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F7" w:rsidRDefault="00AE10F7" w:rsidP="00AE10F7">
      <w:pPr>
        <w:pStyle w:val="Heading5"/>
        <w:spacing w:line="240" w:lineRule="auto"/>
        <w:jc w:val="right"/>
        <w:rPr>
          <w:szCs w:val="24"/>
          <w:u w:val="single"/>
        </w:rPr>
      </w:pPr>
      <w:proofErr w:type="spellStart"/>
      <w:r>
        <w:rPr>
          <w:szCs w:val="24"/>
          <w:u w:val="single"/>
        </w:rPr>
        <w:t>AnnexureI</w:t>
      </w:r>
      <w:proofErr w:type="spellEnd"/>
    </w:p>
    <w:p w:rsidR="00AE10F7" w:rsidRDefault="00AE10F7" w:rsidP="00AE10F7">
      <w:pPr>
        <w:pStyle w:val="Heading5"/>
        <w:spacing w:before="0" w:line="240" w:lineRule="auto"/>
        <w:rPr>
          <w:szCs w:val="24"/>
        </w:rPr>
      </w:pPr>
      <w:r>
        <w:rPr>
          <w:szCs w:val="24"/>
        </w:rPr>
        <w:t xml:space="preserve">Scheme of Examination for M.Sc. Forensic Science (CBCS) </w:t>
      </w:r>
      <w:proofErr w:type="spellStart"/>
      <w:r>
        <w:rPr>
          <w:szCs w:val="24"/>
        </w:rPr>
        <w:t>w.e.f</w:t>
      </w:r>
      <w:proofErr w:type="spellEnd"/>
      <w:r>
        <w:rPr>
          <w:szCs w:val="24"/>
        </w:rPr>
        <w:t>. the session 2016-2017 onwards</w:t>
      </w:r>
    </w:p>
    <w:p w:rsidR="00AE10F7" w:rsidRDefault="00AE10F7" w:rsidP="00AE10F7">
      <w:pPr>
        <w:pStyle w:val="Heading2"/>
        <w:tabs>
          <w:tab w:val="left" w:pos="1710"/>
        </w:tabs>
        <w:spacing w:before="0" w:line="240" w:lineRule="auto"/>
        <w:rPr>
          <w:color w:val="auto"/>
          <w:sz w:val="22"/>
        </w:rPr>
      </w:pPr>
      <w:r>
        <w:rPr>
          <w:color w:val="auto"/>
          <w:sz w:val="22"/>
        </w:rPr>
        <w:t xml:space="preserve">             Semester wise distribution of course and credits in Forensic Science</w:t>
      </w:r>
    </w:p>
    <w:tbl>
      <w:tblPr>
        <w:tblW w:w="11430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736"/>
        <w:gridCol w:w="180"/>
        <w:gridCol w:w="1040"/>
        <w:gridCol w:w="989"/>
        <w:gridCol w:w="989"/>
        <w:gridCol w:w="1169"/>
        <w:gridCol w:w="899"/>
        <w:gridCol w:w="1259"/>
        <w:gridCol w:w="822"/>
        <w:gridCol w:w="822"/>
      </w:tblGrid>
      <w:tr w:rsidR="00AE10F7" w:rsidTr="00AE10F7">
        <w:trPr>
          <w:trHeight w:val="58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Paper No.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 of the Paper</w:t>
            </w:r>
          </w:p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Nature of paper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hours per week</w:t>
            </w:r>
          </w:p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 + S + 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 Exam. Marks</w:t>
            </w:r>
          </w:p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Internal Assessment Marks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 Marks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Exam Duration in Hours</w:t>
            </w:r>
          </w:p>
        </w:tc>
      </w:tr>
      <w:tr w:rsidR="00AE10F7" w:rsidTr="00AE10F7">
        <w:trPr>
          <w:trHeight w:val="481"/>
          <w:jc w:val="center"/>
        </w:trPr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  <w:b/>
              </w:rPr>
              <w:t>Semester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b/>
                <w:lang w:bidi="hi-IN"/>
              </w:rPr>
            </w:pPr>
          </w:p>
        </w:tc>
      </w:tr>
      <w:tr w:rsidR="00AE10F7" w:rsidTr="00AE10F7">
        <w:trPr>
          <w:trHeight w:val="323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101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General Forensic Science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35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FSC102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Instrumental Analysis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26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103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Forensic Biology and Serology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34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104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Forensic Psychology and Statistics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60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105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Practical (Based on Papers FSC 101 &amp;  FSC 102)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tabs>
                <w:tab w:val="num" w:pos="1440"/>
              </w:tabs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0 + 0 + 8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</w:tr>
      <w:tr w:rsidR="00AE10F7" w:rsidTr="00AE10F7">
        <w:trPr>
          <w:trHeight w:val="53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106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Practical (Based on Papers FSC 103 &amp; FSC 104)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0 + 0 + 8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</w:tr>
      <w:tr w:rsidR="00AE10F7" w:rsidTr="00AE10F7">
        <w:trPr>
          <w:trHeight w:val="54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16 + 0 + 16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</w:tr>
      <w:tr w:rsidR="00AE10F7" w:rsidTr="00AE10F7">
        <w:trPr>
          <w:trHeight w:val="636"/>
          <w:jc w:val="center"/>
        </w:trPr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  <w:b/>
              </w:rPr>
              <w:t>Semester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</w:tr>
      <w:tr w:rsidR="00AE10F7" w:rsidTr="00AE10F7">
        <w:trPr>
          <w:trHeight w:val="77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201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Forensic Chemistry and Toxicology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70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202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tabs>
                <w:tab w:val="left" w:pos="1080"/>
              </w:tabs>
              <w:spacing w:after="0" w:line="240" w:lineRule="auto"/>
              <w:ind w:left="-19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Instrumental Analysis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tabs>
                <w:tab w:val="left" w:pos="1080"/>
              </w:tabs>
              <w:spacing w:after="0" w:line="240" w:lineRule="auto"/>
              <w:ind w:left="-19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60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203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tabs>
                <w:tab w:val="num" w:pos="1440"/>
              </w:tabs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Questioned Document Examination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tabs>
                <w:tab w:val="num" w:pos="1440"/>
              </w:tabs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70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204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Forensic Medicine and</w:t>
            </w:r>
          </w:p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Anthropology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50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205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Basics of Forensic Science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Open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39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206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Seminar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0 + 1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-</w:t>
            </w:r>
          </w:p>
        </w:tc>
      </w:tr>
      <w:tr w:rsidR="00AE10F7" w:rsidTr="00AE10F7">
        <w:trPr>
          <w:trHeight w:val="70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207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Practical (Based on Papers FSC 201 &amp; FSC 202)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tabs>
                <w:tab w:val="num" w:pos="1440"/>
              </w:tabs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0 + 0 + 8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</w:tr>
      <w:tr w:rsidR="00AE10F7" w:rsidTr="00AE10F7">
        <w:trPr>
          <w:trHeight w:val="73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208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Practical (Based on Papers FSC 203 &amp; FSC 204)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0 + 0 + 8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</w:tr>
      <w:tr w:rsidR="00AE10F7" w:rsidTr="00AE10F7">
        <w:trPr>
          <w:trHeight w:val="63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  <w:p w:rsidR="00AE10F7" w:rsidRDefault="00AE10F7" w:rsidP="00AE10F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18 + 1 + 16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675</w:t>
            </w:r>
          </w:p>
          <w:p w:rsidR="00AE10F7" w:rsidRDefault="00AE10F7" w:rsidP="00AE10F7">
            <w:pPr>
              <w:spacing w:after="0" w:line="240" w:lineRule="auto"/>
              <w:rPr>
                <w:rFonts w:cstheme="minorHAnsi"/>
                <w:b/>
              </w:rPr>
            </w:pPr>
          </w:p>
          <w:p w:rsidR="00AE10F7" w:rsidRDefault="00AE10F7" w:rsidP="00AE10F7">
            <w:pPr>
              <w:spacing w:after="0" w:line="240" w:lineRule="auto"/>
              <w:rPr>
                <w:rFonts w:cstheme="minorHAnsi"/>
                <w:b/>
              </w:rPr>
            </w:pPr>
          </w:p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</w:tr>
      <w:tr w:rsidR="00AE10F7" w:rsidTr="00AE10F7">
        <w:trPr>
          <w:trHeight w:val="399"/>
          <w:jc w:val="center"/>
        </w:trPr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  <w:b/>
              </w:rPr>
              <w:lastRenderedPageBreak/>
              <w:t>Semester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</w:tr>
      <w:tr w:rsidR="00AE10F7" w:rsidTr="00AE10F7">
        <w:trPr>
          <w:trHeight w:val="50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301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Forensic Ballistics and Explosives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50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302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Computer Forensics and Recent</w:t>
            </w:r>
          </w:p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Advances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60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303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DNA Profiling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60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304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Advances in Forensic Chemistry- I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Any one from</w:t>
            </w:r>
          </w:p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FSC 304 and FSC305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80+20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60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305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Advances in Forensic Biology - I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60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306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Methods of Solving Forensic Cases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Open</w:t>
            </w:r>
          </w:p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58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307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Seminar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0 + 1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-</w:t>
            </w:r>
          </w:p>
        </w:tc>
      </w:tr>
      <w:tr w:rsidR="00AE10F7" w:rsidTr="00AE10F7">
        <w:trPr>
          <w:trHeight w:val="58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308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Practical (Based on Papers FSC 301  &amp;  FSC 302)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0 + 0 + 8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</w:tr>
      <w:tr w:rsidR="00AE10F7" w:rsidTr="00AE10F7">
        <w:trPr>
          <w:trHeight w:val="88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309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Practical (Based on Papers FSC 303 &amp; FSC 304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0 + 0 + 8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</w:tr>
      <w:tr w:rsidR="00AE10F7" w:rsidTr="00AE10F7">
        <w:trPr>
          <w:trHeight w:val="36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18 + 1 + 16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675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b/>
                <w:lang w:bidi="hi-IN"/>
              </w:rPr>
            </w:pPr>
          </w:p>
        </w:tc>
      </w:tr>
      <w:tr w:rsidR="00AE10F7" w:rsidTr="00AE10F7">
        <w:trPr>
          <w:trHeight w:val="366"/>
          <w:jc w:val="center"/>
        </w:trPr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  <w:b/>
              </w:rPr>
              <w:t>Semester 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</w:tr>
      <w:tr w:rsidR="00AE10F7" w:rsidTr="00AE10F7">
        <w:trPr>
          <w:trHeight w:val="67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401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Forensic Physics and Impressions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67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402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Advances in Forensic Chemistry- II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Any one from</w:t>
            </w:r>
          </w:p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FSC 402 and FSC 403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80+20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67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403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Advances in Forensic Biology - II</w:t>
            </w: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21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 + 0 + 0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</w:t>
            </w:r>
          </w:p>
        </w:tc>
      </w:tr>
      <w:tr w:rsidR="00AE10F7" w:rsidTr="00AE10F7">
        <w:trPr>
          <w:trHeight w:val="67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FSC 404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Training and Project Report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ind w:left="-36"/>
              <w:rPr>
                <w:rFonts w:eastAsia="Calibri" w:cstheme="minorHAnsi"/>
                <w:lang w:bidi="hi-IN"/>
              </w:rPr>
            </w:pPr>
            <w:r>
              <w:rPr>
                <w:rFonts w:cstheme="minorHAnsi"/>
              </w:rPr>
              <w:t>4</w:t>
            </w:r>
          </w:p>
        </w:tc>
      </w:tr>
      <w:tr w:rsidR="00AE10F7" w:rsidTr="00AE10F7">
        <w:trPr>
          <w:trHeight w:val="50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</w:tr>
      <w:tr w:rsidR="00AE10F7" w:rsidTr="00AE10F7">
        <w:trPr>
          <w:trHeight w:val="50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pStyle w:val="NormalWeb"/>
              <w:tabs>
                <w:tab w:val="left" w:pos="2166"/>
                <w:tab w:val="left" w:pos="2850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Grand Total Sem. I to Sem. 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  <w:r>
              <w:rPr>
                <w:rFonts w:cstheme="minorHAnsi"/>
                <w:b/>
              </w:rPr>
              <w:t>2550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7" w:rsidRDefault="00AE10F7" w:rsidP="00AE10F7">
            <w:pPr>
              <w:spacing w:after="0" w:line="240" w:lineRule="auto"/>
              <w:rPr>
                <w:rFonts w:eastAsia="Calibri" w:cstheme="minorHAnsi"/>
                <w:b/>
                <w:lang w:bidi="hi-IN"/>
              </w:rPr>
            </w:pPr>
          </w:p>
        </w:tc>
      </w:tr>
    </w:tbl>
    <w:p w:rsidR="00AE10F7" w:rsidRDefault="00AE10F7" w:rsidP="00AE10F7">
      <w:pPr>
        <w:tabs>
          <w:tab w:val="left" w:pos="7740"/>
        </w:tabs>
        <w:spacing w:after="0"/>
        <w:rPr>
          <w:rFonts w:ascii="Calibri" w:eastAsia="Calibri" w:hAnsi="Calibri"/>
          <w:b/>
          <w:sz w:val="10"/>
          <w:szCs w:val="20"/>
          <w:lang w:bidi="hi-IN"/>
        </w:rPr>
      </w:pPr>
    </w:p>
    <w:p w:rsidR="00AE10F7" w:rsidRDefault="00AE10F7" w:rsidP="00AE10F7">
      <w:pPr>
        <w:tabs>
          <w:tab w:val="left" w:pos="7740"/>
        </w:tabs>
        <w:spacing w:after="0" w:line="240" w:lineRule="auto"/>
        <w:rPr>
          <w:b/>
        </w:rPr>
      </w:pPr>
      <w:r>
        <w:rPr>
          <w:b/>
        </w:rPr>
        <w:t>T – Theory; S – Seminar; P – Practical</w:t>
      </w:r>
    </w:p>
    <w:p w:rsidR="00C064F6" w:rsidRDefault="00AE10F7" w:rsidP="00AE10F7">
      <w:pPr>
        <w:spacing w:after="0"/>
      </w:pPr>
      <w:r>
        <w:rPr>
          <w:b/>
        </w:rPr>
        <w:t>Total Credits: Core 96 + Seminar 2 + Open 4 = 102</w:t>
      </w:r>
    </w:p>
    <w:sectPr w:rsidR="00C0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10F7"/>
    <w:rsid w:val="00AE10F7"/>
    <w:rsid w:val="00C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0F7"/>
    <w:pPr>
      <w:keepNext/>
      <w:keepLines/>
      <w:spacing w:before="200" w:after="0"/>
      <w:outlineLvl w:val="4"/>
    </w:pPr>
    <w:rPr>
      <w:rFonts w:asciiTheme="majorHAnsi" w:eastAsiaTheme="majorEastAsia" w:hAnsiTheme="majorHAnsi" w:cs="Mangal"/>
      <w:color w:val="243F60" w:themeColor="accent1" w:themeShade="7F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10F7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0F7"/>
    <w:rPr>
      <w:rFonts w:asciiTheme="majorHAnsi" w:eastAsiaTheme="majorEastAsia" w:hAnsiTheme="majorHAnsi" w:cs="Mangal"/>
      <w:color w:val="243F60" w:themeColor="accent1" w:themeShade="7F"/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AE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2</cp:revision>
  <dcterms:created xsi:type="dcterms:W3CDTF">2017-06-05T09:25:00Z</dcterms:created>
  <dcterms:modified xsi:type="dcterms:W3CDTF">2017-06-05T09:25:00Z</dcterms:modified>
</cp:coreProperties>
</file>