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5674FD">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5674FD">
        <w:rPr>
          <w:rFonts w:ascii="Arial Narrow" w:hAnsi="Arial Narrow"/>
          <w:b/>
          <w:bCs/>
          <w:color w:val="000000"/>
          <w:sz w:val="28"/>
          <w:szCs w:val="28"/>
        </w:rPr>
        <w:t>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r>
        <w:rPr>
          <w:rFonts w:ascii="Arial Narrow" w:hAnsi="Arial Narrow"/>
          <w:b/>
          <w:bCs/>
          <w:color w:val="000000"/>
          <w:sz w:val="28"/>
          <w:szCs w:val="28"/>
        </w:rPr>
        <w:t xml:space="preserve"> </w:t>
      </w:r>
    </w:p>
    <w:p w:rsidR="009D4427" w:rsidRPr="00CB2A70" w:rsidRDefault="009D4427" w:rsidP="00113B30">
      <w:pPr>
        <w:tabs>
          <w:tab w:val="left" w:pos="2907"/>
        </w:tabs>
        <w:jc w:val="center"/>
        <w:rPr>
          <w:rFonts w:ascii="Arial Narrow" w:hAnsi="Arial Narrow"/>
          <w:b/>
          <w:bCs/>
          <w:color w:val="000000"/>
          <w:sz w:val="28"/>
          <w:szCs w:val="28"/>
        </w:rPr>
      </w:pPr>
      <w:proofErr w:type="gramStart"/>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Pr>
          <w:rFonts w:ascii="Arial Narrow" w:hAnsi="Arial Narrow"/>
          <w:b/>
          <w:bCs/>
          <w:color w:val="000000"/>
          <w:sz w:val="28"/>
          <w:szCs w:val="28"/>
        </w:rPr>
        <w:t xml:space="preserve"> </w:t>
      </w:r>
      <w:r w:rsidR="00113B30">
        <w:rPr>
          <w:rFonts w:ascii="Arial Narrow" w:hAnsi="Arial Narrow"/>
          <w:b/>
          <w:bCs/>
          <w:color w:val="000000"/>
          <w:sz w:val="28"/>
          <w:szCs w:val="28"/>
        </w:rPr>
        <w:t>Electronics &amp; Communication Engg.</w:t>
      </w:r>
      <w:proofErr w:type="gramEnd"/>
      <w:r w:rsidR="00866A58">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w:t>
            </w:r>
            <w:r w:rsidR="006F1BC4" w:rsidRPr="006F1BC4">
              <w:rPr>
                <w:rFonts w:ascii="Arial Narrow" w:eastAsia="Arial Narrow" w:hAnsi="Arial Narrow" w:cs="Arial Narrow"/>
                <w:b/>
                <w:bCs/>
                <w:color w:val="000000"/>
                <w:sz w:val="22"/>
                <w:szCs w:val="22"/>
              </w:rPr>
              <w:t xml:space="preserve"> </w:t>
            </w:r>
            <w:r w:rsidRPr="006F1BC4">
              <w:rPr>
                <w:rFonts w:ascii="Arial Narrow" w:eastAsia="Arial Narrow" w:hAnsi="Arial Narrow" w:cs="Arial Narrow"/>
                <w:b/>
                <w:bCs/>
                <w:color w:val="000000"/>
                <w:sz w:val="22"/>
                <w:szCs w:val="22"/>
              </w:rPr>
              <w:t>No./</w:t>
            </w:r>
            <w:r w:rsidR="006F1BC4" w:rsidRPr="006F1BC4">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 xml:space="preserve">Cluster –II: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Computer</w:t>
      </w:r>
      <w:r w:rsidR="006E7DE9">
        <w:rPr>
          <w:rFonts w:ascii="Arial Narrow" w:hAnsi="Arial Narrow"/>
          <w:b/>
          <w:bCs/>
          <w:color w:val="000000"/>
          <w:sz w:val="28"/>
          <w:szCs w:val="28"/>
        </w:rPr>
        <w:t xml:space="preserve"> </w:t>
      </w:r>
      <w:r>
        <w:rPr>
          <w:rFonts w:ascii="Arial Narrow" w:hAnsi="Arial Narrow"/>
          <w:b/>
          <w:bCs/>
          <w:color w:val="000000"/>
          <w:sz w:val="28"/>
          <w:szCs w:val="28"/>
        </w:rPr>
        <w:t>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113B30">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 </w:t>
      </w:r>
      <w:r w:rsidR="00981692">
        <w:rPr>
          <w:rFonts w:ascii="Arial Narrow" w:hAnsi="Arial Narrow"/>
          <w:b/>
          <w:bCs/>
          <w:color w:val="000000"/>
          <w:sz w:val="28"/>
          <w:szCs w:val="28"/>
        </w:rPr>
        <w:t>I</w:t>
      </w:r>
      <w:r w:rsidR="00113B30" w:rsidRPr="00113B30">
        <w:rPr>
          <w:rFonts w:ascii="Arial Narrow" w:hAnsi="Arial Narrow"/>
          <w:b/>
          <w:bCs/>
          <w:color w:val="000000"/>
          <w:sz w:val="28"/>
          <w:szCs w:val="28"/>
        </w:rPr>
        <w:t xml:space="preserve"> </w:t>
      </w:r>
      <w:r w:rsidR="00113B30">
        <w:rPr>
          <w:rFonts w:ascii="Arial Narrow" w:hAnsi="Arial Narrow"/>
          <w:b/>
          <w:bCs/>
          <w:color w:val="000000"/>
          <w:sz w:val="28"/>
          <w:szCs w:val="28"/>
        </w:rPr>
        <w:t>Electronics &amp; Communication Engg.</w:t>
      </w:r>
      <w:bookmarkStart w:id="1" w:name="_GoBack"/>
      <w:bookmarkEnd w:id="1"/>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6028FD">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9E7AEA">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AC0100">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Probablity</w:t>
            </w:r>
            <w:proofErr w:type="spellEnd"/>
            <w:r>
              <w:rPr>
                <w:rFonts w:ascii="Arial Narrow" w:eastAsia="Arial Narrow" w:hAnsi="Arial Narrow" w:cs="Arial Narrow"/>
                <w:color w:val="000000"/>
                <w:sz w:val="24"/>
                <w:szCs w:val="24"/>
              </w:rPr>
              <w:t xml:space="preserve"> &amp;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 xml:space="preserve">Crystalline and Amorphous solids, Crystal Structure: lattice translation vector, symmetry operations, space lattice, basis; Unit cell and Primitive cell, Fundamental types of lattices: two-dimensional and three dimensional </w:t>
      </w:r>
      <w:proofErr w:type="spellStart"/>
      <w:r w:rsidRPr="007668E7">
        <w:rPr>
          <w:rFonts w:ascii="Arial Narrow" w:hAnsi="Arial Narrow" w:cs="Arial Narrow"/>
          <w:sz w:val="24"/>
          <w:szCs w:val="24"/>
        </w:rPr>
        <w:t>Bravais</w:t>
      </w:r>
      <w:proofErr w:type="spellEnd"/>
      <w:r w:rsidRPr="007668E7">
        <w:rPr>
          <w:rFonts w:ascii="Arial Narrow" w:hAnsi="Arial Narrow" w:cs="Arial Narrow"/>
          <w:sz w:val="24"/>
          <w:szCs w:val="24"/>
        </w:rPr>
        <w:t xml:space="preserve"> lattices; Characteristics of Unit cells: Simple Cubic (SC), Body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(BCC), Face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(FCC), Hexagonal Close Packed (HCP) structure; Simple crystal structures: Sodium Chloride, Cesium Chloride, Diamond, Cubic Zinc Sulfide; Miller Indices,  Bonding in Solids, Point defects in crystals: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Frenkel</w:t>
      </w:r>
      <w:proofErr w:type="spellEnd"/>
      <w:r w:rsidRPr="007668E7">
        <w:rPr>
          <w:rFonts w:ascii="Arial Narrow" w:hAnsi="Arial Narrow" w:cs="Arial Narrow"/>
          <w:sz w:val="24"/>
          <w:szCs w:val="24"/>
        </w:rPr>
        <w:t xml:space="preserve">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w:t>
      </w:r>
      <w:proofErr w:type="gramStart"/>
      <w:r w:rsidRPr="007668E7">
        <w:rPr>
          <w:rFonts w:ascii="Arial Narrow" w:hAnsi="Arial Narrow" w:cs="Arial Narrow"/>
          <w:sz w:val="24"/>
          <w:szCs w:val="24"/>
        </w:rPr>
        <w:t xml:space="preserve">function </w:t>
      </w:r>
      <w:proofErr w:type="gramEnd"/>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 xml:space="preserve">Classical free electron theory: electrical conductivity in metals, thermal conductivity in metals, </w:t>
      </w:r>
      <w:proofErr w:type="spellStart"/>
      <w:r w:rsidRPr="007668E7">
        <w:rPr>
          <w:rFonts w:ascii="Arial Narrow" w:hAnsi="Arial Narrow" w:cs="Arial Narrow"/>
          <w:sz w:val="24"/>
          <w:szCs w:val="24"/>
        </w:rPr>
        <w:t>Wiedemann</w:t>
      </w:r>
      <w:proofErr w:type="spellEnd"/>
      <w:r w:rsidRPr="007668E7">
        <w:rPr>
          <w:rFonts w:ascii="Arial Narrow" w:hAnsi="Arial Narrow" w:cs="Arial Narrow"/>
          <w:sz w:val="24"/>
          <w:szCs w:val="24"/>
        </w:rPr>
        <w:t xml:space="preserve">-Franz law, success and drawbacks of free electron theory; Quantum free electron theory: wave function, </w:t>
      </w:r>
      <w:proofErr w:type="spellStart"/>
      <w:proofErr w:type="gramStart"/>
      <w:r w:rsidRPr="007668E7">
        <w:rPr>
          <w:rFonts w:ascii="Arial Narrow" w:hAnsi="Arial Narrow" w:cs="Arial Narrow"/>
          <w:sz w:val="24"/>
          <w:szCs w:val="24"/>
        </w:rPr>
        <w:t>eigen</w:t>
      </w:r>
      <w:proofErr w:type="spellEnd"/>
      <w:proofErr w:type="gramEnd"/>
      <w:r w:rsidRPr="007668E7">
        <w:rPr>
          <w:rFonts w:ascii="Arial Narrow" w:hAnsi="Arial Narrow" w:cs="Arial Narrow"/>
          <w:sz w:val="24"/>
          <w:szCs w:val="24"/>
        </w:rPr>
        <w:t xml:space="preserve">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 xml:space="preserve">Bloch theorem, </w:t>
      </w:r>
      <w:proofErr w:type="spellStart"/>
      <w:r w:rsidRPr="007668E7">
        <w:rPr>
          <w:rFonts w:ascii="Arial Narrow" w:hAnsi="Arial Narrow" w:cs="Arial Narrow"/>
          <w:sz w:val="24"/>
          <w:szCs w:val="24"/>
        </w:rPr>
        <w:t>Kronig</w:t>
      </w:r>
      <w:proofErr w:type="spellEnd"/>
      <w:r w:rsidRPr="007668E7">
        <w:rPr>
          <w:rFonts w:ascii="Arial Narrow" w:hAnsi="Arial Narrow" w:cs="Arial Narrow"/>
          <w:sz w:val="24"/>
          <w:szCs w:val="24"/>
        </w:rPr>
        <w:t xml:space="preserve">-Penney Model (qualitative), E versus k diagram, </w:t>
      </w:r>
      <w:proofErr w:type="spellStart"/>
      <w:r w:rsidRPr="007668E7">
        <w:rPr>
          <w:rFonts w:ascii="Arial Narrow" w:hAnsi="Arial Narrow" w:cs="Arial Narrow"/>
          <w:sz w:val="24"/>
          <w:szCs w:val="24"/>
        </w:rPr>
        <w:t>Brillouin</w:t>
      </w:r>
      <w:proofErr w:type="spellEnd"/>
      <w:r w:rsidRPr="007668E7">
        <w:rPr>
          <w:rFonts w:ascii="Arial Narrow" w:hAnsi="Arial Narrow" w:cs="Arial Narrow"/>
          <w:sz w:val="24"/>
          <w:szCs w:val="24"/>
        </w:rPr>
        <w:t xml:space="preserve">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w:t>
      </w:r>
      <w:proofErr w:type="spellStart"/>
      <w:r w:rsidRPr="007668E7">
        <w:rPr>
          <w:rFonts w:ascii="Arial Narrow" w:hAnsi="Arial Narrow" w:cs="Arial Narrow"/>
          <w:sz w:val="24"/>
          <w:szCs w:val="24"/>
        </w:rPr>
        <w:t>Ohmic</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proofErr w:type="gramStart"/>
      <w:r w:rsidRPr="007668E7">
        <w:rPr>
          <w:rFonts w:ascii="Arial Narrow" w:hAnsi="Arial Narrow" w:cs="Arial Narrow"/>
          <w:sz w:val="24"/>
          <w:szCs w:val="24"/>
        </w:rPr>
        <w:t>Introduction to Nanotechnology, John Wiley &amp; Sons.</w:t>
      </w:r>
      <w:proofErr w:type="gramEnd"/>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w:t>
      </w:r>
      <w:proofErr w:type="spellStart"/>
      <w:r w:rsidRPr="007668E7">
        <w:rPr>
          <w:rFonts w:ascii="Arial Narrow" w:hAnsi="Arial Narrow" w:cs="Arial Narrow"/>
          <w:sz w:val="24"/>
          <w:szCs w:val="24"/>
        </w:rPr>
        <w:t>Pt</w:t>
      </w:r>
      <w:proofErr w:type="spellEnd"/>
      <w:r w:rsidRPr="007668E7">
        <w:rPr>
          <w:rFonts w:ascii="Arial Narrow" w:hAnsi="Arial Narrow" w:cs="Arial Narrow"/>
          <w:sz w:val="24"/>
          <w:szCs w:val="24"/>
        </w:rPr>
        <w:t xml:space="preserve">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ionization potential of Argon/Mercury using a </w:t>
      </w:r>
      <w:proofErr w:type="spellStart"/>
      <w:r w:rsidRPr="007668E7">
        <w:rPr>
          <w:rFonts w:ascii="Arial Narrow" w:hAnsi="Arial Narrow" w:cs="Arial Narrow"/>
          <w:sz w:val="24"/>
          <w:szCs w:val="24"/>
        </w:rPr>
        <w:t>thyratron</w:t>
      </w:r>
      <w:proofErr w:type="spellEnd"/>
      <w:r w:rsidRPr="007668E7">
        <w:rPr>
          <w:rFonts w:ascii="Arial Narrow" w:hAnsi="Arial Narrow" w:cs="Arial Narrow"/>
          <w:sz w:val="24"/>
          <w:szCs w:val="24"/>
        </w:rPr>
        <w:t xml:space="preserve">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value of e/m for electrons by </w:t>
      </w:r>
      <w:proofErr w:type="gramStart"/>
      <w:r w:rsidRPr="007668E7">
        <w:rPr>
          <w:rFonts w:ascii="Arial Narrow" w:hAnsi="Arial Narrow" w:cs="Arial Narrow"/>
          <w:sz w:val="24"/>
          <w:szCs w:val="24"/>
        </w:rPr>
        <w:t>Helical</w:t>
      </w:r>
      <w:proofErr w:type="gramEnd"/>
      <w:r w:rsidRPr="007668E7">
        <w:rPr>
          <w:rFonts w:ascii="Arial Narrow" w:hAnsi="Arial Narrow" w:cs="Arial Narrow"/>
          <w:sz w:val="24"/>
          <w:szCs w:val="24"/>
        </w:rPr>
        <w:t xml:space="preserv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verify </w:t>
      </w:r>
      <w:proofErr w:type="spellStart"/>
      <w:r w:rsidRPr="007668E7">
        <w:rPr>
          <w:rFonts w:ascii="Arial Narrow" w:hAnsi="Arial Narrow" w:cs="Arial Narrow"/>
          <w:sz w:val="24"/>
          <w:szCs w:val="24"/>
        </w:rPr>
        <w:t>Richerdson</w:t>
      </w:r>
      <w:proofErr w:type="spellEnd"/>
      <w:r w:rsidRPr="007668E7">
        <w:rPr>
          <w:rFonts w:ascii="Arial Narrow" w:hAnsi="Arial Narrow" w:cs="Arial Narrow"/>
          <w:sz w:val="24"/>
          <w:szCs w:val="24"/>
        </w:rPr>
        <w:t xml:space="preserve">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w:t>
      </w:r>
      <w:r w:rsidR="00DB01AE">
        <w:rPr>
          <w:rFonts w:ascii="Arial Narrow" w:hAnsi="Arial Narrow" w:cs="Arial Narrow"/>
          <w:sz w:val="24"/>
          <w:szCs w:val="24"/>
        </w:rPr>
        <w:t xml:space="preserve"> </w:t>
      </w:r>
      <w:r w:rsidRPr="007668E7">
        <w:rPr>
          <w:rFonts w:ascii="Arial Narrow" w:hAnsi="Arial Narrow" w:cs="Arial Narrow"/>
          <w:sz w:val="24"/>
          <w:szCs w:val="24"/>
        </w:rPr>
        <w:t>L.</w:t>
      </w:r>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795913">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DB01AE">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gramStart"/>
      <w:r w:rsidRPr="00D27431">
        <w:rPr>
          <w:rFonts w:ascii="Cambria" w:eastAsia="Liberation Serif" w:hAnsi="Cambria" w:cs="Arial Narrow"/>
          <w:sz w:val="24"/>
          <w:szCs w:val="24"/>
          <w:lang w:eastAsia="en-IN"/>
        </w:rPr>
        <w:t>go</w:t>
      </w:r>
      <w:proofErr w:type="gramEnd"/>
      <w:r w:rsidR="00D30C76">
        <w:rPr>
          <w:rFonts w:ascii="Cambria" w:eastAsia="Liberation Serif" w:hAnsi="Cambria" w:cs="Arial Narrow"/>
          <w:sz w:val="24"/>
          <w:szCs w:val="24"/>
          <w:lang w:eastAsia="en-IN"/>
        </w:rPr>
        <w:t xml:space="preserve"> </w:t>
      </w:r>
      <w:r w:rsidRPr="00D27431">
        <w:rPr>
          <w:rFonts w:ascii="Cambria" w:eastAsia="Liberation Serif" w:hAnsi="Cambria" w:cs="Arial Narrow"/>
          <w:sz w:val="24"/>
          <w:szCs w:val="24"/>
          <w:lang w:eastAsia="en-IN"/>
        </w:rPr>
        <w:t>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2A5D62">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D30C76">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D30C7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E01C12">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w:t>
                  </w:r>
                  <w:proofErr w:type="spellStart"/>
                  <w:r w:rsidRPr="007668E7">
                    <w:rPr>
                      <w:rFonts w:ascii="Arial Narrow" w:hAnsi="Arial Narrow" w:cs="Arial Narrow"/>
                      <w:b/>
                      <w:bCs/>
                      <w:color w:val="010202"/>
                      <w:sz w:val="24"/>
                      <w:szCs w:val="24"/>
                    </w:rPr>
                    <w:t>Rolle’s</w:t>
                  </w:r>
                  <w:proofErr w:type="spellEnd"/>
                  <w:r w:rsidRPr="007668E7">
                    <w:rPr>
                      <w:rFonts w:ascii="Arial Narrow" w:hAnsi="Arial Narrow" w:cs="Arial Narrow"/>
                      <w:b/>
                      <w:bCs/>
                      <w:color w:val="010202"/>
                      <w:sz w:val="24"/>
                      <w:szCs w:val="24"/>
                    </w:rPr>
                    <w:t xml:space="preserve">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proofErr w:type="spellStart"/>
            <w:r w:rsidRPr="007668E7">
              <w:rPr>
                <w:rFonts w:ascii="Arial Narrow" w:hAnsi="Arial Narrow" w:cs="Arial Narrow"/>
                <w:sz w:val="24"/>
                <w:szCs w:val="24"/>
              </w:rPr>
              <w:t>Rolle’s</w:t>
            </w:r>
            <w:proofErr w:type="spellEnd"/>
            <w:r w:rsidRPr="007668E7">
              <w:rPr>
                <w:rFonts w:ascii="Arial Narrow" w:hAnsi="Arial Narrow" w:cs="Arial Narrow"/>
                <w:sz w:val="24"/>
                <w:szCs w:val="24"/>
              </w:rPr>
              <w:t xml:space="preserve"> Theorem, Mean value theorems, Indeterminate forms and </w:t>
            </w:r>
            <w:proofErr w:type="spellStart"/>
            <w:r w:rsidRPr="007668E7">
              <w:rPr>
                <w:rFonts w:ascii="Arial Narrow" w:hAnsi="Arial Narrow" w:cs="Arial Narrow"/>
                <w:sz w:val="24"/>
                <w:szCs w:val="24"/>
              </w:rPr>
              <w:t>L'Hospital's</w:t>
            </w:r>
            <w:proofErr w:type="spellEnd"/>
            <w:r w:rsidRPr="007668E7">
              <w:rPr>
                <w:rFonts w:ascii="Arial Narrow" w:hAnsi="Arial Narrow" w:cs="Arial Narrow"/>
                <w:sz w:val="24"/>
                <w:szCs w:val="24"/>
              </w:rPr>
              <w:t xml:space="preserve">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Eigenvalues, eigenvectors, symmetric, skew-symmetric, and orthogonal Matrices, </w:t>
            </w:r>
            <w:proofErr w:type="spellStart"/>
            <w:r w:rsidRPr="007668E7">
              <w:rPr>
                <w:rFonts w:ascii="Arial Narrow" w:hAnsi="Arial Narrow" w:cs="Arial Narrow"/>
                <w:color w:val="010202"/>
                <w:sz w:val="24"/>
                <w:szCs w:val="24"/>
              </w:rPr>
              <w:t>eigen</w:t>
            </w:r>
            <w:proofErr w:type="spellEnd"/>
            <w:r w:rsidR="00B57567">
              <w:rPr>
                <w:rFonts w:ascii="Arial Narrow" w:hAnsi="Arial Narrow" w:cs="Arial Narrow"/>
                <w:color w:val="010202"/>
                <w:sz w:val="24"/>
                <w:szCs w:val="24"/>
              </w:rPr>
              <w:t xml:space="preserve"> </w:t>
            </w:r>
            <w:r w:rsidRPr="007668E7">
              <w:rPr>
                <w:rFonts w:ascii="Arial Narrow" w:hAnsi="Arial Narrow" w:cs="Arial Narrow"/>
                <w:color w:val="010202"/>
                <w:sz w:val="24"/>
                <w:szCs w:val="24"/>
              </w:rPr>
              <w:t xml:space="preserve">bases. </w:t>
            </w:r>
            <w:proofErr w:type="spellStart"/>
            <w:r w:rsidRPr="007668E7">
              <w:rPr>
                <w:rFonts w:ascii="Arial Narrow" w:hAnsi="Arial Narrow" w:cs="Arial Narrow"/>
                <w:color w:val="010202"/>
                <w:sz w:val="24"/>
                <w:szCs w:val="24"/>
              </w:rPr>
              <w:t>Diagonalization</w:t>
            </w:r>
            <w:proofErr w:type="spellEnd"/>
            <w:r w:rsidRPr="007668E7">
              <w:rPr>
                <w:rFonts w:ascii="Arial Narrow" w:hAnsi="Arial Narrow" w:cs="Arial Narrow"/>
                <w:color w:val="010202"/>
                <w:sz w:val="24"/>
                <w:szCs w:val="24"/>
              </w:rPr>
              <w:t>;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proofErr w:type="gramStart"/>
            <w:r w:rsidRPr="007668E7">
              <w:rPr>
                <w:rFonts w:ascii="Arial Narrow" w:hAnsi="Arial Narrow" w:cs="Arial Narrow"/>
                <w:sz w:val="24"/>
                <w:szCs w:val="24"/>
              </w:rPr>
              <w:t>1.ErwinKreyszig</w:t>
            </w:r>
            <w:proofErr w:type="gramEnd"/>
            <w:r w:rsidRPr="007668E7">
              <w:rPr>
                <w:rFonts w:ascii="Arial Narrow" w:hAnsi="Arial Narrow" w:cs="Arial Narrow"/>
                <w:sz w:val="24"/>
                <w:szCs w:val="24"/>
              </w:rPr>
              <w:t>,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2.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Sanjeev</w:t>
            </w:r>
            <w:proofErr w:type="spellEnd"/>
            <w:r w:rsidR="00B57567">
              <w:rPr>
                <w:rFonts w:ascii="Arial Narrow" w:hAnsi="Arial Narrow" w:cs="Arial Narrow"/>
                <w:sz w:val="24"/>
                <w:szCs w:val="24"/>
              </w:rPr>
              <w:t xml:space="preserve">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4. </w:t>
            </w:r>
            <w:proofErr w:type="spellStart"/>
            <w:r w:rsidRPr="007668E7">
              <w:rPr>
                <w:rFonts w:ascii="Arial Narrow" w:hAnsi="Arial Narrow" w:cs="Arial Narrow"/>
                <w:sz w:val="24"/>
                <w:szCs w:val="24"/>
              </w:rPr>
              <w:t>Veerarajan</w:t>
            </w:r>
            <w:proofErr w:type="spellEnd"/>
            <w:r w:rsidRPr="007668E7">
              <w:rPr>
                <w:rFonts w:ascii="Arial Narrow" w:hAnsi="Arial Narrow" w:cs="Arial Narrow"/>
                <w:sz w:val="24"/>
                <w:szCs w:val="24"/>
              </w:rPr>
              <w:t xml:space="preserve">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5.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N.P. Bali and Manish </w:t>
            </w:r>
            <w:proofErr w:type="spellStart"/>
            <w:r w:rsidRPr="007668E7">
              <w:rPr>
                <w:rFonts w:ascii="Arial Narrow" w:hAnsi="Arial Narrow" w:cs="Arial Narrow"/>
                <w:sz w:val="24"/>
                <w:szCs w:val="24"/>
              </w:rPr>
              <w:t>Goyal</w:t>
            </w:r>
            <w:proofErr w:type="spellEnd"/>
            <w:r w:rsidRPr="007668E7">
              <w:rPr>
                <w:rFonts w:ascii="Arial Narrow" w:hAnsi="Arial Narrow" w:cs="Arial Narrow"/>
                <w:sz w:val="24"/>
                <w:szCs w:val="24"/>
              </w:rPr>
              <w:t xml:space="preserve">, A text book of Engineering Mathematics, </w:t>
            </w:r>
            <w:proofErr w:type="spellStart"/>
            <w:r w:rsidRPr="007668E7">
              <w:rPr>
                <w:rFonts w:ascii="Arial Narrow" w:hAnsi="Arial Narrow" w:cs="Arial Narrow"/>
                <w:sz w:val="24"/>
                <w:szCs w:val="24"/>
              </w:rPr>
              <w:t>Laxmi</w:t>
            </w:r>
            <w:proofErr w:type="spellEnd"/>
            <w:r w:rsidRPr="007668E7">
              <w:rPr>
                <w:rFonts w:ascii="Arial Narrow" w:hAnsi="Arial Narrow" w:cs="Arial Narrow"/>
                <w:sz w:val="24"/>
                <w:szCs w:val="24"/>
              </w:rPr>
              <w:t xml:space="preserve">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 xml:space="preserve">V. Krishnamurthy, V.P. </w:t>
            </w:r>
            <w:proofErr w:type="spellStart"/>
            <w:r w:rsidRPr="007668E7">
              <w:rPr>
                <w:rFonts w:ascii="Arial Narrow" w:hAnsi="Arial Narrow" w:cs="Arial Narrow"/>
                <w:color w:val="010202"/>
                <w:sz w:val="24"/>
                <w:szCs w:val="24"/>
              </w:rPr>
              <w:t>Mainra</w:t>
            </w:r>
            <w:proofErr w:type="spellEnd"/>
            <w:r w:rsidRPr="007668E7">
              <w:rPr>
                <w:rFonts w:ascii="Arial Narrow" w:hAnsi="Arial Narrow" w:cs="Arial Narrow"/>
                <w:color w:val="010202"/>
                <w:sz w:val="24"/>
                <w:szCs w:val="24"/>
              </w:rPr>
              <w:t xml:space="preserve"> and J.L. </w:t>
            </w:r>
            <w:proofErr w:type="spellStart"/>
            <w:r w:rsidRPr="007668E7">
              <w:rPr>
                <w:rFonts w:ascii="Arial Narrow" w:hAnsi="Arial Narrow" w:cs="Arial Narrow"/>
                <w:color w:val="010202"/>
                <w:sz w:val="24"/>
                <w:szCs w:val="24"/>
              </w:rPr>
              <w:t>Arora</w:t>
            </w:r>
            <w:proofErr w:type="spellEnd"/>
            <w:r w:rsidRPr="007668E7">
              <w:rPr>
                <w:rFonts w:ascii="Arial Narrow" w:hAnsi="Arial Narrow" w:cs="Arial Narrow"/>
                <w:color w:val="010202"/>
                <w:sz w:val="24"/>
                <w:szCs w:val="24"/>
              </w:rPr>
              <w:t>,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 xml:space="preserve">S. </w:t>
            </w:r>
            <w:proofErr w:type="spellStart"/>
            <w:r w:rsidRPr="007668E7">
              <w:rPr>
                <w:rFonts w:ascii="Arial Narrow" w:hAnsi="Arial Narrow" w:cs="Arial Narrow"/>
                <w:color w:val="111111"/>
                <w:sz w:val="24"/>
                <w:szCs w:val="24"/>
                <w:shd w:val="clear" w:color="auto" w:fill="FFFFFF"/>
              </w:rPr>
              <w:t>Lipschutz</w:t>
            </w:r>
            <w:proofErr w:type="spellEnd"/>
            <w:r w:rsidRPr="007668E7">
              <w:rPr>
                <w:rFonts w:ascii="Arial Narrow" w:hAnsi="Arial Narrow" w:cs="Arial Narrow"/>
                <w:color w:val="111111"/>
                <w:sz w:val="24"/>
                <w:szCs w:val="24"/>
                <w:shd w:val="clear" w:color="auto" w:fill="FFFFFF"/>
              </w:rPr>
              <w:t>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 xml:space="preserve">M. Lipson, </w:t>
            </w:r>
            <w:proofErr w:type="spellStart"/>
            <w:r w:rsidRPr="007668E7">
              <w:rPr>
                <w:rFonts w:ascii="Arial Narrow" w:hAnsi="Arial Narrow" w:cs="Arial Narrow"/>
                <w:color w:val="111111"/>
                <w:sz w:val="24"/>
                <w:szCs w:val="24"/>
                <w:shd w:val="clear" w:color="auto" w:fill="FFFFFF"/>
              </w:rPr>
              <w:t>Schaum’s</w:t>
            </w:r>
            <w:proofErr w:type="spellEnd"/>
            <w:r w:rsidRPr="007668E7">
              <w:rPr>
                <w:rFonts w:ascii="Arial Narrow" w:hAnsi="Arial Narrow" w:cs="Arial Narrow"/>
                <w:color w:val="111111"/>
                <w:sz w:val="24"/>
                <w:szCs w:val="24"/>
                <w:shd w:val="clear" w:color="auto" w:fill="FFFFFF"/>
              </w:rPr>
              <w:t xml:space="preserve"> outline of Linear Algebra</w:t>
            </w:r>
            <w:proofErr w:type="gramStart"/>
            <w:r w:rsidRPr="007668E7">
              <w:rPr>
                <w:rFonts w:ascii="Arial Narrow" w:hAnsi="Arial Narrow" w:cs="Arial Narrow"/>
                <w:color w:val="111111"/>
                <w:sz w:val="24"/>
                <w:szCs w:val="24"/>
                <w:shd w:val="clear" w:color="auto" w:fill="FFFFFF"/>
              </w:rPr>
              <w:t>,</w:t>
            </w:r>
            <w:r w:rsidRPr="007668E7">
              <w:rPr>
                <w:rFonts w:ascii="Arial Narrow" w:hAnsi="Arial Narrow" w:cs="Arial Narrow"/>
                <w:color w:val="333333"/>
                <w:sz w:val="24"/>
                <w:szCs w:val="24"/>
                <w:shd w:val="clear" w:color="auto" w:fill="FFFFFF"/>
              </w:rPr>
              <w:t>,</w:t>
            </w:r>
            <w:proofErr w:type="gramEnd"/>
            <w:r w:rsidRPr="007668E7">
              <w:rPr>
                <w:rFonts w:ascii="Arial Narrow" w:hAnsi="Arial Narrow" w:cs="Arial Narrow"/>
                <w:color w:val="333333"/>
                <w:sz w:val="24"/>
                <w:szCs w:val="24"/>
                <w:shd w:val="clear" w:color="auto" w:fill="FFFFFF"/>
              </w:rPr>
              <w:t xml:space="preserve">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 xml:space="preserve">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w:t>
                  </w:r>
                  <w:proofErr w:type="spellStart"/>
                  <w:r w:rsidRPr="007668E7">
                    <w:rPr>
                      <w:rFonts w:ascii="Arial Narrow" w:hAnsi="Arial Narrow" w:cs="Arial Narrow"/>
                      <w:sz w:val="24"/>
                      <w:szCs w:val="24"/>
                    </w:rPr>
                    <w:t>automatization</w:t>
                  </w:r>
                  <w:proofErr w:type="spellEnd"/>
                  <w:r w:rsidRPr="007668E7">
                    <w:rPr>
                      <w:rFonts w:ascii="Arial Narrow" w:hAnsi="Arial Narrow" w:cs="Arial Narrow"/>
                      <w:sz w:val="24"/>
                      <w:szCs w:val="24"/>
                    </w:rPr>
                    <w:t xml:space="preserve">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Measures of Central tendency: Mean, median, quartiles, mode, Geometric mean, Harmonic mean, Measures of dispersion: Range, Quartile deviation, mean deviation, standard deviation, coefficient of variation, Moments, </w:t>
            </w:r>
            <w:proofErr w:type="spellStart"/>
            <w:r w:rsidRPr="007668E7">
              <w:rPr>
                <w:rFonts w:ascii="Arial Narrow" w:hAnsi="Arial Narrow" w:cs="Arial Narrow"/>
                <w:color w:val="010202"/>
                <w:sz w:val="24"/>
                <w:szCs w:val="24"/>
              </w:rPr>
              <w:t>Skewness</w:t>
            </w:r>
            <w:proofErr w:type="spellEnd"/>
            <w:r w:rsidRPr="007668E7">
              <w:rPr>
                <w:rFonts w:ascii="Arial Narrow" w:hAnsi="Arial Narrow" w:cs="Arial Narrow"/>
                <w:color w:val="010202"/>
                <w:sz w:val="24"/>
                <w:szCs w:val="24"/>
              </w:rPr>
              <w:t xml:space="preserve">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w:t>
            </w:r>
            <w:proofErr w:type="gramStart"/>
            <w:r w:rsidRPr="007668E7">
              <w:rPr>
                <w:rFonts w:ascii="Arial Narrow" w:hAnsi="Arial Narrow" w:cs="Arial Narrow"/>
                <w:sz w:val="24"/>
                <w:szCs w:val="24"/>
              </w:rPr>
              <w:t xml:space="preserve">form </w:t>
            </w:r>
            <w:proofErr w:type="gramEnd"/>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10" o:title=""/>
                </v:shape>
                <o:OLEObject Type="Embed" ProgID="Equation.DSMT4" ShapeID="_x0000_i1025" DrawAspect="Content" ObjectID="_1599557564"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2" o:title=""/>
                </v:shape>
                <o:OLEObject Type="Embed" ProgID="Equation.DSMT4" ShapeID="_x0000_i1026" DrawAspect="Content" ObjectID="_1599557565" r:id="rId13"/>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1.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9th Edition, John Wiley &amp; Sons</w:t>
            </w:r>
            <w:proofErr w:type="gramStart"/>
            <w:r w:rsidRPr="007668E7">
              <w:rPr>
                <w:rFonts w:ascii="Arial Narrow" w:hAnsi="Arial Narrow" w:cs="Arial Narrow"/>
                <w:sz w:val="24"/>
                <w:szCs w:val="24"/>
              </w:rPr>
              <w:t>,2006</w:t>
            </w:r>
            <w:proofErr w:type="gramEnd"/>
            <w:r w:rsidRPr="007668E7">
              <w:rPr>
                <w:rFonts w:ascii="Arial Narrow" w:hAnsi="Arial Narrow" w:cs="Arial Narrow"/>
                <w:sz w:val="24"/>
                <w:szCs w:val="24"/>
              </w:rPr>
              <w: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 xml:space="preserve">P. G. </w:t>
            </w:r>
            <w:proofErr w:type="spellStart"/>
            <w:r w:rsidRPr="007668E7">
              <w:rPr>
                <w:rFonts w:ascii="Arial Narrow" w:hAnsi="Arial Narrow" w:cs="Arial Narrow"/>
                <w:color w:val="010202"/>
                <w:sz w:val="24"/>
                <w:szCs w:val="24"/>
              </w:rPr>
              <w:t>Hoel</w:t>
            </w:r>
            <w:proofErr w:type="spellEnd"/>
            <w:r w:rsidRPr="007668E7">
              <w:rPr>
                <w:rFonts w:ascii="Arial Narrow" w:hAnsi="Arial Narrow" w:cs="Arial Narrow"/>
                <w:color w:val="010202"/>
                <w:sz w:val="24"/>
                <w:szCs w:val="24"/>
              </w:rPr>
              <w:t>,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 xml:space="preserve">4. W. Feller, An Introduction to Probability Theory and its Applications, Vol. 1, 3rd </w:t>
            </w:r>
            <w:proofErr w:type="spellStart"/>
            <w:r w:rsidRPr="007668E7">
              <w:rPr>
                <w:rFonts w:ascii="Arial Narrow" w:hAnsi="Arial Narrow" w:cs="Arial Narrow"/>
                <w:color w:val="010202"/>
                <w:sz w:val="24"/>
                <w:szCs w:val="24"/>
              </w:rPr>
              <w:t>Ed.</w:t>
            </w:r>
            <w:proofErr w:type="gramStart"/>
            <w:r w:rsidRPr="007668E7">
              <w:rPr>
                <w:rFonts w:ascii="Arial Narrow" w:hAnsi="Arial Narrow" w:cs="Arial Narrow"/>
                <w:color w:val="010202"/>
                <w:sz w:val="24"/>
                <w:szCs w:val="24"/>
              </w:rPr>
              <w:t>,Wiley</w:t>
            </w:r>
            <w:proofErr w:type="spellEnd"/>
            <w:proofErr w:type="gramEnd"/>
            <w:r w:rsidRPr="007668E7">
              <w:rPr>
                <w:rFonts w:ascii="Arial Narrow" w:hAnsi="Arial Narrow" w:cs="Arial Narrow"/>
                <w:color w:val="010202"/>
                <w:sz w:val="24"/>
                <w:szCs w:val="24"/>
              </w:rPr>
              <w:t>,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5. N.P. Bali and </w:t>
            </w:r>
            <w:proofErr w:type="spellStart"/>
            <w:r w:rsidRPr="007668E7">
              <w:rPr>
                <w:rFonts w:ascii="Arial Narrow" w:hAnsi="Arial Narrow" w:cs="Arial Narrow"/>
                <w:color w:val="010202"/>
                <w:sz w:val="24"/>
                <w:szCs w:val="24"/>
              </w:rPr>
              <w:t>and</w:t>
            </w:r>
            <w:proofErr w:type="spellEnd"/>
            <w:r w:rsidRPr="007668E7">
              <w:rPr>
                <w:rFonts w:ascii="Arial Narrow" w:hAnsi="Arial Narrow" w:cs="Arial Narrow"/>
                <w:color w:val="010202"/>
                <w:sz w:val="24"/>
                <w:szCs w:val="24"/>
              </w:rPr>
              <w:t xml:space="preserve"> Manish </w:t>
            </w:r>
            <w:proofErr w:type="spellStart"/>
            <w:r w:rsidRPr="007668E7">
              <w:rPr>
                <w:rFonts w:ascii="Arial Narrow" w:hAnsi="Arial Narrow" w:cs="Arial Narrow"/>
                <w:color w:val="010202"/>
                <w:sz w:val="24"/>
                <w:szCs w:val="24"/>
              </w:rPr>
              <w:t>Goyal</w:t>
            </w:r>
            <w:proofErr w:type="spellEnd"/>
            <w:r w:rsidRPr="007668E7">
              <w:rPr>
                <w:rFonts w:ascii="Arial Narrow" w:hAnsi="Arial Narrow" w:cs="Arial Narrow"/>
                <w:color w:val="010202"/>
                <w:sz w:val="24"/>
                <w:szCs w:val="24"/>
              </w:rPr>
              <w:t xml:space="preserve">, A text book of Engineering Mathematics, </w:t>
            </w:r>
            <w:proofErr w:type="spellStart"/>
            <w:r w:rsidRPr="007668E7">
              <w:rPr>
                <w:rFonts w:ascii="Arial Narrow" w:hAnsi="Arial Narrow" w:cs="Arial Narrow"/>
                <w:color w:val="010202"/>
                <w:sz w:val="24"/>
                <w:szCs w:val="24"/>
              </w:rPr>
              <w:t>Laxmi</w:t>
            </w:r>
            <w:proofErr w:type="spellEnd"/>
            <w:r w:rsidRPr="007668E7">
              <w:rPr>
                <w:rFonts w:ascii="Arial Narrow" w:hAnsi="Arial Narrow" w:cs="Arial Narrow"/>
                <w:color w:val="010202"/>
                <w:sz w:val="24"/>
                <w:szCs w:val="24"/>
              </w:rPr>
              <w:t xml:space="preserve">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roofErr w:type="gramStart"/>
            <w:r w:rsidRPr="007668E7">
              <w:rPr>
                <w:rFonts w:ascii="Arial Narrow" w:hAnsi="Arial Narrow" w:cs="Arial Narrow"/>
                <w:sz w:val="24"/>
                <w:szCs w:val="24"/>
              </w:rPr>
              <w:t>8.</w:t>
            </w:r>
            <w:r w:rsidRPr="007668E7">
              <w:rPr>
                <w:rFonts w:ascii="Arial Narrow" w:hAnsi="Arial Narrow" w:cs="Arial Narrow"/>
                <w:color w:val="010202"/>
                <w:sz w:val="24"/>
                <w:szCs w:val="24"/>
              </w:rPr>
              <w:t>Veerarajan</w:t>
            </w:r>
            <w:proofErr w:type="gramEnd"/>
            <w:r w:rsidRPr="007668E7">
              <w:rPr>
                <w:rFonts w:ascii="Arial Narrow" w:hAnsi="Arial Narrow" w:cs="Arial Narrow"/>
                <w:color w:val="010202"/>
                <w:sz w:val="24"/>
                <w:szCs w:val="24"/>
              </w:rPr>
              <w:t xml:space="preserve">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Objective- To expose students to the basics of Engineering </w:t>
            </w:r>
            <w:proofErr w:type="gramStart"/>
            <w:r w:rsidRPr="00D27431">
              <w:rPr>
                <w:rFonts w:ascii="Cambria" w:hAnsi="Cambria" w:cs="Arial Narrow"/>
                <w:b/>
                <w:color w:val="010202"/>
                <w:spacing w:val="-2"/>
                <w:sz w:val="24"/>
                <w:szCs w:val="24"/>
              </w:rPr>
              <w:t>Drawing ,</w:t>
            </w:r>
            <w:proofErr w:type="gramEnd"/>
            <w:r w:rsidRPr="00D27431">
              <w:rPr>
                <w:rFonts w:ascii="Cambria" w:hAnsi="Cambria" w:cs="Arial Narrow"/>
                <w:b/>
                <w:color w:val="010202"/>
                <w:spacing w:val="-2"/>
                <w:sz w:val="24"/>
                <w:szCs w:val="24"/>
              </w:rPr>
              <w:t xml:space="preserve">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D27431">
        <w:rPr>
          <w:rFonts w:ascii="Cambria" w:hAnsi="Cambria" w:cs="Arial Narrow"/>
          <w:color w:val="010202"/>
          <w:sz w:val="24"/>
          <w:szCs w:val="24"/>
        </w:rPr>
        <w:t>Vernier</w:t>
      </w:r>
      <w:proofErr w:type="spellEnd"/>
      <w:r w:rsidRPr="00D27431">
        <w:rPr>
          <w:rFonts w:ascii="Cambria" w:hAnsi="Cambria" w:cs="Arial Narrow"/>
          <w:color w:val="010202"/>
          <w:sz w:val="24"/>
          <w:szCs w:val="24"/>
        </w:rPr>
        <w:t xml:space="preserve">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B57567">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5454A1">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B57567">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proofErr w:type="spellStart"/>
      <w:r w:rsidRPr="00D27431">
        <w:rPr>
          <w:rFonts w:ascii="Cambria" w:hAnsi="Cambria" w:cs="Arial Narrow"/>
          <w:color w:val="010202"/>
          <w:sz w:val="24"/>
          <w:szCs w:val="24"/>
        </w:rPr>
        <w:t>soilds</w:t>
      </w:r>
      <w:proofErr w:type="spellEnd"/>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5454A1">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 xml:space="preserve">1.  Engineering Graphics using AUTOCAD 2000: T. </w:t>
      </w:r>
      <w:proofErr w:type="spellStart"/>
      <w:r w:rsidRPr="00D27431">
        <w:rPr>
          <w:rFonts w:ascii="Cambria" w:hAnsi="Cambria" w:cs="Arial Narrow"/>
          <w:sz w:val="24"/>
          <w:szCs w:val="24"/>
        </w:rPr>
        <w:t>Jeyapoovan</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Vikas</w:t>
      </w:r>
      <w:proofErr w:type="spellEnd"/>
      <w:r w:rsidRPr="00D27431">
        <w:rPr>
          <w:rFonts w:ascii="Cambria" w:hAnsi="Cambria" w:cs="Arial Narrow"/>
          <w:sz w:val="24"/>
          <w:szCs w:val="24"/>
        </w:rPr>
        <w:t xml:space="preserve">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w:t>
      </w:r>
      <w:r w:rsidR="005454A1">
        <w:rPr>
          <w:rFonts w:ascii="Cambria" w:hAnsi="Cambria" w:cs="Arial Narrow"/>
          <w:sz w:val="24"/>
          <w:szCs w:val="24"/>
        </w:rPr>
        <w:t xml:space="preserve"> </w:t>
      </w:r>
      <w:r w:rsidRPr="00D27431">
        <w:rPr>
          <w:rFonts w:ascii="Cambria" w:hAnsi="Cambria" w:cs="Arial Narrow"/>
          <w:sz w:val="24"/>
          <w:szCs w:val="24"/>
        </w:rPr>
        <w:t>M.</w:t>
      </w:r>
      <w:r w:rsidR="005454A1">
        <w:rPr>
          <w:rFonts w:ascii="Cambria" w:hAnsi="Cambria" w:cs="Arial Narrow"/>
          <w:sz w:val="24"/>
          <w:szCs w:val="24"/>
        </w:rPr>
        <w:t xml:space="preserve"> </w:t>
      </w:r>
      <w:proofErr w:type="spellStart"/>
      <w:r w:rsidRPr="00D27431">
        <w:rPr>
          <w:rFonts w:ascii="Cambria" w:hAnsi="Cambria" w:cs="Arial Narrow"/>
          <w:sz w:val="24"/>
          <w:szCs w:val="24"/>
        </w:rPr>
        <w:t>Panchal</w:t>
      </w:r>
      <w:proofErr w:type="spellEnd"/>
      <w:proofErr w:type="gramStart"/>
      <w:r w:rsidRPr="00D27431">
        <w:rPr>
          <w:rFonts w:ascii="Cambria" w:hAnsi="Cambria" w:cs="Arial Narrow"/>
          <w:sz w:val="24"/>
          <w:szCs w:val="24"/>
        </w:rPr>
        <w:t xml:space="preserve">,  </w:t>
      </w:r>
      <w:proofErr w:type="spellStart"/>
      <w:r w:rsidRPr="00D27431">
        <w:rPr>
          <w:rFonts w:ascii="Cambria" w:hAnsi="Cambria" w:cs="Arial Narrow"/>
          <w:sz w:val="24"/>
          <w:szCs w:val="24"/>
        </w:rPr>
        <w:t>Charotar</w:t>
      </w:r>
      <w:proofErr w:type="spellEnd"/>
      <w:proofErr w:type="gramEnd"/>
      <w:r w:rsidRPr="00D27431">
        <w:rPr>
          <w:rFonts w:ascii="Cambria" w:hAnsi="Cambria" w:cs="Arial Narrow"/>
          <w:sz w:val="24"/>
          <w:szCs w:val="24"/>
        </w:rPr>
        <w:t xml:space="preserve">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Drawing: Amar </w:t>
      </w:r>
      <w:proofErr w:type="spellStart"/>
      <w:r w:rsidRPr="00D27431">
        <w:rPr>
          <w:rFonts w:ascii="Cambria" w:hAnsi="Cambria" w:cs="Arial Narrow"/>
          <w:sz w:val="24"/>
          <w:szCs w:val="24"/>
        </w:rPr>
        <w:t>Pathak</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Dreamtech</w:t>
      </w:r>
      <w:proofErr w:type="spellEnd"/>
      <w:r w:rsidRPr="00D27431">
        <w:rPr>
          <w:rFonts w:ascii="Cambria" w:hAnsi="Cambria" w:cs="Arial Narrow"/>
          <w:sz w:val="24"/>
          <w:szCs w:val="24"/>
        </w:rPr>
        <w:t xml:space="preserve"> Press, </w:t>
      </w:r>
      <w:proofErr w:type="gramStart"/>
      <w:r w:rsidRPr="00D27431">
        <w:rPr>
          <w:rFonts w:ascii="Cambria" w:hAnsi="Cambria" w:cs="Arial Narrow"/>
          <w:sz w:val="24"/>
          <w:szCs w:val="24"/>
        </w:rPr>
        <w:t>New</w:t>
      </w:r>
      <w:proofErr w:type="gramEnd"/>
      <w:r w:rsidRPr="00D27431">
        <w:rPr>
          <w:rFonts w:ascii="Cambria" w:hAnsi="Cambria" w:cs="Arial Narrow"/>
          <w:sz w:val="24"/>
          <w:szCs w:val="24"/>
        </w:rPr>
        <w:t xml:space="preserve">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5454A1">
        <w:rPr>
          <w:rFonts w:ascii="Cambria" w:hAnsi="Cambria" w:cs="Arial Narrow"/>
          <w:sz w:val="24"/>
          <w:szCs w:val="24"/>
        </w:rPr>
        <w:t xml:space="preserve"> </w:t>
      </w:r>
      <w:r w:rsidRPr="00D27431">
        <w:rPr>
          <w:rFonts w:ascii="Cambria" w:hAnsi="Cambria" w:cs="Arial Narrow"/>
          <w:sz w:val="24"/>
          <w:szCs w:val="24"/>
        </w:rPr>
        <w:t>French, Charles J.</w:t>
      </w:r>
      <w:r w:rsidR="005454A1">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5454A1">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Graphics and Drafting: P.S. Gill, Millennium Edition, S.K. </w:t>
      </w:r>
      <w:proofErr w:type="spellStart"/>
      <w:r w:rsidRPr="00D27431">
        <w:rPr>
          <w:rFonts w:ascii="Cambria" w:hAnsi="Cambria" w:cs="Arial Narrow"/>
          <w:sz w:val="24"/>
          <w:szCs w:val="24"/>
        </w:rPr>
        <w:t>Kataria</w:t>
      </w:r>
      <w:proofErr w:type="spellEnd"/>
      <w:r w:rsidR="005454A1">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5454A1">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005454A1">
        <w:rPr>
          <w:rFonts w:ascii="Cambria" w:hAnsi="Cambria" w:cs="Arial Narrow"/>
          <w:color w:val="010202"/>
          <w:spacing w:val="-8"/>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4C108D">
              <w:rPr>
                <w:rFonts w:ascii="Cambria" w:hAnsi="Cambria" w:cs="Arial Narrow"/>
                <w:b/>
                <w:color w:val="010202"/>
                <w:sz w:val="24"/>
                <w:szCs w:val="24"/>
              </w:rPr>
              <w:t xml:space="preserve"> </w:t>
            </w:r>
            <w:proofErr w:type="spellStart"/>
            <w:r w:rsidRPr="00D27431">
              <w:rPr>
                <w:rFonts w:ascii="Cambria" w:hAnsi="Cambria" w:cs="Arial Narrow"/>
                <w:b/>
                <w:color w:val="010202"/>
                <w:spacing w:val="-2"/>
                <w:sz w:val="24"/>
                <w:szCs w:val="24"/>
              </w:rPr>
              <w:t>softwares</w:t>
            </w:r>
            <w:proofErr w:type="spellEnd"/>
            <w:r w:rsidR="004C108D">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4C108D">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4C108D">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4C108D">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performing various functions in CAD </w:t>
            </w:r>
            <w:proofErr w:type="spellStart"/>
            <w:r w:rsidRPr="00D27431">
              <w:rPr>
                <w:rFonts w:ascii="Cambria" w:hAnsi="Cambria" w:cs="Arial Narrow"/>
                <w:b/>
                <w:color w:val="010202"/>
                <w:spacing w:val="-2"/>
                <w:sz w:val="24"/>
                <w:szCs w:val="24"/>
              </w:rPr>
              <w:t>softwares</w:t>
            </w:r>
            <w:proofErr w:type="spellEnd"/>
            <w:r w:rsidRPr="00D27431">
              <w:rPr>
                <w:rFonts w:ascii="Cambria" w:hAnsi="Cambria" w:cs="Arial Narrow"/>
                <w:b/>
                <w:color w:val="010202"/>
                <w:spacing w:val="-2"/>
                <w:sz w:val="24"/>
                <w:szCs w:val="24"/>
              </w:rPr>
              <w:t>.</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about solid </w:t>
            </w:r>
            <w:proofErr w:type="spellStart"/>
            <w:r w:rsidRPr="00D27431">
              <w:rPr>
                <w:rFonts w:ascii="Cambria" w:hAnsi="Cambria" w:cs="Arial Narrow"/>
                <w:b/>
                <w:color w:val="010202"/>
                <w:spacing w:val="-2"/>
                <w:sz w:val="24"/>
                <w:szCs w:val="24"/>
              </w:rPr>
              <w:t>modelling</w:t>
            </w:r>
            <w:proofErr w:type="spellEnd"/>
            <w:r w:rsidRPr="00D27431">
              <w:rPr>
                <w:rFonts w:ascii="Cambria" w:hAnsi="Cambria" w:cs="Arial Narrow"/>
                <w:b/>
                <w:color w:val="010202"/>
                <w:spacing w:val="-2"/>
                <w:sz w:val="24"/>
                <w:szCs w:val="24"/>
              </w:rPr>
              <w:t xml:space="preserve">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sz w:val="24"/>
          <w:szCs w:val="24"/>
        </w:rPr>
        <w:t>A.Yarwood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w:t>
      </w:r>
      <w:proofErr w:type="spellStart"/>
      <w:r w:rsidRPr="00D27431">
        <w:rPr>
          <w:rFonts w:ascii="Cambria" w:hAnsi="Cambria" w:cs="Arial Narrow"/>
          <w:bCs/>
          <w:sz w:val="24"/>
          <w:szCs w:val="24"/>
          <w:lang w:eastAsia="en-IN"/>
        </w:rPr>
        <w:t>V.Raju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 xml:space="preserve">Thomas </w:t>
      </w:r>
      <w:proofErr w:type="spellStart"/>
      <w:r w:rsidRPr="00D27431">
        <w:rPr>
          <w:rFonts w:ascii="Cambria" w:hAnsi="Cambria" w:cs="Arial Narrow"/>
          <w:sz w:val="24"/>
          <w:szCs w:val="24"/>
        </w:rPr>
        <w:t>E.French</w:t>
      </w:r>
      <w:proofErr w:type="spellEnd"/>
      <w:r w:rsidRPr="00D27431">
        <w:rPr>
          <w:rFonts w:ascii="Cambria" w:hAnsi="Cambria" w:cs="Arial Narrow"/>
          <w:sz w:val="24"/>
          <w:szCs w:val="24"/>
        </w:rPr>
        <w:t xml:space="preserve">, Charles </w:t>
      </w:r>
      <w:proofErr w:type="spellStart"/>
      <w:r w:rsidRPr="00D27431">
        <w:rPr>
          <w:rFonts w:ascii="Cambria" w:hAnsi="Cambria" w:cs="Arial Narrow"/>
          <w:sz w:val="24"/>
          <w:szCs w:val="24"/>
        </w:rPr>
        <w:t>J.Vierck</w:t>
      </w:r>
      <w:proofErr w:type="spellEnd"/>
      <w:r w:rsidRPr="00D27431">
        <w:rPr>
          <w:rFonts w:ascii="Cambria" w:hAnsi="Cambria" w:cs="Arial Narrow"/>
          <w:sz w:val="24"/>
          <w:szCs w:val="24"/>
        </w:rPr>
        <w:t xml:space="preserve">, Robert </w:t>
      </w:r>
      <w:proofErr w:type="spellStart"/>
      <w:r w:rsidRPr="00D27431">
        <w:rPr>
          <w:rFonts w:ascii="Cambria" w:hAnsi="Cambria" w:cs="Arial Narrow"/>
          <w:sz w:val="24"/>
          <w:szCs w:val="24"/>
        </w:rPr>
        <w:t>J.Foster</w:t>
      </w:r>
      <w:proofErr w:type="spellEnd"/>
      <w:r w:rsidRPr="00D27431">
        <w:rPr>
          <w:rFonts w:ascii="Cambria" w:hAnsi="Cambria" w:cs="Arial Narrow"/>
          <w:sz w:val="24"/>
          <w:szCs w:val="24"/>
        </w:rPr>
        <w:t>,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4C108D">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4C108D">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004C108D">
        <w:rPr>
          <w:rFonts w:ascii="Cambria" w:hAnsi="Cambria" w:cs="Arial Narrow"/>
          <w:color w:val="010202"/>
          <w:spacing w:val="-1"/>
          <w:sz w:val="24"/>
          <w:szCs w:val="24"/>
        </w:rPr>
        <w:t xml:space="preserve"> </w:t>
      </w:r>
      <w:r w:rsidRPr="00D27431">
        <w:rPr>
          <w:rFonts w:ascii="Cambria" w:hAnsi="Cambria" w:cs="Arial Narrow"/>
          <w:color w:val="010202"/>
          <w:sz w:val="24"/>
          <w:szCs w:val="24"/>
        </w:rPr>
        <w:t>N</w:t>
      </w:r>
      <w:r w:rsidR="004C108D">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4C108D">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proofErr w:type="gramStart"/>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proofErr w:type="gramEnd"/>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4C108D">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2" w:name="page16"/>
            <w:bookmarkEnd w:id="2"/>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w:t>
            </w:r>
            <w:proofErr w:type="spellStart"/>
            <w:r w:rsidRPr="0087378D">
              <w:rPr>
                <w:rFonts w:ascii="Cambria" w:hAnsi="Cambria" w:cs="Arial Narrow"/>
                <w:b/>
                <w:w w:val="95"/>
                <w:sz w:val="22"/>
                <w:szCs w:val="22"/>
              </w:rPr>
              <w:t>Hrs</w:t>
            </w:r>
            <w:proofErr w:type="spellEnd"/>
            <w:r w:rsidRPr="0087378D">
              <w:rPr>
                <w:rFonts w:ascii="Cambria" w:hAnsi="Cambria" w:cs="Arial Narrow"/>
                <w:b/>
                <w:w w:val="95"/>
                <w:sz w:val="22"/>
                <w:szCs w:val="22"/>
              </w:rPr>
              <w:t>)</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xml:space="preserve">: Ohm’s Law, junction, node, circuit elements classification: Linear &amp; nonlinear, active &amp; passive, lumped &amp; distributed, unilateral &amp; bilateral with examples. </w:t>
      </w:r>
      <w:proofErr w:type="gramStart"/>
      <w:r w:rsidRPr="00B57567">
        <w:rPr>
          <w:rFonts w:ascii="Cambria" w:hAnsi="Cambria" w:cs="Arial Narrow"/>
          <w:sz w:val="23"/>
          <w:szCs w:val="23"/>
        </w:rPr>
        <w:t>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roofErr w:type="gramEnd"/>
      <w:r w:rsidR="004C108D"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proofErr w:type="gramStart"/>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w:t>
      </w:r>
      <w:proofErr w:type="spellStart"/>
      <w:r w:rsidRPr="00B57567">
        <w:rPr>
          <w:rFonts w:ascii="Cambria" w:hAnsi="Cambria" w:cs="Arial Narrow"/>
          <w:sz w:val="23"/>
          <w:szCs w:val="23"/>
        </w:rPr>
        <w:t>Thevenin’s</w:t>
      </w:r>
      <w:proofErr w:type="spellEnd"/>
      <w:r w:rsidRPr="00B57567">
        <w:rPr>
          <w:rFonts w:ascii="Cambria" w:hAnsi="Cambria" w:cs="Arial Narrow"/>
          <w:sz w:val="23"/>
          <w:szCs w:val="23"/>
        </w:rPr>
        <w:t xml:space="preserve">,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Mathematical representation of various wave functions. Sinusoidal periodic</w:t>
      </w:r>
      <w:r w:rsidR="00B57567">
        <w:rPr>
          <w:rFonts w:ascii="Cambria" w:hAnsi="Cambria" w:cs="Arial Narrow"/>
          <w:sz w:val="23"/>
          <w:szCs w:val="23"/>
        </w:rPr>
        <w:t xml:space="preserve"> </w:t>
      </w:r>
      <w:r w:rsidRPr="00B57567">
        <w:rPr>
          <w:rFonts w:ascii="Cambria" w:hAnsi="Cambria" w:cs="Arial Narrow"/>
          <w:sz w:val="23"/>
          <w:szCs w:val="23"/>
        </w:rPr>
        <w:t xml:space="preserve">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xml:space="preserve">, polar &amp; rectangular form of representation of impedances and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quantities. </w:t>
      </w:r>
      <w:proofErr w:type="gramStart"/>
      <w:r w:rsidRPr="00B57567">
        <w:rPr>
          <w:rFonts w:ascii="Cambria" w:hAnsi="Cambria" w:cs="Arial Narrow"/>
          <w:sz w:val="23"/>
          <w:szCs w:val="23"/>
        </w:rPr>
        <w:t xml:space="preserve">Addition &amp; subtraction of two or more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sinusoidal quantities using component resolution method.</w:t>
      </w:r>
      <w:proofErr w:type="gramEnd"/>
      <w:r w:rsidR="00B57567">
        <w:rPr>
          <w:rFonts w:ascii="Cambria" w:hAnsi="Cambria" w:cs="Arial Narrow"/>
          <w:sz w:val="23"/>
          <w:szCs w:val="23"/>
        </w:rPr>
        <w:t xml:space="preserve"> </w:t>
      </w:r>
      <w:proofErr w:type="gramStart"/>
      <w:r w:rsidRPr="00B57567">
        <w:rPr>
          <w:rFonts w:ascii="Cambria" w:hAnsi="Cambria" w:cs="Arial Narrow"/>
          <w:sz w:val="23"/>
          <w:szCs w:val="23"/>
        </w:rPr>
        <w:t>RMS and average values of various waveforms.</w:t>
      </w:r>
      <w:proofErr w:type="gramEnd"/>
      <w:r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xml:space="preserve">: Behavior of various components fed by A.C. source (steady state response of </w:t>
      </w:r>
      <w:proofErr w:type="spellStart"/>
      <w:r w:rsidRPr="00B57567">
        <w:rPr>
          <w:rFonts w:ascii="Cambria" w:hAnsi="Cambria" w:cs="Arial Narrow"/>
          <w:sz w:val="23"/>
          <w:szCs w:val="23"/>
        </w:rPr>
        <w:t>pureR</w:t>
      </w:r>
      <w:proofErr w:type="spellEnd"/>
      <w:r w:rsidRPr="00B57567">
        <w:rPr>
          <w:rFonts w:ascii="Cambria" w:hAnsi="Cambria" w:cs="Arial Narrow"/>
          <w:sz w:val="23"/>
          <w:szCs w:val="23"/>
        </w:rPr>
        <w:t xml:space="preserve">, pure L, pure C, RL, RC, RLC series with waveforms of instantaneous voltage, current &amp; power on simultaneous time axis scale and corresponding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diagrams), power factor, active, reactive &amp; apparent power. </w:t>
      </w:r>
      <w:proofErr w:type="gramStart"/>
      <w:r w:rsidRPr="00B57567">
        <w:rPr>
          <w:rFonts w:ascii="Cambria" w:hAnsi="Cambria" w:cs="Arial Narrow"/>
          <w:sz w:val="23"/>
          <w:szCs w:val="23"/>
        </w:rPr>
        <w:t xml:space="preserve">Frequency response of Series &amp; Parallel RLC </w:t>
      </w:r>
      <w:proofErr w:type="spellStart"/>
      <w:r w:rsidRPr="00B57567">
        <w:rPr>
          <w:rFonts w:ascii="Cambria" w:hAnsi="Cambria" w:cs="Arial Narrow"/>
          <w:sz w:val="23"/>
          <w:szCs w:val="23"/>
        </w:rPr>
        <w:t>ckts</w:t>
      </w:r>
      <w:proofErr w:type="spellEnd"/>
      <w:r w:rsidR="0028103A" w:rsidRPr="00B57567">
        <w:rPr>
          <w:rFonts w:ascii="Cambria" w:hAnsi="Cambria" w:cs="Arial Narrow"/>
          <w:sz w:val="23"/>
          <w:szCs w:val="23"/>
        </w:rPr>
        <w: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including</w:t>
      </w:r>
      <w:proofErr w:type="gramEnd"/>
      <w:r w:rsidRPr="00B57567">
        <w:rPr>
          <w:rFonts w:ascii="Cambria" w:hAnsi="Cambria" w:cs="Arial Narrow"/>
          <w:sz w:val="23"/>
          <w:szCs w:val="23"/>
        </w:rPr>
        <w:t xml:space="preserve"> resonance, Q factor, cut-off frequency &amp; bandwidth. </w:t>
      </w:r>
      <w:proofErr w:type="gramStart"/>
      <w:r w:rsidRPr="00B57567">
        <w:rPr>
          <w:rFonts w:ascii="Cambria" w:hAnsi="Cambria" w:cs="Arial Narrow"/>
          <w:sz w:val="23"/>
          <w:szCs w:val="23"/>
        </w:rPr>
        <w:t xml:space="preserve">Generation of alternating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w:t>
      </w:r>
      <w:proofErr w:type="gramStart"/>
      <w:r w:rsidRPr="00B57567">
        <w:rPr>
          <w:rFonts w:ascii="Cambria" w:hAnsi="Cambria" w:cs="Arial Narrow"/>
          <w:sz w:val="23"/>
          <w:szCs w:val="23"/>
        </w:rPr>
        <w:t>phase</w:t>
      </w:r>
      <w:proofErr w:type="gramEnd"/>
      <w:r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w:t>
      </w:r>
      <w:r w:rsidR="004C108D" w:rsidRPr="00B57567">
        <w:rPr>
          <w:rFonts w:ascii="Cambria" w:hAnsi="Cambria" w:cs="Arial Narrow"/>
          <w:sz w:val="23"/>
          <w:szCs w:val="23"/>
        </w:rPr>
        <w:t xml:space="preserve"> </w:t>
      </w:r>
      <w:proofErr w:type="gramStart"/>
      <w:r w:rsidRPr="00B57567">
        <w:rPr>
          <w:rFonts w:ascii="Cambria" w:hAnsi="Cambria" w:cs="Arial Narrow"/>
          <w:sz w:val="23"/>
          <w:szCs w:val="23"/>
        </w:rPr>
        <w:t>Relation between MMF &amp; Reluctance.</w:t>
      </w:r>
      <w:proofErr w:type="gramEnd"/>
      <w:r w:rsidR="004C108D" w:rsidRPr="00B57567">
        <w:rPr>
          <w:rFonts w:ascii="Cambria" w:hAnsi="Cambria" w:cs="Arial Narrow"/>
          <w:sz w:val="23"/>
          <w:szCs w:val="23"/>
        </w:rPr>
        <w:t xml:space="preserve"> </w:t>
      </w:r>
      <w:proofErr w:type="gramStart"/>
      <w:r w:rsidRPr="00B57567">
        <w:rPr>
          <w:rFonts w:ascii="Cambria" w:hAnsi="Cambria" w:cs="Arial Narrow"/>
          <w:bCs/>
          <w:sz w:val="23"/>
          <w:szCs w:val="23"/>
        </w:rPr>
        <w:t>Hysteresis &amp; Eddy current phenomenon.</w:t>
      </w:r>
      <w:proofErr w:type="gramEnd"/>
      <w:r w:rsidRPr="00B57567">
        <w:rPr>
          <w:rFonts w:ascii="Cambria" w:hAnsi="Cambria" w:cs="Arial Narrow"/>
          <w:bCs/>
          <w:sz w:val="23"/>
          <w:szCs w:val="23"/>
        </w:rPr>
        <w:t xml:space="preserve"> </w:t>
      </w:r>
      <w:r w:rsidRPr="00B57567">
        <w:rPr>
          <w:rFonts w:ascii="Cambria" w:hAnsi="Cambria" w:cs="Arial Narrow"/>
          <w:sz w:val="23"/>
          <w:szCs w:val="23"/>
        </w:rPr>
        <w:t>Principle, construction &amp;</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equation</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 at ideal, no load and on load conditions. </w:t>
      </w:r>
      <w:proofErr w:type="gramStart"/>
      <w:r w:rsidRPr="00B57567">
        <w:rPr>
          <w:rFonts w:ascii="Cambria" w:hAnsi="Cambria" w:cs="Arial Narrow"/>
          <w:sz w:val="23"/>
          <w:szCs w:val="23"/>
        </w:rPr>
        <w:t>Losses &amp; Efficiency, regulation.</w:t>
      </w:r>
      <w:proofErr w:type="gramEnd"/>
      <w:r w:rsidRPr="00B57567">
        <w:rPr>
          <w:rFonts w:ascii="Cambria" w:hAnsi="Cambria" w:cs="Arial Narrow"/>
          <w:sz w:val="23"/>
          <w:szCs w:val="23"/>
        </w:rPr>
        <w:t xml:space="preserve">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proofErr w:type="spellStart"/>
      <w:r w:rsidR="00B57567">
        <w:rPr>
          <w:rFonts w:ascii="Cambria" w:hAnsi="Cambria" w:cs="Arial Narrow"/>
          <w:sz w:val="23"/>
          <w:szCs w:val="23"/>
        </w:rPr>
        <w:t>commutate</w:t>
      </w:r>
      <w:r w:rsidRPr="00B57567">
        <w:rPr>
          <w:rFonts w:ascii="Cambria" w:hAnsi="Cambria" w:cs="Arial Narrow"/>
          <w:sz w:val="23"/>
          <w:szCs w:val="23"/>
        </w:rPr>
        <w:t>or</w:t>
      </w:r>
      <w:proofErr w:type="spellEnd"/>
      <w:r w:rsidRPr="00B57567">
        <w:rPr>
          <w:rFonts w:ascii="Cambria" w:hAnsi="Cambria" w:cs="Arial Narrow"/>
          <w:sz w:val="23"/>
          <w:szCs w:val="23"/>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B57567">
        <w:rPr>
          <w:rFonts w:ascii="Cambria" w:hAnsi="Cambria" w:cs="Arial Narrow"/>
          <w:sz w:val="23"/>
          <w:szCs w:val="23"/>
        </w:rPr>
        <w:t>Basic construction and working of synchronous generator and motor.</w:t>
      </w:r>
      <w:proofErr w:type="gramEnd"/>
      <w:r w:rsidRPr="00B57567">
        <w:rPr>
          <w:rFonts w:ascii="Cambria" w:hAnsi="Cambria" w:cs="Arial Narrow"/>
          <w:sz w:val="23"/>
          <w:szCs w:val="23"/>
        </w:rPr>
        <w:t xml:space="preserve">  </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w:t>
      </w:r>
      <w:proofErr w:type="spellStart"/>
      <w:r w:rsidRPr="00B57567">
        <w:rPr>
          <w:rFonts w:ascii="Cambria" w:hAnsi="Cambria" w:cs="Arial Narrow"/>
          <w:sz w:val="23"/>
          <w:szCs w:val="23"/>
        </w:rPr>
        <w:t>Earthing</w:t>
      </w:r>
      <w:proofErr w:type="spellEnd"/>
      <w:r w:rsidRPr="00B57567">
        <w:rPr>
          <w:rFonts w:ascii="Cambria" w:hAnsi="Cambria" w:cs="Arial Narrow"/>
          <w:sz w:val="23"/>
          <w:szCs w:val="23"/>
        </w:rPr>
        <w:t xml:space="preserve">. </w:t>
      </w:r>
    </w:p>
    <w:p w:rsidR="008A1BEC" w:rsidRPr="00B57567" w:rsidRDefault="00213FAC" w:rsidP="007668E7">
      <w:pPr>
        <w:jc w:val="both"/>
        <w:rPr>
          <w:rFonts w:ascii="Cambria" w:hAnsi="Cambria" w:cs="Arial Narrow"/>
          <w:b/>
          <w:sz w:val="23"/>
          <w:szCs w:val="23"/>
        </w:rPr>
      </w:pPr>
      <w:bookmarkStart w:id="3" w:name="page17"/>
      <w:bookmarkEnd w:id="3"/>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 xml:space="preserve">Electrical Engg. Fundamentals by </w:t>
      </w:r>
      <w:proofErr w:type="spellStart"/>
      <w:r w:rsidRPr="00B57567">
        <w:rPr>
          <w:rFonts w:ascii="Cambria" w:hAnsi="Cambria" w:cs="Arial Narrow"/>
          <w:sz w:val="23"/>
          <w:szCs w:val="23"/>
        </w:rPr>
        <w:t>Rajendra</w:t>
      </w:r>
      <w:proofErr w:type="spellEnd"/>
      <w:r w:rsidRPr="00B57567">
        <w:rPr>
          <w:rFonts w:ascii="Cambria" w:hAnsi="Cambria" w:cs="Arial Narrow"/>
          <w:sz w:val="23"/>
          <w:szCs w:val="23"/>
        </w:rPr>
        <w:t xml:space="preserve">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w:t>
      </w:r>
      <w:r w:rsidR="00F017CA" w:rsidRPr="00B57567">
        <w:rPr>
          <w:rFonts w:ascii="Cambria" w:hAnsi="Cambria" w:cs="Arial Narrow"/>
          <w:sz w:val="23"/>
          <w:szCs w:val="23"/>
        </w:rPr>
        <w:t xml:space="preserve"> </w:t>
      </w:r>
      <w:r w:rsidRPr="00B57567">
        <w:rPr>
          <w:rFonts w:ascii="Cambria" w:hAnsi="Cambria" w:cs="Arial Narrow"/>
          <w:sz w:val="23"/>
          <w:szCs w:val="23"/>
        </w:rPr>
        <w:t xml:space="preserve">by S.K. </w:t>
      </w:r>
      <w:proofErr w:type="spellStart"/>
      <w:r w:rsidRPr="00B57567">
        <w:rPr>
          <w:rFonts w:ascii="Cambria" w:hAnsi="Cambria" w:cs="Arial Narrow"/>
          <w:sz w:val="23"/>
          <w:szCs w:val="23"/>
        </w:rPr>
        <w:t>Sahdev</w:t>
      </w:r>
      <w:proofErr w:type="spellEnd"/>
      <w:r w:rsidRPr="00B57567">
        <w:rPr>
          <w:rFonts w:ascii="Cambria" w:hAnsi="Cambria" w:cs="Arial Narrow"/>
          <w:sz w:val="23"/>
          <w:szCs w:val="23"/>
        </w:rPr>
        <w:t>,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w:t>
      </w:r>
      <w:r w:rsidR="00F017CA" w:rsidRPr="00B57567">
        <w:rPr>
          <w:rFonts w:ascii="Cambria" w:hAnsi="Cambria" w:cs="Arial Narrow"/>
          <w:sz w:val="23"/>
          <w:szCs w:val="23"/>
        </w:rPr>
        <w:t xml:space="preserve"> </w:t>
      </w:r>
      <w:r w:rsidRPr="00B57567">
        <w:rPr>
          <w:rFonts w:ascii="Cambria" w:hAnsi="Cambria" w:cs="Arial Narrow"/>
          <w:sz w:val="23"/>
          <w:szCs w:val="23"/>
        </w:rPr>
        <w:t>by</w:t>
      </w:r>
      <w:r w:rsidR="00F017CA" w:rsidRPr="00B57567">
        <w:rPr>
          <w:rFonts w:ascii="Cambria" w:hAnsi="Cambria" w:cs="Arial Narrow"/>
          <w:sz w:val="23"/>
          <w:szCs w:val="23"/>
        </w:rPr>
        <w:t xml:space="preserve"> </w:t>
      </w:r>
      <w:proofErr w:type="spellStart"/>
      <w:r w:rsidRPr="00B57567">
        <w:rPr>
          <w:rFonts w:ascii="Cambria" w:hAnsi="Cambria" w:cs="Arial Narrow"/>
          <w:sz w:val="23"/>
          <w:szCs w:val="23"/>
        </w:rPr>
        <w:t>Bobrow</w:t>
      </w:r>
      <w:proofErr w:type="spellEnd"/>
      <w:r w:rsidRPr="00B57567">
        <w:rPr>
          <w:rFonts w:ascii="Cambria" w:hAnsi="Cambria" w:cs="Arial Narrow"/>
          <w:sz w:val="23"/>
          <w:szCs w:val="23"/>
        </w:rPr>
        <w:t>, Oxford Univ.</w:t>
      </w:r>
      <w:r w:rsidR="00F017CA" w:rsidRPr="00B57567">
        <w:rPr>
          <w:rFonts w:ascii="Cambria" w:hAnsi="Cambria" w:cs="Arial Narrow"/>
          <w:sz w:val="23"/>
          <w:szCs w:val="23"/>
        </w:rPr>
        <w:t xml:space="preserve"> </w:t>
      </w:r>
      <w:r w:rsidRPr="00B57567">
        <w:rPr>
          <w:rFonts w:ascii="Cambria" w:hAnsi="Cambria" w:cs="Arial Narrow"/>
          <w:sz w:val="23"/>
          <w:szCs w:val="23"/>
        </w:rPr>
        <w:t>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proofErr w:type="spellStart"/>
      <w:r w:rsidRPr="00B57567">
        <w:rPr>
          <w:rFonts w:ascii="Cambria" w:hAnsi="Cambria" w:cs="Arial Narrow"/>
          <w:sz w:val="23"/>
          <w:szCs w:val="23"/>
        </w:rPr>
        <w:t>Saxena</w:t>
      </w:r>
      <w:proofErr w:type="spellEnd"/>
      <w:r w:rsidR="00A4386A" w:rsidRPr="00B57567">
        <w:rPr>
          <w:rFonts w:ascii="Cambria" w:hAnsi="Cambria" w:cs="Arial Narrow"/>
          <w:sz w:val="23"/>
          <w:szCs w:val="23"/>
        </w:rPr>
        <w:t xml:space="preserve"> &amp; </w:t>
      </w:r>
      <w:proofErr w:type="spellStart"/>
      <w:r w:rsidR="00A4386A" w:rsidRPr="00B57567">
        <w:rPr>
          <w:rFonts w:ascii="Cambria" w:hAnsi="Cambria" w:cs="Arial Narrow"/>
          <w:sz w:val="23"/>
          <w:szCs w:val="23"/>
        </w:rPr>
        <w:t>Das</w:t>
      </w:r>
      <w:r w:rsidR="0006474C" w:rsidRPr="00B57567">
        <w:rPr>
          <w:rFonts w:ascii="Cambria" w:hAnsi="Cambria" w:cs="Arial Narrow"/>
          <w:sz w:val="23"/>
          <w:szCs w:val="23"/>
        </w:rPr>
        <w:t>g</w:t>
      </w:r>
      <w:r w:rsidR="00A4386A" w:rsidRPr="00B57567">
        <w:rPr>
          <w:rFonts w:ascii="Cambria" w:hAnsi="Cambria" w:cs="Arial Narrow"/>
          <w:sz w:val="23"/>
          <w:szCs w:val="23"/>
        </w:rPr>
        <w:t>upta</w:t>
      </w:r>
      <w:proofErr w:type="spellEnd"/>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 xml:space="preserve">To familiarize the students with the Electrical Technology </w:t>
            </w:r>
            <w:proofErr w:type="spellStart"/>
            <w:r w:rsidRPr="00C47596">
              <w:rPr>
                <w:rFonts w:ascii="Cambria" w:hAnsi="Cambria" w:cs="Arial Narrow"/>
                <w:b/>
                <w:w w:val="99"/>
                <w:sz w:val="22"/>
                <w:szCs w:val="22"/>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EF" w:rsidRDefault="00632EEF" w:rsidP="008661B1">
      <w:r>
        <w:separator/>
      </w:r>
    </w:p>
  </w:endnote>
  <w:endnote w:type="continuationSeparator" w:id="0">
    <w:p w:rsidR="00632EEF" w:rsidRDefault="00632EEF"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6F1BC4" w:rsidRDefault="006F1BC4">
        <w:pPr>
          <w:pStyle w:val="Footer"/>
          <w:jc w:val="right"/>
        </w:pPr>
        <w:r>
          <w:t xml:space="preserve">Page | </w:t>
        </w:r>
        <w:r>
          <w:fldChar w:fldCharType="begin"/>
        </w:r>
        <w:r>
          <w:instrText xml:space="preserve"> PAGE   \* MERGEFORMAT </w:instrText>
        </w:r>
        <w:r>
          <w:fldChar w:fldCharType="separate"/>
        </w:r>
        <w:r w:rsidR="00DB7905">
          <w:rPr>
            <w:noProof/>
          </w:rPr>
          <w:t>20</w:t>
        </w:r>
        <w:r>
          <w:rPr>
            <w:noProof/>
          </w:rPr>
          <w:fldChar w:fldCharType="end"/>
        </w:r>
        <w:r>
          <w:t xml:space="preserve"> </w:t>
        </w:r>
      </w:p>
    </w:sdtContent>
  </w:sdt>
  <w:p w:rsidR="006F1BC4" w:rsidRDefault="006F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EF" w:rsidRDefault="00632EEF" w:rsidP="008661B1">
      <w:r>
        <w:separator/>
      </w:r>
    </w:p>
  </w:footnote>
  <w:footnote w:type="continuationSeparator" w:id="0">
    <w:p w:rsidR="00632EEF" w:rsidRDefault="00632EEF"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12E2D"/>
    <w:rsid w:val="00113B30"/>
    <w:rsid w:val="0013056C"/>
    <w:rsid w:val="0014533A"/>
    <w:rsid w:val="00166468"/>
    <w:rsid w:val="00191D41"/>
    <w:rsid w:val="001B44F0"/>
    <w:rsid w:val="001C1AF7"/>
    <w:rsid w:val="001C4468"/>
    <w:rsid w:val="00207AF4"/>
    <w:rsid w:val="00210571"/>
    <w:rsid w:val="00213FAC"/>
    <w:rsid w:val="002328F7"/>
    <w:rsid w:val="0028103A"/>
    <w:rsid w:val="0028727F"/>
    <w:rsid w:val="002879DC"/>
    <w:rsid w:val="002915E4"/>
    <w:rsid w:val="002A5D62"/>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64A72"/>
    <w:rsid w:val="0049558E"/>
    <w:rsid w:val="004B06A4"/>
    <w:rsid w:val="004C108D"/>
    <w:rsid w:val="004C461A"/>
    <w:rsid w:val="004D4418"/>
    <w:rsid w:val="004E1211"/>
    <w:rsid w:val="00521DD3"/>
    <w:rsid w:val="00535ECC"/>
    <w:rsid w:val="005454A1"/>
    <w:rsid w:val="005523F7"/>
    <w:rsid w:val="00564BDD"/>
    <w:rsid w:val="005674FD"/>
    <w:rsid w:val="00567535"/>
    <w:rsid w:val="00571F4F"/>
    <w:rsid w:val="00581B18"/>
    <w:rsid w:val="00582822"/>
    <w:rsid w:val="005A4B0B"/>
    <w:rsid w:val="005B0F7A"/>
    <w:rsid w:val="005B503D"/>
    <w:rsid w:val="005B6562"/>
    <w:rsid w:val="005D175F"/>
    <w:rsid w:val="005D57DB"/>
    <w:rsid w:val="005D65BB"/>
    <w:rsid w:val="005D6C63"/>
    <w:rsid w:val="006028FD"/>
    <w:rsid w:val="006175B4"/>
    <w:rsid w:val="006242EF"/>
    <w:rsid w:val="00632EEF"/>
    <w:rsid w:val="00643DAB"/>
    <w:rsid w:val="0066506F"/>
    <w:rsid w:val="00673C39"/>
    <w:rsid w:val="00676A61"/>
    <w:rsid w:val="006E05B8"/>
    <w:rsid w:val="006E7DE9"/>
    <w:rsid w:val="006F1BC4"/>
    <w:rsid w:val="006F7212"/>
    <w:rsid w:val="00715FDA"/>
    <w:rsid w:val="007367FC"/>
    <w:rsid w:val="007668E7"/>
    <w:rsid w:val="007715B6"/>
    <w:rsid w:val="00773ADF"/>
    <w:rsid w:val="00791AD9"/>
    <w:rsid w:val="00791CE5"/>
    <w:rsid w:val="00795708"/>
    <w:rsid w:val="00795913"/>
    <w:rsid w:val="00795985"/>
    <w:rsid w:val="007A19A5"/>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81692"/>
    <w:rsid w:val="009A6DFF"/>
    <w:rsid w:val="009D4042"/>
    <w:rsid w:val="009D4427"/>
    <w:rsid w:val="009E7AEA"/>
    <w:rsid w:val="009F1908"/>
    <w:rsid w:val="009F70A1"/>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05E16"/>
    <w:rsid w:val="00C47596"/>
    <w:rsid w:val="00CB0F9C"/>
    <w:rsid w:val="00CB2607"/>
    <w:rsid w:val="00CC09F1"/>
    <w:rsid w:val="00CD0EA5"/>
    <w:rsid w:val="00CF4ED8"/>
    <w:rsid w:val="00D0431E"/>
    <w:rsid w:val="00D24710"/>
    <w:rsid w:val="00D27431"/>
    <w:rsid w:val="00D30C76"/>
    <w:rsid w:val="00D538A5"/>
    <w:rsid w:val="00D56A29"/>
    <w:rsid w:val="00D9127C"/>
    <w:rsid w:val="00D9429D"/>
    <w:rsid w:val="00DA7593"/>
    <w:rsid w:val="00DB01AE"/>
    <w:rsid w:val="00DB7905"/>
    <w:rsid w:val="00DD3130"/>
    <w:rsid w:val="00E01C12"/>
    <w:rsid w:val="00E01CE3"/>
    <w:rsid w:val="00E307B6"/>
    <w:rsid w:val="00E47A6D"/>
    <w:rsid w:val="00E8011B"/>
    <w:rsid w:val="00E95105"/>
    <w:rsid w:val="00EA10B6"/>
    <w:rsid w:val="00EA622A"/>
    <w:rsid w:val="00EC5C66"/>
    <w:rsid w:val="00EF1C45"/>
    <w:rsid w:val="00F017CA"/>
    <w:rsid w:val="00F023A0"/>
    <w:rsid w:val="00F06AFA"/>
    <w:rsid w:val="00F13478"/>
    <w:rsid w:val="00F245A1"/>
    <w:rsid w:val="00F50FE4"/>
    <w:rsid w:val="00F60B10"/>
    <w:rsid w:val="00F62FAB"/>
    <w:rsid w:val="00F940B5"/>
    <w:rsid w:val="00FA1327"/>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2BA194-3B18-46CC-90CA-711F7CE3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3</cp:revision>
  <cp:lastPrinted>2018-09-27T07:15:00Z</cp:lastPrinted>
  <dcterms:created xsi:type="dcterms:W3CDTF">2018-09-27T07:16:00Z</dcterms:created>
  <dcterms:modified xsi:type="dcterms:W3CDTF">2018-09-27T07:16:00Z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