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07" w:rsidRDefault="007B0807" w:rsidP="00DA3AEF">
      <w:pPr>
        <w:spacing w:after="0" w:line="240" w:lineRule="auto"/>
        <w:ind w:left="5040"/>
        <w:rPr>
          <w:bCs/>
          <w:sz w:val="24"/>
          <w:u w:val="single"/>
        </w:rPr>
      </w:pPr>
      <w:r>
        <w:rPr>
          <w:bCs/>
          <w:sz w:val="28"/>
          <w:u w:val="single"/>
        </w:rPr>
        <w:t>KURUKSHETRA UNIVERSITY KURUKSHETRA</w:t>
      </w:r>
    </w:p>
    <w:p w:rsidR="007B0807" w:rsidRDefault="00DA3AEF" w:rsidP="00DA3AEF">
      <w:pPr>
        <w:spacing w:after="0" w:line="240" w:lineRule="auto"/>
        <w:ind w:left="4680" w:firstLine="360"/>
        <w:rPr>
          <w:bCs/>
        </w:rPr>
      </w:pPr>
      <w:r>
        <w:rPr>
          <w:bCs/>
        </w:rPr>
        <w:t xml:space="preserve">   </w:t>
      </w:r>
      <w:r w:rsidR="007B0807">
        <w:rPr>
          <w:bCs/>
        </w:rPr>
        <w:t>(Established by the State Legislature Act-XII of 1956)</w:t>
      </w:r>
    </w:p>
    <w:p w:rsidR="007B0807" w:rsidRDefault="007B0807" w:rsidP="00DA3AEF">
      <w:pPr>
        <w:ind w:left="360" w:firstLine="360"/>
        <w:jc w:val="center"/>
        <w:rPr>
          <w:b/>
        </w:rPr>
      </w:pPr>
      <w:r>
        <w:rPr>
          <w:b/>
        </w:rPr>
        <w:t>(“A</w:t>
      </w:r>
      <w:r w:rsidRPr="00947DF8">
        <w:rPr>
          <w:b/>
          <w:vertAlign w:val="superscript"/>
        </w:rPr>
        <w:t>+</w:t>
      </w:r>
      <w:r>
        <w:rPr>
          <w:b/>
        </w:rPr>
        <w:t>” Grade, NAAC Accredited)</w:t>
      </w:r>
    </w:p>
    <w:p w:rsidR="00A645EB" w:rsidRDefault="00A645EB" w:rsidP="00DA3AEF">
      <w:pPr>
        <w:ind w:left="360" w:firstLine="360"/>
        <w:jc w:val="center"/>
        <w:rPr>
          <w:b/>
        </w:rPr>
      </w:pPr>
    </w:p>
    <w:tbl>
      <w:tblPr>
        <w:tblW w:w="15000" w:type="dxa"/>
        <w:tblInd w:w="93" w:type="dxa"/>
        <w:tblLook w:val="04A0" w:firstRow="1" w:lastRow="0" w:firstColumn="1" w:lastColumn="0" w:noHBand="0" w:noVBand="1"/>
      </w:tblPr>
      <w:tblGrid>
        <w:gridCol w:w="520"/>
        <w:gridCol w:w="2421"/>
        <w:gridCol w:w="1317"/>
        <w:gridCol w:w="2385"/>
        <w:gridCol w:w="1511"/>
        <w:gridCol w:w="478"/>
        <w:gridCol w:w="683"/>
        <w:gridCol w:w="683"/>
        <w:gridCol w:w="701"/>
        <w:gridCol w:w="472"/>
        <w:gridCol w:w="683"/>
        <w:gridCol w:w="575"/>
        <w:gridCol w:w="1094"/>
        <w:gridCol w:w="805"/>
        <w:gridCol w:w="672"/>
      </w:tblGrid>
      <w:tr w:rsidR="00A645EB" w:rsidRPr="007F7015" w:rsidTr="0037136D">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cs="Calibri"/>
                <w:b/>
                <w:bCs/>
                <w:color w:val="000000"/>
                <w:sz w:val="18"/>
                <w:szCs w:val="18"/>
                <w:lang w:val="en-IN" w:eastAsia="en-IN"/>
              </w:rPr>
            </w:pPr>
            <w:r w:rsidRPr="00A645EB">
              <w:rPr>
                <w:rFonts w:cs="Calibri"/>
                <w:b/>
                <w:bCs/>
                <w:color w:val="000000"/>
                <w:sz w:val="18"/>
                <w:lang w:eastAsia="en-IN"/>
              </w:rPr>
              <w:t> </w:t>
            </w:r>
          </w:p>
        </w:tc>
        <w:tc>
          <w:tcPr>
            <w:tcW w:w="14480" w:type="dxa"/>
            <w:gridSpan w:val="14"/>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18"/>
                <w:szCs w:val="18"/>
                <w:lang w:val="en-IN" w:eastAsia="en-IN"/>
              </w:rPr>
            </w:pPr>
            <w:r w:rsidRPr="00A645EB">
              <w:rPr>
                <w:rFonts w:ascii="Times New Roman" w:hAnsi="Times New Roman"/>
                <w:b/>
                <w:bCs/>
                <w:color w:val="000000"/>
                <w:sz w:val="18"/>
                <w:lang w:eastAsia="en-IN"/>
              </w:rPr>
              <w:t xml:space="preserve">                                                                                   </w:t>
            </w:r>
            <w:r w:rsidRPr="00A645EB">
              <w:rPr>
                <w:rFonts w:ascii="Times New Roman" w:hAnsi="Times New Roman"/>
                <w:b/>
                <w:bCs/>
                <w:color w:val="000000"/>
                <w:lang w:eastAsia="en-IN"/>
              </w:rPr>
              <w:t>Names of Master Degree and Number of predetermined Vacant Seats</w:t>
            </w:r>
          </w:p>
        </w:tc>
      </w:tr>
      <w:tr w:rsidR="00A645EB" w:rsidRPr="007F7015" w:rsidTr="0037136D">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cs="Calibri"/>
                <w:b/>
                <w:bCs/>
                <w:color w:val="000000"/>
                <w:sz w:val="18"/>
                <w:szCs w:val="18"/>
                <w:lang w:val="en-IN" w:eastAsia="en-IN"/>
              </w:rPr>
            </w:pPr>
          </w:p>
        </w:tc>
        <w:tc>
          <w:tcPr>
            <w:tcW w:w="14480" w:type="dxa"/>
            <w:gridSpan w:val="14"/>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center"/>
              <w:rPr>
                <w:rFonts w:ascii="Times New Roman" w:hAnsi="Times New Roman"/>
                <w:b/>
                <w:bCs/>
                <w:color w:val="000000"/>
                <w:sz w:val="24"/>
                <w:szCs w:val="24"/>
                <w:lang w:val="en-IN" w:eastAsia="en-IN"/>
              </w:rPr>
            </w:pPr>
            <w:r w:rsidRPr="00A645EB">
              <w:rPr>
                <w:rFonts w:ascii="Times New Roman" w:hAnsi="Times New Roman"/>
                <w:b/>
                <w:bCs/>
                <w:color w:val="000000"/>
                <w:sz w:val="24"/>
                <w:lang w:eastAsia="en-IN"/>
              </w:rPr>
              <w:t xml:space="preserve">for Admission to </w:t>
            </w:r>
            <w:r w:rsidRPr="00A645EB">
              <w:rPr>
                <w:rFonts w:cs="Calibri"/>
                <w:b/>
                <w:bCs/>
                <w:i/>
                <w:iCs/>
                <w:color w:val="000000"/>
                <w:sz w:val="20"/>
                <w:szCs w:val="20"/>
                <w:lang w:eastAsia="en-IN"/>
              </w:rPr>
              <w:t>UGC/CSIR-NET JRF (with validity period)/Teacher Fellowship holder/Inspire fellow (with validity period)/ GATE (with validity period )/ GPAT (with validity period)</w:t>
            </w:r>
            <w:r w:rsidRPr="00A645EB">
              <w:rPr>
                <w:rFonts w:ascii="Times New Roman" w:hAnsi="Times New Roman"/>
                <w:b/>
                <w:bCs/>
                <w:color w:val="000000"/>
                <w:sz w:val="24"/>
                <w:szCs w:val="24"/>
                <w:lang w:eastAsia="en-IN"/>
              </w:rPr>
              <w:t xml:space="preserve"> for Ph.D. Course during the Academic Session 2019-20</w:t>
            </w:r>
          </w:p>
        </w:tc>
      </w:tr>
      <w:tr w:rsidR="00A645EB" w:rsidRPr="007F7015" w:rsidTr="0037136D">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cs="Calibri"/>
                <w:b/>
                <w:bCs/>
                <w:color w:val="000000"/>
                <w:sz w:val="18"/>
                <w:szCs w:val="18"/>
                <w:lang w:val="en-IN" w:eastAsia="en-IN"/>
              </w:rPr>
            </w:pPr>
          </w:p>
        </w:tc>
        <w:tc>
          <w:tcPr>
            <w:tcW w:w="14480" w:type="dxa"/>
            <w:gridSpan w:val="14"/>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center"/>
              <w:rPr>
                <w:rFonts w:ascii="Times New Roman" w:hAnsi="Times New Roman"/>
                <w:b/>
                <w:bCs/>
                <w:color w:val="000000"/>
                <w:sz w:val="20"/>
                <w:szCs w:val="20"/>
                <w:lang w:val="en-IN" w:eastAsia="en-IN"/>
              </w:rPr>
            </w:pPr>
            <w:r w:rsidRPr="00A645EB">
              <w:rPr>
                <w:rFonts w:ascii="Times New Roman" w:hAnsi="Times New Roman"/>
                <w:b/>
                <w:bCs/>
                <w:color w:val="000000"/>
                <w:sz w:val="20"/>
                <w:lang w:eastAsia="en-IN"/>
              </w:rPr>
              <w:t> </w:t>
            </w:r>
          </w:p>
        </w:tc>
      </w:tr>
      <w:tr w:rsidR="00A645EB" w:rsidRPr="007F7015" w:rsidTr="0037136D">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cs="Calibri"/>
                <w:b/>
                <w:bCs/>
                <w:color w:val="000000"/>
                <w:sz w:val="18"/>
                <w:szCs w:val="18"/>
                <w:lang w:val="en-IN" w:eastAsia="en-IN"/>
              </w:rPr>
            </w:pPr>
          </w:p>
        </w:tc>
        <w:tc>
          <w:tcPr>
            <w:tcW w:w="14480" w:type="dxa"/>
            <w:gridSpan w:val="14"/>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16"/>
                <w:szCs w:val="16"/>
                <w:lang w:val="en-IN" w:eastAsia="en-IN"/>
              </w:rPr>
            </w:pPr>
            <w:r w:rsidRPr="00A645EB">
              <w:rPr>
                <w:rFonts w:ascii="Times New Roman" w:hAnsi="Times New Roman"/>
                <w:b/>
                <w:bCs/>
                <w:color w:val="000000"/>
                <w:sz w:val="16"/>
                <w:lang w:eastAsia="en-IN"/>
              </w:rPr>
              <w:t> </w:t>
            </w:r>
          </w:p>
        </w:tc>
      </w:tr>
      <w:tr w:rsidR="00A645EB" w:rsidRPr="007F7015" w:rsidTr="0037136D">
        <w:trPr>
          <w:trHeight w:val="9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Sr. No.</w:t>
            </w:r>
          </w:p>
        </w:tc>
        <w:tc>
          <w:tcPr>
            <w:tcW w:w="244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Name of the Department/Institute</w:t>
            </w:r>
          </w:p>
        </w:tc>
        <w:tc>
          <w:tcPr>
            <w:tcW w:w="37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Master Degree as Main subject</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Specialization (if any)</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center"/>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 </w:t>
            </w:r>
          </w:p>
        </w:tc>
        <w:tc>
          <w:tcPr>
            <w:tcW w:w="5677" w:type="dxa"/>
            <w:gridSpan w:val="8"/>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center"/>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No. of Vacant Seats (Category-wise)</w:t>
            </w:r>
          </w:p>
        </w:tc>
      </w:tr>
      <w:tr w:rsidR="00A645EB" w:rsidRPr="007F7015" w:rsidTr="0037136D">
        <w:trPr>
          <w:trHeight w:val="510"/>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b/>
                <w:bCs/>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b/>
                <w:bCs/>
                <w:color w:val="000000"/>
                <w:sz w:val="20"/>
                <w:szCs w:val="20"/>
                <w:lang w:val="en-IN" w:eastAsia="en-IN"/>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b/>
                <w:bCs/>
                <w:color w:val="000000"/>
                <w:sz w:val="20"/>
                <w:szCs w:val="20"/>
                <w:lang w:val="en-IN" w:eastAsia="en-IN"/>
              </w:rPr>
            </w:pP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AIC</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HGC</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EWS</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SC</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BC-A</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BC-B</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D.A.</w:t>
            </w:r>
            <w:r w:rsidR="00822D20">
              <w:rPr>
                <w:rFonts w:ascii="Times New Roman" w:hAnsi="Times New Roman"/>
                <w:b/>
                <w:bCs/>
                <w:color w:val="000000"/>
                <w:sz w:val="20"/>
                <w:szCs w:val="20"/>
                <w:lang w:eastAsia="en-IN"/>
              </w:rPr>
              <w:t>/ESM</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Others</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b/>
                <w:bCs/>
                <w:color w:val="000000"/>
                <w:sz w:val="20"/>
                <w:szCs w:val="20"/>
                <w:lang w:val="en-IN" w:eastAsia="en-IN"/>
              </w:rPr>
            </w:pPr>
            <w:r w:rsidRPr="00A645EB">
              <w:rPr>
                <w:rFonts w:ascii="Times New Roman" w:hAnsi="Times New Roman"/>
                <w:b/>
                <w:bCs/>
                <w:color w:val="000000"/>
                <w:sz w:val="20"/>
                <w:szCs w:val="20"/>
                <w:lang w:eastAsia="en-IN"/>
              </w:rPr>
              <w:t>Total</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A.I.H. (Culture &amp; Archaeology)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Ancient Indian History Culture &amp; Archaeology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5</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Biochemistry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Bio-Chemistry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7</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Bio-Technology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Bio-Technology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5</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12</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Botany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Botany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r>
      <w:tr w:rsidR="00A645EB" w:rsidRPr="007F7015" w:rsidTr="0037136D">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5</w:t>
            </w:r>
          </w:p>
        </w:tc>
        <w:tc>
          <w:tcPr>
            <w:tcW w:w="244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Chemistry</w:t>
            </w:r>
          </w:p>
        </w:tc>
        <w:tc>
          <w:tcPr>
            <w:tcW w:w="37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Chemistry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Inorganic</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7</w:t>
            </w:r>
          </w:p>
        </w:tc>
      </w:tr>
      <w:tr w:rsidR="00A645EB" w:rsidRPr="007F7015" w:rsidTr="0037136D">
        <w:trPr>
          <w:trHeight w:val="300"/>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Physical</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7</w:t>
            </w:r>
          </w:p>
        </w:tc>
      </w:tr>
      <w:tr w:rsidR="00A645EB" w:rsidRPr="007F7015" w:rsidTr="0037136D">
        <w:trPr>
          <w:trHeight w:val="300"/>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Organic</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5</w:t>
            </w:r>
          </w:p>
        </w:tc>
      </w:tr>
      <w:tr w:rsidR="00A645EB" w:rsidRPr="007F7015" w:rsidTr="0037136D">
        <w:trPr>
          <w:trHeight w:val="315"/>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Pharmaceutical</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576083"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576083"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r>
      <w:tr w:rsidR="00A645EB" w:rsidRPr="007F7015" w:rsidTr="0037136D">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6</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Commerce</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Commerce</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 -</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7</w:t>
            </w:r>
          </w:p>
        </w:tc>
      </w:tr>
      <w:tr w:rsidR="00A645EB" w:rsidRPr="007F7015" w:rsidTr="0037136D">
        <w:trPr>
          <w:trHeight w:val="229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lastRenderedPageBreak/>
              <w:t>7</w:t>
            </w:r>
          </w:p>
        </w:tc>
        <w:tc>
          <w:tcPr>
            <w:tcW w:w="244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Computer Science &amp; Applications</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ME/</w:t>
            </w:r>
            <w:proofErr w:type="spellStart"/>
            <w:r w:rsidRPr="00A645EB">
              <w:rPr>
                <w:rFonts w:ascii="Times New Roman" w:hAnsi="Times New Roman"/>
                <w:color w:val="000000"/>
                <w:sz w:val="20"/>
                <w:szCs w:val="20"/>
                <w:lang w:eastAsia="en-IN"/>
              </w:rPr>
              <w:t>M.Tech</w:t>
            </w:r>
            <w:proofErr w:type="spellEnd"/>
            <w:r w:rsidRPr="00A645EB">
              <w:rPr>
                <w:rFonts w:ascii="Times New Roman" w:hAnsi="Times New Roman"/>
                <w:color w:val="000000"/>
                <w:sz w:val="20"/>
                <w:szCs w:val="20"/>
                <w:lang w:eastAsia="en-IN"/>
              </w:rPr>
              <w:t>. in Computer Science &amp; Engineering/Computer Engineering/Computer Science/Computer Technology/Information Technology/Software Engineering      OR</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right"/>
              <w:rPr>
                <w:rFonts w:ascii="Times New Roman" w:hAnsi="Times New Roman"/>
                <w:color w:val="000000"/>
                <w:sz w:val="20"/>
                <w:szCs w:val="20"/>
                <w:lang w:val="en-IN" w:eastAsia="en-IN"/>
              </w:rPr>
            </w:pP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755C91"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3</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755C91"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755C91"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6</w:t>
            </w:r>
          </w:p>
        </w:tc>
      </w:tr>
      <w:tr w:rsidR="00A645EB" w:rsidRPr="007F7015" w:rsidTr="0037136D">
        <w:trPr>
          <w:trHeight w:val="510"/>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Master of Computer Application(MCA)</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70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4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8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576"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1094"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805"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r>
      <w:tr w:rsidR="00A645EB" w:rsidRPr="007F7015" w:rsidTr="0037136D">
        <w:trPr>
          <w:trHeight w:val="1275"/>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OR    M.Sc. in Computer Science-Software/Computer Science/Information Technology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70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4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8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576"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1094"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805"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r>
      <w:tr w:rsidR="00A645EB" w:rsidRPr="007F7015" w:rsidTr="0037136D">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8</w:t>
            </w:r>
          </w:p>
        </w:tc>
        <w:tc>
          <w:tcPr>
            <w:tcW w:w="244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Economics</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Economics (M.A.) </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10</w:t>
            </w:r>
          </w:p>
        </w:tc>
      </w:tr>
      <w:tr w:rsidR="00A645EB" w:rsidRPr="007F7015" w:rsidTr="0037136D">
        <w:trPr>
          <w:trHeight w:val="300"/>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Business Economics</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70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4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8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576"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1094"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805"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9</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Education</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Education</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r>
      <w:tr w:rsidR="00A645EB" w:rsidRPr="007F7015" w:rsidTr="0037136D">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10</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Electronic Science</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Electronic Science &amp;</w:t>
            </w:r>
            <w:proofErr w:type="spellStart"/>
            <w:r w:rsidRPr="00A645EB">
              <w:rPr>
                <w:rFonts w:ascii="Times New Roman" w:hAnsi="Times New Roman"/>
                <w:color w:val="000000"/>
                <w:sz w:val="20"/>
                <w:szCs w:val="20"/>
                <w:lang w:eastAsia="en-IN"/>
              </w:rPr>
              <w:t>M.Tech</w:t>
            </w:r>
            <w:proofErr w:type="spellEnd"/>
            <w:r w:rsidRPr="00A645EB">
              <w:rPr>
                <w:rFonts w:ascii="Times New Roman" w:hAnsi="Times New Roman"/>
                <w:color w:val="000000"/>
                <w:sz w:val="20"/>
                <w:szCs w:val="20"/>
                <w:lang w:eastAsia="en-IN"/>
              </w:rPr>
              <w:t>. (Microelectronics &amp; VLSI Design)</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6</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15</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11</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English</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English</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8</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12</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Institute of Environmental Science</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M.Sc. Environmental Sc., </w:t>
            </w:r>
            <w:proofErr w:type="spellStart"/>
            <w:r w:rsidRPr="00A645EB">
              <w:rPr>
                <w:rFonts w:ascii="Times New Roman" w:hAnsi="Times New Roman"/>
                <w:color w:val="000000"/>
                <w:sz w:val="20"/>
                <w:szCs w:val="20"/>
                <w:lang w:eastAsia="en-IN"/>
              </w:rPr>
              <w:t>M.Tech</w:t>
            </w:r>
            <w:proofErr w:type="spellEnd"/>
            <w:r w:rsidRPr="00A645EB">
              <w:rPr>
                <w:rFonts w:ascii="Times New Roman" w:hAnsi="Times New Roman"/>
                <w:color w:val="000000"/>
                <w:sz w:val="20"/>
                <w:szCs w:val="20"/>
                <w:lang w:eastAsia="en-IN"/>
              </w:rPr>
              <w:t>. (Energy and Environmental Management)</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r>
      <w:tr w:rsidR="00A645EB" w:rsidRPr="007F7015" w:rsidTr="0037136D">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13</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Fine Arts</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M.A. in Fine Arts, Master of Fine Arts</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5</w:t>
            </w:r>
          </w:p>
        </w:tc>
      </w:tr>
      <w:tr w:rsidR="00576083" w:rsidRPr="007F7015" w:rsidTr="0037136D">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14</w:t>
            </w:r>
          </w:p>
        </w:tc>
        <w:tc>
          <w:tcPr>
            <w:tcW w:w="2442"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Geo-Physics</w:t>
            </w:r>
          </w:p>
        </w:tc>
        <w:tc>
          <w:tcPr>
            <w:tcW w:w="37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Geo Physics / Applied Geophysics</w:t>
            </w:r>
          </w:p>
        </w:tc>
        <w:tc>
          <w:tcPr>
            <w:tcW w:w="1511" w:type="dxa"/>
            <w:tcBorders>
              <w:top w:val="nil"/>
              <w:left w:val="nil"/>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vMerge w:val="restart"/>
            <w:tcBorders>
              <w:top w:val="nil"/>
              <w:left w:val="nil"/>
              <w:right w:val="single" w:sz="4" w:space="0" w:color="auto"/>
            </w:tcBorders>
            <w:shd w:val="clear" w:color="auto" w:fill="auto"/>
            <w:vAlign w:val="center"/>
            <w:hideMark/>
          </w:tcPr>
          <w:p w:rsidR="00576083" w:rsidRPr="00A645EB" w:rsidRDefault="00576083"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p w:rsidR="00576083" w:rsidRPr="00A645EB" w:rsidRDefault="00576083"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4</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8</w:t>
            </w:r>
          </w:p>
        </w:tc>
      </w:tr>
      <w:tr w:rsidR="00576083" w:rsidRPr="007F7015" w:rsidTr="0037136D">
        <w:trPr>
          <w:trHeight w:val="315"/>
        </w:trPr>
        <w:tc>
          <w:tcPr>
            <w:tcW w:w="520"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1511" w:type="dxa"/>
            <w:tcBorders>
              <w:top w:val="nil"/>
              <w:left w:val="nil"/>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vMerge/>
            <w:tcBorders>
              <w:left w:val="nil"/>
              <w:bottom w:val="single" w:sz="4" w:space="0" w:color="auto"/>
              <w:right w:val="single" w:sz="4" w:space="0" w:color="auto"/>
            </w:tcBorders>
            <w:shd w:val="clear" w:color="auto" w:fill="auto"/>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672"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703"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472"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683"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576"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1094"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805"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c>
          <w:tcPr>
            <w:tcW w:w="672" w:type="dxa"/>
            <w:vMerge/>
            <w:tcBorders>
              <w:top w:val="nil"/>
              <w:left w:val="single" w:sz="4" w:space="0" w:color="auto"/>
              <w:bottom w:val="single" w:sz="4" w:space="0" w:color="auto"/>
              <w:right w:val="single" w:sz="4" w:space="0" w:color="auto"/>
            </w:tcBorders>
            <w:vAlign w:val="center"/>
            <w:hideMark/>
          </w:tcPr>
          <w:p w:rsidR="00576083" w:rsidRPr="00A645EB" w:rsidRDefault="00576083" w:rsidP="00A645EB">
            <w:pPr>
              <w:spacing w:after="0" w:line="240" w:lineRule="auto"/>
              <w:rPr>
                <w:rFonts w:ascii="Times New Roman" w:hAnsi="Times New Roman"/>
                <w:color w:val="000000"/>
                <w:sz w:val="20"/>
                <w:szCs w:val="20"/>
                <w:lang w:val="en-IN" w:eastAsia="en-IN"/>
              </w:rPr>
            </w:pP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15</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Hindi</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Hindi</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8</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16</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Home Science</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Home Science (Food &amp; Nutrition)</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r w:rsidRPr="00A645EB">
              <w:rPr>
                <w:rFonts w:ascii="Times New Roman" w:hAnsi="Times New Roman"/>
                <w:color w:val="000000"/>
                <w:sz w:val="14"/>
                <w:szCs w:val="14"/>
                <w:lang w:eastAsia="en-IN"/>
              </w:rPr>
              <w:t xml:space="preserve">          </w:t>
            </w:r>
            <w:r w:rsidRPr="00A645EB">
              <w:rPr>
                <w:rFonts w:ascii="Times New Roman" w:hAnsi="Times New Roman"/>
                <w:color w:val="000000"/>
                <w:sz w:val="20"/>
                <w:szCs w:val="20"/>
                <w:lang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r w:rsidRPr="00A645EB">
              <w:rPr>
                <w:rFonts w:ascii="Times New Roman" w:hAnsi="Times New Roman"/>
                <w:color w:val="000000"/>
                <w:sz w:val="14"/>
                <w:szCs w:val="14"/>
                <w:lang w:eastAsia="en-IN"/>
              </w:rPr>
              <w:t xml:space="preserve">          </w:t>
            </w:r>
            <w:r w:rsidRPr="00A645EB">
              <w:rPr>
                <w:rFonts w:ascii="Times New Roman" w:hAnsi="Times New Roman"/>
                <w:color w:val="000000"/>
                <w:sz w:val="20"/>
                <w:szCs w:val="20"/>
                <w:lang w:eastAsia="en-IN"/>
              </w:rPr>
              <w:t> </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              </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   -</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r>
      <w:tr w:rsidR="00A645EB" w:rsidRPr="007F7015" w:rsidTr="0037136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17</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Geography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Geography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6</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18</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Law</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L.L.M.</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5</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12</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lastRenderedPageBreak/>
              <w:t>19</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Library &amp; Information Science</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Library and Information Science</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r>
      <w:tr w:rsidR="00A645EB" w:rsidRPr="007F7015" w:rsidTr="0037136D">
        <w:trPr>
          <w:trHeight w:val="10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20</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University School of Management</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Business Administration (MBA)</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13</w:t>
            </w:r>
          </w:p>
        </w:tc>
      </w:tr>
      <w:tr w:rsidR="00A645EB" w:rsidRPr="007F7015" w:rsidTr="0037136D">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21</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Mathematics</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Mathematics/ M.Sc. Applied Mathematics</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r>
      <w:tr w:rsidR="00A645EB" w:rsidRPr="007F7015" w:rsidTr="0037136D">
        <w:trPr>
          <w:trHeight w:val="17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22</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Music &amp; Dance</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Music (Vocal/Instrumental (Sitar), Master in Performing Arts in Vocal, Sitar, </w:t>
            </w:r>
            <w:proofErr w:type="spellStart"/>
            <w:r w:rsidRPr="00A645EB">
              <w:rPr>
                <w:rFonts w:ascii="Times New Roman" w:hAnsi="Times New Roman"/>
                <w:color w:val="000000"/>
                <w:sz w:val="20"/>
                <w:szCs w:val="20"/>
                <w:lang w:eastAsia="en-IN"/>
              </w:rPr>
              <w:t>Tabla</w:t>
            </w:r>
            <w:proofErr w:type="spellEnd"/>
            <w:r w:rsidRPr="00A645EB">
              <w:rPr>
                <w:rFonts w:ascii="Times New Roman" w:hAnsi="Times New Roman"/>
                <w:color w:val="000000"/>
                <w:sz w:val="20"/>
                <w:szCs w:val="20"/>
                <w:lang w:eastAsia="en-IN"/>
              </w:rPr>
              <w:t xml:space="preserve">) &amp; </w:t>
            </w:r>
            <w:proofErr w:type="spellStart"/>
            <w:r w:rsidRPr="00A645EB">
              <w:rPr>
                <w:rFonts w:ascii="Times New Roman" w:hAnsi="Times New Roman"/>
                <w:color w:val="000000"/>
                <w:sz w:val="20"/>
                <w:szCs w:val="20"/>
                <w:lang w:eastAsia="en-IN"/>
              </w:rPr>
              <w:t>Kathak</w:t>
            </w:r>
            <w:proofErr w:type="spellEnd"/>
            <w:r w:rsidRPr="00A645EB">
              <w:rPr>
                <w:rFonts w:ascii="Times New Roman" w:hAnsi="Times New Roman"/>
                <w:color w:val="000000"/>
                <w:sz w:val="20"/>
                <w:szCs w:val="20"/>
                <w:lang w:eastAsia="en-IN"/>
              </w:rPr>
              <w:t xml:space="preserve"> Classical Dance</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r>
      <w:tr w:rsidR="00A645EB" w:rsidRPr="007F7015" w:rsidTr="0037136D">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23</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Institute of Mass Communication &amp; Media Technology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Mass, Communication, Journalism, Electronic Media, Media Management Media Research, Advertising and Public Relation</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r>
      <w:tr w:rsidR="00A645EB" w:rsidRPr="007F7015" w:rsidTr="0037136D">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24</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Institute of Pharmaceutical Sciences </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 Pharmacy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9</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24</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25</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Philosophy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Philosophy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26</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Physical Education</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947DF8" w:rsidP="00A645EB">
            <w:pPr>
              <w:spacing w:after="0" w:line="240" w:lineRule="auto"/>
              <w:jc w:val="both"/>
              <w:rPr>
                <w:rFonts w:ascii="Times New Roman" w:hAnsi="Times New Roman"/>
                <w:color w:val="000000"/>
                <w:sz w:val="20"/>
                <w:szCs w:val="20"/>
                <w:lang w:val="en-IN" w:eastAsia="en-IN"/>
              </w:rPr>
            </w:pPr>
            <w:proofErr w:type="spellStart"/>
            <w:r>
              <w:rPr>
                <w:rFonts w:ascii="Times New Roman" w:hAnsi="Times New Roman"/>
                <w:color w:val="000000"/>
                <w:sz w:val="20"/>
                <w:szCs w:val="20"/>
                <w:lang w:eastAsia="en-IN"/>
              </w:rPr>
              <w:t>M</w:t>
            </w:r>
            <w:r w:rsidR="00A645EB" w:rsidRPr="00A645EB">
              <w:rPr>
                <w:rFonts w:ascii="Times New Roman" w:hAnsi="Times New Roman"/>
                <w:color w:val="000000"/>
                <w:sz w:val="20"/>
                <w:szCs w:val="20"/>
                <w:lang w:eastAsia="en-IN"/>
              </w:rPr>
              <w:t>P.Ed</w:t>
            </w:r>
            <w:proofErr w:type="spellEnd"/>
            <w:r w:rsidR="00A645EB" w:rsidRPr="00A645EB">
              <w:rPr>
                <w:rFonts w:ascii="Times New Roman" w:hAnsi="Times New Roman"/>
                <w:color w:val="000000"/>
                <w:sz w:val="20"/>
                <w:szCs w:val="20"/>
                <w:lang w:eastAsia="en-IN"/>
              </w:rPr>
              <w:t>, (Master of Physical Education)</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r>
      <w:tr w:rsidR="00A645EB"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27</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Physics</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Physics</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8</w:t>
            </w:r>
          </w:p>
        </w:tc>
      </w:tr>
      <w:tr w:rsidR="00A645EB" w:rsidRPr="007F7015" w:rsidTr="0037136D">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28</w:t>
            </w:r>
          </w:p>
        </w:tc>
        <w:tc>
          <w:tcPr>
            <w:tcW w:w="244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Psychology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M.A./M.Sc.</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tcPr>
          <w:p w:rsidR="00A645EB" w:rsidRPr="00A645EB" w:rsidRDefault="00A645EB" w:rsidP="00A645EB">
            <w:pPr>
              <w:spacing w:after="0" w:line="240" w:lineRule="auto"/>
              <w:jc w:val="right"/>
              <w:rPr>
                <w:rFonts w:ascii="Times New Roman" w:hAnsi="Times New Roman"/>
                <w:color w:val="000000"/>
                <w:sz w:val="20"/>
                <w:szCs w:val="20"/>
                <w:lang w:val="en-IN" w:eastAsia="en-IN"/>
              </w:rPr>
            </w:pP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tcPr>
          <w:p w:rsidR="00A645EB" w:rsidRPr="00A645EB" w:rsidRDefault="00A645EB" w:rsidP="00A645EB">
            <w:pPr>
              <w:spacing w:after="0" w:line="240" w:lineRule="auto"/>
              <w:jc w:val="both"/>
              <w:rPr>
                <w:rFonts w:ascii="Times New Roman" w:hAnsi="Times New Roman"/>
                <w:color w:val="000000"/>
                <w:sz w:val="20"/>
                <w:szCs w:val="20"/>
                <w:lang w:val="en-IN" w:eastAsia="en-IN"/>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A645EB" w:rsidRPr="00A645EB" w:rsidRDefault="00A645EB" w:rsidP="00A645EB">
            <w:pPr>
              <w:spacing w:after="0" w:line="240" w:lineRule="auto"/>
              <w:jc w:val="both"/>
              <w:rPr>
                <w:rFonts w:ascii="Times New Roman" w:hAnsi="Times New Roman"/>
                <w:color w:val="000000"/>
                <w:sz w:val="20"/>
                <w:szCs w:val="20"/>
                <w:lang w:val="en-IN" w:eastAsia="en-IN"/>
              </w:rPr>
            </w:pP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A645EB" w:rsidRPr="00A645EB" w:rsidRDefault="00A645EB" w:rsidP="00A645EB">
            <w:pPr>
              <w:spacing w:after="0" w:line="240" w:lineRule="auto"/>
              <w:jc w:val="both"/>
              <w:rPr>
                <w:rFonts w:ascii="Times New Roman" w:hAnsi="Times New Roman"/>
                <w:color w:val="000000"/>
                <w:sz w:val="20"/>
                <w:szCs w:val="20"/>
                <w:lang w:val="en-IN" w:eastAsia="en-IN"/>
              </w:rPr>
            </w:pPr>
          </w:p>
        </w:tc>
        <w:tc>
          <w:tcPr>
            <w:tcW w:w="1094" w:type="dxa"/>
            <w:vMerge w:val="restart"/>
            <w:tcBorders>
              <w:top w:val="nil"/>
              <w:left w:val="single" w:sz="4" w:space="0" w:color="auto"/>
              <w:bottom w:val="single" w:sz="4" w:space="0" w:color="auto"/>
              <w:right w:val="single" w:sz="4" w:space="0" w:color="auto"/>
            </w:tcBorders>
            <w:shd w:val="clear" w:color="auto" w:fill="auto"/>
            <w:vAlign w:val="center"/>
          </w:tcPr>
          <w:p w:rsidR="00A645EB" w:rsidRPr="00A645EB" w:rsidRDefault="00A645EB" w:rsidP="00A645EB">
            <w:pPr>
              <w:spacing w:after="0" w:line="240" w:lineRule="auto"/>
              <w:jc w:val="both"/>
              <w:rPr>
                <w:rFonts w:ascii="Times New Roman" w:hAnsi="Times New Roman"/>
                <w:color w:val="000000"/>
                <w:sz w:val="20"/>
                <w:szCs w:val="20"/>
                <w:lang w:val="en-IN" w:eastAsia="en-IN"/>
              </w:rPr>
            </w:pP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r>
      <w:tr w:rsidR="00A645EB" w:rsidRPr="007F7015" w:rsidTr="0037136D">
        <w:trPr>
          <w:trHeight w:val="510"/>
        </w:trPr>
        <w:tc>
          <w:tcPr>
            <w:tcW w:w="520"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Psychology/Applied Psychology</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70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4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83"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576"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1094"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805"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c>
          <w:tcPr>
            <w:tcW w:w="672" w:type="dxa"/>
            <w:vMerge/>
            <w:tcBorders>
              <w:top w:val="nil"/>
              <w:left w:val="single" w:sz="4" w:space="0" w:color="auto"/>
              <w:bottom w:val="single" w:sz="4" w:space="0" w:color="auto"/>
              <w:right w:val="single" w:sz="4" w:space="0" w:color="auto"/>
            </w:tcBorders>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p>
        </w:tc>
      </w:tr>
      <w:tr w:rsidR="00A645EB" w:rsidRPr="007F7015" w:rsidTr="0037136D">
        <w:trPr>
          <w:trHeight w:val="7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645EB"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29</w:t>
            </w:r>
          </w:p>
        </w:tc>
        <w:tc>
          <w:tcPr>
            <w:tcW w:w="244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Public Administration</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Public Administration</w:t>
            </w:r>
          </w:p>
        </w:tc>
        <w:tc>
          <w:tcPr>
            <w:tcW w:w="1511"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83"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576"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A645EB" w:rsidRPr="00A645EB" w:rsidRDefault="00A645EB"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4</w:t>
            </w:r>
          </w:p>
        </w:tc>
      </w:tr>
      <w:tr w:rsidR="00822D20" w:rsidRPr="007F7015" w:rsidTr="0037136D">
        <w:trPr>
          <w:trHeight w:val="7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2D20"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lastRenderedPageBreak/>
              <w:t>30</w:t>
            </w:r>
          </w:p>
        </w:tc>
        <w:tc>
          <w:tcPr>
            <w:tcW w:w="244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Social Work</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Social Work</w:t>
            </w:r>
          </w:p>
        </w:tc>
        <w:tc>
          <w:tcPr>
            <w:tcW w:w="1511"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4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7</w:t>
            </w:r>
          </w:p>
        </w:tc>
      </w:tr>
      <w:tr w:rsidR="00822D20"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2D20"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31</w:t>
            </w:r>
          </w:p>
        </w:tc>
        <w:tc>
          <w:tcPr>
            <w:tcW w:w="244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Sociology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Sociology</w:t>
            </w:r>
          </w:p>
        </w:tc>
        <w:tc>
          <w:tcPr>
            <w:tcW w:w="1511"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8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57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805"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r>
      <w:tr w:rsidR="00822D20"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2D20"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32</w:t>
            </w:r>
          </w:p>
        </w:tc>
        <w:tc>
          <w:tcPr>
            <w:tcW w:w="244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Statistics &amp; Operational Research</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M.Sc. Statistics</w:t>
            </w:r>
          </w:p>
        </w:tc>
        <w:tc>
          <w:tcPr>
            <w:tcW w:w="1511"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8"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r>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68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57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1094"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r>
              <w:rPr>
                <w:rFonts w:ascii="Times New Roman" w:hAnsi="Times New Roman"/>
                <w:color w:val="000000"/>
                <w:sz w:val="20"/>
                <w:szCs w:val="20"/>
                <w:lang w:eastAsia="en-IN"/>
              </w:rPr>
              <w:t>1</w:t>
            </w:r>
          </w:p>
        </w:tc>
      </w:tr>
      <w:tr w:rsidR="00822D20"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2D20"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33</w:t>
            </w:r>
          </w:p>
        </w:tc>
        <w:tc>
          <w:tcPr>
            <w:tcW w:w="244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Tourism &amp; Hotel Management</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Tourism</w:t>
            </w:r>
          </w:p>
        </w:tc>
        <w:tc>
          <w:tcPr>
            <w:tcW w:w="1511"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r>
              <w:rPr>
                <w:rFonts w:ascii="Times New Roman" w:hAnsi="Times New Roman"/>
                <w:color w:val="000000"/>
                <w:sz w:val="20"/>
                <w:szCs w:val="20"/>
                <w:lang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r>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57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1094"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r>
              <w:rPr>
                <w:rFonts w:ascii="Times New Roman" w:hAnsi="Times New Roman"/>
                <w:color w:val="000000"/>
                <w:sz w:val="20"/>
                <w:szCs w:val="20"/>
                <w:lang w:eastAsia="en-IN"/>
              </w:rPr>
              <w:t>2</w:t>
            </w:r>
          </w:p>
        </w:tc>
      </w:tr>
      <w:tr w:rsidR="00822D20" w:rsidRPr="007F7015" w:rsidTr="0037136D">
        <w:trPr>
          <w:trHeight w:val="10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22D20"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34</w:t>
            </w:r>
          </w:p>
        </w:tc>
        <w:tc>
          <w:tcPr>
            <w:tcW w:w="244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Zoology</w:t>
            </w:r>
          </w:p>
        </w:tc>
        <w:tc>
          <w:tcPr>
            <w:tcW w:w="3756" w:type="dxa"/>
            <w:gridSpan w:val="2"/>
            <w:tcBorders>
              <w:top w:val="single" w:sz="4" w:space="0" w:color="auto"/>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Zoology</w:t>
            </w:r>
          </w:p>
        </w:tc>
        <w:tc>
          <w:tcPr>
            <w:tcW w:w="1511"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8"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3</w:t>
            </w:r>
          </w:p>
        </w:tc>
        <w:tc>
          <w:tcPr>
            <w:tcW w:w="70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4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68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1094"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805"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8</w:t>
            </w:r>
          </w:p>
        </w:tc>
      </w:tr>
      <w:tr w:rsidR="00D1619A" w:rsidRPr="007F7015" w:rsidTr="0037136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1619A" w:rsidRPr="00A645EB" w:rsidRDefault="008B624D"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35</w:t>
            </w:r>
          </w:p>
        </w:tc>
        <w:tc>
          <w:tcPr>
            <w:tcW w:w="2442" w:type="dxa"/>
            <w:tcBorders>
              <w:top w:val="nil"/>
              <w:left w:val="single" w:sz="4" w:space="0" w:color="auto"/>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University Institute of Engineering &amp; Technology</w:t>
            </w:r>
          </w:p>
        </w:tc>
        <w:tc>
          <w:tcPr>
            <w:tcW w:w="3756" w:type="dxa"/>
            <w:gridSpan w:val="2"/>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Bio-Technology</w:t>
            </w:r>
          </w:p>
        </w:tc>
        <w:tc>
          <w:tcPr>
            <w:tcW w:w="1511"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Biotechnology (</w:t>
            </w:r>
            <w:proofErr w:type="spellStart"/>
            <w:r w:rsidRPr="00A645EB">
              <w:rPr>
                <w:rFonts w:ascii="Times New Roman" w:hAnsi="Times New Roman"/>
                <w:color w:val="000000"/>
                <w:sz w:val="20"/>
                <w:szCs w:val="20"/>
                <w:lang w:eastAsia="en-IN"/>
              </w:rPr>
              <w:t>M.Tech</w:t>
            </w:r>
            <w:proofErr w:type="spellEnd"/>
            <w:r w:rsidRPr="00A645EB">
              <w:rPr>
                <w:rFonts w:ascii="Times New Roman" w:hAnsi="Times New Roman"/>
                <w:color w:val="000000"/>
                <w:sz w:val="20"/>
                <w:szCs w:val="20"/>
                <w:lang w:eastAsia="en-IN"/>
              </w:rPr>
              <w:t>/M.Sc.) Molecular/ Biology (</w:t>
            </w:r>
            <w:proofErr w:type="spellStart"/>
            <w:r w:rsidRPr="00A645EB">
              <w:rPr>
                <w:rFonts w:ascii="Times New Roman" w:hAnsi="Times New Roman"/>
                <w:color w:val="000000"/>
                <w:sz w:val="20"/>
                <w:szCs w:val="20"/>
                <w:lang w:eastAsia="en-IN"/>
              </w:rPr>
              <w:t>M.Tech</w:t>
            </w:r>
            <w:proofErr w:type="spellEnd"/>
            <w:r w:rsidRPr="00A645EB">
              <w:rPr>
                <w:rFonts w:ascii="Times New Roman" w:hAnsi="Times New Roman"/>
                <w:color w:val="000000"/>
                <w:sz w:val="20"/>
                <w:szCs w:val="20"/>
                <w:lang w:eastAsia="en-IN"/>
              </w:rPr>
              <w:t>/M.Sc.)</w:t>
            </w:r>
          </w:p>
        </w:tc>
        <w:tc>
          <w:tcPr>
            <w:tcW w:w="478" w:type="dxa"/>
            <w:tcBorders>
              <w:top w:val="nil"/>
              <w:left w:val="nil"/>
              <w:bottom w:val="single" w:sz="4" w:space="0" w:color="auto"/>
              <w:right w:val="single" w:sz="4" w:space="0" w:color="auto"/>
            </w:tcBorders>
            <w:shd w:val="clear" w:color="auto" w:fill="auto"/>
            <w:vAlign w:val="bottom"/>
            <w:hideMark/>
          </w:tcPr>
          <w:p w:rsidR="00D1619A" w:rsidRPr="00A645EB" w:rsidRDefault="00D1619A" w:rsidP="00A645EB">
            <w:pPr>
              <w:spacing w:after="0" w:line="240" w:lineRule="auto"/>
              <w:rPr>
                <w:rFonts w:ascii="Times New Roman" w:hAnsi="Times New Roman"/>
                <w:color w:val="000000"/>
                <w:sz w:val="20"/>
                <w:szCs w:val="20"/>
                <w:lang w:val="en-IN" w:eastAsia="en-IN"/>
              </w:rPr>
            </w:pPr>
            <w:r w:rsidRPr="00A645EB">
              <w:rPr>
                <w:rFonts w:cs="Calibri"/>
                <w:color w:val="00000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9908AF">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2</w:t>
            </w:r>
          </w:p>
        </w:tc>
        <w:tc>
          <w:tcPr>
            <w:tcW w:w="672"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6</w:t>
            </w:r>
          </w:p>
        </w:tc>
        <w:tc>
          <w:tcPr>
            <w:tcW w:w="703"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p>
        </w:tc>
        <w:tc>
          <w:tcPr>
            <w:tcW w:w="472"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r>
              <w:rPr>
                <w:rFonts w:ascii="Times New Roman" w:hAnsi="Times New Roman"/>
                <w:color w:val="000000"/>
                <w:sz w:val="20"/>
                <w:szCs w:val="20"/>
                <w:lang w:val="en-IN" w:eastAsia="en-IN"/>
              </w:rPr>
              <w:t>2</w:t>
            </w:r>
          </w:p>
        </w:tc>
        <w:tc>
          <w:tcPr>
            <w:tcW w:w="1094"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D1619A" w:rsidRPr="00A645EB" w:rsidRDefault="00D1619A"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12</w:t>
            </w:r>
          </w:p>
        </w:tc>
      </w:tr>
      <w:tr w:rsidR="00822D20" w:rsidRPr="007F7015" w:rsidTr="0037136D">
        <w:trPr>
          <w:trHeight w:val="2055"/>
        </w:trPr>
        <w:tc>
          <w:tcPr>
            <w:tcW w:w="520" w:type="dxa"/>
            <w:vMerge w:val="restart"/>
            <w:tcBorders>
              <w:top w:val="nil"/>
              <w:left w:val="single" w:sz="4" w:space="0" w:color="auto"/>
              <w:bottom w:val="single" w:sz="4" w:space="0" w:color="auto"/>
              <w:right w:val="single" w:sz="4" w:space="0" w:color="auto"/>
            </w:tcBorders>
            <w:vAlign w:val="center"/>
            <w:hideMark/>
          </w:tcPr>
          <w:p w:rsidR="00822D20" w:rsidRPr="00A645EB" w:rsidRDefault="008B624D" w:rsidP="00A645EB">
            <w:pPr>
              <w:spacing w:after="0" w:line="240" w:lineRule="auto"/>
              <w:jc w:val="center"/>
              <w:rPr>
                <w:rFonts w:ascii="Times New Roman" w:hAnsi="Times New Roman"/>
                <w:color w:val="000000"/>
                <w:sz w:val="20"/>
                <w:szCs w:val="20"/>
                <w:lang w:val="en-IN" w:eastAsia="en-IN"/>
              </w:rPr>
            </w:pPr>
            <w:r>
              <w:rPr>
                <w:rFonts w:ascii="Times New Roman" w:hAnsi="Times New Roman"/>
                <w:color w:val="000000"/>
                <w:sz w:val="20"/>
                <w:szCs w:val="20"/>
                <w:lang w:eastAsia="en-IN"/>
              </w:rPr>
              <w:t>36</w:t>
            </w:r>
          </w:p>
        </w:tc>
        <w:tc>
          <w:tcPr>
            <w:tcW w:w="2442" w:type="dxa"/>
            <w:vMerge w:val="restart"/>
            <w:tcBorders>
              <w:top w:val="nil"/>
              <w:left w:val="single" w:sz="4" w:space="0" w:color="auto"/>
              <w:bottom w:val="single" w:sz="4" w:space="0" w:color="auto"/>
              <w:right w:val="single" w:sz="4" w:space="0" w:color="auto"/>
            </w:tcBorders>
            <w:vAlign w:val="center"/>
            <w:hideMark/>
          </w:tcPr>
          <w:p w:rsidR="00822D20" w:rsidRPr="00A645EB" w:rsidRDefault="00822D20" w:rsidP="00A645EB">
            <w:pPr>
              <w:spacing w:after="0" w:line="240" w:lineRule="auto"/>
              <w:jc w:val="center"/>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University Institute of Engineering &amp; Technology</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Mechanical Engineering</w:t>
            </w: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Mechanical </w:t>
            </w:r>
            <w:proofErr w:type="spellStart"/>
            <w:proofErr w:type="gram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w:t>
            </w:r>
            <w:proofErr w:type="gramEnd"/>
            <w:r w:rsidRPr="00A645EB">
              <w:rPr>
                <w:rFonts w:ascii="Times New Roman" w:hAnsi="Times New Roman"/>
                <w:color w:val="000000"/>
                <w:sz w:val="20"/>
                <w:szCs w:val="20"/>
                <w:lang w:eastAsia="en-IN"/>
              </w:rPr>
              <w:t xml:space="preserve"> Thermal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xml:space="preserve">., </w:t>
            </w:r>
            <w:proofErr w:type="spellStart"/>
            <w:r w:rsidRPr="00A645EB">
              <w:rPr>
                <w:rFonts w:ascii="Times New Roman" w:hAnsi="Times New Roman"/>
                <w:color w:val="000000"/>
                <w:sz w:val="20"/>
                <w:szCs w:val="20"/>
                <w:lang w:eastAsia="en-IN"/>
              </w:rPr>
              <w:t>Producation</w:t>
            </w:r>
            <w:proofErr w:type="spellEnd"/>
            <w:r w:rsidRPr="00A645EB">
              <w:rPr>
                <w:rFonts w:ascii="Times New Roman" w:hAnsi="Times New Roman"/>
                <w:color w:val="000000"/>
                <w:sz w:val="20"/>
                <w:szCs w:val="20"/>
                <w:lang w:eastAsia="en-IN"/>
              </w:rPr>
              <w:t xml:space="preserve">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xml:space="preserve">. Industrial Production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xml:space="preserve">., Manufacturing, Welding Manufacturing system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CAD/CAM,</w:t>
            </w:r>
          </w:p>
        </w:tc>
        <w:tc>
          <w:tcPr>
            <w:tcW w:w="1511" w:type="dxa"/>
            <w:tcBorders>
              <w:top w:val="nil"/>
              <w:left w:val="nil"/>
              <w:bottom w:val="single" w:sz="4" w:space="0" w:color="auto"/>
              <w:right w:val="single" w:sz="4" w:space="0" w:color="auto"/>
            </w:tcBorders>
            <w:shd w:val="clear" w:color="auto" w:fill="auto"/>
            <w:noWrap/>
            <w:vAlign w:val="bottom"/>
            <w:hideMark/>
          </w:tcPr>
          <w:p w:rsidR="00822D20" w:rsidRPr="00A645EB" w:rsidRDefault="00822D20" w:rsidP="00A645EB">
            <w:pPr>
              <w:spacing w:after="0" w:line="240" w:lineRule="auto"/>
              <w:rPr>
                <w:rFonts w:cs="Calibri"/>
                <w:color w:val="000000"/>
                <w:lang w:val="en-IN" w:eastAsia="en-IN"/>
              </w:rPr>
            </w:pPr>
            <w:r w:rsidRPr="00A645EB">
              <w:rPr>
                <w:rFonts w:cs="Calibri"/>
                <w:color w:val="000000"/>
                <w:lang w:val="en-IN" w:eastAsia="en-IN"/>
              </w:rPr>
              <w:t> </w:t>
            </w:r>
          </w:p>
        </w:tc>
        <w:tc>
          <w:tcPr>
            <w:tcW w:w="478" w:type="dxa"/>
            <w:tcBorders>
              <w:top w:val="nil"/>
              <w:left w:val="nil"/>
              <w:bottom w:val="single" w:sz="4" w:space="0" w:color="auto"/>
              <w:right w:val="single" w:sz="4" w:space="0" w:color="auto"/>
            </w:tcBorders>
            <w:shd w:val="clear" w:color="auto" w:fill="auto"/>
            <w:noWrap/>
            <w:vAlign w:val="bottom"/>
            <w:hideMark/>
          </w:tcPr>
          <w:p w:rsidR="00822D20" w:rsidRPr="00A645EB" w:rsidRDefault="00822D20" w:rsidP="00A645EB">
            <w:pPr>
              <w:spacing w:after="0" w:line="240" w:lineRule="auto"/>
              <w:rPr>
                <w:rFonts w:cs="Calibri"/>
                <w:color w:val="000000"/>
                <w:lang w:val="en-IN" w:eastAsia="en-IN"/>
              </w:rPr>
            </w:pPr>
            <w:r w:rsidRPr="00A645EB">
              <w:rPr>
                <w:rFonts w:cs="Calibri"/>
                <w:color w:val="00000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right"/>
              <w:rPr>
                <w:rFonts w:ascii="Times New Roman" w:hAnsi="Times New Roman"/>
                <w:color w:val="000000"/>
                <w:sz w:val="20"/>
                <w:szCs w:val="20"/>
                <w:lang w:val="en-IN" w:eastAsia="en-IN"/>
              </w:rPr>
            </w:pP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1</w:t>
            </w:r>
          </w:p>
        </w:tc>
        <w:tc>
          <w:tcPr>
            <w:tcW w:w="70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p>
        </w:tc>
        <w:tc>
          <w:tcPr>
            <w:tcW w:w="4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r w:rsidR="00742F61">
              <w:rPr>
                <w:rFonts w:ascii="Times New Roman" w:hAnsi="Times New Roman"/>
                <w:color w:val="000000"/>
                <w:sz w:val="20"/>
                <w:szCs w:val="20"/>
                <w:lang w:eastAsia="en-IN"/>
              </w:rPr>
              <w:t>1</w:t>
            </w:r>
          </w:p>
        </w:tc>
        <w:tc>
          <w:tcPr>
            <w:tcW w:w="68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57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1094"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C501E7"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2</w:t>
            </w:r>
          </w:p>
        </w:tc>
      </w:tr>
      <w:tr w:rsidR="00822D20" w:rsidRPr="007F7015" w:rsidTr="0037136D">
        <w:trPr>
          <w:trHeight w:val="4275"/>
        </w:trPr>
        <w:tc>
          <w:tcPr>
            <w:tcW w:w="520" w:type="dxa"/>
            <w:vMerge/>
            <w:tcBorders>
              <w:top w:val="nil"/>
              <w:left w:val="single" w:sz="4" w:space="0" w:color="auto"/>
              <w:bottom w:val="single" w:sz="4" w:space="0" w:color="auto"/>
              <w:right w:val="single" w:sz="4" w:space="0" w:color="auto"/>
            </w:tcBorders>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p>
        </w:tc>
        <w:tc>
          <w:tcPr>
            <w:tcW w:w="1324" w:type="dxa"/>
            <w:vMerge w:val="restart"/>
            <w:tcBorders>
              <w:top w:val="nil"/>
              <w:left w:val="single" w:sz="4" w:space="0" w:color="auto"/>
              <w:bottom w:val="single" w:sz="4" w:space="0" w:color="auto"/>
              <w:right w:val="single" w:sz="4" w:space="0" w:color="auto"/>
            </w:tcBorders>
            <w:vAlign w:val="center"/>
            <w:hideMark/>
          </w:tcPr>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A80F12" w:rsidP="00A645EB">
            <w:pPr>
              <w:spacing w:after="0" w:line="240" w:lineRule="auto"/>
              <w:jc w:val="both"/>
              <w:rPr>
                <w:rFonts w:ascii="Times New Roman" w:hAnsi="Times New Roman"/>
                <w:color w:val="000000"/>
                <w:sz w:val="20"/>
                <w:szCs w:val="20"/>
                <w:lang w:eastAsia="en-IN"/>
              </w:rPr>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161925</wp:posOffset>
                      </wp:positionV>
                      <wp:extent cx="76676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676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B552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75pt" to="59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" strokecolor="#4a7ebb">
                      <o:lock v:ext="edit" shapetype="f"/>
                    </v:line>
                  </w:pict>
                </mc:Fallback>
              </mc:AlternateContent>
            </w:r>
          </w:p>
          <w:p w:rsidR="00822D20" w:rsidRDefault="00822D20" w:rsidP="00A645EB">
            <w:pPr>
              <w:spacing w:after="0" w:line="240" w:lineRule="auto"/>
              <w:jc w:val="both"/>
              <w:rPr>
                <w:rFonts w:ascii="Times New Roman" w:hAnsi="Times New Roman"/>
                <w:color w:val="000000"/>
                <w:sz w:val="20"/>
                <w:szCs w:val="20"/>
                <w:lang w:eastAsia="en-IN"/>
              </w:rPr>
            </w:pPr>
          </w:p>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Computer Science &amp; Engineering</w:t>
            </w:r>
          </w:p>
        </w:tc>
        <w:tc>
          <w:tcPr>
            <w:tcW w:w="2432" w:type="dxa"/>
            <w:vMerge w:val="restart"/>
            <w:tcBorders>
              <w:top w:val="nil"/>
              <w:left w:val="single" w:sz="4" w:space="0" w:color="auto"/>
              <w:bottom w:val="single" w:sz="4" w:space="0" w:color="auto"/>
              <w:right w:val="single" w:sz="4" w:space="0" w:color="auto"/>
            </w:tcBorders>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xml:space="preserve">Mechanical </w:t>
            </w:r>
            <w:proofErr w:type="spellStart"/>
            <w:proofErr w:type="gram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w:t>
            </w:r>
            <w:proofErr w:type="gramEnd"/>
            <w:r w:rsidRPr="00A645EB">
              <w:rPr>
                <w:rFonts w:ascii="Times New Roman" w:hAnsi="Times New Roman"/>
                <w:color w:val="000000"/>
                <w:sz w:val="20"/>
                <w:szCs w:val="20"/>
                <w:lang w:eastAsia="en-IN"/>
              </w:rPr>
              <w:t xml:space="preserve"> Thermal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xml:space="preserve">., </w:t>
            </w:r>
            <w:proofErr w:type="spellStart"/>
            <w:r w:rsidRPr="00A645EB">
              <w:rPr>
                <w:rFonts w:ascii="Times New Roman" w:hAnsi="Times New Roman"/>
                <w:color w:val="000000"/>
                <w:sz w:val="20"/>
                <w:szCs w:val="20"/>
                <w:lang w:eastAsia="en-IN"/>
              </w:rPr>
              <w:t>Producation</w:t>
            </w:r>
            <w:proofErr w:type="spellEnd"/>
            <w:r w:rsidRPr="00A645EB">
              <w:rPr>
                <w:rFonts w:ascii="Times New Roman" w:hAnsi="Times New Roman"/>
                <w:color w:val="000000"/>
                <w:sz w:val="20"/>
                <w:szCs w:val="20"/>
                <w:lang w:eastAsia="en-IN"/>
              </w:rPr>
              <w:t xml:space="preserve">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xml:space="preserve">. Industrial Production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xml:space="preserve">., Manufacturing, Welding Manufacturing system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CAD/CAM,</w:t>
            </w: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Default="00822D20" w:rsidP="00A645EB">
            <w:pPr>
              <w:spacing w:after="0" w:line="240" w:lineRule="auto"/>
              <w:jc w:val="both"/>
              <w:rPr>
                <w:rFonts w:ascii="Times New Roman" w:hAnsi="Times New Roman"/>
                <w:color w:val="000000"/>
                <w:sz w:val="20"/>
                <w:szCs w:val="20"/>
                <w:lang w:eastAsia="en-IN"/>
              </w:rPr>
            </w:pPr>
          </w:p>
          <w:p w:rsidR="00822D20" w:rsidRPr="00A645EB" w:rsidRDefault="00822D20" w:rsidP="00A645EB">
            <w:pPr>
              <w:spacing w:after="0" w:line="240" w:lineRule="auto"/>
              <w:jc w:val="both"/>
              <w:rPr>
                <w:rFonts w:ascii="Times New Roman" w:hAnsi="Times New Roman"/>
                <w:color w:val="000000"/>
                <w:sz w:val="20"/>
                <w:szCs w:val="20"/>
                <w:lang w:val="en-IN" w:eastAsia="en-IN"/>
              </w:rPr>
            </w:pPr>
            <w:proofErr w:type="spellStart"/>
            <w:r w:rsidRPr="00A645EB">
              <w:rPr>
                <w:rFonts w:ascii="Times New Roman" w:hAnsi="Times New Roman"/>
                <w:color w:val="000000"/>
                <w:sz w:val="20"/>
                <w:szCs w:val="20"/>
                <w:lang w:eastAsia="en-IN"/>
              </w:rPr>
              <w:t>M.Tech</w:t>
            </w:r>
            <w:proofErr w:type="spellEnd"/>
            <w:r w:rsidRPr="00A645EB">
              <w:rPr>
                <w:rFonts w:ascii="Times New Roman" w:hAnsi="Times New Roman"/>
                <w:color w:val="000000"/>
                <w:sz w:val="20"/>
                <w:szCs w:val="20"/>
                <w:lang w:eastAsia="en-IN"/>
              </w:rPr>
              <w:t xml:space="preserve">. (Computer Science &amp;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 xml:space="preserve">., Software </w:t>
            </w:r>
            <w:proofErr w:type="spellStart"/>
            <w:r w:rsidRPr="00A645EB">
              <w:rPr>
                <w:rFonts w:ascii="Times New Roman" w:hAnsi="Times New Roman"/>
                <w:color w:val="000000"/>
                <w:sz w:val="20"/>
                <w:szCs w:val="20"/>
                <w:lang w:eastAsia="en-IN"/>
              </w:rPr>
              <w:t>Engg</w:t>
            </w:r>
            <w:proofErr w:type="spellEnd"/>
            <w:r w:rsidRPr="00A645EB">
              <w:rPr>
                <w:rFonts w:ascii="Times New Roman" w:hAnsi="Times New Roman"/>
                <w:color w:val="000000"/>
                <w:sz w:val="20"/>
                <w:szCs w:val="20"/>
                <w:lang w:eastAsia="en-IN"/>
              </w:rPr>
              <w:t>.)</w:t>
            </w:r>
          </w:p>
        </w:tc>
        <w:tc>
          <w:tcPr>
            <w:tcW w:w="1511" w:type="dxa"/>
            <w:tcBorders>
              <w:top w:val="nil"/>
              <w:left w:val="nil"/>
              <w:bottom w:val="single" w:sz="4" w:space="0" w:color="auto"/>
              <w:right w:val="single" w:sz="4" w:space="0" w:color="auto"/>
            </w:tcBorders>
            <w:shd w:val="clear" w:color="auto" w:fill="auto"/>
            <w:noWrap/>
            <w:vAlign w:val="bottom"/>
            <w:hideMark/>
          </w:tcPr>
          <w:p w:rsidR="00822D20" w:rsidRPr="00A645EB" w:rsidRDefault="00822D20" w:rsidP="00A645EB">
            <w:pPr>
              <w:spacing w:after="0" w:line="240" w:lineRule="auto"/>
              <w:rPr>
                <w:rFonts w:cs="Calibri"/>
                <w:color w:val="000000"/>
                <w:lang w:val="en-IN" w:eastAsia="en-IN"/>
              </w:rPr>
            </w:pPr>
            <w:r w:rsidRPr="00A645EB">
              <w:rPr>
                <w:rFonts w:cs="Calibri"/>
                <w:color w:val="000000"/>
                <w:lang w:val="en-IN" w:eastAsia="en-IN"/>
              </w:rPr>
              <w:t> </w:t>
            </w:r>
          </w:p>
        </w:tc>
        <w:tc>
          <w:tcPr>
            <w:tcW w:w="478" w:type="dxa"/>
            <w:tcBorders>
              <w:top w:val="nil"/>
              <w:left w:val="nil"/>
              <w:bottom w:val="single" w:sz="4" w:space="0" w:color="auto"/>
              <w:right w:val="single" w:sz="4" w:space="0" w:color="auto"/>
            </w:tcBorders>
            <w:shd w:val="clear" w:color="auto" w:fill="auto"/>
            <w:noWrap/>
            <w:vAlign w:val="bottom"/>
            <w:hideMark/>
          </w:tcPr>
          <w:p w:rsidR="00822D20" w:rsidRPr="00A645EB" w:rsidRDefault="00822D20" w:rsidP="00A645EB">
            <w:pPr>
              <w:spacing w:after="0" w:line="240" w:lineRule="auto"/>
              <w:rPr>
                <w:rFonts w:cs="Calibri"/>
                <w:color w:val="000000"/>
                <w:lang w:val="en-IN" w:eastAsia="en-IN"/>
              </w:rPr>
            </w:pPr>
            <w:r w:rsidRPr="00A645EB">
              <w:rPr>
                <w:rFonts w:cs="Calibri"/>
                <w:color w:val="00000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70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83"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576"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1094"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p>
        </w:tc>
        <w:tc>
          <w:tcPr>
            <w:tcW w:w="672" w:type="dxa"/>
            <w:tcBorders>
              <w:top w:val="nil"/>
              <w:left w:val="nil"/>
              <w:bottom w:val="single" w:sz="4" w:space="0" w:color="auto"/>
              <w:right w:val="single" w:sz="4" w:space="0" w:color="auto"/>
            </w:tcBorders>
            <w:shd w:val="clear" w:color="auto" w:fill="auto"/>
            <w:vAlign w:val="center"/>
            <w:hideMark/>
          </w:tcPr>
          <w:p w:rsidR="00822D20" w:rsidRPr="00A645EB" w:rsidRDefault="00822D20" w:rsidP="00A645EB">
            <w:pPr>
              <w:spacing w:after="0" w:line="240" w:lineRule="auto"/>
              <w:jc w:val="both"/>
              <w:rPr>
                <w:rFonts w:ascii="Times New Roman" w:hAnsi="Times New Roman"/>
                <w:color w:val="000000"/>
                <w:sz w:val="20"/>
                <w:szCs w:val="20"/>
                <w:lang w:val="en-IN" w:eastAsia="en-IN"/>
              </w:rPr>
            </w:pPr>
          </w:p>
        </w:tc>
      </w:tr>
      <w:tr w:rsidR="00C501E7" w:rsidRPr="007F7015" w:rsidTr="0037136D">
        <w:trPr>
          <w:trHeight w:val="315"/>
        </w:trPr>
        <w:tc>
          <w:tcPr>
            <w:tcW w:w="520"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324" w:type="dxa"/>
            <w:vMerge/>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32" w:type="dxa"/>
            <w:vMerge/>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511" w:type="dxa"/>
            <w:tcBorders>
              <w:top w:val="nil"/>
              <w:left w:val="nil"/>
              <w:bottom w:val="single" w:sz="4" w:space="0" w:color="auto"/>
              <w:right w:val="single" w:sz="4" w:space="0" w:color="auto"/>
            </w:tcBorders>
            <w:shd w:val="clear" w:color="auto" w:fill="auto"/>
            <w:noWrap/>
            <w:vAlign w:val="bottom"/>
            <w:hideMark/>
          </w:tcPr>
          <w:p w:rsidR="00C501E7" w:rsidRPr="00A645EB" w:rsidRDefault="00C501E7" w:rsidP="00A645EB">
            <w:pPr>
              <w:spacing w:after="0" w:line="240" w:lineRule="auto"/>
              <w:rPr>
                <w:rFonts w:cs="Calibri"/>
                <w:color w:val="000000"/>
                <w:lang w:val="en-IN" w:eastAsia="en-IN"/>
              </w:rPr>
            </w:pPr>
            <w:r w:rsidRPr="00A645EB">
              <w:rPr>
                <w:rFonts w:cs="Calibri"/>
                <w:color w:val="000000"/>
                <w:lang w:val="en-IN" w:eastAsia="en-IN"/>
              </w:rPr>
              <w:t> </w:t>
            </w:r>
          </w:p>
        </w:tc>
        <w:tc>
          <w:tcPr>
            <w:tcW w:w="478" w:type="dxa"/>
            <w:tcBorders>
              <w:top w:val="nil"/>
              <w:left w:val="nil"/>
              <w:bottom w:val="single" w:sz="4" w:space="0" w:color="auto"/>
              <w:right w:val="single" w:sz="4" w:space="0" w:color="auto"/>
            </w:tcBorders>
            <w:shd w:val="clear" w:color="auto" w:fill="auto"/>
            <w:noWrap/>
            <w:vAlign w:val="bottom"/>
            <w:hideMark/>
          </w:tcPr>
          <w:p w:rsidR="00C501E7" w:rsidRPr="00A645EB" w:rsidRDefault="00C501E7" w:rsidP="00A645EB">
            <w:pPr>
              <w:spacing w:after="0" w:line="240" w:lineRule="auto"/>
              <w:rPr>
                <w:rFonts w:cs="Calibri"/>
                <w:color w:val="000000"/>
                <w:lang w:val="en-IN" w:eastAsia="en-IN"/>
              </w:rPr>
            </w:pPr>
            <w:r w:rsidRPr="00A645EB">
              <w:rPr>
                <w:rFonts w:cs="Calibri"/>
                <w:color w:val="000000"/>
                <w:lang w:val="en-IN" w:eastAsia="en-IN"/>
              </w:rPr>
              <w:t> </w:t>
            </w:r>
          </w:p>
        </w:tc>
        <w:tc>
          <w:tcPr>
            <w:tcW w:w="616"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672" w:type="dxa"/>
            <w:tcBorders>
              <w:top w:val="nil"/>
              <w:left w:val="nil"/>
              <w:bottom w:val="single" w:sz="4" w:space="0" w:color="auto"/>
              <w:right w:val="single" w:sz="4" w:space="0" w:color="auto"/>
            </w:tcBorders>
            <w:shd w:val="clear" w:color="auto" w:fill="auto"/>
            <w:vAlign w:val="center"/>
          </w:tcPr>
          <w:p w:rsidR="00C501E7" w:rsidRPr="00A645EB" w:rsidRDefault="00C501E7" w:rsidP="009908AF">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2</w:t>
            </w:r>
          </w:p>
        </w:tc>
        <w:tc>
          <w:tcPr>
            <w:tcW w:w="703" w:type="dxa"/>
            <w:tcBorders>
              <w:top w:val="nil"/>
              <w:left w:val="nil"/>
              <w:bottom w:val="single" w:sz="4" w:space="0" w:color="auto"/>
              <w:right w:val="single" w:sz="4" w:space="0" w:color="auto"/>
            </w:tcBorders>
            <w:shd w:val="clear" w:color="auto" w:fill="auto"/>
            <w:vAlign w:val="center"/>
          </w:tcPr>
          <w:p w:rsidR="00C501E7" w:rsidRPr="00A645EB" w:rsidRDefault="00C501E7" w:rsidP="009908AF">
            <w:pPr>
              <w:spacing w:after="0" w:line="240" w:lineRule="auto"/>
              <w:rPr>
                <w:rFonts w:ascii="Times New Roman" w:hAnsi="Times New Roman"/>
                <w:color w:val="000000"/>
                <w:sz w:val="20"/>
                <w:szCs w:val="20"/>
                <w:lang w:val="en-IN" w:eastAsia="en-IN"/>
              </w:rPr>
            </w:pPr>
          </w:p>
        </w:tc>
        <w:tc>
          <w:tcPr>
            <w:tcW w:w="472" w:type="dxa"/>
            <w:tcBorders>
              <w:top w:val="nil"/>
              <w:left w:val="nil"/>
              <w:bottom w:val="single" w:sz="4" w:space="0" w:color="auto"/>
              <w:right w:val="single" w:sz="4" w:space="0" w:color="auto"/>
            </w:tcBorders>
            <w:shd w:val="clear" w:color="auto" w:fill="auto"/>
            <w:vAlign w:val="center"/>
          </w:tcPr>
          <w:p w:rsidR="00C501E7" w:rsidRPr="00A645EB" w:rsidRDefault="00C501E7" w:rsidP="009908AF">
            <w:pPr>
              <w:spacing w:after="0" w:line="240" w:lineRule="auto"/>
              <w:rPr>
                <w:rFonts w:ascii="Times New Roman" w:hAnsi="Times New Roman"/>
                <w:color w:val="000000"/>
                <w:sz w:val="20"/>
                <w:szCs w:val="20"/>
                <w:lang w:val="en-IN" w:eastAsia="en-IN"/>
              </w:rPr>
            </w:pPr>
            <w:r>
              <w:rPr>
                <w:rFonts w:ascii="Times New Roman" w:hAnsi="Times New Roman"/>
                <w:color w:val="000000"/>
                <w:sz w:val="20"/>
                <w:szCs w:val="20"/>
                <w:lang w:eastAsia="en-IN"/>
              </w:rPr>
              <w:t>2</w:t>
            </w:r>
          </w:p>
        </w:tc>
        <w:tc>
          <w:tcPr>
            <w:tcW w:w="683" w:type="dxa"/>
            <w:tcBorders>
              <w:top w:val="nil"/>
              <w:left w:val="nil"/>
              <w:bottom w:val="single" w:sz="4" w:space="0" w:color="auto"/>
              <w:right w:val="single" w:sz="4" w:space="0" w:color="auto"/>
            </w:tcBorders>
            <w:shd w:val="clear" w:color="auto" w:fill="auto"/>
            <w:vAlign w:val="center"/>
          </w:tcPr>
          <w:p w:rsidR="00C501E7" w:rsidRPr="00A645EB" w:rsidRDefault="00C501E7" w:rsidP="009908AF">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r>
              <w:rPr>
                <w:rFonts w:ascii="Times New Roman" w:hAnsi="Times New Roman"/>
                <w:color w:val="000000"/>
                <w:sz w:val="20"/>
                <w:szCs w:val="20"/>
                <w:lang w:val="en-IN" w:eastAsia="en-IN"/>
              </w:rPr>
              <w:t>1</w:t>
            </w:r>
          </w:p>
        </w:tc>
        <w:tc>
          <w:tcPr>
            <w:tcW w:w="576" w:type="dxa"/>
            <w:tcBorders>
              <w:top w:val="nil"/>
              <w:left w:val="nil"/>
              <w:bottom w:val="single" w:sz="4" w:space="0" w:color="auto"/>
              <w:right w:val="single" w:sz="4" w:space="0" w:color="auto"/>
            </w:tcBorders>
            <w:shd w:val="clear" w:color="auto" w:fill="auto"/>
            <w:vAlign w:val="bottom"/>
            <w:hideMark/>
          </w:tcPr>
          <w:p w:rsidR="00C501E7" w:rsidRPr="00A645EB" w:rsidRDefault="00C501E7" w:rsidP="009908AF">
            <w:pPr>
              <w:spacing w:after="0" w:line="240" w:lineRule="auto"/>
              <w:jc w:val="both"/>
              <w:rPr>
                <w:rFonts w:ascii="Times New Roman" w:hAnsi="Times New Roman"/>
                <w:color w:val="000000"/>
                <w:sz w:val="20"/>
                <w:szCs w:val="20"/>
                <w:lang w:val="en-IN" w:eastAsia="en-IN"/>
              </w:rPr>
            </w:pPr>
            <w:r w:rsidRPr="00A645EB">
              <w:rPr>
                <w:rFonts w:cs="Calibri"/>
                <w:color w:val="000000"/>
                <w:lang w:val="en-IN" w:eastAsia="en-IN"/>
              </w:rPr>
              <w:t> </w:t>
            </w:r>
            <w:r>
              <w:rPr>
                <w:rFonts w:cs="Calibri"/>
                <w:color w:val="000000"/>
                <w:lang w:val="en-IN" w:eastAsia="en-IN"/>
              </w:rPr>
              <w:t>1</w:t>
            </w:r>
          </w:p>
        </w:tc>
        <w:tc>
          <w:tcPr>
            <w:tcW w:w="1094"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r>
              <w:rPr>
                <w:rFonts w:ascii="Times New Roman" w:hAnsi="Times New Roman"/>
                <w:color w:val="000000"/>
                <w:sz w:val="20"/>
                <w:szCs w:val="20"/>
                <w:lang w:val="en-IN" w:eastAsia="en-IN"/>
              </w:rPr>
              <w:t>6</w:t>
            </w:r>
          </w:p>
        </w:tc>
      </w:tr>
      <w:tr w:rsidR="00C501E7" w:rsidRPr="007F7015" w:rsidTr="0037136D">
        <w:trPr>
          <w:trHeight w:val="1545"/>
        </w:trPr>
        <w:tc>
          <w:tcPr>
            <w:tcW w:w="520"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Applied Science &amp; Humanities</w:t>
            </w:r>
          </w:p>
        </w:tc>
        <w:tc>
          <w:tcPr>
            <w:tcW w:w="243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Physics</w:t>
            </w:r>
          </w:p>
        </w:tc>
        <w:tc>
          <w:tcPr>
            <w:tcW w:w="1511" w:type="dxa"/>
            <w:tcBorders>
              <w:top w:val="nil"/>
              <w:left w:val="nil"/>
              <w:bottom w:val="single" w:sz="4" w:space="0" w:color="auto"/>
              <w:right w:val="single" w:sz="4" w:space="0" w:color="auto"/>
            </w:tcBorders>
            <w:shd w:val="clear" w:color="auto" w:fill="auto"/>
            <w:noWrap/>
            <w:vAlign w:val="bottom"/>
            <w:hideMark/>
          </w:tcPr>
          <w:p w:rsidR="00C501E7" w:rsidRPr="00A645EB" w:rsidRDefault="00C501E7" w:rsidP="00A645EB">
            <w:pPr>
              <w:spacing w:after="0" w:line="240" w:lineRule="auto"/>
              <w:rPr>
                <w:rFonts w:cs="Calibri"/>
                <w:color w:val="000000"/>
                <w:lang w:val="en-IN" w:eastAsia="en-IN"/>
              </w:rPr>
            </w:pPr>
            <w:r w:rsidRPr="00A645EB">
              <w:rPr>
                <w:rFonts w:cs="Calibri"/>
                <w:color w:val="000000"/>
                <w:lang w:val="en-IN" w:eastAsia="en-IN"/>
              </w:rPr>
              <w:t> </w:t>
            </w:r>
          </w:p>
        </w:tc>
        <w:tc>
          <w:tcPr>
            <w:tcW w:w="478" w:type="dxa"/>
            <w:tcBorders>
              <w:top w:val="nil"/>
              <w:left w:val="nil"/>
              <w:bottom w:val="single" w:sz="4" w:space="0" w:color="auto"/>
              <w:right w:val="single" w:sz="4" w:space="0" w:color="auto"/>
            </w:tcBorders>
            <w:shd w:val="clear" w:color="auto" w:fill="auto"/>
            <w:noWrap/>
            <w:vAlign w:val="bottom"/>
            <w:hideMark/>
          </w:tcPr>
          <w:p w:rsidR="00C501E7" w:rsidRPr="00A645EB" w:rsidRDefault="00C501E7" w:rsidP="00A645EB">
            <w:pPr>
              <w:spacing w:after="0" w:line="240" w:lineRule="auto"/>
              <w:rPr>
                <w:rFonts w:cs="Calibri"/>
                <w:color w:val="000000"/>
                <w:lang w:val="en-IN" w:eastAsia="en-IN"/>
              </w:rPr>
            </w:pPr>
            <w:r w:rsidRPr="00A645EB">
              <w:rPr>
                <w:rFonts w:cs="Calibri"/>
                <w:color w:val="000000"/>
                <w:lang w:val="en-IN" w:eastAsia="en-IN"/>
              </w:rPr>
              <w:t> </w:t>
            </w:r>
          </w:p>
        </w:tc>
        <w:tc>
          <w:tcPr>
            <w:tcW w:w="616"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_</w:t>
            </w:r>
          </w:p>
        </w:tc>
        <w:tc>
          <w:tcPr>
            <w:tcW w:w="6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2</w:t>
            </w:r>
          </w:p>
        </w:tc>
        <w:tc>
          <w:tcPr>
            <w:tcW w:w="703"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4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r w:rsidR="00742F61">
              <w:rPr>
                <w:rFonts w:ascii="Times New Roman" w:hAnsi="Times New Roman"/>
                <w:color w:val="000000"/>
                <w:sz w:val="20"/>
                <w:szCs w:val="20"/>
                <w:lang w:val="en-IN" w:eastAsia="en-IN"/>
              </w:rPr>
              <w:t>1</w:t>
            </w:r>
          </w:p>
        </w:tc>
        <w:tc>
          <w:tcPr>
            <w:tcW w:w="683" w:type="dxa"/>
            <w:tcBorders>
              <w:top w:val="nil"/>
              <w:left w:val="nil"/>
              <w:bottom w:val="single" w:sz="4" w:space="0" w:color="auto"/>
              <w:right w:val="single" w:sz="4" w:space="0" w:color="auto"/>
            </w:tcBorders>
            <w:shd w:val="clear" w:color="auto" w:fill="auto"/>
            <w:noWrap/>
            <w:vAlign w:val="center"/>
            <w:hideMark/>
          </w:tcPr>
          <w:p w:rsidR="00C501E7" w:rsidRPr="00A645EB" w:rsidRDefault="00C501E7" w:rsidP="00A645EB">
            <w:pPr>
              <w:spacing w:after="0" w:line="240" w:lineRule="auto"/>
              <w:rPr>
                <w:rFonts w:cs="Calibri"/>
                <w:color w:val="000000"/>
                <w:lang w:val="en-IN" w:eastAsia="en-IN"/>
              </w:rPr>
            </w:pPr>
          </w:p>
        </w:tc>
        <w:tc>
          <w:tcPr>
            <w:tcW w:w="576"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1094"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6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eastAsia="en-IN"/>
              </w:rPr>
              <w:t>3</w:t>
            </w:r>
          </w:p>
        </w:tc>
      </w:tr>
      <w:tr w:rsidR="00C501E7" w:rsidRPr="007F7015" w:rsidTr="0037136D">
        <w:trPr>
          <w:trHeight w:val="315"/>
        </w:trPr>
        <w:tc>
          <w:tcPr>
            <w:tcW w:w="520"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324" w:type="dxa"/>
            <w:vMerge w:val="restart"/>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jc w:val="center"/>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Applied Science &amp; Humanities</w:t>
            </w:r>
          </w:p>
          <w:p w:rsidR="00C501E7" w:rsidRPr="00A645EB" w:rsidRDefault="00C501E7" w:rsidP="00A645EB">
            <w:pPr>
              <w:spacing w:after="0" w:line="240" w:lineRule="auto"/>
              <w:jc w:val="center"/>
              <w:rPr>
                <w:rFonts w:ascii="Times New Roman" w:hAnsi="Times New Roman"/>
                <w:color w:val="000000"/>
                <w:sz w:val="20"/>
                <w:szCs w:val="20"/>
                <w:lang w:val="en-IN" w:eastAsia="en-IN"/>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Chemistry</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C501E7" w:rsidRPr="00A645EB" w:rsidRDefault="00C501E7" w:rsidP="00A645EB">
            <w:pPr>
              <w:spacing w:after="0" w:line="240" w:lineRule="auto"/>
              <w:rPr>
                <w:rFonts w:cs="Calibri"/>
                <w:color w:val="000000"/>
                <w:lang w:val="en-IN" w:eastAsia="en-IN"/>
              </w:rPr>
            </w:pPr>
            <w:r w:rsidRPr="00A645EB">
              <w:rPr>
                <w:rFonts w:cs="Calibri"/>
                <w:color w:val="000000"/>
                <w:lang w:val="en-IN" w:eastAsia="en-IN"/>
              </w:rPr>
              <w:t>Inorganic</w:t>
            </w:r>
            <w:r>
              <w:rPr>
                <w:rFonts w:cs="Calibri"/>
                <w:color w:val="000000"/>
                <w:lang w:val="en-IN" w:eastAsia="en-IN"/>
              </w:rPr>
              <w:t xml:space="preserve"> or Analytical chemistry </w:t>
            </w:r>
          </w:p>
        </w:tc>
        <w:tc>
          <w:tcPr>
            <w:tcW w:w="478" w:type="dxa"/>
            <w:tcBorders>
              <w:top w:val="nil"/>
              <w:left w:val="nil"/>
              <w:bottom w:val="single" w:sz="4" w:space="0" w:color="auto"/>
              <w:right w:val="single" w:sz="4" w:space="0" w:color="auto"/>
            </w:tcBorders>
            <w:shd w:val="clear" w:color="auto" w:fill="auto"/>
            <w:noWrap/>
            <w:vAlign w:val="center"/>
            <w:hideMark/>
          </w:tcPr>
          <w:p w:rsidR="00C501E7" w:rsidRPr="00A645EB" w:rsidRDefault="00C501E7" w:rsidP="00A645EB">
            <w:pPr>
              <w:spacing w:after="0" w:line="240" w:lineRule="auto"/>
              <w:rPr>
                <w:rFonts w:cs="Calibri"/>
                <w:color w:val="000000"/>
                <w:lang w:val="en-IN" w:eastAsia="en-IN"/>
              </w:rPr>
            </w:pPr>
          </w:p>
        </w:tc>
        <w:tc>
          <w:tcPr>
            <w:tcW w:w="616"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r>
              <w:rPr>
                <w:rFonts w:ascii="Times New Roman" w:hAnsi="Times New Roman"/>
                <w:color w:val="000000"/>
                <w:sz w:val="20"/>
                <w:szCs w:val="20"/>
                <w:lang w:eastAsia="en-IN"/>
              </w:rPr>
              <w:t>1</w:t>
            </w:r>
          </w:p>
        </w:tc>
        <w:tc>
          <w:tcPr>
            <w:tcW w:w="6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703"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 </w:t>
            </w:r>
          </w:p>
        </w:tc>
        <w:tc>
          <w:tcPr>
            <w:tcW w:w="683"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576"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1094"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805"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6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Pr>
                <w:rFonts w:ascii="Times New Roman" w:hAnsi="Times New Roman"/>
                <w:color w:val="000000"/>
                <w:sz w:val="20"/>
                <w:szCs w:val="20"/>
                <w:lang w:val="en-IN" w:eastAsia="en-IN"/>
              </w:rPr>
              <w:t>1</w:t>
            </w:r>
          </w:p>
        </w:tc>
      </w:tr>
      <w:tr w:rsidR="00C501E7" w:rsidRPr="007F7015" w:rsidTr="0037136D">
        <w:trPr>
          <w:trHeight w:val="300"/>
        </w:trPr>
        <w:tc>
          <w:tcPr>
            <w:tcW w:w="520"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324"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32" w:type="dxa"/>
            <w:vMerge w:val="restart"/>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jc w:val="center"/>
              <w:rPr>
                <w:rFonts w:ascii="Times New Roman" w:hAnsi="Times New Roman"/>
                <w:color w:val="000000"/>
                <w:sz w:val="20"/>
                <w:szCs w:val="20"/>
                <w:lang w:val="en-IN" w:eastAsia="en-IN"/>
              </w:rPr>
            </w:pPr>
          </w:p>
        </w:tc>
        <w:tc>
          <w:tcPr>
            <w:tcW w:w="1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C501E7" w:rsidRPr="00A645EB" w:rsidRDefault="00C501E7" w:rsidP="00A645EB">
            <w:pPr>
              <w:spacing w:after="0" w:line="240" w:lineRule="auto"/>
              <w:jc w:val="center"/>
              <w:rPr>
                <w:rFonts w:cs="Calibri"/>
                <w:color w:val="000000"/>
                <w:lang w:val="en-IN" w:eastAsia="en-IN"/>
              </w:rPr>
            </w:pPr>
            <w:r w:rsidRPr="00A645EB">
              <w:rPr>
                <w:rFonts w:cs="Calibri"/>
                <w:color w:val="000000"/>
                <w:lang w:val="en-IN" w:eastAsia="en-IN"/>
              </w:rPr>
              <w:t xml:space="preserve">Organic &amp; Polymer </w:t>
            </w:r>
          </w:p>
        </w:tc>
        <w:tc>
          <w:tcPr>
            <w:tcW w:w="616"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right"/>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703"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4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683"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r>
              <w:rPr>
                <w:rFonts w:ascii="Times New Roman" w:hAnsi="Times New Roman"/>
                <w:color w:val="000000"/>
                <w:sz w:val="20"/>
                <w:szCs w:val="20"/>
                <w:lang w:val="en-IN" w:eastAsia="en-IN"/>
              </w:rPr>
              <w:t>1</w:t>
            </w:r>
          </w:p>
        </w:tc>
        <w:tc>
          <w:tcPr>
            <w:tcW w:w="576"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1094"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805"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w:t>
            </w:r>
          </w:p>
        </w:tc>
        <w:tc>
          <w:tcPr>
            <w:tcW w:w="672" w:type="dxa"/>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1</w:t>
            </w:r>
          </w:p>
        </w:tc>
      </w:tr>
      <w:tr w:rsidR="00C501E7" w:rsidRPr="007F7015" w:rsidTr="0037136D">
        <w:trPr>
          <w:trHeight w:val="300"/>
        </w:trPr>
        <w:tc>
          <w:tcPr>
            <w:tcW w:w="520"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324" w:type="dxa"/>
            <w:vMerge/>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32" w:type="dxa"/>
            <w:vMerge/>
            <w:tcBorders>
              <w:top w:val="nil"/>
              <w:left w:val="nil"/>
              <w:bottom w:val="single" w:sz="4" w:space="0" w:color="auto"/>
              <w:right w:val="single" w:sz="4" w:space="0" w:color="auto"/>
            </w:tcBorders>
            <w:shd w:val="clear" w:color="auto" w:fill="auto"/>
            <w:vAlign w:val="center"/>
            <w:hideMark/>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501E7" w:rsidRPr="00A645EB" w:rsidRDefault="00C501E7" w:rsidP="00A645EB">
            <w:pPr>
              <w:spacing w:after="0" w:line="240" w:lineRule="auto"/>
              <w:jc w:val="center"/>
              <w:rPr>
                <w:rFonts w:cs="Calibri"/>
                <w:color w:val="000000"/>
                <w:lang w:val="en-IN" w:eastAsia="en-IN"/>
              </w:rPr>
            </w:pPr>
            <w:r w:rsidRPr="00A645EB">
              <w:rPr>
                <w:rFonts w:cs="Calibri"/>
                <w:color w:val="000000"/>
                <w:lang w:val="en-IN" w:eastAsia="en-IN"/>
              </w:rPr>
              <w:t> </w:t>
            </w:r>
          </w:p>
        </w:tc>
        <w:tc>
          <w:tcPr>
            <w:tcW w:w="616" w:type="dxa"/>
            <w:tcBorders>
              <w:top w:val="nil"/>
              <w:left w:val="nil"/>
              <w:bottom w:val="single" w:sz="4" w:space="0" w:color="auto"/>
              <w:right w:val="single" w:sz="4" w:space="0" w:color="auto"/>
            </w:tcBorders>
            <w:shd w:val="clear" w:color="auto" w:fill="auto"/>
            <w:vAlign w:val="bottom"/>
            <w:hideMark/>
          </w:tcPr>
          <w:p w:rsidR="00C501E7" w:rsidRPr="00A645EB" w:rsidRDefault="00C501E7" w:rsidP="00A645EB">
            <w:pPr>
              <w:spacing w:after="0" w:line="240" w:lineRule="auto"/>
              <w:rPr>
                <w:rFonts w:ascii="Times New Roman" w:hAnsi="Times New Roman"/>
                <w:color w:val="000000"/>
                <w:sz w:val="20"/>
                <w:szCs w:val="20"/>
                <w:lang w:val="en-IN" w:eastAsia="en-IN"/>
              </w:rPr>
            </w:pPr>
            <w:r w:rsidRPr="00A645EB">
              <w:rPr>
                <w:rFonts w:cs="Calibri"/>
                <w:color w:val="000000"/>
                <w:lang w:val="en-IN" w:eastAsia="en-IN"/>
              </w:rPr>
              <w:t> </w:t>
            </w:r>
          </w:p>
        </w:tc>
        <w:tc>
          <w:tcPr>
            <w:tcW w:w="672"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703"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472"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683"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576"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1094"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805"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c>
          <w:tcPr>
            <w:tcW w:w="672"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p>
        </w:tc>
      </w:tr>
      <w:tr w:rsidR="00C501E7" w:rsidRPr="007F7015" w:rsidTr="0037136D">
        <w:trPr>
          <w:trHeight w:val="525"/>
        </w:trPr>
        <w:tc>
          <w:tcPr>
            <w:tcW w:w="520" w:type="dxa"/>
            <w:vMerge/>
            <w:tcBorders>
              <w:top w:val="nil"/>
              <w:left w:val="single" w:sz="4" w:space="0" w:color="auto"/>
              <w:bottom w:val="single" w:sz="4" w:space="0" w:color="auto"/>
              <w:right w:val="single" w:sz="4" w:space="0" w:color="auto"/>
            </w:tcBorders>
            <w:vAlign w:val="center"/>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2442" w:type="dxa"/>
            <w:vMerge/>
            <w:tcBorders>
              <w:top w:val="nil"/>
              <w:left w:val="single" w:sz="4" w:space="0" w:color="auto"/>
              <w:bottom w:val="single" w:sz="4" w:space="0" w:color="auto"/>
              <w:right w:val="single" w:sz="4" w:space="0" w:color="auto"/>
            </w:tcBorders>
            <w:vAlign w:val="center"/>
          </w:tcPr>
          <w:p w:rsidR="00C501E7" w:rsidRPr="00A645EB" w:rsidRDefault="00C501E7" w:rsidP="00A645EB">
            <w:pPr>
              <w:spacing w:after="0" w:line="240" w:lineRule="auto"/>
              <w:rPr>
                <w:rFonts w:ascii="Times New Roman" w:hAnsi="Times New Roman"/>
                <w:color w:val="000000"/>
                <w:sz w:val="20"/>
                <w:szCs w:val="20"/>
                <w:lang w:val="en-IN" w:eastAsia="en-IN"/>
              </w:rPr>
            </w:pPr>
          </w:p>
        </w:tc>
        <w:tc>
          <w:tcPr>
            <w:tcW w:w="1324"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ECE</w:t>
            </w:r>
          </w:p>
        </w:tc>
        <w:tc>
          <w:tcPr>
            <w:tcW w:w="2432"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Electronics &amp; Communication</w:t>
            </w:r>
          </w:p>
        </w:tc>
        <w:tc>
          <w:tcPr>
            <w:tcW w:w="1511" w:type="dxa"/>
            <w:tcBorders>
              <w:top w:val="nil"/>
              <w:left w:val="nil"/>
              <w:bottom w:val="single" w:sz="4" w:space="0" w:color="auto"/>
              <w:right w:val="single" w:sz="4" w:space="0" w:color="auto"/>
            </w:tcBorders>
            <w:shd w:val="clear" w:color="auto" w:fill="auto"/>
            <w:noWrap/>
            <w:vAlign w:val="bottom"/>
          </w:tcPr>
          <w:p w:rsidR="00C501E7" w:rsidRPr="00A645EB" w:rsidRDefault="00C501E7" w:rsidP="00A645EB">
            <w:pPr>
              <w:spacing w:after="0" w:line="240" w:lineRule="auto"/>
              <w:rPr>
                <w:rFonts w:cs="Calibri"/>
                <w:color w:val="000000"/>
                <w:lang w:val="en-IN" w:eastAsia="en-IN"/>
              </w:rPr>
            </w:pPr>
          </w:p>
        </w:tc>
        <w:tc>
          <w:tcPr>
            <w:tcW w:w="478" w:type="dxa"/>
            <w:tcBorders>
              <w:top w:val="nil"/>
              <w:left w:val="nil"/>
              <w:bottom w:val="single" w:sz="4" w:space="0" w:color="auto"/>
              <w:right w:val="single" w:sz="4" w:space="0" w:color="auto"/>
            </w:tcBorders>
            <w:shd w:val="clear" w:color="auto" w:fill="auto"/>
            <w:noWrap/>
            <w:vAlign w:val="bottom"/>
          </w:tcPr>
          <w:p w:rsidR="00C501E7" w:rsidRPr="00A645EB" w:rsidRDefault="00C501E7" w:rsidP="00A645EB">
            <w:pPr>
              <w:spacing w:after="0" w:line="240" w:lineRule="auto"/>
              <w:rPr>
                <w:rFonts w:cs="Calibri"/>
                <w:color w:val="000000"/>
                <w:lang w:val="en-IN" w:eastAsia="en-IN"/>
              </w:rPr>
            </w:pPr>
          </w:p>
        </w:tc>
        <w:tc>
          <w:tcPr>
            <w:tcW w:w="616" w:type="dxa"/>
            <w:tcBorders>
              <w:top w:val="nil"/>
              <w:left w:val="nil"/>
              <w:bottom w:val="single" w:sz="4" w:space="0" w:color="auto"/>
              <w:right w:val="single" w:sz="4" w:space="0" w:color="auto"/>
            </w:tcBorders>
            <w:shd w:val="clear" w:color="auto" w:fill="auto"/>
            <w:vAlign w:val="center"/>
          </w:tcPr>
          <w:p w:rsidR="00C501E7" w:rsidRPr="00A645EB" w:rsidRDefault="00C501E7" w:rsidP="00A645EB">
            <w:pPr>
              <w:spacing w:after="0" w:line="240" w:lineRule="auto"/>
              <w:jc w:val="right"/>
              <w:rPr>
                <w:rFonts w:ascii="Times New Roman" w:hAnsi="Times New Roman"/>
                <w:color w:val="000000"/>
                <w:sz w:val="20"/>
                <w:szCs w:val="20"/>
                <w:lang w:val="en-IN" w:eastAsia="en-IN"/>
              </w:rPr>
            </w:pPr>
            <w:r>
              <w:rPr>
                <w:rFonts w:ascii="Times New Roman" w:hAnsi="Times New Roman"/>
                <w:color w:val="000000"/>
                <w:sz w:val="20"/>
                <w:szCs w:val="20"/>
                <w:lang w:val="en-IN" w:eastAsia="en-IN"/>
              </w:rPr>
              <w:t>1</w:t>
            </w:r>
          </w:p>
        </w:tc>
        <w:tc>
          <w:tcPr>
            <w:tcW w:w="672"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rPr>
                <w:rFonts w:ascii="Times New Roman" w:hAnsi="Times New Roman"/>
                <w:color w:val="000000"/>
                <w:sz w:val="20"/>
                <w:szCs w:val="20"/>
                <w:lang w:val="en-IN" w:eastAsia="en-IN"/>
              </w:rPr>
            </w:pPr>
            <w:r>
              <w:rPr>
                <w:rFonts w:ascii="Times New Roman" w:hAnsi="Times New Roman"/>
                <w:color w:val="000000"/>
                <w:sz w:val="20"/>
                <w:szCs w:val="20"/>
                <w:lang w:val="en-IN" w:eastAsia="en-IN"/>
              </w:rPr>
              <w:t>4</w:t>
            </w:r>
          </w:p>
        </w:tc>
        <w:tc>
          <w:tcPr>
            <w:tcW w:w="703"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rPr>
                <w:rFonts w:ascii="Times New Roman" w:hAnsi="Times New Roman"/>
                <w:color w:val="000000"/>
                <w:sz w:val="20"/>
                <w:szCs w:val="20"/>
                <w:lang w:val="en-IN" w:eastAsia="en-IN"/>
              </w:rPr>
            </w:pPr>
          </w:p>
        </w:tc>
        <w:tc>
          <w:tcPr>
            <w:tcW w:w="472"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1</w:t>
            </w:r>
          </w:p>
        </w:tc>
        <w:tc>
          <w:tcPr>
            <w:tcW w:w="683"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r>
              <w:rPr>
                <w:rFonts w:ascii="Times New Roman" w:hAnsi="Times New Roman"/>
                <w:color w:val="000000"/>
                <w:sz w:val="20"/>
                <w:szCs w:val="20"/>
                <w:lang w:val="en-IN" w:eastAsia="en-IN"/>
              </w:rPr>
              <w:t>1</w:t>
            </w:r>
          </w:p>
        </w:tc>
        <w:tc>
          <w:tcPr>
            <w:tcW w:w="576"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1</w:t>
            </w:r>
          </w:p>
        </w:tc>
        <w:tc>
          <w:tcPr>
            <w:tcW w:w="1094"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805"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val="en-IN" w:eastAsia="en-IN"/>
              </w:rPr>
              <w:t> </w:t>
            </w:r>
          </w:p>
        </w:tc>
        <w:tc>
          <w:tcPr>
            <w:tcW w:w="672" w:type="dxa"/>
            <w:tcBorders>
              <w:top w:val="nil"/>
              <w:left w:val="nil"/>
              <w:bottom w:val="single" w:sz="4" w:space="0" w:color="auto"/>
              <w:right w:val="single" w:sz="4" w:space="0" w:color="auto"/>
            </w:tcBorders>
            <w:shd w:val="clear" w:color="auto" w:fill="auto"/>
            <w:vAlign w:val="center"/>
          </w:tcPr>
          <w:p w:rsidR="00C501E7" w:rsidRPr="00A645EB" w:rsidRDefault="00C501E7" w:rsidP="00822D20">
            <w:pPr>
              <w:spacing w:after="0" w:line="240" w:lineRule="auto"/>
              <w:jc w:val="both"/>
              <w:rPr>
                <w:rFonts w:ascii="Times New Roman" w:hAnsi="Times New Roman"/>
                <w:color w:val="000000"/>
                <w:sz w:val="20"/>
                <w:szCs w:val="20"/>
                <w:lang w:val="en-IN" w:eastAsia="en-IN"/>
              </w:rPr>
            </w:pPr>
            <w:r w:rsidRPr="00A645EB">
              <w:rPr>
                <w:rFonts w:ascii="Times New Roman" w:hAnsi="Times New Roman"/>
                <w:color w:val="000000"/>
                <w:sz w:val="20"/>
                <w:szCs w:val="20"/>
                <w:lang w:eastAsia="en-IN"/>
              </w:rPr>
              <w:t>8</w:t>
            </w:r>
          </w:p>
        </w:tc>
      </w:tr>
    </w:tbl>
    <w:p w:rsidR="00A645EB" w:rsidRDefault="00A645EB" w:rsidP="00A645EB">
      <w:pPr>
        <w:ind w:left="360" w:firstLine="360"/>
        <w:rPr>
          <w:b/>
        </w:rPr>
      </w:pPr>
    </w:p>
    <w:p w:rsidR="00A645EB" w:rsidRDefault="00A645EB" w:rsidP="00A645EB">
      <w:pPr>
        <w:rPr>
          <w:b/>
        </w:rPr>
      </w:pPr>
    </w:p>
    <w:p w:rsidR="00A645EB" w:rsidRDefault="00A645EB" w:rsidP="00A645EB">
      <w:pPr>
        <w:rPr>
          <w:b/>
        </w:rPr>
      </w:pPr>
    </w:p>
    <w:p w:rsidR="00C62484" w:rsidRDefault="00C62484" w:rsidP="00A645EB">
      <w:pPr>
        <w:rPr>
          <w:rFonts w:ascii="Palatino Linotype" w:eastAsia="Palatino Linotype" w:hAnsi="Palatino Linotype"/>
          <w:b/>
          <w:sz w:val="24"/>
          <w:u w:val="single"/>
        </w:rPr>
      </w:pPr>
    </w:p>
    <w:p w:rsidR="00A645EB" w:rsidRPr="00231026" w:rsidRDefault="008B624D" w:rsidP="00A645EB">
      <w:pPr>
        <w:rPr>
          <w:rFonts w:ascii="Palatino Linotype" w:eastAsia="Palatino Linotype" w:hAnsi="Palatino Linotype"/>
          <w:b/>
          <w:sz w:val="24"/>
          <w:u w:val="single"/>
        </w:rPr>
      </w:pPr>
      <w:r w:rsidRPr="008B624D">
        <w:rPr>
          <w:rFonts w:ascii="Palatino Linotype" w:eastAsia="Palatino Linotype" w:hAnsi="Palatino Linotype"/>
          <w:b/>
          <w:sz w:val="24"/>
        </w:rPr>
        <w:t xml:space="preserve">    </w:t>
      </w:r>
      <w:r w:rsidR="00A645EB" w:rsidRPr="00231026">
        <w:rPr>
          <w:rFonts w:ascii="Palatino Linotype" w:eastAsia="Palatino Linotype" w:hAnsi="Palatino Linotype"/>
          <w:b/>
          <w:sz w:val="24"/>
          <w:u w:val="single"/>
        </w:rPr>
        <w:t>Annexure-I</w:t>
      </w:r>
    </w:p>
    <w:p w:rsidR="00A645EB" w:rsidRPr="00C45B06" w:rsidRDefault="00A645EB" w:rsidP="00A645EB">
      <w:pPr>
        <w:spacing w:after="0" w:line="240" w:lineRule="auto"/>
        <w:ind w:left="1900"/>
        <w:jc w:val="center"/>
        <w:rPr>
          <w:rFonts w:ascii="Palatino Linotype" w:eastAsia="Palatino Linotype" w:hAnsi="Palatino Linotype"/>
          <w:b/>
          <w:sz w:val="24"/>
          <w:u w:val="single"/>
        </w:rPr>
      </w:pPr>
      <w:r>
        <w:rPr>
          <w:rFonts w:ascii="Palatino Linotype" w:eastAsia="Palatino Linotype" w:hAnsi="Palatino Linotype"/>
          <w:b/>
          <w:sz w:val="24"/>
          <w:u w:val="single"/>
        </w:rPr>
        <w:t>KURUKSHETRA UNIVERSITY, KURUKSHETRA</w:t>
      </w:r>
    </w:p>
    <w:p w:rsidR="00A645EB" w:rsidRDefault="00A645EB" w:rsidP="00A645EB">
      <w:pPr>
        <w:spacing w:after="0" w:line="240" w:lineRule="auto"/>
        <w:ind w:right="80"/>
        <w:jc w:val="center"/>
        <w:rPr>
          <w:rFonts w:ascii="Palatino Linotype" w:eastAsia="Palatino Linotype" w:hAnsi="Palatino Linotype"/>
          <w:sz w:val="18"/>
        </w:rPr>
      </w:pPr>
      <w:r>
        <w:rPr>
          <w:rFonts w:ascii="Palatino Linotype" w:eastAsia="Palatino Linotype" w:hAnsi="Palatino Linotype"/>
          <w:sz w:val="18"/>
        </w:rPr>
        <w:t xml:space="preserve">                  (Established by the State Legislature Act XII of 1956)</w:t>
      </w:r>
    </w:p>
    <w:p w:rsidR="00A645EB" w:rsidRPr="00722241" w:rsidRDefault="00A645EB" w:rsidP="00A645EB">
      <w:pPr>
        <w:spacing w:after="0" w:line="240" w:lineRule="auto"/>
        <w:ind w:right="80"/>
        <w:rPr>
          <w:rFonts w:ascii="Times New Roman" w:hAnsi="Times New Roman"/>
          <w:i/>
          <w:sz w:val="16"/>
        </w:rPr>
      </w:pPr>
      <w:r>
        <w:rPr>
          <w:rFonts w:ascii="Times New Roman" w:hAnsi="Times New Roman"/>
          <w:i/>
          <w:sz w:val="16"/>
        </w:rPr>
        <w:t xml:space="preserve">                                                                                                                                                             (</w:t>
      </w:r>
      <w:r>
        <w:rPr>
          <w:rFonts w:ascii="Arial Black" w:eastAsia="Arial Black" w:hAnsi="Arial Black"/>
          <w:b/>
          <w:i/>
          <w:sz w:val="16"/>
        </w:rPr>
        <w:t>A+</w:t>
      </w:r>
      <w:r>
        <w:rPr>
          <w:rFonts w:ascii="Times New Roman" w:hAnsi="Times New Roman"/>
          <w:i/>
          <w:sz w:val="16"/>
        </w:rPr>
        <w:t xml:space="preserve"> Grade, NAAC Accredited)</w:t>
      </w:r>
    </w:p>
    <w:p w:rsidR="00A645EB" w:rsidRPr="00A645EB" w:rsidRDefault="00A645EB" w:rsidP="00A645EB">
      <w:pPr>
        <w:spacing w:after="0" w:line="240" w:lineRule="auto"/>
        <w:ind w:left="780"/>
        <w:rPr>
          <w:rFonts w:ascii="Arial" w:eastAsia="Arial" w:hAnsi="Arial"/>
          <w:b/>
          <w:sz w:val="20"/>
          <w:szCs w:val="20"/>
        </w:rPr>
      </w:pPr>
      <w:proofErr w:type="gramStart"/>
      <w:r w:rsidRPr="00A645EB">
        <w:rPr>
          <w:b/>
          <w:i/>
          <w:sz w:val="20"/>
          <w:szCs w:val="20"/>
        </w:rPr>
        <w:t xml:space="preserve">ADMISSION  </w:t>
      </w:r>
      <w:r w:rsidRPr="00A645EB">
        <w:rPr>
          <w:rFonts w:ascii="Arial Black" w:eastAsia="Arial Black" w:hAnsi="Arial Black"/>
          <w:b/>
          <w:sz w:val="20"/>
          <w:szCs w:val="20"/>
        </w:rPr>
        <w:t>SCHEDULE</w:t>
      </w:r>
      <w:proofErr w:type="gramEnd"/>
      <w:r w:rsidRPr="00A645EB">
        <w:rPr>
          <w:b/>
          <w:i/>
          <w:sz w:val="20"/>
          <w:szCs w:val="20"/>
        </w:rPr>
        <w:t xml:space="preserve"> TO VARIOUS PH.D. COURSES  </w:t>
      </w:r>
      <w:r w:rsidRPr="00A645EB">
        <w:rPr>
          <w:rFonts w:ascii="Times New Roman" w:hAnsi="Times New Roman"/>
          <w:b/>
          <w:sz w:val="20"/>
          <w:szCs w:val="20"/>
        </w:rPr>
        <w:t xml:space="preserve">for </w:t>
      </w:r>
      <w:r w:rsidRPr="00A645EB">
        <w:rPr>
          <w:rFonts w:ascii="Arial" w:eastAsia="Arial" w:hAnsi="Arial"/>
          <w:b/>
          <w:sz w:val="20"/>
          <w:szCs w:val="20"/>
        </w:rPr>
        <w:t xml:space="preserve">admission to Ph.D. Course for the Academic Session 2019-20 </w:t>
      </w:r>
      <w:r w:rsidRPr="00A645EB">
        <w:rPr>
          <w:rFonts w:ascii="Palatino Linotype" w:eastAsia="Palatino Linotype" w:hAnsi="Palatino Linotype"/>
          <w:b/>
          <w:sz w:val="20"/>
          <w:szCs w:val="20"/>
        </w:rPr>
        <w:t xml:space="preserve">for </w:t>
      </w:r>
      <w:r w:rsidRPr="00A645EB">
        <w:rPr>
          <w:rFonts w:ascii="Arial Black" w:eastAsia="Arial Black" w:hAnsi="Arial Black"/>
          <w:b/>
          <w:sz w:val="20"/>
          <w:szCs w:val="20"/>
        </w:rPr>
        <w:t>UGC/CSIR - NET JRF(</w:t>
      </w:r>
      <w:r w:rsidRPr="00A645EB">
        <w:rPr>
          <w:rFonts w:ascii="Arial Black" w:eastAsia="Arial Black" w:hAnsi="Arial Black"/>
          <w:sz w:val="20"/>
          <w:szCs w:val="20"/>
        </w:rPr>
        <w:t>With validity period)/</w:t>
      </w:r>
      <w:r w:rsidRPr="00A645EB">
        <w:rPr>
          <w:rFonts w:ascii="Palatino Linotype" w:eastAsia="Palatino Linotype" w:hAnsi="Palatino Linotype"/>
          <w:b/>
          <w:sz w:val="20"/>
          <w:szCs w:val="20"/>
        </w:rPr>
        <w:t xml:space="preserve"> Teacher  Fellowship holder/Inspire fellow (with validity period) GATE (with validity period )/ GPAT ( with validity period) candidates </w:t>
      </w:r>
      <w:r w:rsidRPr="00A645EB">
        <w:rPr>
          <w:rFonts w:ascii="Arial" w:eastAsia="Arial" w:hAnsi="Arial"/>
          <w:b/>
          <w:sz w:val="20"/>
          <w:szCs w:val="20"/>
        </w:rPr>
        <w:t xml:space="preserve"> only.</w:t>
      </w:r>
    </w:p>
    <w:tbl>
      <w:tblPr>
        <w:tblW w:w="0" w:type="auto"/>
        <w:tblInd w:w="2001" w:type="dxa"/>
        <w:tblLayout w:type="fixed"/>
        <w:tblCellMar>
          <w:left w:w="0" w:type="dxa"/>
          <w:right w:w="0" w:type="dxa"/>
        </w:tblCellMar>
        <w:tblLook w:val="0000" w:firstRow="0" w:lastRow="0" w:firstColumn="0" w:lastColumn="0" w:noHBand="0" w:noVBand="0"/>
      </w:tblPr>
      <w:tblGrid>
        <w:gridCol w:w="462"/>
        <w:gridCol w:w="100"/>
        <w:gridCol w:w="2230"/>
        <w:gridCol w:w="4742"/>
        <w:gridCol w:w="2511"/>
      </w:tblGrid>
      <w:tr w:rsidR="00A645EB" w:rsidRPr="007F7015" w:rsidTr="007F7015">
        <w:trPr>
          <w:trHeight w:val="261"/>
        </w:trPr>
        <w:tc>
          <w:tcPr>
            <w:tcW w:w="462" w:type="dxa"/>
            <w:tcBorders>
              <w:top w:val="single" w:sz="8" w:space="0" w:color="auto"/>
              <w:left w:val="single" w:sz="8" w:space="0" w:color="auto"/>
              <w:right w:val="single" w:sz="8" w:space="0" w:color="auto"/>
            </w:tcBorders>
            <w:shd w:val="clear" w:color="auto" w:fill="auto"/>
            <w:vAlign w:val="bottom"/>
          </w:tcPr>
          <w:p w:rsidR="00A645EB" w:rsidRPr="007F7015" w:rsidRDefault="00A645EB" w:rsidP="00A645EB">
            <w:pPr>
              <w:spacing w:after="0" w:line="240" w:lineRule="auto"/>
              <w:ind w:right="60"/>
              <w:jc w:val="right"/>
              <w:rPr>
                <w:rFonts w:ascii="Palatino Linotype" w:eastAsia="Palatino Linotype" w:hAnsi="Palatino Linotype"/>
                <w:sz w:val="24"/>
              </w:rPr>
            </w:pPr>
            <w:r w:rsidRPr="007F7015">
              <w:rPr>
                <w:rFonts w:ascii="Palatino Linotype" w:eastAsia="Palatino Linotype" w:hAnsi="Palatino Linotype"/>
                <w:sz w:val="24"/>
              </w:rPr>
              <w:t>1.</w:t>
            </w:r>
          </w:p>
        </w:tc>
        <w:tc>
          <w:tcPr>
            <w:tcW w:w="100" w:type="dxa"/>
            <w:tcBorders>
              <w:top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tcBorders>
              <w:top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r w:rsidRPr="007F7015">
              <w:rPr>
                <w:rFonts w:ascii="Palatino Linotype" w:eastAsia="Palatino Linotype" w:hAnsi="Palatino Linotype"/>
                <w:sz w:val="24"/>
              </w:rPr>
              <w:t xml:space="preserve">Last date of submission of  online Application Form  </w:t>
            </w:r>
          </w:p>
        </w:tc>
        <w:tc>
          <w:tcPr>
            <w:tcW w:w="2511" w:type="dxa"/>
            <w:tcBorders>
              <w:top w:val="single" w:sz="8" w:space="0" w:color="auto"/>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r w:rsidRPr="007F7015">
              <w:rPr>
                <w:rFonts w:ascii="Arial" w:eastAsia="Arial" w:hAnsi="Arial"/>
                <w:b/>
              </w:rPr>
              <w:t>30.09.2019</w:t>
            </w:r>
          </w:p>
        </w:tc>
      </w:tr>
      <w:tr w:rsidR="00A645EB" w:rsidRPr="007F7015" w:rsidTr="007F7015">
        <w:trPr>
          <w:trHeight w:val="169"/>
        </w:trPr>
        <w:tc>
          <w:tcPr>
            <w:tcW w:w="462" w:type="dxa"/>
            <w:tcBorders>
              <w:left w:val="single" w:sz="8" w:space="0" w:color="auto"/>
              <w:bottom w:val="single" w:sz="4"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100" w:type="dxa"/>
            <w:tcBorders>
              <w:bottom w:val="single" w:sz="4"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tcBorders>
              <w:bottom w:val="single" w:sz="4" w:space="0" w:color="auto"/>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p>
        </w:tc>
        <w:tc>
          <w:tcPr>
            <w:tcW w:w="2511" w:type="dxa"/>
            <w:tcBorders>
              <w:bottom w:val="single" w:sz="4"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r w:rsidRPr="007F7015">
              <w:rPr>
                <w:rFonts w:ascii="Times New Roman" w:hAnsi="Times New Roman"/>
                <w:b/>
                <w:sz w:val="24"/>
              </w:rPr>
              <w:t>(</w:t>
            </w:r>
            <w:proofErr w:type="spellStart"/>
            <w:r w:rsidRPr="007F7015">
              <w:rPr>
                <w:rFonts w:ascii="Times New Roman" w:hAnsi="Times New Roman"/>
                <w:b/>
                <w:sz w:val="24"/>
              </w:rPr>
              <w:t>Upto</w:t>
            </w:r>
            <w:proofErr w:type="spellEnd"/>
            <w:r w:rsidRPr="007F7015">
              <w:rPr>
                <w:rFonts w:ascii="Times New Roman" w:hAnsi="Times New Roman"/>
                <w:b/>
                <w:sz w:val="24"/>
              </w:rPr>
              <w:t xml:space="preserve"> 4.00 p.m.)</w:t>
            </w:r>
          </w:p>
        </w:tc>
      </w:tr>
      <w:tr w:rsidR="00A645EB" w:rsidRPr="007F7015" w:rsidTr="007F7015">
        <w:trPr>
          <w:trHeight w:val="169"/>
        </w:trPr>
        <w:tc>
          <w:tcPr>
            <w:tcW w:w="462" w:type="dxa"/>
            <w:tcBorders>
              <w:top w:val="single" w:sz="4" w:space="0" w:color="auto"/>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r w:rsidRPr="007F7015">
              <w:rPr>
                <w:rFonts w:ascii="Times New Roman" w:hAnsi="Times New Roman"/>
                <w:sz w:val="24"/>
              </w:rPr>
              <w:t xml:space="preserve">  2. </w:t>
            </w:r>
          </w:p>
        </w:tc>
        <w:tc>
          <w:tcPr>
            <w:tcW w:w="100" w:type="dxa"/>
            <w:tcBorders>
              <w:top w:val="single" w:sz="4"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tcBorders>
              <w:top w:val="single" w:sz="4" w:space="0" w:color="auto"/>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r w:rsidRPr="007F7015">
              <w:rPr>
                <w:rFonts w:ascii="Palatino Linotype" w:eastAsia="Palatino Linotype" w:hAnsi="Palatino Linotype"/>
                <w:sz w:val="24"/>
              </w:rPr>
              <w:t xml:space="preserve">Submission of hard copy of application to the concerned Departments/Institutes </w:t>
            </w:r>
          </w:p>
        </w:tc>
        <w:tc>
          <w:tcPr>
            <w:tcW w:w="2511" w:type="dxa"/>
            <w:tcBorders>
              <w:top w:val="single" w:sz="4"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b/>
                <w:sz w:val="24"/>
              </w:rPr>
            </w:pPr>
            <w:r w:rsidRPr="007F7015">
              <w:rPr>
                <w:rFonts w:ascii="Times New Roman" w:hAnsi="Times New Roman"/>
                <w:b/>
                <w:sz w:val="24"/>
              </w:rPr>
              <w:t xml:space="preserve"> 03.10.2019              (</w:t>
            </w:r>
            <w:proofErr w:type="spellStart"/>
            <w:r w:rsidRPr="007F7015">
              <w:rPr>
                <w:rFonts w:ascii="Times New Roman" w:hAnsi="Times New Roman"/>
                <w:b/>
                <w:sz w:val="24"/>
              </w:rPr>
              <w:t>Upto</w:t>
            </w:r>
            <w:proofErr w:type="spellEnd"/>
            <w:r w:rsidRPr="007F7015">
              <w:rPr>
                <w:rFonts w:ascii="Times New Roman" w:hAnsi="Times New Roman"/>
                <w:b/>
                <w:sz w:val="24"/>
              </w:rPr>
              <w:t xml:space="preserve"> 3.00 p.m.)</w:t>
            </w:r>
          </w:p>
        </w:tc>
      </w:tr>
      <w:tr w:rsidR="00A645EB" w:rsidRPr="007F7015" w:rsidTr="00A645EB">
        <w:trPr>
          <w:trHeight w:val="70"/>
        </w:trPr>
        <w:tc>
          <w:tcPr>
            <w:tcW w:w="462" w:type="dxa"/>
            <w:tcBorders>
              <w:left w:val="single" w:sz="8" w:space="0" w:color="auto"/>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10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223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4742"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2511"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r>
      <w:tr w:rsidR="00A645EB" w:rsidRPr="007F7015" w:rsidTr="007F7015">
        <w:trPr>
          <w:trHeight w:val="55"/>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6972" w:type="dxa"/>
            <w:gridSpan w:val="2"/>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r>
      <w:tr w:rsidR="00A645EB" w:rsidRPr="007F7015" w:rsidTr="007F7015">
        <w:trPr>
          <w:trHeight w:val="189"/>
        </w:trPr>
        <w:tc>
          <w:tcPr>
            <w:tcW w:w="462" w:type="dxa"/>
            <w:vMerge w:val="restart"/>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ind w:right="60"/>
              <w:jc w:val="right"/>
              <w:rPr>
                <w:rFonts w:ascii="Palatino Linotype" w:eastAsia="Palatino Linotype" w:hAnsi="Palatino Linotype"/>
                <w:sz w:val="24"/>
              </w:rPr>
            </w:pPr>
            <w:r w:rsidRPr="007F7015">
              <w:rPr>
                <w:rFonts w:ascii="Palatino Linotype" w:eastAsia="Palatino Linotype" w:hAnsi="Palatino Linotype"/>
                <w:sz w:val="24"/>
              </w:rPr>
              <w:t>2.</w:t>
            </w: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vMerge w:val="restart"/>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b/>
                <w:i/>
                <w:sz w:val="24"/>
                <w:u w:val="single"/>
              </w:rPr>
            </w:pPr>
            <w:r w:rsidRPr="007F7015">
              <w:rPr>
                <w:rFonts w:ascii="Palatino Linotype" w:eastAsia="Palatino Linotype" w:hAnsi="Palatino Linotype"/>
                <w:sz w:val="24"/>
              </w:rPr>
              <w:t>Admission</w:t>
            </w:r>
            <w:r w:rsidRPr="007F7015">
              <w:rPr>
                <w:rFonts w:ascii="Palatino Linotype" w:eastAsia="Palatino Linotype" w:hAnsi="Palatino Linotype"/>
                <w:b/>
                <w:sz w:val="24"/>
              </w:rPr>
              <w:t xml:space="preserve"> </w:t>
            </w:r>
            <w:r w:rsidRPr="007F7015">
              <w:rPr>
                <w:rFonts w:ascii="Palatino Linotype" w:eastAsia="Palatino Linotype" w:hAnsi="Palatino Linotype"/>
                <w:sz w:val="24"/>
              </w:rPr>
              <w:t xml:space="preserve"> List to be displayed</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r w:rsidRPr="007F7015">
              <w:rPr>
                <w:rFonts w:ascii="Arial" w:eastAsia="Arial" w:hAnsi="Arial"/>
                <w:b/>
              </w:rPr>
              <w:t>07.10.2019</w:t>
            </w:r>
          </w:p>
        </w:tc>
      </w:tr>
      <w:tr w:rsidR="00A645EB" w:rsidRPr="007F7015" w:rsidTr="007F7015">
        <w:trPr>
          <w:trHeight w:val="52"/>
        </w:trPr>
        <w:tc>
          <w:tcPr>
            <w:tcW w:w="462" w:type="dxa"/>
            <w:vMerge/>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6972" w:type="dxa"/>
            <w:gridSpan w:val="2"/>
            <w:vMerge/>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r>
      <w:tr w:rsidR="00A645EB" w:rsidRPr="007F7015" w:rsidTr="007F7015">
        <w:trPr>
          <w:trHeight w:val="143"/>
        </w:trPr>
        <w:tc>
          <w:tcPr>
            <w:tcW w:w="462" w:type="dxa"/>
            <w:tcBorders>
              <w:left w:val="single" w:sz="8" w:space="0" w:color="auto"/>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c>
          <w:tcPr>
            <w:tcW w:w="10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c>
          <w:tcPr>
            <w:tcW w:w="6972" w:type="dxa"/>
            <w:gridSpan w:val="2"/>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c>
          <w:tcPr>
            <w:tcW w:w="2511"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r>
      <w:tr w:rsidR="00A645EB" w:rsidRPr="007F7015" w:rsidTr="007F7015">
        <w:trPr>
          <w:trHeight w:val="216"/>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ind w:right="60"/>
              <w:jc w:val="right"/>
              <w:rPr>
                <w:rFonts w:ascii="Palatino Linotype" w:eastAsia="Palatino Linotype" w:hAnsi="Palatino Linotype"/>
                <w:sz w:val="24"/>
              </w:rPr>
            </w:pPr>
            <w:r w:rsidRPr="007F7015">
              <w:rPr>
                <w:rFonts w:ascii="Palatino Linotype" w:eastAsia="Palatino Linotype" w:hAnsi="Palatino Linotype"/>
                <w:sz w:val="24"/>
              </w:rPr>
              <w:t>4.</w:t>
            </w: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b/>
                <w:sz w:val="24"/>
              </w:rPr>
            </w:pPr>
            <w:r w:rsidRPr="007F7015">
              <w:rPr>
                <w:rFonts w:ascii="Palatino Linotype" w:eastAsia="Palatino Linotype" w:hAnsi="Palatino Linotype"/>
                <w:b/>
                <w:sz w:val="24"/>
              </w:rPr>
              <w:t>Date of deposit of fee</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b/>
                <w:sz w:val="24"/>
              </w:rPr>
            </w:pPr>
            <w:r w:rsidRPr="007F7015">
              <w:rPr>
                <w:rFonts w:ascii="Times New Roman" w:hAnsi="Times New Roman"/>
                <w:b/>
                <w:sz w:val="24"/>
              </w:rPr>
              <w:t>09.10.2019 &amp; 10.10.2019</w:t>
            </w:r>
          </w:p>
        </w:tc>
      </w:tr>
      <w:tr w:rsidR="00A645EB" w:rsidRPr="007F7015" w:rsidTr="00A645EB">
        <w:trPr>
          <w:trHeight w:val="12"/>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1"/>
              </w:rPr>
            </w:pPr>
          </w:p>
        </w:tc>
        <w:tc>
          <w:tcPr>
            <w:tcW w:w="2230" w:type="dxa"/>
            <w:shd w:val="clear" w:color="auto" w:fill="000000"/>
            <w:vAlign w:val="bottom"/>
          </w:tcPr>
          <w:p w:rsidR="00A645EB" w:rsidRPr="007F7015" w:rsidRDefault="00A645EB" w:rsidP="00A645EB">
            <w:pPr>
              <w:spacing w:after="0" w:line="240" w:lineRule="auto"/>
              <w:rPr>
                <w:rFonts w:ascii="Times New Roman" w:hAnsi="Times New Roman"/>
                <w:sz w:val="1"/>
              </w:rPr>
            </w:pPr>
          </w:p>
        </w:tc>
        <w:tc>
          <w:tcPr>
            <w:tcW w:w="4742"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
              </w:rPr>
            </w:pPr>
          </w:p>
        </w:tc>
        <w:tc>
          <w:tcPr>
            <w:tcW w:w="2511" w:type="dxa"/>
            <w:vMerge w:val="restart"/>
            <w:tcBorders>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p>
        </w:tc>
      </w:tr>
      <w:tr w:rsidR="00A645EB" w:rsidRPr="007F7015" w:rsidTr="007F7015">
        <w:trPr>
          <w:trHeight w:val="159"/>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vMerge w:val="restart"/>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p>
        </w:tc>
        <w:tc>
          <w:tcPr>
            <w:tcW w:w="2511" w:type="dxa"/>
            <w:vMerge/>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r>
      <w:tr w:rsidR="00A645EB" w:rsidRPr="007F7015" w:rsidTr="007F7015">
        <w:trPr>
          <w:trHeight w:val="107"/>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6"/>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16"/>
              </w:rPr>
            </w:pPr>
          </w:p>
        </w:tc>
        <w:tc>
          <w:tcPr>
            <w:tcW w:w="6972" w:type="dxa"/>
            <w:gridSpan w:val="2"/>
            <w:vMerge/>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6"/>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6"/>
              </w:rPr>
            </w:pPr>
          </w:p>
        </w:tc>
      </w:tr>
      <w:tr w:rsidR="00A645EB" w:rsidRPr="007F7015" w:rsidTr="007F7015">
        <w:trPr>
          <w:trHeight w:val="45"/>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6972" w:type="dxa"/>
            <w:gridSpan w:val="2"/>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r>
      <w:tr w:rsidR="00A645EB" w:rsidRPr="007F7015" w:rsidTr="00A645EB">
        <w:trPr>
          <w:trHeight w:val="45"/>
        </w:trPr>
        <w:tc>
          <w:tcPr>
            <w:tcW w:w="462" w:type="dxa"/>
            <w:tcBorders>
              <w:left w:val="single" w:sz="8" w:space="0" w:color="auto"/>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10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223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4742"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2511"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r>
      <w:tr w:rsidR="00A645EB" w:rsidRPr="007F7015" w:rsidTr="007F7015">
        <w:trPr>
          <w:trHeight w:val="189"/>
        </w:trPr>
        <w:tc>
          <w:tcPr>
            <w:tcW w:w="462" w:type="dxa"/>
            <w:vMerge w:val="restart"/>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ind w:right="60"/>
              <w:jc w:val="right"/>
              <w:rPr>
                <w:rFonts w:ascii="Palatino Linotype" w:eastAsia="Palatino Linotype" w:hAnsi="Palatino Linotype"/>
                <w:sz w:val="24"/>
              </w:rPr>
            </w:pPr>
            <w:r w:rsidRPr="007F7015">
              <w:rPr>
                <w:rFonts w:ascii="Palatino Linotype" w:eastAsia="Palatino Linotype" w:hAnsi="Palatino Linotype"/>
                <w:sz w:val="24"/>
              </w:rPr>
              <w:t>6.</w:t>
            </w: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vMerge w:val="restart"/>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r w:rsidRPr="007F7015">
              <w:rPr>
                <w:rFonts w:ascii="Palatino Linotype" w:eastAsia="Palatino Linotype" w:hAnsi="Palatino Linotype"/>
                <w:sz w:val="24"/>
              </w:rPr>
              <w:t>Commencement of Coursework Classes</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r w:rsidRPr="007F7015">
              <w:rPr>
                <w:rFonts w:ascii="Arial" w:eastAsia="Arial" w:hAnsi="Arial"/>
                <w:b/>
              </w:rPr>
              <w:t>14.10.2019</w:t>
            </w:r>
          </w:p>
        </w:tc>
      </w:tr>
      <w:tr w:rsidR="00A645EB" w:rsidRPr="007F7015" w:rsidTr="007F7015">
        <w:trPr>
          <w:trHeight w:val="55"/>
        </w:trPr>
        <w:tc>
          <w:tcPr>
            <w:tcW w:w="462" w:type="dxa"/>
            <w:vMerge/>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6972" w:type="dxa"/>
            <w:gridSpan w:val="2"/>
            <w:vMerge/>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r>
      <w:tr w:rsidR="00A645EB" w:rsidRPr="007F7015" w:rsidTr="00A645EB">
        <w:trPr>
          <w:trHeight w:val="45"/>
        </w:trPr>
        <w:tc>
          <w:tcPr>
            <w:tcW w:w="462" w:type="dxa"/>
            <w:tcBorders>
              <w:left w:val="single" w:sz="8" w:space="0" w:color="auto"/>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1"/>
              </w:rPr>
            </w:pPr>
          </w:p>
        </w:tc>
        <w:tc>
          <w:tcPr>
            <w:tcW w:w="10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1"/>
              </w:rPr>
            </w:pPr>
          </w:p>
        </w:tc>
        <w:tc>
          <w:tcPr>
            <w:tcW w:w="223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1"/>
              </w:rPr>
            </w:pPr>
          </w:p>
        </w:tc>
        <w:tc>
          <w:tcPr>
            <w:tcW w:w="4742"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1"/>
              </w:rPr>
            </w:pPr>
          </w:p>
        </w:tc>
        <w:tc>
          <w:tcPr>
            <w:tcW w:w="2511"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1"/>
              </w:rPr>
            </w:pPr>
          </w:p>
        </w:tc>
      </w:tr>
      <w:tr w:rsidR="00A645EB" w:rsidRPr="007F7015" w:rsidTr="007F7015">
        <w:trPr>
          <w:trHeight w:val="189"/>
        </w:trPr>
        <w:tc>
          <w:tcPr>
            <w:tcW w:w="462" w:type="dxa"/>
            <w:vMerge w:val="restart"/>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ind w:right="60"/>
              <w:jc w:val="right"/>
              <w:rPr>
                <w:rFonts w:ascii="Palatino Linotype" w:eastAsia="Palatino Linotype" w:hAnsi="Palatino Linotype"/>
                <w:sz w:val="24"/>
              </w:rPr>
            </w:pPr>
            <w:r w:rsidRPr="007F7015">
              <w:rPr>
                <w:rFonts w:ascii="Palatino Linotype" w:eastAsia="Palatino Linotype" w:hAnsi="Palatino Linotype"/>
                <w:sz w:val="24"/>
              </w:rPr>
              <w:t>7.</w:t>
            </w: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vMerge w:val="restart"/>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r w:rsidRPr="007F7015">
              <w:rPr>
                <w:rFonts w:ascii="Palatino Linotype" w:eastAsia="Palatino Linotype" w:hAnsi="Palatino Linotype"/>
                <w:sz w:val="24"/>
              </w:rPr>
              <w:t>Completion of the Coursework Classes</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p>
        </w:tc>
      </w:tr>
      <w:tr w:rsidR="00A645EB" w:rsidRPr="007F7015" w:rsidTr="007F7015">
        <w:trPr>
          <w:trHeight w:val="52"/>
        </w:trPr>
        <w:tc>
          <w:tcPr>
            <w:tcW w:w="462" w:type="dxa"/>
            <w:vMerge/>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6972" w:type="dxa"/>
            <w:gridSpan w:val="2"/>
            <w:vMerge/>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r>
      <w:tr w:rsidR="00A645EB" w:rsidRPr="007F7015" w:rsidTr="007F7015">
        <w:trPr>
          <w:trHeight w:val="172"/>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i/>
              </w:rPr>
            </w:pPr>
            <w:r w:rsidRPr="007F7015">
              <w:rPr>
                <w:rFonts w:ascii="Palatino Linotype" w:eastAsia="Palatino Linotype" w:hAnsi="Palatino Linotype"/>
                <w:i/>
              </w:rPr>
              <w:t xml:space="preserve">(Excluding Summer Vacations and Winter Vacations  </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b/>
                <w:sz w:val="24"/>
              </w:rPr>
            </w:pPr>
            <w:r w:rsidRPr="007F7015">
              <w:rPr>
                <w:rFonts w:ascii="Times New Roman" w:hAnsi="Times New Roman"/>
                <w:b/>
                <w:sz w:val="24"/>
              </w:rPr>
              <w:t>20.04.2020</w:t>
            </w:r>
          </w:p>
        </w:tc>
      </w:tr>
      <w:tr w:rsidR="00A645EB" w:rsidRPr="007F7015" w:rsidTr="007F7015">
        <w:trPr>
          <w:trHeight w:val="45"/>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i/>
              </w:rPr>
            </w:pPr>
            <w:r w:rsidRPr="007F7015">
              <w:rPr>
                <w:rFonts w:ascii="Palatino Linotype" w:eastAsia="Palatino Linotype" w:hAnsi="Palatino Linotype"/>
                <w:i/>
              </w:rPr>
              <w:t xml:space="preserve"> 20.5.2019 to 30.6.2019, 20.12.2019 to 31.12.2019</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24"/>
              </w:rPr>
            </w:pPr>
          </w:p>
        </w:tc>
      </w:tr>
      <w:tr w:rsidR="00A645EB" w:rsidRPr="007F7015" w:rsidTr="00A645EB">
        <w:trPr>
          <w:trHeight w:val="45"/>
        </w:trPr>
        <w:tc>
          <w:tcPr>
            <w:tcW w:w="462" w:type="dxa"/>
            <w:tcBorders>
              <w:left w:val="single" w:sz="8" w:space="0" w:color="auto"/>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10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223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4742"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c>
          <w:tcPr>
            <w:tcW w:w="2511"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0"/>
              </w:rPr>
            </w:pPr>
          </w:p>
        </w:tc>
      </w:tr>
      <w:tr w:rsidR="00A645EB" w:rsidRPr="007F7015" w:rsidTr="007F7015">
        <w:trPr>
          <w:trHeight w:val="189"/>
        </w:trPr>
        <w:tc>
          <w:tcPr>
            <w:tcW w:w="462" w:type="dxa"/>
            <w:vMerge w:val="restart"/>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ind w:right="60"/>
              <w:jc w:val="right"/>
              <w:rPr>
                <w:rFonts w:ascii="Palatino Linotype" w:eastAsia="Palatino Linotype" w:hAnsi="Palatino Linotype"/>
                <w:sz w:val="24"/>
              </w:rPr>
            </w:pPr>
            <w:r w:rsidRPr="007F7015">
              <w:rPr>
                <w:rFonts w:ascii="Palatino Linotype" w:eastAsia="Palatino Linotype" w:hAnsi="Palatino Linotype"/>
                <w:sz w:val="24"/>
              </w:rPr>
              <w:t>8.</w:t>
            </w: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vMerge w:val="restart"/>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r w:rsidRPr="007F7015">
              <w:rPr>
                <w:rFonts w:ascii="Palatino Linotype" w:eastAsia="Palatino Linotype" w:hAnsi="Palatino Linotype"/>
                <w:sz w:val="24"/>
              </w:rPr>
              <w:t>Conduct of Examination &amp; Declaration of Result of Coursework</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proofErr w:type="spellStart"/>
            <w:r w:rsidRPr="007F7015">
              <w:rPr>
                <w:rFonts w:ascii="Arial" w:eastAsia="Arial" w:hAnsi="Arial"/>
                <w:b/>
              </w:rPr>
              <w:t>Upto</w:t>
            </w:r>
            <w:proofErr w:type="spellEnd"/>
            <w:r w:rsidRPr="007F7015">
              <w:rPr>
                <w:rFonts w:ascii="Arial" w:eastAsia="Arial" w:hAnsi="Arial"/>
                <w:b/>
              </w:rPr>
              <w:t xml:space="preserve">  22.04.2020</w:t>
            </w:r>
          </w:p>
        </w:tc>
      </w:tr>
      <w:tr w:rsidR="00A645EB" w:rsidRPr="007F7015" w:rsidTr="007F7015">
        <w:trPr>
          <w:trHeight w:val="52"/>
        </w:trPr>
        <w:tc>
          <w:tcPr>
            <w:tcW w:w="462" w:type="dxa"/>
            <w:vMerge/>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6972" w:type="dxa"/>
            <w:gridSpan w:val="2"/>
            <w:vMerge/>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8"/>
              </w:rPr>
            </w:pPr>
          </w:p>
        </w:tc>
      </w:tr>
      <w:tr w:rsidR="00A645EB" w:rsidRPr="007F7015" w:rsidTr="007F7015">
        <w:trPr>
          <w:trHeight w:val="143"/>
        </w:trPr>
        <w:tc>
          <w:tcPr>
            <w:tcW w:w="462" w:type="dxa"/>
            <w:tcBorders>
              <w:left w:val="single" w:sz="8" w:space="0" w:color="auto"/>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c>
          <w:tcPr>
            <w:tcW w:w="10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c>
          <w:tcPr>
            <w:tcW w:w="6972" w:type="dxa"/>
            <w:gridSpan w:val="2"/>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c>
          <w:tcPr>
            <w:tcW w:w="2511"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rPr>
            </w:pPr>
          </w:p>
        </w:tc>
      </w:tr>
      <w:tr w:rsidR="00A645EB" w:rsidRPr="007F7015" w:rsidTr="007F7015">
        <w:trPr>
          <w:trHeight w:val="202"/>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ind w:right="60"/>
              <w:jc w:val="right"/>
              <w:rPr>
                <w:rFonts w:ascii="Palatino Linotype" w:eastAsia="Palatino Linotype" w:hAnsi="Palatino Linotype"/>
                <w:sz w:val="24"/>
              </w:rPr>
            </w:pPr>
            <w:r w:rsidRPr="007F7015">
              <w:rPr>
                <w:rFonts w:ascii="Palatino Linotype" w:eastAsia="Palatino Linotype" w:hAnsi="Palatino Linotype"/>
                <w:sz w:val="24"/>
              </w:rPr>
              <w:t>9.</w:t>
            </w: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24"/>
              </w:rPr>
            </w:pPr>
          </w:p>
        </w:tc>
        <w:tc>
          <w:tcPr>
            <w:tcW w:w="6972" w:type="dxa"/>
            <w:gridSpan w:val="2"/>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r w:rsidRPr="007F7015">
              <w:rPr>
                <w:rFonts w:ascii="Palatino Linotype" w:eastAsia="Palatino Linotype" w:hAnsi="Palatino Linotype"/>
                <w:sz w:val="24"/>
              </w:rPr>
              <w:t xml:space="preserve">Submission of </w:t>
            </w:r>
            <w:r w:rsidRPr="007F7015">
              <w:rPr>
                <w:rFonts w:ascii="Arial" w:eastAsia="Arial" w:hAnsi="Arial"/>
                <w:b/>
                <w:i/>
                <w:sz w:val="24"/>
              </w:rPr>
              <w:t>Synopsis</w:t>
            </w:r>
            <w:r w:rsidRPr="007F7015">
              <w:rPr>
                <w:rFonts w:ascii="Palatino Linotype" w:eastAsia="Palatino Linotype" w:hAnsi="Palatino Linotype"/>
                <w:sz w:val="24"/>
              </w:rPr>
              <w:t xml:space="preserve"> for approval of Research Topic and</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r w:rsidRPr="007F7015">
              <w:rPr>
                <w:rFonts w:ascii="Arial" w:eastAsia="Arial" w:hAnsi="Arial"/>
                <w:b/>
              </w:rPr>
              <w:t>As per Clause 10 of the</w:t>
            </w:r>
          </w:p>
        </w:tc>
      </w:tr>
      <w:tr w:rsidR="00A645EB" w:rsidRPr="007F7015" w:rsidTr="007F7015">
        <w:trPr>
          <w:trHeight w:val="126"/>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9"/>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19"/>
              </w:rPr>
            </w:pPr>
          </w:p>
        </w:tc>
        <w:tc>
          <w:tcPr>
            <w:tcW w:w="6972" w:type="dxa"/>
            <w:gridSpan w:val="2"/>
            <w:vMerge w:val="restart"/>
            <w:tcBorders>
              <w:right w:val="single" w:sz="8" w:space="0" w:color="auto"/>
            </w:tcBorders>
            <w:shd w:val="clear" w:color="auto" w:fill="auto"/>
            <w:vAlign w:val="bottom"/>
          </w:tcPr>
          <w:p w:rsidR="00A645EB" w:rsidRPr="007F7015" w:rsidRDefault="00A645EB" w:rsidP="00A645EB">
            <w:pPr>
              <w:spacing w:after="0" w:line="240" w:lineRule="auto"/>
              <w:rPr>
                <w:rFonts w:ascii="Palatino Linotype" w:eastAsia="Palatino Linotype" w:hAnsi="Palatino Linotype"/>
                <w:sz w:val="24"/>
              </w:rPr>
            </w:pPr>
            <w:r w:rsidRPr="007F7015">
              <w:rPr>
                <w:rFonts w:ascii="Palatino Linotype" w:eastAsia="Palatino Linotype" w:hAnsi="Palatino Linotype"/>
                <w:sz w:val="24"/>
              </w:rPr>
              <w:t>Research Supervisor by the concerned Board of Studies</w:t>
            </w: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ind w:left="80"/>
              <w:rPr>
                <w:rFonts w:ascii="Arial" w:eastAsia="Arial" w:hAnsi="Arial"/>
                <w:b/>
              </w:rPr>
            </w:pPr>
            <w:r w:rsidRPr="007F7015">
              <w:rPr>
                <w:rFonts w:ascii="Arial" w:eastAsia="Arial" w:hAnsi="Arial"/>
                <w:b/>
              </w:rPr>
              <w:t>Ph.D. Ordinance</w:t>
            </w:r>
          </w:p>
        </w:tc>
      </w:tr>
      <w:tr w:rsidR="00A645EB" w:rsidRPr="007F7015" w:rsidTr="007F7015">
        <w:trPr>
          <w:trHeight w:val="94"/>
        </w:trPr>
        <w:tc>
          <w:tcPr>
            <w:tcW w:w="462" w:type="dxa"/>
            <w:tcBorders>
              <w:left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4"/>
              </w:rPr>
            </w:pPr>
          </w:p>
        </w:tc>
        <w:tc>
          <w:tcPr>
            <w:tcW w:w="100" w:type="dxa"/>
            <w:shd w:val="clear" w:color="auto" w:fill="auto"/>
            <w:vAlign w:val="bottom"/>
          </w:tcPr>
          <w:p w:rsidR="00A645EB" w:rsidRPr="007F7015" w:rsidRDefault="00A645EB" w:rsidP="00A645EB">
            <w:pPr>
              <w:spacing w:after="0" w:line="240" w:lineRule="auto"/>
              <w:rPr>
                <w:rFonts w:ascii="Times New Roman" w:hAnsi="Times New Roman"/>
                <w:sz w:val="14"/>
              </w:rPr>
            </w:pPr>
          </w:p>
        </w:tc>
        <w:tc>
          <w:tcPr>
            <w:tcW w:w="6972" w:type="dxa"/>
            <w:gridSpan w:val="2"/>
            <w:vMerge/>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4"/>
              </w:rPr>
            </w:pPr>
          </w:p>
        </w:tc>
        <w:tc>
          <w:tcPr>
            <w:tcW w:w="2511" w:type="dxa"/>
            <w:tcBorders>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4"/>
              </w:rPr>
            </w:pPr>
          </w:p>
        </w:tc>
      </w:tr>
      <w:tr w:rsidR="00A645EB" w:rsidRPr="007F7015" w:rsidTr="00A645EB">
        <w:trPr>
          <w:trHeight w:val="73"/>
        </w:trPr>
        <w:tc>
          <w:tcPr>
            <w:tcW w:w="462" w:type="dxa"/>
            <w:tcBorders>
              <w:left w:val="single" w:sz="8" w:space="0" w:color="auto"/>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10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2230" w:type="dxa"/>
            <w:tcBorders>
              <w:bottom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4742"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c>
          <w:tcPr>
            <w:tcW w:w="2511" w:type="dxa"/>
            <w:tcBorders>
              <w:bottom w:val="single" w:sz="8" w:space="0" w:color="auto"/>
              <w:right w:val="single" w:sz="8" w:space="0" w:color="auto"/>
            </w:tcBorders>
            <w:shd w:val="clear" w:color="auto" w:fill="auto"/>
            <w:vAlign w:val="bottom"/>
          </w:tcPr>
          <w:p w:rsidR="00A645EB" w:rsidRPr="007F7015" w:rsidRDefault="00A645EB" w:rsidP="00A645EB">
            <w:pPr>
              <w:spacing w:after="0" w:line="240" w:lineRule="auto"/>
              <w:rPr>
                <w:rFonts w:ascii="Times New Roman" w:hAnsi="Times New Roman"/>
                <w:sz w:val="11"/>
              </w:rPr>
            </w:pPr>
          </w:p>
        </w:tc>
      </w:tr>
    </w:tbl>
    <w:p w:rsidR="007F7015" w:rsidRPr="007F7015" w:rsidRDefault="007F7015" w:rsidP="007F7015">
      <w:pPr>
        <w:widowControl w:val="0"/>
        <w:tabs>
          <w:tab w:val="left" w:pos="528"/>
        </w:tabs>
        <w:autoSpaceDE w:val="0"/>
        <w:autoSpaceDN w:val="0"/>
        <w:spacing w:before="116" w:after="0" w:line="240" w:lineRule="auto"/>
        <w:ind w:left="360"/>
        <w:jc w:val="center"/>
        <w:rPr>
          <w:b/>
          <w:w w:val="105"/>
          <w:sz w:val="32"/>
          <w:szCs w:val="32"/>
          <w:u w:val="single"/>
        </w:rPr>
      </w:pPr>
      <w:r w:rsidRPr="007F7015">
        <w:rPr>
          <w:b/>
          <w:w w:val="105"/>
          <w:sz w:val="32"/>
          <w:szCs w:val="32"/>
          <w:u w:val="single"/>
        </w:rPr>
        <w:lastRenderedPageBreak/>
        <w:t>INSTRUCTIONS FOR THE CANDIDATES</w:t>
      </w:r>
    </w:p>
    <w:p w:rsidR="007F7015" w:rsidRPr="006A7A73" w:rsidRDefault="007F7015" w:rsidP="007F7015">
      <w:pPr>
        <w:widowControl w:val="0"/>
        <w:tabs>
          <w:tab w:val="left" w:pos="528"/>
        </w:tabs>
        <w:autoSpaceDE w:val="0"/>
        <w:autoSpaceDN w:val="0"/>
        <w:spacing w:before="116" w:after="0" w:line="240" w:lineRule="auto"/>
        <w:ind w:left="360"/>
        <w:rPr>
          <w:b/>
          <w:sz w:val="24"/>
          <w:szCs w:val="24"/>
        </w:rPr>
      </w:pPr>
      <w:r w:rsidRPr="006A7A73">
        <w:rPr>
          <w:b/>
          <w:w w:val="105"/>
        </w:rPr>
        <w:t>NOTE</w:t>
      </w:r>
      <w:proofErr w:type="gramStart"/>
      <w:r w:rsidRPr="006A7A73">
        <w:rPr>
          <w:b/>
          <w:w w:val="105"/>
        </w:rPr>
        <w:t>:-</w:t>
      </w:r>
      <w:proofErr w:type="gramEnd"/>
      <w:r w:rsidRPr="006A7A73">
        <w:rPr>
          <w:b/>
          <w:w w:val="105"/>
        </w:rPr>
        <w:t xml:space="preserve"> </w:t>
      </w:r>
      <w:r w:rsidRPr="006A7A73">
        <w:rPr>
          <w:rFonts w:ascii="Arial Black"/>
          <w:sz w:val="24"/>
          <w:szCs w:val="24"/>
        </w:rPr>
        <w:t xml:space="preserve">Incomplete Application Form shall </w:t>
      </w:r>
      <w:r w:rsidRPr="006A7A73">
        <w:rPr>
          <w:rFonts w:ascii="Arial Black"/>
          <w:spacing w:val="-3"/>
          <w:sz w:val="24"/>
          <w:szCs w:val="24"/>
        </w:rPr>
        <w:t xml:space="preserve">not </w:t>
      </w:r>
      <w:r w:rsidRPr="006A7A73">
        <w:rPr>
          <w:rFonts w:ascii="Arial Black"/>
          <w:sz w:val="24"/>
          <w:szCs w:val="24"/>
        </w:rPr>
        <w:t>be</w:t>
      </w:r>
      <w:r w:rsidRPr="006A7A73">
        <w:rPr>
          <w:rFonts w:ascii="Arial Black"/>
          <w:spacing w:val="-10"/>
          <w:sz w:val="24"/>
          <w:szCs w:val="24"/>
        </w:rPr>
        <w:t xml:space="preserve"> </w:t>
      </w:r>
      <w:r w:rsidRPr="006A7A73">
        <w:rPr>
          <w:rFonts w:ascii="Arial Black"/>
          <w:sz w:val="24"/>
          <w:szCs w:val="24"/>
        </w:rPr>
        <w:t>considered</w:t>
      </w:r>
      <w:r w:rsidRPr="006A7A73">
        <w:rPr>
          <w:b/>
          <w:sz w:val="24"/>
          <w:szCs w:val="24"/>
        </w:rPr>
        <w:t>.</w:t>
      </w:r>
    </w:p>
    <w:p w:rsidR="007F7015" w:rsidRPr="00AF3CF1" w:rsidRDefault="007F7015" w:rsidP="007F7015">
      <w:pPr>
        <w:widowControl w:val="0"/>
        <w:tabs>
          <w:tab w:val="left" w:pos="557"/>
        </w:tabs>
        <w:autoSpaceDE w:val="0"/>
        <w:autoSpaceDN w:val="0"/>
        <w:spacing w:after="0" w:line="240" w:lineRule="auto"/>
        <w:rPr>
          <w:b/>
          <w:sz w:val="24"/>
          <w:szCs w:val="24"/>
        </w:rPr>
      </w:pPr>
      <w:r w:rsidRPr="00AF3CF1">
        <w:rPr>
          <w:b/>
          <w:sz w:val="24"/>
          <w:szCs w:val="24"/>
        </w:rPr>
        <w:t xml:space="preserve">Application Form is to be </w:t>
      </w:r>
      <w:r w:rsidRPr="00AF3CF1">
        <w:rPr>
          <w:b/>
          <w:spacing w:val="-3"/>
          <w:sz w:val="24"/>
          <w:szCs w:val="24"/>
        </w:rPr>
        <w:t xml:space="preserve">filled </w:t>
      </w:r>
      <w:r w:rsidRPr="00AF3CF1">
        <w:rPr>
          <w:b/>
          <w:spacing w:val="-4"/>
          <w:sz w:val="24"/>
          <w:szCs w:val="24"/>
        </w:rPr>
        <w:t xml:space="preserve">up </w:t>
      </w:r>
      <w:r>
        <w:rPr>
          <w:b/>
          <w:sz w:val="24"/>
          <w:szCs w:val="24"/>
        </w:rPr>
        <w:t xml:space="preserve">by the applicant </w:t>
      </w:r>
      <w:r w:rsidRPr="00AF3CF1">
        <w:rPr>
          <w:b/>
          <w:sz w:val="24"/>
          <w:szCs w:val="24"/>
        </w:rPr>
        <w:t>online</w:t>
      </w:r>
      <w:r>
        <w:rPr>
          <w:b/>
          <w:sz w:val="24"/>
          <w:szCs w:val="24"/>
        </w:rPr>
        <w:t>. N</w:t>
      </w:r>
      <w:r w:rsidRPr="00AF3CF1">
        <w:rPr>
          <w:b/>
          <w:sz w:val="24"/>
          <w:szCs w:val="24"/>
        </w:rPr>
        <w:t>o Column of Application Form should be left</w:t>
      </w:r>
      <w:r w:rsidRPr="00AF3CF1">
        <w:rPr>
          <w:b/>
          <w:spacing w:val="-6"/>
          <w:sz w:val="24"/>
          <w:szCs w:val="24"/>
        </w:rPr>
        <w:t xml:space="preserve"> </w:t>
      </w:r>
      <w:r w:rsidRPr="00AF3CF1">
        <w:rPr>
          <w:b/>
          <w:sz w:val="24"/>
          <w:szCs w:val="24"/>
        </w:rPr>
        <w:t>blank.</w:t>
      </w:r>
    </w:p>
    <w:p w:rsidR="007F7015" w:rsidRPr="00AF3CF1" w:rsidRDefault="007F7015" w:rsidP="007F7015">
      <w:pPr>
        <w:widowControl w:val="0"/>
        <w:tabs>
          <w:tab w:val="left" w:pos="523"/>
        </w:tabs>
        <w:autoSpaceDE w:val="0"/>
        <w:autoSpaceDN w:val="0"/>
        <w:spacing w:after="0" w:line="240" w:lineRule="auto"/>
        <w:rPr>
          <w:b/>
          <w:sz w:val="24"/>
          <w:szCs w:val="24"/>
        </w:rPr>
      </w:pPr>
      <w:r w:rsidRPr="00AF3CF1">
        <w:rPr>
          <w:b/>
          <w:sz w:val="24"/>
          <w:szCs w:val="24"/>
        </w:rPr>
        <w:t>The candidate is required to submit uploaded Application Form along</w:t>
      </w:r>
      <w:r>
        <w:rPr>
          <w:b/>
          <w:sz w:val="24"/>
          <w:szCs w:val="24"/>
        </w:rPr>
        <w:t xml:space="preserve"> </w:t>
      </w:r>
      <w:r>
        <w:rPr>
          <w:b/>
          <w:sz w:val="24"/>
          <w:szCs w:val="24"/>
        </w:rPr>
        <w:t>with fee</w:t>
      </w:r>
      <w:r w:rsidRPr="00AF3CF1">
        <w:rPr>
          <w:b/>
          <w:sz w:val="24"/>
          <w:szCs w:val="24"/>
        </w:rPr>
        <w:t xml:space="preserve"> and attested photocopies of the following certificates/testimonials to the concerned Chairperson/Director of the</w:t>
      </w:r>
      <w:r w:rsidRPr="00AF3CF1">
        <w:rPr>
          <w:b/>
          <w:spacing w:val="-12"/>
          <w:sz w:val="24"/>
          <w:szCs w:val="24"/>
        </w:rPr>
        <w:t xml:space="preserve"> </w:t>
      </w:r>
      <w:r w:rsidRPr="00AF3CF1">
        <w:rPr>
          <w:b/>
          <w:sz w:val="24"/>
          <w:szCs w:val="24"/>
        </w:rPr>
        <w:t>Department/Institute.</w:t>
      </w:r>
    </w:p>
    <w:p w:rsidR="007F7015" w:rsidRPr="00AF3CF1" w:rsidRDefault="007F7015" w:rsidP="007F7015">
      <w:pPr>
        <w:pStyle w:val="ListParagraph"/>
        <w:numPr>
          <w:ilvl w:val="0"/>
          <w:numId w:val="9"/>
        </w:numPr>
        <w:tabs>
          <w:tab w:val="left" w:pos="940"/>
        </w:tabs>
        <w:rPr>
          <w:sz w:val="24"/>
          <w:szCs w:val="24"/>
        </w:rPr>
      </w:pPr>
      <w:r w:rsidRPr="00AF3CF1">
        <w:rPr>
          <w:sz w:val="24"/>
          <w:szCs w:val="24"/>
        </w:rPr>
        <w:tab/>
      </w:r>
      <w:r w:rsidRPr="00AF3CF1">
        <w:rPr>
          <w:spacing w:val="-2"/>
          <w:sz w:val="24"/>
          <w:szCs w:val="24"/>
        </w:rPr>
        <w:t>(</w:t>
      </w:r>
      <w:proofErr w:type="spellStart"/>
      <w:r w:rsidRPr="00AF3CF1">
        <w:rPr>
          <w:spacing w:val="-2"/>
          <w:sz w:val="24"/>
          <w:szCs w:val="24"/>
        </w:rPr>
        <w:t>i</w:t>
      </w:r>
      <w:proofErr w:type="spellEnd"/>
      <w:r w:rsidRPr="00AF3CF1">
        <w:rPr>
          <w:spacing w:val="-2"/>
          <w:sz w:val="24"/>
          <w:szCs w:val="24"/>
        </w:rPr>
        <w:t xml:space="preserve">) </w:t>
      </w:r>
      <w:r w:rsidRPr="00AF3CF1">
        <w:rPr>
          <w:sz w:val="24"/>
          <w:szCs w:val="24"/>
        </w:rPr>
        <w:t xml:space="preserve">Matriculation Certificate </w:t>
      </w:r>
      <w:r w:rsidRPr="00AF3CF1">
        <w:rPr>
          <w:spacing w:val="-4"/>
          <w:sz w:val="24"/>
          <w:szCs w:val="24"/>
        </w:rPr>
        <w:t xml:space="preserve">for </w:t>
      </w:r>
      <w:r w:rsidRPr="00AF3CF1">
        <w:rPr>
          <w:sz w:val="24"/>
          <w:szCs w:val="24"/>
        </w:rPr>
        <w:t xml:space="preserve">verification </w:t>
      </w:r>
      <w:r w:rsidRPr="00AF3CF1">
        <w:rPr>
          <w:spacing w:val="-3"/>
          <w:sz w:val="24"/>
          <w:szCs w:val="24"/>
        </w:rPr>
        <w:t xml:space="preserve">of </w:t>
      </w:r>
      <w:r w:rsidRPr="00AF3CF1">
        <w:rPr>
          <w:sz w:val="24"/>
          <w:szCs w:val="24"/>
        </w:rPr>
        <w:t xml:space="preserve">the date </w:t>
      </w:r>
      <w:r w:rsidRPr="00AF3CF1">
        <w:rPr>
          <w:spacing w:val="-3"/>
          <w:sz w:val="24"/>
          <w:szCs w:val="24"/>
        </w:rPr>
        <w:t>of</w:t>
      </w:r>
      <w:r w:rsidRPr="00AF3CF1">
        <w:rPr>
          <w:spacing w:val="15"/>
          <w:sz w:val="24"/>
          <w:szCs w:val="24"/>
        </w:rPr>
        <w:t xml:space="preserve"> </w:t>
      </w:r>
      <w:r w:rsidRPr="00AF3CF1">
        <w:rPr>
          <w:sz w:val="24"/>
          <w:szCs w:val="24"/>
        </w:rPr>
        <w:t>birth</w:t>
      </w:r>
    </w:p>
    <w:p w:rsidR="007F7015" w:rsidRPr="00AF3CF1" w:rsidRDefault="007F7015" w:rsidP="007F7015">
      <w:pPr>
        <w:pStyle w:val="ListParagraph"/>
        <w:widowControl w:val="0"/>
        <w:numPr>
          <w:ilvl w:val="1"/>
          <w:numId w:val="7"/>
        </w:numPr>
        <w:tabs>
          <w:tab w:val="left" w:pos="1292"/>
        </w:tabs>
        <w:autoSpaceDE w:val="0"/>
        <w:autoSpaceDN w:val="0"/>
        <w:spacing w:before="1" w:after="0" w:line="228" w:lineRule="exact"/>
        <w:ind w:hanging="350"/>
        <w:contextualSpacing w:val="0"/>
        <w:rPr>
          <w:sz w:val="24"/>
          <w:szCs w:val="24"/>
        </w:rPr>
      </w:pPr>
      <w:r w:rsidRPr="00AF3CF1">
        <w:rPr>
          <w:sz w:val="24"/>
          <w:szCs w:val="24"/>
        </w:rPr>
        <w:t xml:space="preserve">Details Mark Card </w:t>
      </w:r>
      <w:r w:rsidRPr="00AF3CF1">
        <w:rPr>
          <w:spacing w:val="-3"/>
          <w:sz w:val="24"/>
          <w:szCs w:val="24"/>
        </w:rPr>
        <w:t>of</w:t>
      </w:r>
      <w:r w:rsidRPr="00AF3CF1">
        <w:rPr>
          <w:spacing w:val="-8"/>
          <w:sz w:val="24"/>
          <w:szCs w:val="24"/>
        </w:rPr>
        <w:t xml:space="preserve"> </w:t>
      </w:r>
      <w:r w:rsidRPr="00AF3CF1">
        <w:rPr>
          <w:sz w:val="24"/>
          <w:szCs w:val="24"/>
        </w:rPr>
        <w:t>10+2</w:t>
      </w:r>
    </w:p>
    <w:p w:rsidR="007F7015" w:rsidRPr="00AF3CF1" w:rsidRDefault="007F7015" w:rsidP="007F7015">
      <w:pPr>
        <w:pStyle w:val="ListParagraph"/>
        <w:widowControl w:val="0"/>
        <w:numPr>
          <w:ilvl w:val="1"/>
          <w:numId w:val="7"/>
        </w:numPr>
        <w:tabs>
          <w:tab w:val="left" w:pos="1296"/>
        </w:tabs>
        <w:autoSpaceDE w:val="0"/>
        <w:autoSpaceDN w:val="0"/>
        <w:spacing w:after="0" w:line="228" w:lineRule="exact"/>
        <w:ind w:left="1295" w:hanging="354"/>
        <w:contextualSpacing w:val="0"/>
        <w:rPr>
          <w:sz w:val="24"/>
          <w:szCs w:val="24"/>
        </w:rPr>
      </w:pPr>
      <w:r w:rsidRPr="00AF3CF1">
        <w:rPr>
          <w:sz w:val="24"/>
          <w:szCs w:val="24"/>
        </w:rPr>
        <w:t xml:space="preserve">DMC </w:t>
      </w:r>
      <w:r w:rsidRPr="00AF3CF1">
        <w:rPr>
          <w:spacing w:val="-3"/>
          <w:sz w:val="24"/>
          <w:szCs w:val="24"/>
        </w:rPr>
        <w:t>of</w:t>
      </w:r>
      <w:r w:rsidRPr="00AF3CF1">
        <w:rPr>
          <w:spacing w:val="-6"/>
          <w:sz w:val="24"/>
          <w:szCs w:val="24"/>
        </w:rPr>
        <w:t xml:space="preserve"> </w:t>
      </w:r>
      <w:r w:rsidRPr="00AF3CF1">
        <w:rPr>
          <w:sz w:val="24"/>
          <w:szCs w:val="24"/>
        </w:rPr>
        <w:t>Graduation</w:t>
      </w:r>
    </w:p>
    <w:p w:rsidR="007F7015" w:rsidRPr="00AF3CF1" w:rsidRDefault="007F7015" w:rsidP="007F7015">
      <w:pPr>
        <w:pStyle w:val="ListParagraph"/>
        <w:widowControl w:val="0"/>
        <w:numPr>
          <w:ilvl w:val="1"/>
          <w:numId w:val="7"/>
        </w:numPr>
        <w:tabs>
          <w:tab w:val="left" w:pos="1282"/>
        </w:tabs>
        <w:autoSpaceDE w:val="0"/>
        <w:autoSpaceDN w:val="0"/>
        <w:spacing w:after="0" w:line="240" w:lineRule="auto"/>
        <w:ind w:left="1281" w:hanging="340"/>
        <w:contextualSpacing w:val="0"/>
        <w:rPr>
          <w:sz w:val="24"/>
          <w:szCs w:val="24"/>
        </w:rPr>
      </w:pPr>
      <w:r w:rsidRPr="00AF3CF1">
        <w:rPr>
          <w:sz w:val="24"/>
          <w:szCs w:val="24"/>
        </w:rPr>
        <w:t xml:space="preserve">DMC </w:t>
      </w:r>
      <w:r w:rsidRPr="00AF3CF1">
        <w:rPr>
          <w:spacing w:val="-3"/>
          <w:sz w:val="24"/>
          <w:szCs w:val="24"/>
        </w:rPr>
        <w:t xml:space="preserve">of </w:t>
      </w:r>
      <w:proofErr w:type="spellStart"/>
      <w:r w:rsidRPr="00AF3CF1">
        <w:rPr>
          <w:spacing w:val="-3"/>
          <w:sz w:val="24"/>
          <w:szCs w:val="24"/>
        </w:rPr>
        <w:t xml:space="preserve">Post </w:t>
      </w:r>
      <w:r w:rsidRPr="00AF3CF1">
        <w:rPr>
          <w:sz w:val="24"/>
          <w:szCs w:val="24"/>
        </w:rPr>
        <w:t>Graduation</w:t>
      </w:r>
      <w:proofErr w:type="spellEnd"/>
      <w:r w:rsidRPr="00AF3CF1">
        <w:rPr>
          <w:sz w:val="24"/>
          <w:szCs w:val="24"/>
        </w:rPr>
        <w:t xml:space="preserve"> </w:t>
      </w:r>
      <w:r w:rsidRPr="00AF3CF1">
        <w:rPr>
          <w:spacing w:val="-3"/>
          <w:sz w:val="24"/>
          <w:szCs w:val="24"/>
        </w:rPr>
        <w:t>(in</w:t>
      </w:r>
      <w:r w:rsidRPr="00AF3CF1">
        <w:rPr>
          <w:spacing w:val="18"/>
          <w:sz w:val="24"/>
          <w:szCs w:val="24"/>
        </w:rPr>
        <w:t xml:space="preserve"> </w:t>
      </w:r>
      <w:r w:rsidRPr="00AF3CF1">
        <w:rPr>
          <w:sz w:val="24"/>
          <w:szCs w:val="24"/>
        </w:rPr>
        <w:t>duplicate)</w:t>
      </w:r>
    </w:p>
    <w:p w:rsidR="007F7015" w:rsidRPr="00AF3CF1" w:rsidRDefault="007F7015" w:rsidP="007F7015">
      <w:pPr>
        <w:pStyle w:val="ListParagraph"/>
        <w:widowControl w:val="0"/>
        <w:numPr>
          <w:ilvl w:val="1"/>
          <w:numId w:val="7"/>
        </w:numPr>
        <w:tabs>
          <w:tab w:val="left" w:pos="1277"/>
        </w:tabs>
        <w:autoSpaceDE w:val="0"/>
        <w:autoSpaceDN w:val="0"/>
        <w:spacing w:before="1" w:after="0" w:line="240" w:lineRule="auto"/>
        <w:ind w:left="1277" w:hanging="336"/>
        <w:contextualSpacing w:val="0"/>
        <w:rPr>
          <w:sz w:val="24"/>
          <w:szCs w:val="24"/>
        </w:rPr>
      </w:pPr>
      <w:r w:rsidRPr="00AF3CF1">
        <w:rPr>
          <w:sz w:val="24"/>
          <w:szCs w:val="24"/>
        </w:rPr>
        <w:t xml:space="preserve">Copy of </w:t>
      </w:r>
      <w:proofErr w:type="spellStart"/>
      <w:r w:rsidRPr="00AF3CF1">
        <w:rPr>
          <w:sz w:val="24"/>
          <w:szCs w:val="24"/>
        </w:rPr>
        <w:t>Aadhar</w:t>
      </w:r>
      <w:proofErr w:type="spellEnd"/>
      <w:r w:rsidRPr="00AF3CF1">
        <w:rPr>
          <w:spacing w:val="-9"/>
          <w:sz w:val="24"/>
          <w:szCs w:val="24"/>
        </w:rPr>
        <w:t xml:space="preserve"> </w:t>
      </w:r>
      <w:r w:rsidRPr="00AF3CF1">
        <w:rPr>
          <w:sz w:val="24"/>
          <w:szCs w:val="24"/>
        </w:rPr>
        <w:t>Card</w:t>
      </w:r>
    </w:p>
    <w:p w:rsidR="007F7015" w:rsidRPr="003A18B7" w:rsidRDefault="007F7015" w:rsidP="007F7015">
      <w:pPr>
        <w:pStyle w:val="ListParagraph"/>
        <w:widowControl w:val="0"/>
        <w:numPr>
          <w:ilvl w:val="1"/>
          <w:numId w:val="7"/>
        </w:numPr>
        <w:tabs>
          <w:tab w:val="left" w:pos="1282"/>
        </w:tabs>
        <w:autoSpaceDE w:val="0"/>
        <w:autoSpaceDN w:val="0"/>
        <w:spacing w:after="0" w:line="240" w:lineRule="auto"/>
        <w:ind w:left="1281" w:hanging="340"/>
        <w:contextualSpacing w:val="0"/>
        <w:rPr>
          <w:sz w:val="24"/>
          <w:szCs w:val="24"/>
        </w:rPr>
      </w:pPr>
      <w:r w:rsidRPr="003A18B7">
        <w:rPr>
          <w:sz w:val="24"/>
          <w:szCs w:val="24"/>
        </w:rPr>
        <w:t xml:space="preserve">Copy of award letter </w:t>
      </w:r>
      <w:r w:rsidRPr="003A18B7">
        <w:rPr>
          <w:spacing w:val="-3"/>
          <w:sz w:val="24"/>
          <w:szCs w:val="24"/>
        </w:rPr>
        <w:t xml:space="preserve">of </w:t>
      </w:r>
      <w:r w:rsidRPr="003A18B7">
        <w:rPr>
          <w:sz w:val="24"/>
          <w:szCs w:val="24"/>
        </w:rPr>
        <w:t xml:space="preserve">UGC/CSIR-NET </w:t>
      </w:r>
      <w:r w:rsidRPr="003A18B7">
        <w:rPr>
          <w:spacing w:val="-3"/>
          <w:sz w:val="24"/>
          <w:szCs w:val="24"/>
        </w:rPr>
        <w:t xml:space="preserve">JRF </w:t>
      </w:r>
      <w:r w:rsidRPr="003A18B7">
        <w:rPr>
          <w:sz w:val="24"/>
          <w:szCs w:val="24"/>
        </w:rPr>
        <w:t>(</w:t>
      </w:r>
      <w:r w:rsidRPr="003A18B7">
        <w:rPr>
          <w:i/>
          <w:sz w:val="24"/>
          <w:szCs w:val="24"/>
        </w:rPr>
        <w:t>with validity period</w:t>
      </w:r>
      <w:r w:rsidRPr="003A18B7">
        <w:rPr>
          <w:sz w:val="24"/>
          <w:szCs w:val="24"/>
        </w:rPr>
        <w:t>)//Teacher fellowship holder – under Exempted</w:t>
      </w:r>
      <w:r w:rsidRPr="003A18B7">
        <w:rPr>
          <w:spacing w:val="4"/>
          <w:sz w:val="24"/>
          <w:szCs w:val="24"/>
        </w:rPr>
        <w:t xml:space="preserve"> </w:t>
      </w:r>
      <w:r w:rsidRPr="003A18B7">
        <w:rPr>
          <w:sz w:val="24"/>
          <w:szCs w:val="24"/>
        </w:rPr>
        <w:t>Category</w:t>
      </w:r>
    </w:p>
    <w:p w:rsidR="007F7015" w:rsidRPr="00AF3CF1" w:rsidRDefault="007F7015" w:rsidP="007F7015">
      <w:pPr>
        <w:pStyle w:val="BodyText"/>
        <w:spacing w:before="1"/>
      </w:pPr>
    </w:p>
    <w:p w:rsidR="007F7015" w:rsidRPr="00AF3CF1" w:rsidRDefault="007F7015" w:rsidP="007F7015">
      <w:pPr>
        <w:pStyle w:val="ListParagraph"/>
        <w:widowControl w:val="0"/>
        <w:numPr>
          <w:ilvl w:val="0"/>
          <w:numId w:val="8"/>
        </w:numPr>
        <w:tabs>
          <w:tab w:val="left" w:pos="940"/>
          <w:tab w:val="left" w:pos="941"/>
        </w:tabs>
        <w:autoSpaceDE w:val="0"/>
        <w:autoSpaceDN w:val="0"/>
        <w:spacing w:after="0" w:line="240" w:lineRule="auto"/>
        <w:rPr>
          <w:sz w:val="24"/>
          <w:szCs w:val="24"/>
        </w:rPr>
      </w:pPr>
      <w:r w:rsidRPr="00AF3CF1">
        <w:rPr>
          <w:sz w:val="24"/>
          <w:szCs w:val="24"/>
        </w:rPr>
        <w:t>No Objection Certificate from the Employer, if candidate is BC-A &amp; BC-B (non-creamy layer with annual income certificate</w:t>
      </w:r>
      <w:r w:rsidRPr="00AF3CF1">
        <w:rPr>
          <w:spacing w:val="-7"/>
          <w:sz w:val="24"/>
          <w:szCs w:val="24"/>
        </w:rPr>
        <w:t xml:space="preserve"> </w:t>
      </w:r>
      <w:r w:rsidRPr="00AF3CF1">
        <w:rPr>
          <w:sz w:val="24"/>
          <w:szCs w:val="24"/>
        </w:rPr>
        <w:t>employed.</w:t>
      </w:r>
    </w:p>
    <w:p w:rsidR="007F7015" w:rsidRPr="00AF3CF1" w:rsidRDefault="007F7015" w:rsidP="007F7015">
      <w:pPr>
        <w:pStyle w:val="BodyText"/>
        <w:spacing w:before="1"/>
      </w:pPr>
    </w:p>
    <w:p w:rsidR="007F7015" w:rsidRPr="00AF3CF1" w:rsidRDefault="007F7015" w:rsidP="007F7015">
      <w:pPr>
        <w:pStyle w:val="ListParagraph"/>
        <w:widowControl w:val="0"/>
        <w:numPr>
          <w:ilvl w:val="0"/>
          <w:numId w:val="8"/>
        </w:numPr>
        <w:tabs>
          <w:tab w:val="left" w:pos="940"/>
          <w:tab w:val="left" w:pos="941"/>
        </w:tabs>
        <w:autoSpaceDE w:val="0"/>
        <w:autoSpaceDN w:val="0"/>
        <w:spacing w:after="0" w:line="240" w:lineRule="auto"/>
        <w:contextualSpacing w:val="0"/>
        <w:rPr>
          <w:sz w:val="24"/>
          <w:szCs w:val="24"/>
        </w:rPr>
      </w:pPr>
      <w:r w:rsidRPr="00AF3CF1">
        <w:rPr>
          <w:sz w:val="24"/>
          <w:szCs w:val="24"/>
        </w:rPr>
        <w:t xml:space="preserve">Certificate </w:t>
      </w:r>
      <w:r w:rsidRPr="00AF3CF1">
        <w:rPr>
          <w:spacing w:val="-3"/>
          <w:sz w:val="24"/>
          <w:szCs w:val="24"/>
        </w:rPr>
        <w:t xml:space="preserve">of </w:t>
      </w:r>
      <w:r w:rsidRPr="00AF3CF1">
        <w:rPr>
          <w:sz w:val="24"/>
          <w:szCs w:val="24"/>
        </w:rPr>
        <w:t xml:space="preserve">Scheduled Caste/Scheduled Tribe/Backward Class with regard to State Reservation Policy will be </w:t>
      </w:r>
      <w:proofErr w:type="gramStart"/>
      <w:r w:rsidRPr="00AF3CF1">
        <w:rPr>
          <w:sz w:val="24"/>
          <w:szCs w:val="24"/>
        </w:rPr>
        <w:t>applicable  as</w:t>
      </w:r>
      <w:proofErr w:type="gramEnd"/>
      <w:r w:rsidRPr="00AF3CF1">
        <w:rPr>
          <w:sz w:val="24"/>
          <w:szCs w:val="24"/>
        </w:rPr>
        <w:t xml:space="preserve"> prescribed rules  in University HBI &amp; Instructions issued by the University  from time to time in this regard/Differently Abled/Others, if</w:t>
      </w:r>
      <w:r w:rsidRPr="00AF3CF1">
        <w:rPr>
          <w:spacing w:val="-16"/>
          <w:sz w:val="24"/>
          <w:szCs w:val="24"/>
        </w:rPr>
        <w:t xml:space="preserve"> </w:t>
      </w:r>
      <w:r w:rsidRPr="00AF3CF1">
        <w:rPr>
          <w:spacing w:val="-3"/>
          <w:sz w:val="24"/>
          <w:szCs w:val="24"/>
        </w:rPr>
        <w:t>any.</w:t>
      </w:r>
    </w:p>
    <w:p w:rsidR="007F7015" w:rsidRPr="00AF3CF1" w:rsidRDefault="007F7015" w:rsidP="007F7015">
      <w:pPr>
        <w:pStyle w:val="BodyText"/>
        <w:spacing w:before="1"/>
      </w:pPr>
    </w:p>
    <w:p w:rsidR="007F7015" w:rsidRPr="00AF3CF1" w:rsidRDefault="007F7015" w:rsidP="007F7015">
      <w:pPr>
        <w:pStyle w:val="ListParagraph"/>
        <w:widowControl w:val="0"/>
        <w:numPr>
          <w:ilvl w:val="0"/>
          <w:numId w:val="8"/>
        </w:numPr>
        <w:tabs>
          <w:tab w:val="left" w:pos="940"/>
          <w:tab w:val="left" w:pos="941"/>
        </w:tabs>
        <w:autoSpaceDE w:val="0"/>
        <w:autoSpaceDN w:val="0"/>
        <w:spacing w:after="0" w:line="240" w:lineRule="auto"/>
        <w:ind w:hanging="375"/>
        <w:contextualSpacing w:val="0"/>
        <w:rPr>
          <w:sz w:val="24"/>
          <w:szCs w:val="24"/>
        </w:rPr>
      </w:pPr>
      <w:r w:rsidRPr="00AF3CF1">
        <w:rPr>
          <w:sz w:val="24"/>
          <w:szCs w:val="24"/>
        </w:rPr>
        <w:t>Haryana Domicile</w:t>
      </w:r>
      <w:r w:rsidRPr="00AF3CF1">
        <w:rPr>
          <w:spacing w:val="2"/>
          <w:sz w:val="24"/>
          <w:szCs w:val="24"/>
        </w:rPr>
        <w:t xml:space="preserve"> </w:t>
      </w:r>
      <w:r w:rsidRPr="00AF3CF1">
        <w:rPr>
          <w:sz w:val="24"/>
          <w:szCs w:val="24"/>
        </w:rPr>
        <w:t>Certificate</w:t>
      </w:r>
    </w:p>
    <w:p w:rsidR="007F7015" w:rsidRPr="00AF3CF1" w:rsidRDefault="007F7015" w:rsidP="007F7015">
      <w:pPr>
        <w:pStyle w:val="BodyText"/>
        <w:spacing w:before="8"/>
      </w:pPr>
    </w:p>
    <w:p w:rsidR="007F7015" w:rsidRPr="00AF3CF1" w:rsidRDefault="007F7015" w:rsidP="007F7015">
      <w:pPr>
        <w:pStyle w:val="ListParagraph"/>
        <w:widowControl w:val="0"/>
        <w:numPr>
          <w:ilvl w:val="0"/>
          <w:numId w:val="8"/>
        </w:numPr>
        <w:tabs>
          <w:tab w:val="left" w:pos="941"/>
        </w:tabs>
        <w:autoSpaceDE w:val="0"/>
        <w:autoSpaceDN w:val="0"/>
        <w:spacing w:after="0" w:line="240" w:lineRule="auto"/>
        <w:contextualSpacing w:val="0"/>
        <w:jc w:val="both"/>
        <w:rPr>
          <w:sz w:val="24"/>
          <w:szCs w:val="24"/>
        </w:rPr>
      </w:pPr>
      <w:r w:rsidRPr="00AF3CF1">
        <w:rPr>
          <w:sz w:val="24"/>
          <w:szCs w:val="24"/>
        </w:rPr>
        <w:t xml:space="preserve">Migration Certificate (To </w:t>
      </w:r>
      <w:r w:rsidRPr="00AF3CF1">
        <w:rPr>
          <w:spacing w:val="-3"/>
          <w:sz w:val="24"/>
          <w:szCs w:val="24"/>
        </w:rPr>
        <w:t xml:space="preserve">be </w:t>
      </w:r>
      <w:r w:rsidRPr="00AF3CF1">
        <w:rPr>
          <w:sz w:val="24"/>
          <w:szCs w:val="24"/>
        </w:rPr>
        <w:t xml:space="preserve">submitted within </w:t>
      </w:r>
      <w:r w:rsidRPr="00AF3CF1">
        <w:rPr>
          <w:b/>
          <w:i/>
          <w:sz w:val="24"/>
          <w:szCs w:val="24"/>
        </w:rPr>
        <w:t xml:space="preserve">one month </w:t>
      </w:r>
      <w:r w:rsidRPr="00AF3CF1">
        <w:rPr>
          <w:sz w:val="24"/>
          <w:szCs w:val="24"/>
        </w:rPr>
        <w:t xml:space="preserve">from the date </w:t>
      </w:r>
      <w:r w:rsidRPr="00AF3CF1">
        <w:rPr>
          <w:spacing w:val="-3"/>
          <w:sz w:val="24"/>
          <w:szCs w:val="24"/>
        </w:rPr>
        <w:t xml:space="preserve">of </w:t>
      </w:r>
      <w:r w:rsidRPr="00AF3CF1">
        <w:rPr>
          <w:sz w:val="24"/>
          <w:szCs w:val="24"/>
        </w:rPr>
        <w:t xml:space="preserve">enrollment, if a candidate is coming from the other University </w:t>
      </w:r>
      <w:r w:rsidRPr="00AF3CF1">
        <w:rPr>
          <w:spacing w:val="-3"/>
          <w:sz w:val="24"/>
          <w:szCs w:val="24"/>
        </w:rPr>
        <w:t xml:space="preserve">or </w:t>
      </w:r>
      <w:r w:rsidRPr="00AF3CF1">
        <w:rPr>
          <w:sz w:val="24"/>
          <w:szCs w:val="24"/>
        </w:rPr>
        <w:t xml:space="preserve">who has got issued his/her Migration Certificate from this university, failing which prescribed </w:t>
      </w:r>
      <w:r w:rsidRPr="00AF3CF1">
        <w:rPr>
          <w:b/>
          <w:i/>
          <w:sz w:val="24"/>
          <w:szCs w:val="24"/>
        </w:rPr>
        <w:t xml:space="preserve">Late Fee </w:t>
      </w:r>
      <w:r w:rsidRPr="00AF3CF1">
        <w:rPr>
          <w:sz w:val="24"/>
          <w:szCs w:val="24"/>
        </w:rPr>
        <w:t xml:space="preserve">will </w:t>
      </w:r>
      <w:r w:rsidRPr="00AF3CF1">
        <w:rPr>
          <w:spacing w:val="-3"/>
          <w:sz w:val="24"/>
          <w:szCs w:val="24"/>
        </w:rPr>
        <w:t>be</w:t>
      </w:r>
      <w:r w:rsidRPr="00AF3CF1">
        <w:rPr>
          <w:sz w:val="24"/>
          <w:szCs w:val="24"/>
        </w:rPr>
        <w:t xml:space="preserve"> charged).</w:t>
      </w:r>
    </w:p>
    <w:p w:rsidR="007F7015" w:rsidRPr="00AF3CF1" w:rsidRDefault="007F7015" w:rsidP="007F7015">
      <w:pPr>
        <w:pStyle w:val="BodyText"/>
        <w:spacing w:before="2"/>
      </w:pPr>
    </w:p>
    <w:p w:rsidR="007F7015" w:rsidRPr="00AF3CF1" w:rsidRDefault="007F7015" w:rsidP="007F7015">
      <w:pPr>
        <w:pStyle w:val="ListParagraph"/>
        <w:widowControl w:val="0"/>
        <w:numPr>
          <w:ilvl w:val="0"/>
          <w:numId w:val="8"/>
        </w:numPr>
        <w:tabs>
          <w:tab w:val="left" w:pos="994"/>
        </w:tabs>
        <w:autoSpaceDE w:val="0"/>
        <w:autoSpaceDN w:val="0"/>
        <w:spacing w:after="0" w:line="240" w:lineRule="auto"/>
        <w:contextualSpacing w:val="0"/>
        <w:jc w:val="both"/>
        <w:rPr>
          <w:sz w:val="24"/>
          <w:szCs w:val="24"/>
        </w:rPr>
      </w:pPr>
      <w:r w:rsidRPr="00AF3CF1">
        <w:rPr>
          <w:spacing w:val="-3"/>
          <w:sz w:val="24"/>
          <w:szCs w:val="24"/>
        </w:rPr>
        <w:t xml:space="preserve">In </w:t>
      </w:r>
      <w:r w:rsidRPr="00AF3CF1">
        <w:rPr>
          <w:sz w:val="24"/>
          <w:szCs w:val="24"/>
        </w:rPr>
        <w:t xml:space="preserve">case </w:t>
      </w:r>
      <w:r w:rsidRPr="00AF3CF1">
        <w:rPr>
          <w:spacing w:val="-3"/>
          <w:sz w:val="24"/>
          <w:szCs w:val="24"/>
        </w:rPr>
        <w:t xml:space="preserve">of </w:t>
      </w:r>
      <w:r w:rsidRPr="00AF3CF1">
        <w:rPr>
          <w:sz w:val="24"/>
          <w:szCs w:val="24"/>
        </w:rPr>
        <w:t xml:space="preserve">M.Phil. </w:t>
      </w:r>
      <w:proofErr w:type="gramStart"/>
      <w:r w:rsidRPr="00AF3CF1">
        <w:rPr>
          <w:sz w:val="24"/>
          <w:szCs w:val="24"/>
        </w:rPr>
        <w:t>candidate</w:t>
      </w:r>
      <w:r>
        <w:rPr>
          <w:sz w:val="24"/>
          <w:szCs w:val="24"/>
        </w:rPr>
        <w:t>(s)</w:t>
      </w:r>
      <w:proofErr w:type="gramEnd"/>
      <w:r w:rsidRPr="00AF3CF1">
        <w:rPr>
          <w:sz w:val="24"/>
          <w:szCs w:val="24"/>
        </w:rPr>
        <w:t xml:space="preserve">, please enclose a copy of DMC and Degree. </w:t>
      </w:r>
      <w:r w:rsidRPr="00AF3CF1">
        <w:rPr>
          <w:spacing w:val="-3"/>
          <w:sz w:val="24"/>
          <w:szCs w:val="24"/>
        </w:rPr>
        <w:t xml:space="preserve">In </w:t>
      </w:r>
      <w:r w:rsidRPr="00AF3CF1">
        <w:rPr>
          <w:sz w:val="24"/>
          <w:szCs w:val="24"/>
        </w:rPr>
        <w:t xml:space="preserve">absence </w:t>
      </w:r>
      <w:r w:rsidRPr="00AF3CF1">
        <w:rPr>
          <w:spacing w:val="-3"/>
          <w:sz w:val="24"/>
          <w:szCs w:val="24"/>
        </w:rPr>
        <w:t xml:space="preserve">of </w:t>
      </w:r>
      <w:r w:rsidRPr="00AF3CF1">
        <w:rPr>
          <w:sz w:val="24"/>
          <w:szCs w:val="24"/>
        </w:rPr>
        <w:t xml:space="preserve">M.Phil. Degree, a copy of notification </w:t>
      </w:r>
      <w:r w:rsidRPr="00AF3CF1">
        <w:rPr>
          <w:spacing w:val="-3"/>
          <w:sz w:val="24"/>
          <w:szCs w:val="24"/>
        </w:rPr>
        <w:t xml:space="preserve">of </w:t>
      </w:r>
      <w:r w:rsidRPr="00AF3CF1">
        <w:rPr>
          <w:sz w:val="24"/>
          <w:szCs w:val="24"/>
        </w:rPr>
        <w:t xml:space="preserve">result </w:t>
      </w:r>
      <w:r w:rsidRPr="00AF3CF1">
        <w:rPr>
          <w:spacing w:val="-3"/>
          <w:sz w:val="24"/>
          <w:szCs w:val="24"/>
        </w:rPr>
        <w:t xml:space="preserve">of </w:t>
      </w:r>
      <w:proofErr w:type="spellStart"/>
      <w:r w:rsidRPr="00AF3CF1">
        <w:rPr>
          <w:sz w:val="24"/>
          <w:szCs w:val="24"/>
        </w:rPr>
        <w:t>M.Phil</w:t>
      </w:r>
      <w:proofErr w:type="spellEnd"/>
      <w:r w:rsidRPr="00AF3CF1">
        <w:rPr>
          <w:sz w:val="24"/>
          <w:szCs w:val="24"/>
        </w:rPr>
        <w:t xml:space="preserve"> </w:t>
      </w:r>
      <w:r w:rsidRPr="00AF3CF1">
        <w:rPr>
          <w:spacing w:val="-3"/>
          <w:sz w:val="24"/>
          <w:szCs w:val="24"/>
        </w:rPr>
        <w:t xml:space="preserve">or </w:t>
      </w:r>
      <w:r w:rsidRPr="00AF3CF1">
        <w:rPr>
          <w:sz w:val="24"/>
          <w:szCs w:val="24"/>
        </w:rPr>
        <w:t xml:space="preserve">a Certificate from the concerned </w:t>
      </w:r>
      <w:r w:rsidRPr="00AF3CF1">
        <w:rPr>
          <w:spacing w:val="-3"/>
          <w:sz w:val="24"/>
          <w:szCs w:val="24"/>
        </w:rPr>
        <w:t xml:space="preserve">branch of </w:t>
      </w:r>
      <w:r w:rsidRPr="00AF3CF1">
        <w:rPr>
          <w:sz w:val="24"/>
          <w:szCs w:val="24"/>
        </w:rPr>
        <w:t xml:space="preserve">the University shall </w:t>
      </w:r>
      <w:r w:rsidRPr="00AF3CF1">
        <w:rPr>
          <w:spacing w:val="-3"/>
          <w:sz w:val="24"/>
          <w:szCs w:val="24"/>
        </w:rPr>
        <w:t xml:space="preserve">be </w:t>
      </w:r>
      <w:r w:rsidRPr="00AF3CF1">
        <w:rPr>
          <w:sz w:val="24"/>
          <w:szCs w:val="24"/>
        </w:rPr>
        <w:t xml:space="preserve">enclosed to the concerned Department/Institute as </w:t>
      </w:r>
      <w:r w:rsidRPr="00AF3CF1">
        <w:rPr>
          <w:spacing w:val="-3"/>
          <w:sz w:val="24"/>
          <w:szCs w:val="24"/>
        </w:rPr>
        <w:t xml:space="preserve">per </w:t>
      </w:r>
      <w:r w:rsidRPr="00AF3CF1">
        <w:rPr>
          <w:b/>
          <w:spacing w:val="-3"/>
          <w:sz w:val="24"/>
          <w:szCs w:val="24"/>
        </w:rPr>
        <w:t xml:space="preserve">Clause </w:t>
      </w:r>
      <w:r w:rsidRPr="00AF3CF1">
        <w:rPr>
          <w:b/>
          <w:sz w:val="24"/>
          <w:szCs w:val="24"/>
        </w:rPr>
        <w:t xml:space="preserve">2.7 </w:t>
      </w:r>
      <w:r w:rsidRPr="00AF3CF1">
        <w:rPr>
          <w:b/>
          <w:spacing w:val="-3"/>
          <w:sz w:val="24"/>
          <w:szCs w:val="24"/>
        </w:rPr>
        <w:t xml:space="preserve">of the </w:t>
      </w:r>
      <w:r w:rsidRPr="00AF3CF1">
        <w:rPr>
          <w:b/>
          <w:sz w:val="24"/>
          <w:szCs w:val="24"/>
        </w:rPr>
        <w:t xml:space="preserve">Ph.D. Ordinance </w:t>
      </w:r>
      <w:r w:rsidRPr="00AF3CF1">
        <w:rPr>
          <w:spacing w:val="-4"/>
          <w:sz w:val="24"/>
          <w:szCs w:val="24"/>
        </w:rPr>
        <w:t xml:space="preserve">for </w:t>
      </w:r>
      <w:r w:rsidRPr="00AF3CF1">
        <w:rPr>
          <w:sz w:val="24"/>
          <w:szCs w:val="24"/>
        </w:rPr>
        <w:t>seeking exemption from the Ph.D.</w:t>
      </w:r>
      <w:r w:rsidRPr="00AF3CF1">
        <w:rPr>
          <w:spacing w:val="-1"/>
          <w:sz w:val="24"/>
          <w:szCs w:val="24"/>
        </w:rPr>
        <w:t xml:space="preserve"> </w:t>
      </w:r>
      <w:r w:rsidRPr="00AF3CF1">
        <w:rPr>
          <w:sz w:val="24"/>
          <w:szCs w:val="24"/>
        </w:rPr>
        <w:t>Coursework.</w:t>
      </w:r>
    </w:p>
    <w:p w:rsidR="007F7015" w:rsidRPr="00AF3CF1" w:rsidRDefault="007F7015" w:rsidP="007F7015">
      <w:pPr>
        <w:pStyle w:val="ListParagraph"/>
        <w:rPr>
          <w:sz w:val="24"/>
          <w:szCs w:val="24"/>
        </w:rPr>
      </w:pPr>
    </w:p>
    <w:p w:rsidR="007F7015" w:rsidRPr="00AF3CF1" w:rsidRDefault="007F7015" w:rsidP="007F7015">
      <w:pPr>
        <w:pStyle w:val="ListParagraph"/>
        <w:widowControl w:val="0"/>
        <w:numPr>
          <w:ilvl w:val="0"/>
          <w:numId w:val="8"/>
        </w:numPr>
        <w:tabs>
          <w:tab w:val="left" w:pos="937"/>
        </w:tabs>
        <w:autoSpaceDE w:val="0"/>
        <w:autoSpaceDN w:val="0"/>
        <w:spacing w:after="0" w:line="240" w:lineRule="auto"/>
        <w:jc w:val="both"/>
        <w:rPr>
          <w:sz w:val="24"/>
          <w:szCs w:val="24"/>
        </w:rPr>
      </w:pPr>
      <w:r>
        <w:rPr>
          <w:sz w:val="24"/>
          <w:szCs w:val="24"/>
        </w:rPr>
        <w:t>The following</w:t>
      </w:r>
      <w:r w:rsidRPr="00AF3CF1">
        <w:rPr>
          <w:spacing w:val="-3"/>
          <w:sz w:val="24"/>
          <w:szCs w:val="24"/>
        </w:rPr>
        <w:t xml:space="preserve"> </w:t>
      </w:r>
      <w:r w:rsidRPr="00AF3CF1">
        <w:rPr>
          <w:sz w:val="24"/>
          <w:szCs w:val="24"/>
        </w:rPr>
        <w:t>Application</w:t>
      </w:r>
      <w:r>
        <w:rPr>
          <w:sz w:val="24"/>
          <w:szCs w:val="24"/>
        </w:rPr>
        <w:t xml:space="preserve"> fee</w:t>
      </w:r>
      <w:r w:rsidRPr="00AF3CF1">
        <w:rPr>
          <w:sz w:val="24"/>
          <w:szCs w:val="24"/>
        </w:rPr>
        <w:t xml:space="preserve"> </w:t>
      </w:r>
      <w:r>
        <w:rPr>
          <w:sz w:val="24"/>
          <w:szCs w:val="24"/>
        </w:rPr>
        <w:t>in form of D</w:t>
      </w:r>
      <w:r w:rsidRPr="00AF3CF1">
        <w:rPr>
          <w:sz w:val="24"/>
          <w:szCs w:val="24"/>
        </w:rPr>
        <w:t xml:space="preserve">D/Bank receipt of OBC, KUK in </w:t>
      </w:r>
      <w:proofErr w:type="spellStart"/>
      <w:r w:rsidRPr="00AF3CF1">
        <w:rPr>
          <w:sz w:val="24"/>
          <w:szCs w:val="24"/>
        </w:rPr>
        <w:t>favour</w:t>
      </w:r>
      <w:proofErr w:type="spellEnd"/>
      <w:r w:rsidRPr="00AF3CF1">
        <w:rPr>
          <w:sz w:val="24"/>
          <w:szCs w:val="24"/>
        </w:rPr>
        <w:t xml:space="preserve"> of the Registrar, KUK with the  hard copy  of uploaded online application form  </w:t>
      </w:r>
      <w:r>
        <w:rPr>
          <w:sz w:val="24"/>
          <w:szCs w:val="24"/>
        </w:rPr>
        <w:t xml:space="preserve">be </w:t>
      </w:r>
      <w:r w:rsidRPr="00AF3CF1">
        <w:rPr>
          <w:sz w:val="24"/>
          <w:szCs w:val="24"/>
        </w:rPr>
        <w:t>submitted in the concerned Department/Institute within the prescribed date:</w:t>
      </w:r>
    </w:p>
    <w:p w:rsidR="007F7015" w:rsidRDefault="007F7015" w:rsidP="007F7015">
      <w:pPr>
        <w:pStyle w:val="NoSpacing"/>
        <w:ind w:firstLine="720"/>
      </w:pPr>
    </w:p>
    <w:p w:rsidR="007F7015" w:rsidRPr="00B74D94" w:rsidRDefault="007F7015" w:rsidP="007F7015">
      <w:pPr>
        <w:pStyle w:val="NoSpacing"/>
        <w:ind w:firstLine="720"/>
        <w:rPr>
          <w:b/>
        </w:rPr>
      </w:pPr>
      <w:r w:rsidRPr="00B74D94">
        <w:rPr>
          <w:b/>
        </w:rPr>
        <w:t>General</w:t>
      </w:r>
      <w:r w:rsidRPr="00B74D94">
        <w:rPr>
          <w:b/>
        </w:rPr>
        <w:tab/>
        <w:t xml:space="preserve">  </w:t>
      </w:r>
      <w:r>
        <w:rPr>
          <w:b/>
        </w:rPr>
        <w:tab/>
      </w:r>
      <w:r>
        <w:rPr>
          <w:b/>
        </w:rPr>
        <w:tab/>
      </w:r>
      <w:r>
        <w:rPr>
          <w:b/>
        </w:rPr>
        <w:tab/>
      </w:r>
      <w:r>
        <w:rPr>
          <w:b/>
        </w:rPr>
        <w:tab/>
      </w:r>
      <w:r>
        <w:rPr>
          <w:b/>
        </w:rPr>
        <w:tab/>
      </w:r>
      <w:r w:rsidRPr="00B74D94">
        <w:rPr>
          <w:b/>
        </w:rPr>
        <w:t xml:space="preserve">: </w:t>
      </w:r>
      <w:r>
        <w:rPr>
          <w:b/>
        </w:rPr>
        <w:t xml:space="preserve">          </w:t>
      </w:r>
      <w:r w:rsidRPr="00B74D94">
        <w:rPr>
          <w:rFonts w:ascii="Arial" w:hAnsi="Arial"/>
          <w:b/>
        </w:rPr>
        <w:t>₹</w:t>
      </w:r>
      <w:r w:rsidRPr="00B74D94">
        <w:rPr>
          <w:rFonts w:ascii="Arial" w:hAnsi="Arial"/>
          <w:b/>
          <w:spacing w:val="4"/>
        </w:rPr>
        <w:t xml:space="preserve"> </w:t>
      </w:r>
      <w:r w:rsidRPr="00B74D94">
        <w:rPr>
          <w:b/>
        </w:rPr>
        <w:t>500/-</w:t>
      </w:r>
    </w:p>
    <w:p w:rsidR="007F7015" w:rsidRPr="00B74D94" w:rsidRDefault="007F7015" w:rsidP="007F7015">
      <w:pPr>
        <w:pStyle w:val="NoSpacing"/>
        <w:ind w:firstLine="720"/>
        <w:rPr>
          <w:b/>
        </w:rPr>
      </w:pPr>
      <w:r w:rsidRPr="00B74D94">
        <w:rPr>
          <w:b/>
        </w:rPr>
        <w:t>SC/ST/BC Category &amp; Blind candidate</w:t>
      </w:r>
      <w:r w:rsidRPr="00B74D94">
        <w:rPr>
          <w:b/>
          <w:spacing w:val="-18"/>
        </w:rPr>
        <w:t xml:space="preserve"> </w:t>
      </w:r>
      <w:r w:rsidRPr="00B74D94">
        <w:rPr>
          <w:b/>
        </w:rPr>
        <w:t>of</w:t>
      </w:r>
      <w:r w:rsidRPr="00B74D94">
        <w:rPr>
          <w:b/>
          <w:spacing w:val="-3"/>
        </w:rPr>
        <w:t xml:space="preserve"> </w:t>
      </w:r>
      <w:r w:rsidRPr="00B74D94">
        <w:rPr>
          <w:b/>
        </w:rPr>
        <w:t>Haryana</w:t>
      </w:r>
      <w:r w:rsidRPr="00B74D94">
        <w:rPr>
          <w:b/>
        </w:rPr>
        <w:tab/>
        <w:t xml:space="preserve">:    </w:t>
      </w:r>
      <w:r>
        <w:rPr>
          <w:b/>
        </w:rPr>
        <w:t xml:space="preserve">       </w:t>
      </w:r>
      <w:r w:rsidRPr="00B74D94">
        <w:rPr>
          <w:rFonts w:ascii="Arial" w:hAnsi="Arial"/>
          <w:b/>
        </w:rPr>
        <w:t>₹</w:t>
      </w:r>
      <w:r w:rsidRPr="00B74D94">
        <w:rPr>
          <w:rFonts w:ascii="Arial" w:hAnsi="Arial"/>
          <w:b/>
          <w:spacing w:val="4"/>
        </w:rPr>
        <w:t xml:space="preserve"> </w:t>
      </w:r>
      <w:r w:rsidRPr="00B74D94">
        <w:rPr>
          <w:b/>
        </w:rPr>
        <w:t>125/-</w:t>
      </w:r>
    </w:p>
    <w:p w:rsidR="007F7015" w:rsidRDefault="007F7015" w:rsidP="007F7015">
      <w:pPr>
        <w:pStyle w:val="NoSpacing"/>
        <w:ind w:firstLine="720"/>
      </w:pPr>
      <w:r w:rsidRPr="00B74D94">
        <w:rPr>
          <w:b/>
        </w:rPr>
        <w:t xml:space="preserve">Differently abled </w:t>
      </w:r>
      <w:r w:rsidRPr="00B74D94">
        <w:rPr>
          <w:b/>
        </w:rPr>
        <w:tab/>
        <w:t xml:space="preserve">   </w:t>
      </w:r>
      <w:r>
        <w:rPr>
          <w:b/>
        </w:rPr>
        <w:tab/>
      </w:r>
      <w:r>
        <w:rPr>
          <w:b/>
        </w:rPr>
        <w:tab/>
      </w:r>
      <w:r>
        <w:rPr>
          <w:b/>
        </w:rPr>
        <w:tab/>
      </w:r>
      <w:r>
        <w:rPr>
          <w:b/>
        </w:rPr>
        <w:tab/>
      </w:r>
      <w:r w:rsidRPr="00B74D94">
        <w:rPr>
          <w:b/>
        </w:rPr>
        <w:t xml:space="preserve">:     </w:t>
      </w:r>
      <w:r>
        <w:rPr>
          <w:b/>
        </w:rPr>
        <w:t xml:space="preserve">      </w:t>
      </w:r>
      <w:r w:rsidRPr="00B74D94">
        <w:rPr>
          <w:rFonts w:ascii="Arial" w:hAnsi="Arial"/>
          <w:b/>
        </w:rPr>
        <w:t>₹</w:t>
      </w:r>
      <w:r w:rsidRPr="00B74D94">
        <w:rPr>
          <w:rFonts w:ascii="Arial" w:hAnsi="Arial"/>
          <w:b/>
          <w:spacing w:val="4"/>
        </w:rPr>
        <w:t xml:space="preserve"> </w:t>
      </w:r>
      <w:r w:rsidRPr="00B74D94">
        <w:rPr>
          <w:b/>
        </w:rPr>
        <w:t>500/-</w:t>
      </w:r>
    </w:p>
    <w:p w:rsidR="00A645EB" w:rsidRDefault="00A645EB" w:rsidP="00A645EB">
      <w:pPr>
        <w:spacing w:after="0" w:line="240" w:lineRule="auto"/>
        <w:ind w:left="360"/>
        <w:rPr>
          <w:rFonts w:ascii="Times New Roman" w:hAnsi="Times New Roman"/>
          <w:sz w:val="24"/>
          <w:szCs w:val="24"/>
        </w:rPr>
      </w:pPr>
    </w:p>
    <w:p w:rsidR="00C62484" w:rsidRDefault="00C62484" w:rsidP="00C62484">
      <w:pPr>
        <w:spacing w:before="87" w:after="0" w:line="240" w:lineRule="auto"/>
        <w:ind w:left="731" w:right="1325"/>
        <w:jc w:val="center"/>
        <w:rPr>
          <w:rFonts w:ascii="Arial Black"/>
          <w:sz w:val="18"/>
        </w:rPr>
      </w:pPr>
      <w:r>
        <w:rPr>
          <w:rFonts w:ascii="Arial Black"/>
          <w:sz w:val="18"/>
        </w:rPr>
        <w:t>KURUKSHETRA UNIVERSITY, KURUKSHETRA</w:t>
      </w:r>
    </w:p>
    <w:p w:rsidR="00C62484" w:rsidRDefault="00C62484" w:rsidP="00C62484">
      <w:pPr>
        <w:spacing w:before="20" w:after="0" w:line="240" w:lineRule="auto"/>
        <w:ind w:left="721" w:right="1325"/>
        <w:jc w:val="center"/>
        <w:rPr>
          <w:sz w:val="16"/>
        </w:rPr>
      </w:pPr>
      <w:r>
        <w:rPr>
          <w:w w:val="110"/>
          <w:sz w:val="16"/>
        </w:rPr>
        <w:t xml:space="preserve">      </w:t>
      </w:r>
      <w:r>
        <w:rPr>
          <w:w w:val="110"/>
          <w:sz w:val="16"/>
        </w:rPr>
        <w:tab/>
        <w:t>(Established by the State Legislature Act XII of 1956)</w:t>
      </w:r>
    </w:p>
    <w:p w:rsidR="00C62484" w:rsidRDefault="00C62484" w:rsidP="00C62484">
      <w:pPr>
        <w:spacing w:before="15" w:after="0" w:line="240" w:lineRule="auto"/>
        <w:ind w:left="732" w:right="697"/>
        <w:rPr>
          <w:i/>
          <w:sz w:val="16"/>
        </w:rPr>
      </w:pPr>
      <w:r>
        <w:rPr>
          <w:i/>
          <w:sz w:val="16"/>
        </w:rPr>
        <w:t xml:space="preserve">                                                                                          </w:t>
      </w:r>
      <w:r>
        <w:rPr>
          <w:i/>
          <w:sz w:val="16"/>
        </w:rPr>
        <w:tab/>
        <w:t xml:space="preserve">                                       (</w:t>
      </w:r>
      <w:r>
        <w:rPr>
          <w:rFonts w:ascii="Arial Black"/>
          <w:b/>
          <w:i/>
          <w:sz w:val="16"/>
        </w:rPr>
        <w:t>A</w:t>
      </w:r>
      <w:r w:rsidRPr="004E0D37">
        <w:rPr>
          <w:rFonts w:ascii="Arial Black"/>
          <w:b/>
          <w:i/>
          <w:sz w:val="16"/>
          <w:vertAlign w:val="superscript"/>
        </w:rPr>
        <w:t>+</w:t>
      </w:r>
      <w:r>
        <w:rPr>
          <w:rFonts w:ascii="Arial Black"/>
          <w:b/>
          <w:i/>
          <w:sz w:val="16"/>
        </w:rPr>
        <w:t xml:space="preserve"> </w:t>
      </w:r>
      <w:r>
        <w:rPr>
          <w:i/>
          <w:sz w:val="16"/>
        </w:rPr>
        <w:t>Grade, NAAC Accredited)</w:t>
      </w:r>
    </w:p>
    <w:p w:rsidR="00C62484" w:rsidRDefault="00C62484" w:rsidP="00C62484">
      <w:pPr>
        <w:spacing w:before="117" w:after="0" w:line="240" w:lineRule="auto"/>
        <w:ind w:left="731" w:right="1325" w:firstLine="709"/>
        <w:rPr>
          <w:rFonts w:ascii="Arial Black"/>
          <w:sz w:val="18"/>
          <w:u w:val="single"/>
        </w:rPr>
      </w:pPr>
      <w:r w:rsidRPr="00C62484">
        <w:rPr>
          <w:rFonts w:ascii="Arial Black"/>
          <w:sz w:val="18"/>
        </w:rPr>
        <w:t xml:space="preserve">                                                                </w:t>
      </w:r>
      <w:r>
        <w:rPr>
          <w:rFonts w:ascii="Arial Black"/>
          <w:sz w:val="18"/>
          <w:u w:val="single"/>
        </w:rPr>
        <w:t>Ph.D. Admission Notice (2019-20)</w:t>
      </w:r>
    </w:p>
    <w:p w:rsidR="00C62484" w:rsidRPr="00430490" w:rsidRDefault="00C62484" w:rsidP="00C62484">
      <w:pPr>
        <w:spacing w:before="141" w:after="0" w:line="240" w:lineRule="auto"/>
        <w:ind w:left="4111" w:right="4602"/>
        <w:jc w:val="both"/>
        <w:rPr>
          <w:i/>
          <w:sz w:val="24"/>
          <w:szCs w:val="24"/>
        </w:rPr>
      </w:pPr>
      <w:r w:rsidRPr="00430490">
        <w:rPr>
          <w:i/>
          <w:sz w:val="24"/>
          <w:szCs w:val="24"/>
        </w:rPr>
        <w:t>Eligible candidates who have qualified UGC/CSIR-NET JRF (with validity period)/Teacher Fellowship holder/Inspire fellow (with validity period)/ GATE (with validity period )/ GPAT (with validity period)  are  invited to submit online application forms for admission to various Ph.D. Courses in the concerne</w:t>
      </w:r>
      <w:r>
        <w:rPr>
          <w:i/>
          <w:sz w:val="24"/>
          <w:szCs w:val="24"/>
        </w:rPr>
        <w:t xml:space="preserve">d Department/Institute </w:t>
      </w:r>
      <w:proofErr w:type="spellStart"/>
      <w:r>
        <w:rPr>
          <w:i/>
          <w:sz w:val="24"/>
          <w:szCs w:val="24"/>
        </w:rPr>
        <w:t>w.e.f</w:t>
      </w:r>
      <w:proofErr w:type="spellEnd"/>
      <w:r>
        <w:rPr>
          <w:i/>
          <w:sz w:val="24"/>
          <w:szCs w:val="24"/>
        </w:rPr>
        <w:t>. 20.09.2019 to 30</w:t>
      </w:r>
      <w:r w:rsidRPr="00430490">
        <w:rPr>
          <w:i/>
          <w:sz w:val="24"/>
          <w:szCs w:val="24"/>
        </w:rPr>
        <w:t xml:space="preserve">.09.2019 </w:t>
      </w:r>
      <w:proofErr w:type="spellStart"/>
      <w:r w:rsidRPr="00430490">
        <w:rPr>
          <w:i/>
          <w:sz w:val="24"/>
          <w:szCs w:val="24"/>
        </w:rPr>
        <w:t>upto</w:t>
      </w:r>
      <w:proofErr w:type="spellEnd"/>
      <w:r w:rsidRPr="00430490">
        <w:rPr>
          <w:i/>
          <w:sz w:val="24"/>
          <w:szCs w:val="24"/>
        </w:rPr>
        <w:t xml:space="preserve"> 4.00 p.m. Application Form, Ph.D. Ordinance, Fee Structure, No. of vacant seats (</w:t>
      </w:r>
      <w:proofErr w:type="spellStart"/>
      <w:r w:rsidRPr="00430490">
        <w:rPr>
          <w:i/>
          <w:sz w:val="24"/>
          <w:szCs w:val="24"/>
        </w:rPr>
        <w:t>categorywise</w:t>
      </w:r>
      <w:proofErr w:type="spellEnd"/>
      <w:r w:rsidRPr="00430490">
        <w:rPr>
          <w:i/>
          <w:sz w:val="24"/>
          <w:szCs w:val="24"/>
        </w:rPr>
        <w:t>), instructions etc. are available on University website:</w:t>
      </w:r>
      <w:r w:rsidRPr="00430490">
        <w:rPr>
          <w:i/>
          <w:spacing w:val="-2"/>
          <w:sz w:val="24"/>
          <w:szCs w:val="24"/>
        </w:rPr>
        <w:t xml:space="preserve"> </w:t>
      </w:r>
      <w:r w:rsidRPr="00430490">
        <w:rPr>
          <w:i/>
          <w:sz w:val="24"/>
          <w:szCs w:val="24"/>
        </w:rPr>
        <w:t>kuk.ac.in</w:t>
      </w:r>
    </w:p>
    <w:p w:rsidR="00C62484" w:rsidRPr="00430490" w:rsidRDefault="00C62484" w:rsidP="00C62484">
      <w:pPr>
        <w:spacing w:before="14" w:after="0" w:line="240" w:lineRule="auto"/>
        <w:ind w:left="6525"/>
        <w:rPr>
          <w:w w:val="110"/>
          <w:sz w:val="24"/>
          <w:szCs w:val="24"/>
        </w:rPr>
      </w:pPr>
      <w:r w:rsidRPr="00430490">
        <w:rPr>
          <w:w w:val="110"/>
          <w:sz w:val="24"/>
          <w:szCs w:val="24"/>
        </w:rPr>
        <w:t xml:space="preserve">      </w:t>
      </w:r>
    </w:p>
    <w:p w:rsidR="00C62484" w:rsidRPr="00430490" w:rsidRDefault="00C62484" w:rsidP="00C62484">
      <w:pPr>
        <w:spacing w:before="14" w:after="0" w:line="240" w:lineRule="auto"/>
        <w:ind w:left="6525"/>
        <w:rPr>
          <w:sz w:val="24"/>
          <w:szCs w:val="24"/>
        </w:rPr>
      </w:pPr>
      <w:r>
        <w:rPr>
          <w:w w:val="110"/>
          <w:sz w:val="24"/>
          <w:szCs w:val="24"/>
        </w:rPr>
        <w:t xml:space="preserve">                               </w:t>
      </w:r>
      <w:r w:rsidRPr="00430490">
        <w:rPr>
          <w:w w:val="110"/>
          <w:sz w:val="24"/>
          <w:szCs w:val="24"/>
        </w:rPr>
        <w:t>Registrar</w:t>
      </w:r>
    </w:p>
    <w:p w:rsidR="00C62484" w:rsidRDefault="00C62484" w:rsidP="00C62484">
      <w:pPr>
        <w:rPr>
          <w:sz w:val="24"/>
          <w:szCs w:val="24"/>
        </w:rPr>
      </w:pPr>
    </w:p>
    <w:p w:rsidR="00C62484" w:rsidRDefault="00C62484" w:rsidP="00C62484">
      <w:pPr>
        <w:rPr>
          <w:sz w:val="24"/>
          <w:szCs w:val="24"/>
        </w:rPr>
      </w:pPr>
    </w:p>
    <w:p w:rsidR="007F7015" w:rsidRDefault="007F7015" w:rsidP="00C62484">
      <w:pPr>
        <w:rPr>
          <w:sz w:val="24"/>
          <w:szCs w:val="24"/>
        </w:rPr>
      </w:pPr>
    </w:p>
    <w:p w:rsidR="007F7015" w:rsidRDefault="007F7015" w:rsidP="00C62484">
      <w:pPr>
        <w:rPr>
          <w:sz w:val="24"/>
          <w:szCs w:val="24"/>
        </w:rPr>
      </w:pPr>
    </w:p>
    <w:p w:rsidR="00C62484" w:rsidRDefault="00C62484" w:rsidP="00C62484">
      <w:pPr>
        <w:rPr>
          <w:sz w:val="24"/>
          <w:szCs w:val="24"/>
        </w:rPr>
      </w:pPr>
    </w:p>
    <w:p w:rsidR="00C62484" w:rsidRDefault="00C62484" w:rsidP="00C62484">
      <w:pPr>
        <w:rPr>
          <w:sz w:val="24"/>
          <w:szCs w:val="24"/>
        </w:rPr>
      </w:pPr>
    </w:p>
    <w:p w:rsidR="00C62484" w:rsidRDefault="00C62484" w:rsidP="00C62484">
      <w:pPr>
        <w:rPr>
          <w:sz w:val="24"/>
          <w:szCs w:val="24"/>
        </w:rPr>
      </w:pPr>
    </w:p>
    <w:p w:rsidR="00C62484" w:rsidRDefault="00C62484" w:rsidP="00C62484">
      <w:pPr>
        <w:rPr>
          <w:sz w:val="24"/>
          <w:szCs w:val="24"/>
        </w:rPr>
      </w:pPr>
    </w:p>
    <w:p w:rsidR="00C62484" w:rsidRPr="00531B43" w:rsidRDefault="00C62484" w:rsidP="00C62484">
      <w:pPr>
        <w:spacing w:after="0" w:line="240" w:lineRule="auto"/>
        <w:ind w:right="9"/>
        <w:jc w:val="center"/>
        <w:rPr>
          <w:rFonts w:ascii="Palatino Linotype" w:hAnsi="Palatino Linotype"/>
          <w:sz w:val="20"/>
          <w:szCs w:val="20"/>
          <w:u w:val="single"/>
        </w:rPr>
      </w:pPr>
      <w:r w:rsidRPr="00531B43">
        <w:rPr>
          <w:rFonts w:ascii="Palatino Linotype" w:hAnsi="Palatino Linotype"/>
          <w:b/>
          <w:sz w:val="20"/>
          <w:szCs w:val="20"/>
          <w:u w:val="single"/>
        </w:rPr>
        <w:lastRenderedPageBreak/>
        <w:t>KURUKSHETRA UNIVERSITY KURUKSHETRA</w:t>
      </w:r>
    </w:p>
    <w:p w:rsidR="00C62484" w:rsidRPr="00446625" w:rsidRDefault="00C62484" w:rsidP="00C62484">
      <w:pPr>
        <w:spacing w:after="0" w:line="240" w:lineRule="auto"/>
        <w:ind w:right="9"/>
        <w:jc w:val="center"/>
        <w:rPr>
          <w:rFonts w:ascii="Palatino Linotype" w:hAnsi="Palatino Linotype"/>
          <w:sz w:val="18"/>
          <w:szCs w:val="18"/>
        </w:rPr>
      </w:pPr>
      <w:r w:rsidRPr="00446625">
        <w:rPr>
          <w:rFonts w:ascii="Palatino Linotype" w:hAnsi="Palatino Linotype"/>
          <w:sz w:val="18"/>
          <w:szCs w:val="18"/>
        </w:rPr>
        <w:t>(Established by the State Legislature Act XII of 1956)</w:t>
      </w:r>
    </w:p>
    <w:p w:rsidR="00C62484" w:rsidRDefault="00C62484" w:rsidP="00C62484">
      <w:pPr>
        <w:spacing w:before="15" w:after="0" w:line="240" w:lineRule="auto"/>
        <w:ind w:left="732" w:right="697"/>
        <w:jc w:val="center"/>
        <w:rPr>
          <w:i/>
          <w:sz w:val="16"/>
        </w:rPr>
      </w:pPr>
      <w:r>
        <w:rPr>
          <w:i/>
          <w:sz w:val="16"/>
        </w:rPr>
        <w:t>(</w:t>
      </w:r>
      <w:r w:rsidRPr="00C62484">
        <w:rPr>
          <w:rFonts w:ascii="Arial Black"/>
          <w:i/>
          <w:sz w:val="16"/>
        </w:rPr>
        <w:t>A+</w:t>
      </w:r>
      <w:r>
        <w:rPr>
          <w:rFonts w:ascii="Arial Black"/>
          <w:b/>
          <w:i/>
          <w:sz w:val="16"/>
        </w:rPr>
        <w:t xml:space="preserve"> </w:t>
      </w:r>
      <w:r>
        <w:rPr>
          <w:i/>
          <w:sz w:val="16"/>
        </w:rPr>
        <w:t>Grade, NAAC Accredited)</w:t>
      </w:r>
    </w:p>
    <w:p w:rsidR="00C62484" w:rsidRDefault="00C62484" w:rsidP="00C62484">
      <w:pPr>
        <w:spacing w:after="0" w:line="240" w:lineRule="auto"/>
        <w:ind w:right="14"/>
        <w:jc w:val="both"/>
        <w:rPr>
          <w:rFonts w:ascii="Palatino Linotype" w:hAnsi="Palatino Linotype"/>
          <w:b/>
          <w:sz w:val="20"/>
          <w:szCs w:val="20"/>
        </w:rPr>
      </w:pPr>
    </w:p>
    <w:p w:rsidR="00C62484" w:rsidRPr="00842FF4" w:rsidRDefault="00C62484" w:rsidP="00C62484">
      <w:pPr>
        <w:spacing w:after="0" w:line="240" w:lineRule="auto"/>
        <w:ind w:right="14"/>
        <w:jc w:val="both"/>
        <w:rPr>
          <w:rFonts w:ascii="Palatino Linotype" w:hAnsi="Palatino Linotype"/>
          <w:b/>
          <w:sz w:val="20"/>
          <w:szCs w:val="20"/>
          <w:u w:val="single"/>
        </w:rPr>
      </w:pPr>
      <w:r w:rsidRPr="00842FF4">
        <w:rPr>
          <w:rFonts w:ascii="Palatino Linotype" w:hAnsi="Palatino Linotype"/>
          <w:b/>
          <w:sz w:val="20"/>
          <w:szCs w:val="20"/>
        </w:rPr>
        <w:sym w:font="Wingdings 2" w:char="F043"/>
      </w:r>
      <w:r w:rsidRPr="00842FF4">
        <w:rPr>
          <w:rFonts w:ascii="Arial Black" w:hAnsi="Arial Black"/>
          <w:b/>
          <w:sz w:val="20"/>
          <w:szCs w:val="20"/>
          <w:u w:val="single"/>
        </w:rPr>
        <w:t>Most-Urgent/Date B</w:t>
      </w:r>
      <w:r w:rsidRPr="00390040">
        <w:rPr>
          <w:rFonts w:ascii="Arial Black" w:hAnsi="Arial Black"/>
          <w:b/>
          <w:sz w:val="20"/>
          <w:szCs w:val="20"/>
          <w:u w:val="single"/>
        </w:rPr>
        <w:t>ound</w:t>
      </w:r>
      <w:r w:rsidRPr="00390040">
        <w:rPr>
          <w:rFonts w:ascii="Arial Black" w:hAnsi="Arial Black"/>
          <w:sz w:val="20"/>
          <w:szCs w:val="20"/>
        </w:rPr>
        <w:tab/>
      </w:r>
      <w:r w:rsidRPr="00531B43">
        <w:rPr>
          <w:rFonts w:ascii="Palatino Linotype" w:hAnsi="Palatino Linotype"/>
          <w:sz w:val="20"/>
          <w:szCs w:val="20"/>
        </w:rPr>
        <w:t xml:space="preserve">                             </w:t>
      </w:r>
      <w:r>
        <w:rPr>
          <w:rFonts w:ascii="Palatino Linotype" w:hAnsi="Palatino Linotype"/>
          <w:sz w:val="20"/>
          <w:szCs w:val="20"/>
        </w:rPr>
        <w:t xml:space="preserve">                                                                                                                                        </w:t>
      </w:r>
      <w:r w:rsidRPr="00842FF4">
        <w:rPr>
          <w:rFonts w:ascii="Palatino Linotype" w:hAnsi="Palatino Linotype"/>
          <w:sz w:val="20"/>
          <w:szCs w:val="20"/>
        </w:rPr>
        <w:t>Ph.D</w:t>
      </w:r>
      <w:proofErr w:type="gramStart"/>
      <w:r w:rsidRPr="00842FF4">
        <w:rPr>
          <w:rFonts w:ascii="Palatino Linotype" w:hAnsi="Palatino Linotype"/>
          <w:sz w:val="20"/>
          <w:szCs w:val="20"/>
        </w:rPr>
        <w:t>.(</w:t>
      </w:r>
      <w:proofErr w:type="spellStart"/>
      <w:proofErr w:type="gramEnd"/>
      <w:r w:rsidRPr="00842FF4">
        <w:rPr>
          <w:rFonts w:ascii="Palatino Linotype" w:hAnsi="Palatino Linotype"/>
          <w:sz w:val="20"/>
          <w:szCs w:val="20"/>
        </w:rPr>
        <w:t>Regn</w:t>
      </w:r>
      <w:proofErr w:type="spellEnd"/>
      <w:r w:rsidRPr="00842FF4">
        <w:rPr>
          <w:rFonts w:ascii="Palatino Linotype" w:hAnsi="Palatino Linotype"/>
          <w:sz w:val="20"/>
          <w:szCs w:val="20"/>
        </w:rPr>
        <w:t>)/</w:t>
      </w:r>
      <w:r>
        <w:rPr>
          <w:rFonts w:ascii="Palatino Linotype" w:hAnsi="Palatino Linotype"/>
          <w:sz w:val="20"/>
          <w:szCs w:val="20"/>
        </w:rPr>
        <w:t>_____</w:t>
      </w:r>
    </w:p>
    <w:p w:rsidR="00C62484" w:rsidRDefault="00C62484" w:rsidP="00C62484">
      <w:pPr>
        <w:spacing w:after="0" w:line="240" w:lineRule="auto"/>
        <w:ind w:right="14"/>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Dated:</w:t>
      </w:r>
    </w:p>
    <w:p w:rsidR="00C62484" w:rsidRPr="00531B43" w:rsidRDefault="00C62484" w:rsidP="00C62484">
      <w:pPr>
        <w:spacing w:after="0" w:line="240" w:lineRule="auto"/>
        <w:ind w:right="9"/>
        <w:rPr>
          <w:rFonts w:ascii="Palatino Linotype" w:hAnsi="Palatino Linotype"/>
          <w:sz w:val="20"/>
          <w:szCs w:val="20"/>
        </w:rPr>
      </w:pPr>
      <w:r w:rsidRPr="00531B43">
        <w:rPr>
          <w:rFonts w:ascii="Palatino Linotype" w:hAnsi="Palatino Linotype"/>
          <w:sz w:val="20"/>
          <w:szCs w:val="20"/>
        </w:rPr>
        <w:t xml:space="preserve">To </w:t>
      </w:r>
    </w:p>
    <w:p w:rsidR="00C62484" w:rsidRPr="00531B43" w:rsidRDefault="00C62484" w:rsidP="00C62484">
      <w:pPr>
        <w:spacing w:after="0" w:line="240" w:lineRule="auto"/>
        <w:ind w:right="9"/>
        <w:rPr>
          <w:rFonts w:ascii="Palatino Linotype" w:hAnsi="Palatino Linotype"/>
          <w:sz w:val="20"/>
          <w:szCs w:val="20"/>
        </w:rPr>
      </w:pPr>
      <w:r w:rsidRPr="00531B43">
        <w:rPr>
          <w:rFonts w:ascii="Palatino Linotype" w:hAnsi="Palatino Linotype"/>
          <w:sz w:val="20"/>
          <w:szCs w:val="20"/>
        </w:rPr>
        <w:tab/>
        <w:t>All the Chairpersons</w:t>
      </w:r>
      <w:r>
        <w:rPr>
          <w:rFonts w:ascii="Palatino Linotype" w:hAnsi="Palatino Linotype"/>
          <w:sz w:val="20"/>
          <w:szCs w:val="20"/>
        </w:rPr>
        <w:t>/</w:t>
      </w:r>
      <w:r w:rsidRPr="00531B43">
        <w:rPr>
          <w:rFonts w:ascii="Palatino Linotype" w:hAnsi="Palatino Linotype"/>
          <w:sz w:val="20"/>
          <w:szCs w:val="20"/>
        </w:rPr>
        <w:t>Directors</w:t>
      </w:r>
      <w:r>
        <w:rPr>
          <w:rFonts w:ascii="Palatino Linotype" w:hAnsi="Palatino Linotype"/>
          <w:sz w:val="20"/>
          <w:szCs w:val="20"/>
        </w:rPr>
        <w:t xml:space="preserve"> </w:t>
      </w:r>
      <w:r w:rsidRPr="00531B43">
        <w:rPr>
          <w:rFonts w:ascii="Palatino Linotype" w:hAnsi="Palatino Linotype"/>
          <w:sz w:val="20"/>
          <w:szCs w:val="20"/>
        </w:rPr>
        <w:t xml:space="preserve">of the </w:t>
      </w:r>
    </w:p>
    <w:p w:rsidR="00C62484" w:rsidRPr="00531B43" w:rsidRDefault="00C62484" w:rsidP="00C62484">
      <w:pPr>
        <w:spacing w:after="0" w:line="240" w:lineRule="auto"/>
        <w:ind w:right="9"/>
        <w:rPr>
          <w:rFonts w:ascii="Palatino Linotype" w:hAnsi="Palatino Linotype"/>
          <w:sz w:val="20"/>
          <w:szCs w:val="20"/>
        </w:rPr>
      </w:pPr>
      <w:r w:rsidRPr="00531B43">
        <w:rPr>
          <w:rFonts w:ascii="Palatino Linotype" w:hAnsi="Palatino Linotype"/>
          <w:sz w:val="20"/>
          <w:szCs w:val="20"/>
        </w:rPr>
        <w:tab/>
        <w:t>University Teaching Departments</w:t>
      </w:r>
      <w:r>
        <w:rPr>
          <w:rFonts w:ascii="Palatino Linotype" w:hAnsi="Palatino Linotype"/>
          <w:sz w:val="20"/>
          <w:szCs w:val="20"/>
        </w:rPr>
        <w:t>/</w:t>
      </w:r>
      <w:r w:rsidRPr="00531B43">
        <w:rPr>
          <w:rFonts w:ascii="Palatino Linotype" w:hAnsi="Palatino Linotype"/>
          <w:sz w:val="20"/>
          <w:szCs w:val="20"/>
        </w:rPr>
        <w:t>Institutes,</w:t>
      </w:r>
    </w:p>
    <w:p w:rsidR="00C62484" w:rsidRDefault="00C62484" w:rsidP="00C62484">
      <w:pPr>
        <w:spacing w:after="0" w:line="240" w:lineRule="auto"/>
        <w:ind w:right="9"/>
        <w:rPr>
          <w:rFonts w:ascii="Palatino Linotype" w:hAnsi="Palatino Linotype"/>
          <w:sz w:val="20"/>
          <w:szCs w:val="20"/>
        </w:rPr>
      </w:pPr>
      <w:r w:rsidRPr="00531B43">
        <w:rPr>
          <w:rFonts w:ascii="Palatino Linotype" w:hAnsi="Palatino Linotype"/>
          <w:sz w:val="20"/>
          <w:szCs w:val="20"/>
        </w:rPr>
        <w:tab/>
        <w:t>Kurukshetra University</w:t>
      </w:r>
      <w:r>
        <w:rPr>
          <w:rFonts w:ascii="Palatino Linotype" w:hAnsi="Palatino Linotype"/>
          <w:sz w:val="20"/>
          <w:szCs w:val="20"/>
        </w:rPr>
        <w:t>,</w:t>
      </w:r>
      <w:r w:rsidRPr="00531B43">
        <w:rPr>
          <w:rFonts w:ascii="Palatino Linotype" w:hAnsi="Palatino Linotype"/>
          <w:sz w:val="20"/>
          <w:szCs w:val="20"/>
        </w:rPr>
        <w:t xml:space="preserve"> </w:t>
      </w:r>
    </w:p>
    <w:p w:rsidR="00C62484" w:rsidRPr="00C04BAD" w:rsidRDefault="00C62484" w:rsidP="00C62484">
      <w:pPr>
        <w:spacing w:after="120" w:line="240" w:lineRule="auto"/>
        <w:ind w:right="14"/>
        <w:rPr>
          <w:rFonts w:ascii="Palatino Linotype" w:hAnsi="Palatino Linotype"/>
          <w:sz w:val="20"/>
          <w:szCs w:val="20"/>
        </w:rPr>
      </w:pPr>
      <w:r>
        <w:rPr>
          <w:rFonts w:ascii="Palatino Linotype" w:hAnsi="Palatino Linotype"/>
          <w:sz w:val="20"/>
          <w:szCs w:val="20"/>
        </w:rPr>
        <w:tab/>
      </w:r>
      <w:r w:rsidRPr="00531B43">
        <w:rPr>
          <w:rFonts w:ascii="Palatino Linotype" w:hAnsi="Palatino Linotype"/>
          <w:sz w:val="20"/>
          <w:szCs w:val="20"/>
        </w:rPr>
        <w:t>Kurukshetra</w:t>
      </w:r>
      <w:r>
        <w:rPr>
          <w:rFonts w:ascii="Palatino Linotype" w:hAnsi="Palatino Linotype"/>
          <w:sz w:val="20"/>
          <w:szCs w:val="20"/>
        </w:rPr>
        <w:t>-136119</w:t>
      </w:r>
    </w:p>
    <w:p w:rsidR="00C62484" w:rsidRDefault="00C62484" w:rsidP="00C62484">
      <w:pPr>
        <w:spacing w:after="120" w:line="240" w:lineRule="auto"/>
        <w:ind w:left="720" w:hanging="720"/>
        <w:rPr>
          <w:b/>
          <w:i/>
          <w:sz w:val="20"/>
        </w:rPr>
      </w:pPr>
      <w:r w:rsidRPr="00531B43">
        <w:rPr>
          <w:rFonts w:ascii="Palatino Linotype" w:hAnsi="Palatino Linotype"/>
          <w:b/>
          <w:sz w:val="20"/>
          <w:szCs w:val="20"/>
        </w:rPr>
        <w:t>Sub</w:t>
      </w:r>
      <w:r w:rsidRPr="00531B43">
        <w:rPr>
          <w:rFonts w:ascii="Palatino Linotype" w:hAnsi="Palatino Linotype"/>
          <w:sz w:val="20"/>
          <w:szCs w:val="20"/>
        </w:rPr>
        <w:t xml:space="preserve">: </w:t>
      </w:r>
      <w:r w:rsidRPr="00531B43">
        <w:rPr>
          <w:rFonts w:ascii="Palatino Linotype" w:hAnsi="Palatino Linotype"/>
          <w:sz w:val="20"/>
          <w:szCs w:val="20"/>
        </w:rPr>
        <w:tab/>
      </w:r>
      <w:r w:rsidRPr="00380F6F">
        <w:rPr>
          <w:rFonts w:ascii="Palatino Linotype" w:hAnsi="Palatino Linotype"/>
          <w:b/>
          <w:sz w:val="20"/>
          <w:szCs w:val="20"/>
          <w:u w:val="single"/>
        </w:rPr>
        <w:t>Instructions for Ph.D. Admissions</w:t>
      </w:r>
      <w:r>
        <w:rPr>
          <w:rFonts w:ascii="Palatino Linotype" w:hAnsi="Palatino Linotype"/>
          <w:b/>
          <w:sz w:val="20"/>
          <w:szCs w:val="20"/>
          <w:u w:val="single"/>
        </w:rPr>
        <w:t xml:space="preserve"> for the Academic Session</w:t>
      </w:r>
      <w:r w:rsidRPr="00380F6F">
        <w:rPr>
          <w:rFonts w:ascii="Palatino Linotype" w:hAnsi="Palatino Linotype"/>
          <w:b/>
          <w:sz w:val="20"/>
          <w:szCs w:val="20"/>
          <w:u w:val="single"/>
        </w:rPr>
        <w:t xml:space="preserve"> </w:t>
      </w:r>
      <w:r>
        <w:rPr>
          <w:rFonts w:ascii="Palatino Linotype" w:hAnsi="Palatino Linotype"/>
          <w:b/>
          <w:sz w:val="20"/>
          <w:szCs w:val="20"/>
          <w:u w:val="single"/>
        </w:rPr>
        <w:t xml:space="preserve">2019-20 </w:t>
      </w:r>
      <w:r w:rsidRPr="00A670A7">
        <w:rPr>
          <w:rFonts w:ascii="Palatino Linotype" w:hAnsi="Palatino Linotype"/>
          <w:b/>
          <w:sz w:val="20"/>
          <w:szCs w:val="20"/>
          <w:u w:val="single"/>
        </w:rPr>
        <w:t xml:space="preserve">– </w:t>
      </w:r>
      <w:r w:rsidRPr="00A670A7">
        <w:rPr>
          <w:b/>
          <w:i/>
          <w:sz w:val="20"/>
        </w:rPr>
        <w:t xml:space="preserve">UGC/CSIR-NET JRF (with validity period)/Teacher Fellowship holder/Inspire fellow (with validity period)/ GATE (with validity </w:t>
      </w:r>
      <w:proofErr w:type="gramStart"/>
      <w:r w:rsidRPr="00A670A7">
        <w:rPr>
          <w:b/>
          <w:i/>
          <w:sz w:val="20"/>
        </w:rPr>
        <w:t>period )</w:t>
      </w:r>
      <w:proofErr w:type="gramEnd"/>
      <w:r w:rsidRPr="00A670A7">
        <w:rPr>
          <w:b/>
          <w:i/>
          <w:sz w:val="20"/>
        </w:rPr>
        <w:t>/ GPAT (with validity period)</w:t>
      </w:r>
      <w:r>
        <w:rPr>
          <w:b/>
          <w:i/>
          <w:sz w:val="20"/>
        </w:rPr>
        <w:t>.</w:t>
      </w:r>
    </w:p>
    <w:p w:rsidR="00C62484" w:rsidRPr="00A670A7" w:rsidRDefault="00C62484" w:rsidP="00C62484">
      <w:pPr>
        <w:spacing w:after="120" w:line="240" w:lineRule="auto"/>
        <w:ind w:left="720" w:hanging="720"/>
        <w:rPr>
          <w:rFonts w:ascii="Palatino Linotype" w:hAnsi="Palatino Linotype"/>
          <w:b/>
          <w:sz w:val="20"/>
          <w:szCs w:val="20"/>
        </w:rPr>
      </w:pPr>
      <w:r w:rsidRPr="00A670A7">
        <w:rPr>
          <w:rFonts w:ascii="Palatino Linotype" w:hAnsi="Palatino Linotype"/>
          <w:b/>
          <w:sz w:val="20"/>
          <w:szCs w:val="20"/>
        </w:rPr>
        <w:t>Sir/Madam,</w:t>
      </w:r>
    </w:p>
    <w:p w:rsidR="00C62484" w:rsidRPr="00531B43" w:rsidRDefault="00C62484" w:rsidP="00C62484">
      <w:pPr>
        <w:spacing w:before="120" w:after="0" w:line="240" w:lineRule="auto"/>
        <w:ind w:right="14" w:firstLine="720"/>
        <w:jc w:val="both"/>
        <w:rPr>
          <w:rFonts w:ascii="Palatino Linotype" w:hAnsi="Palatino Linotype"/>
          <w:sz w:val="20"/>
          <w:szCs w:val="20"/>
        </w:rPr>
      </w:pPr>
      <w:r w:rsidRPr="00531B43">
        <w:rPr>
          <w:rFonts w:ascii="Palatino Linotype" w:hAnsi="Palatino Linotype"/>
          <w:sz w:val="20"/>
          <w:szCs w:val="20"/>
        </w:rPr>
        <w:t xml:space="preserve">This is to inform you that the following instructions may be adhered to while making enrolment for Ph. D. Course for </w:t>
      </w:r>
      <w:r>
        <w:rPr>
          <w:rFonts w:ascii="Palatino Linotype" w:hAnsi="Palatino Linotype"/>
          <w:sz w:val="20"/>
          <w:szCs w:val="20"/>
        </w:rPr>
        <w:t xml:space="preserve">the Academic Session </w:t>
      </w:r>
      <w:r w:rsidRPr="00531B43">
        <w:rPr>
          <w:rFonts w:ascii="Palatino Linotype" w:hAnsi="Palatino Linotype"/>
          <w:sz w:val="20"/>
          <w:szCs w:val="20"/>
        </w:rPr>
        <w:t>201</w:t>
      </w:r>
      <w:r>
        <w:rPr>
          <w:rFonts w:ascii="Palatino Linotype" w:hAnsi="Palatino Linotype"/>
          <w:sz w:val="20"/>
          <w:szCs w:val="20"/>
        </w:rPr>
        <w:t>8</w:t>
      </w:r>
      <w:r w:rsidRPr="00531B43">
        <w:rPr>
          <w:rFonts w:ascii="Palatino Linotype" w:hAnsi="Palatino Linotype"/>
          <w:sz w:val="20"/>
          <w:szCs w:val="20"/>
        </w:rPr>
        <w:t>-1</w:t>
      </w:r>
      <w:r>
        <w:rPr>
          <w:rFonts w:ascii="Palatino Linotype" w:hAnsi="Palatino Linotype"/>
          <w:sz w:val="20"/>
          <w:szCs w:val="20"/>
        </w:rPr>
        <w:t>9</w:t>
      </w:r>
      <w:r w:rsidRPr="00531B43">
        <w:rPr>
          <w:rFonts w:ascii="Palatino Linotype" w:hAnsi="Palatino Linotype"/>
          <w:sz w:val="20"/>
          <w:szCs w:val="20"/>
        </w:rPr>
        <w:t xml:space="preserve">:-    </w:t>
      </w:r>
    </w:p>
    <w:p w:rsidR="00C62484" w:rsidRPr="00850844" w:rsidRDefault="00C62484" w:rsidP="00C62484">
      <w:pPr>
        <w:pStyle w:val="ListParagraph"/>
        <w:numPr>
          <w:ilvl w:val="0"/>
          <w:numId w:val="4"/>
        </w:numPr>
        <w:tabs>
          <w:tab w:val="left" w:pos="360"/>
        </w:tabs>
        <w:spacing w:before="120" w:after="0" w:line="240" w:lineRule="auto"/>
        <w:ind w:left="360" w:right="14"/>
        <w:jc w:val="both"/>
        <w:rPr>
          <w:rFonts w:ascii="Palatino Linotype" w:hAnsi="Palatino Linotype"/>
          <w:sz w:val="20"/>
          <w:szCs w:val="20"/>
        </w:rPr>
      </w:pPr>
      <w:r w:rsidRPr="00850844">
        <w:rPr>
          <w:rFonts w:ascii="Palatino Linotype" w:hAnsi="Palatino Linotype"/>
          <w:sz w:val="20"/>
          <w:szCs w:val="20"/>
        </w:rPr>
        <w:t xml:space="preserve">Ph.D. admissions </w:t>
      </w:r>
      <w:r>
        <w:rPr>
          <w:rFonts w:ascii="Palatino Linotype" w:hAnsi="Palatino Linotype"/>
          <w:sz w:val="20"/>
          <w:szCs w:val="20"/>
        </w:rPr>
        <w:t xml:space="preserve">through Entrance Test and prescribed merit criteria may be </w:t>
      </w:r>
      <w:r w:rsidRPr="00850844">
        <w:rPr>
          <w:rFonts w:ascii="Palatino Linotype" w:hAnsi="Palatino Linotype"/>
          <w:sz w:val="20"/>
          <w:szCs w:val="20"/>
        </w:rPr>
        <w:t xml:space="preserve">finalized as per schedule notified. Selected eligible candidates shall be called through e-mail/registered post/ speed post to check their testimonials for admission to Ph.D. Course. </w:t>
      </w:r>
    </w:p>
    <w:p w:rsidR="00C62484" w:rsidRPr="00850844" w:rsidRDefault="00C62484" w:rsidP="00C62484">
      <w:pPr>
        <w:pStyle w:val="ListParagraph"/>
        <w:numPr>
          <w:ilvl w:val="0"/>
          <w:numId w:val="4"/>
        </w:numPr>
        <w:tabs>
          <w:tab w:val="left" w:pos="360"/>
        </w:tabs>
        <w:spacing w:after="0" w:line="240" w:lineRule="auto"/>
        <w:ind w:left="360" w:right="9"/>
        <w:jc w:val="both"/>
        <w:rPr>
          <w:rFonts w:ascii="Palatino Linotype" w:hAnsi="Palatino Linotype"/>
          <w:sz w:val="20"/>
          <w:szCs w:val="20"/>
        </w:rPr>
      </w:pPr>
      <w:r w:rsidRPr="00850844">
        <w:rPr>
          <w:rFonts w:ascii="Palatino Linotype" w:hAnsi="Palatino Linotype"/>
          <w:sz w:val="20"/>
          <w:szCs w:val="20"/>
        </w:rPr>
        <w:t>As per Clause 8.1 of the Ph.D. Ordinance pertaining to the Reservation of seats should be strictly adhered to.   Details of Reservation Policy have been given in the Prospectus-201</w:t>
      </w:r>
      <w:r>
        <w:rPr>
          <w:rFonts w:ascii="Palatino Linotype" w:hAnsi="Palatino Linotype"/>
          <w:sz w:val="20"/>
          <w:szCs w:val="20"/>
        </w:rPr>
        <w:t>9</w:t>
      </w:r>
      <w:r w:rsidRPr="00850844">
        <w:rPr>
          <w:rFonts w:ascii="Palatino Linotype" w:hAnsi="Palatino Linotype"/>
          <w:sz w:val="20"/>
          <w:szCs w:val="20"/>
        </w:rPr>
        <w:t xml:space="preserve"> for admission to PG </w:t>
      </w:r>
      <w:r w:rsidRPr="0079435A">
        <w:rPr>
          <w:rFonts w:ascii="Palatino Linotype" w:hAnsi="Palatino Linotype"/>
          <w:sz w:val="20"/>
          <w:szCs w:val="20"/>
        </w:rPr>
        <w:t xml:space="preserve">Courses under ‘Section-VI “Distribution and Reservation of Seats” appearing at Page No. </w:t>
      </w:r>
      <w:r>
        <w:rPr>
          <w:rFonts w:ascii="Palatino Linotype" w:hAnsi="Palatino Linotype"/>
          <w:sz w:val="20"/>
          <w:szCs w:val="20"/>
        </w:rPr>
        <w:t>63</w:t>
      </w:r>
      <w:r w:rsidRPr="0079435A">
        <w:rPr>
          <w:rFonts w:ascii="Palatino Linotype" w:hAnsi="Palatino Linotype"/>
          <w:sz w:val="20"/>
          <w:szCs w:val="20"/>
        </w:rPr>
        <w:t xml:space="preserve"> to </w:t>
      </w:r>
      <w:r>
        <w:rPr>
          <w:rFonts w:ascii="Palatino Linotype" w:hAnsi="Palatino Linotype"/>
          <w:sz w:val="20"/>
          <w:szCs w:val="20"/>
        </w:rPr>
        <w:t>64</w:t>
      </w:r>
      <w:r w:rsidRPr="0079435A">
        <w:rPr>
          <w:rFonts w:ascii="Palatino Linotype" w:hAnsi="Palatino Linotype"/>
          <w:sz w:val="20"/>
          <w:szCs w:val="20"/>
        </w:rPr>
        <w:t xml:space="preserve"> with Annexure from Page No. </w:t>
      </w:r>
      <w:r>
        <w:rPr>
          <w:rFonts w:ascii="Palatino Linotype" w:hAnsi="Palatino Linotype"/>
          <w:sz w:val="20"/>
          <w:szCs w:val="20"/>
        </w:rPr>
        <w:t>80-87</w:t>
      </w:r>
      <w:r w:rsidRPr="00850844">
        <w:rPr>
          <w:rFonts w:ascii="Palatino Linotype" w:hAnsi="Palatino Linotype"/>
          <w:sz w:val="24"/>
          <w:szCs w:val="24"/>
        </w:rPr>
        <w:t>.</w:t>
      </w:r>
      <w:r w:rsidRPr="00850844">
        <w:rPr>
          <w:rFonts w:ascii="Palatino Linotype" w:hAnsi="Palatino Linotype"/>
          <w:sz w:val="20"/>
          <w:szCs w:val="20"/>
        </w:rPr>
        <w:t xml:space="preserve"> </w:t>
      </w:r>
    </w:p>
    <w:p w:rsidR="00C62484" w:rsidRPr="00850844" w:rsidRDefault="00C62484" w:rsidP="00C62484">
      <w:pPr>
        <w:pStyle w:val="ListParagraph"/>
        <w:numPr>
          <w:ilvl w:val="0"/>
          <w:numId w:val="4"/>
        </w:numPr>
        <w:tabs>
          <w:tab w:val="left" w:pos="360"/>
        </w:tabs>
        <w:spacing w:after="0" w:line="240" w:lineRule="auto"/>
        <w:ind w:left="360" w:right="9"/>
        <w:jc w:val="both"/>
        <w:rPr>
          <w:rFonts w:ascii="Palatino Linotype" w:hAnsi="Palatino Linotype"/>
          <w:sz w:val="20"/>
          <w:szCs w:val="20"/>
        </w:rPr>
      </w:pPr>
      <w:r w:rsidRPr="00850844">
        <w:rPr>
          <w:rFonts w:ascii="Palatino Linotype" w:hAnsi="Palatino Linotype"/>
          <w:sz w:val="20"/>
          <w:szCs w:val="20"/>
        </w:rPr>
        <w:t>Standing Committee shall scrutinize the merit list/admission list prepared by the   Department/Institute in accordance with provisions of Clause 8.2 of Ph.D. Ordinance before allowing the applicants for their admissions/enrolment in respective Department/Institute.</w:t>
      </w:r>
      <w:r>
        <w:rPr>
          <w:rFonts w:ascii="Palatino Linotype" w:hAnsi="Palatino Linotype"/>
          <w:sz w:val="20"/>
          <w:szCs w:val="20"/>
        </w:rPr>
        <w:t xml:space="preserve">   </w:t>
      </w:r>
    </w:p>
    <w:p w:rsidR="00C62484" w:rsidRPr="00850844" w:rsidRDefault="00C62484" w:rsidP="00C62484">
      <w:pPr>
        <w:pStyle w:val="ListParagraph"/>
        <w:numPr>
          <w:ilvl w:val="0"/>
          <w:numId w:val="4"/>
        </w:numPr>
        <w:tabs>
          <w:tab w:val="left" w:pos="360"/>
        </w:tabs>
        <w:spacing w:after="0" w:line="240" w:lineRule="auto"/>
        <w:ind w:left="360" w:right="9"/>
        <w:jc w:val="both"/>
        <w:rPr>
          <w:rFonts w:ascii="Palatino Linotype" w:hAnsi="Palatino Linotype"/>
          <w:sz w:val="20"/>
          <w:szCs w:val="20"/>
        </w:rPr>
      </w:pPr>
      <w:r w:rsidRPr="00850844">
        <w:rPr>
          <w:rFonts w:ascii="Palatino Linotype" w:hAnsi="Palatino Linotype"/>
          <w:sz w:val="20"/>
          <w:szCs w:val="20"/>
        </w:rPr>
        <w:t>It should be ensured by the concerned Chairperson/Director that number of admissions to Ph.D. Course should not be more than the seats notified at University website in any case.</w:t>
      </w:r>
    </w:p>
    <w:p w:rsidR="00C62484" w:rsidRPr="00F43146" w:rsidRDefault="00C62484" w:rsidP="00C62484">
      <w:pPr>
        <w:pStyle w:val="ListParagraph"/>
        <w:numPr>
          <w:ilvl w:val="0"/>
          <w:numId w:val="4"/>
        </w:numPr>
        <w:tabs>
          <w:tab w:val="left" w:pos="360"/>
        </w:tabs>
        <w:spacing w:after="0" w:line="240" w:lineRule="auto"/>
        <w:ind w:left="360" w:right="9"/>
        <w:jc w:val="both"/>
        <w:rPr>
          <w:rFonts w:ascii="Arial Black" w:hAnsi="Arial Black"/>
          <w:sz w:val="16"/>
          <w:szCs w:val="16"/>
        </w:rPr>
      </w:pPr>
      <w:r w:rsidRPr="00850844">
        <w:rPr>
          <w:rFonts w:ascii="Palatino Linotype" w:hAnsi="Palatino Linotype"/>
          <w:sz w:val="20"/>
          <w:szCs w:val="20"/>
        </w:rPr>
        <w:t>Where candidates have passed Master’s Degree from other University, the equivalence of qualifying examination passed by the candidate should be checked with the Equivalence Book of Kurukshetra University,</w:t>
      </w:r>
      <w:r>
        <w:rPr>
          <w:rFonts w:ascii="Palatino Linotype" w:hAnsi="Palatino Linotype"/>
          <w:sz w:val="20"/>
          <w:szCs w:val="20"/>
        </w:rPr>
        <w:t xml:space="preserve"> </w:t>
      </w:r>
      <w:r w:rsidRPr="00850844">
        <w:rPr>
          <w:rFonts w:ascii="Palatino Linotype" w:hAnsi="Palatino Linotype"/>
          <w:sz w:val="20"/>
          <w:szCs w:val="20"/>
        </w:rPr>
        <w:t>Kurukshetra.</w:t>
      </w:r>
      <w:r>
        <w:rPr>
          <w:rFonts w:ascii="Palatino Linotype" w:hAnsi="Palatino Linotype"/>
          <w:sz w:val="20"/>
          <w:szCs w:val="20"/>
        </w:rPr>
        <w:t xml:space="preserve"> </w:t>
      </w:r>
      <w:r w:rsidRPr="00977366">
        <w:rPr>
          <w:rFonts w:ascii="Arial Black" w:hAnsi="Arial Black"/>
          <w:b/>
          <w:sz w:val="16"/>
          <w:szCs w:val="16"/>
        </w:rPr>
        <w:t xml:space="preserve">In the absence of above, the candidate may not be enrolled for Ph.D. Course.  </w:t>
      </w:r>
    </w:p>
    <w:p w:rsidR="00C62484" w:rsidRPr="00A670A7" w:rsidRDefault="00C62484" w:rsidP="00C62484">
      <w:pPr>
        <w:pStyle w:val="ListParagraph"/>
        <w:numPr>
          <w:ilvl w:val="0"/>
          <w:numId w:val="4"/>
        </w:numPr>
        <w:tabs>
          <w:tab w:val="left" w:pos="360"/>
        </w:tabs>
        <w:spacing w:after="0" w:line="240" w:lineRule="auto"/>
        <w:ind w:left="360" w:right="9"/>
        <w:jc w:val="both"/>
        <w:rPr>
          <w:rFonts w:ascii="Arial Black" w:hAnsi="Arial Black"/>
          <w:b/>
          <w:sz w:val="16"/>
          <w:szCs w:val="16"/>
        </w:rPr>
      </w:pPr>
      <w:r w:rsidRPr="00A670A7">
        <w:rPr>
          <w:rFonts w:ascii="Arial Black" w:hAnsi="Arial Black"/>
          <w:b/>
          <w:sz w:val="16"/>
          <w:szCs w:val="16"/>
        </w:rPr>
        <w:t xml:space="preserve">While allowing </w:t>
      </w:r>
      <w:r>
        <w:rPr>
          <w:i/>
          <w:sz w:val="20"/>
        </w:rPr>
        <w:t xml:space="preserve">UGC/CSIR-NET JRF (with validity period)/Teacher Fellowship holder/Inspire fellow (with validity period)/ GATE (with validity </w:t>
      </w:r>
      <w:proofErr w:type="gramStart"/>
      <w:r>
        <w:rPr>
          <w:i/>
          <w:sz w:val="20"/>
        </w:rPr>
        <w:t>period )</w:t>
      </w:r>
      <w:proofErr w:type="gramEnd"/>
      <w:r>
        <w:rPr>
          <w:i/>
          <w:sz w:val="20"/>
        </w:rPr>
        <w:t xml:space="preserve">/ GPAT (with validity period) </w:t>
      </w:r>
      <w:r w:rsidRPr="00A670A7">
        <w:rPr>
          <w:rFonts w:ascii="Arial Black" w:hAnsi="Arial Black"/>
          <w:b/>
          <w:sz w:val="16"/>
          <w:szCs w:val="16"/>
        </w:rPr>
        <w:t xml:space="preserve">candidates for Ph.D. admission, the validity period given in their UGC/CSIR-NET JRF award letter must be ensured that the validity of  UGC/CSIR-NET JRF award letter has not expired and also take Undertaking from the UGC/CSIR-NET JRF candidate as per clause 5.4 of the Ph.D. Ordinance. In case, enrolment/registration in Ph.D. Course has been made after the expiry of the validity period </w:t>
      </w:r>
      <w:proofErr w:type="gramStart"/>
      <w:r w:rsidRPr="00A670A7">
        <w:rPr>
          <w:rFonts w:ascii="Arial Black" w:hAnsi="Arial Black"/>
          <w:b/>
          <w:sz w:val="16"/>
          <w:szCs w:val="16"/>
        </w:rPr>
        <w:t>of  UGC</w:t>
      </w:r>
      <w:proofErr w:type="gramEnd"/>
      <w:r w:rsidRPr="00A670A7">
        <w:rPr>
          <w:rFonts w:ascii="Arial Black" w:hAnsi="Arial Black"/>
          <w:b/>
          <w:sz w:val="16"/>
          <w:szCs w:val="16"/>
        </w:rPr>
        <w:t xml:space="preserve">/CSIR-NET JRF award letter, the admission of the candidate shall be automatically stand cancelled. </w:t>
      </w:r>
    </w:p>
    <w:p w:rsidR="00C62484" w:rsidRPr="00850844" w:rsidRDefault="00C62484" w:rsidP="00C62484">
      <w:pPr>
        <w:pStyle w:val="ListParagraph"/>
        <w:numPr>
          <w:ilvl w:val="0"/>
          <w:numId w:val="4"/>
        </w:numPr>
        <w:tabs>
          <w:tab w:val="left" w:pos="360"/>
        </w:tabs>
        <w:spacing w:after="0" w:line="240" w:lineRule="auto"/>
        <w:ind w:left="360" w:right="9"/>
        <w:jc w:val="both"/>
        <w:rPr>
          <w:rFonts w:ascii="Palatino Linotype" w:hAnsi="Palatino Linotype"/>
          <w:sz w:val="20"/>
          <w:szCs w:val="20"/>
        </w:rPr>
      </w:pPr>
      <w:r w:rsidRPr="00CF1377">
        <w:rPr>
          <w:rFonts w:ascii="Palatino Linotype" w:hAnsi="Palatino Linotype"/>
          <w:sz w:val="20"/>
          <w:szCs w:val="20"/>
        </w:rPr>
        <w:t xml:space="preserve">Prior to enrolment of </w:t>
      </w:r>
      <w:r>
        <w:rPr>
          <w:rFonts w:ascii="Palatino Linotype" w:hAnsi="Palatino Linotype"/>
          <w:sz w:val="20"/>
          <w:szCs w:val="20"/>
        </w:rPr>
        <w:t>a candidate to Ph.D. Course an U</w:t>
      </w:r>
      <w:r w:rsidRPr="00CF1377">
        <w:rPr>
          <w:rFonts w:ascii="Palatino Linotype" w:hAnsi="Palatino Linotype"/>
          <w:sz w:val="20"/>
          <w:szCs w:val="20"/>
        </w:rPr>
        <w:t xml:space="preserve">ndertaking may be obtained from </w:t>
      </w:r>
      <w:r>
        <w:rPr>
          <w:rFonts w:ascii="Palatino Linotype" w:hAnsi="Palatino Linotype"/>
          <w:sz w:val="20"/>
          <w:szCs w:val="20"/>
        </w:rPr>
        <w:t xml:space="preserve">the </w:t>
      </w:r>
      <w:r w:rsidRPr="00CF1377">
        <w:rPr>
          <w:rFonts w:ascii="Palatino Linotype" w:hAnsi="Palatino Linotype"/>
          <w:sz w:val="20"/>
          <w:szCs w:val="20"/>
        </w:rPr>
        <w:t>concerned student that he/she is not simultaneously</w:t>
      </w:r>
      <w:r>
        <w:rPr>
          <w:rFonts w:ascii="Palatino Linotype" w:hAnsi="Palatino Linotype"/>
          <w:sz w:val="20"/>
          <w:szCs w:val="20"/>
        </w:rPr>
        <w:t xml:space="preserve"> pursuing </w:t>
      </w:r>
      <w:r w:rsidRPr="00CF1377">
        <w:rPr>
          <w:rFonts w:ascii="Palatino Linotype" w:hAnsi="Palatino Linotype"/>
          <w:sz w:val="20"/>
          <w:szCs w:val="20"/>
        </w:rPr>
        <w:t xml:space="preserve">study in any other course </w:t>
      </w:r>
      <w:r w:rsidRPr="00065E77">
        <w:rPr>
          <w:rFonts w:ascii="Palatino Linotype" w:hAnsi="Palatino Linotype"/>
          <w:b/>
          <w:sz w:val="20"/>
          <w:szCs w:val="20"/>
        </w:rPr>
        <w:t>or</w:t>
      </w:r>
      <w:r w:rsidRPr="00CF1377">
        <w:rPr>
          <w:rFonts w:ascii="Palatino Linotype" w:hAnsi="Palatino Linotype"/>
          <w:sz w:val="20"/>
          <w:szCs w:val="20"/>
        </w:rPr>
        <w:t xml:space="preserve"> </w:t>
      </w:r>
      <w:r>
        <w:rPr>
          <w:rFonts w:ascii="Palatino Linotype" w:hAnsi="Palatino Linotype"/>
          <w:sz w:val="20"/>
          <w:szCs w:val="20"/>
        </w:rPr>
        <w:t xml:space="preserve"> </w:t>
      </w:r>
      <w:r w:rsidRPr="00CF1377">
        <w:rPr>
          <w:rFonts w:ascii="Palatino Linotype" w:hAnsi="Palatino Linotype"/>
          <w:sz w:val="20"/>
          <w:szCs w:val="20"/>
        </w:rPr>
        <w:t xml:space="preserve">  appearing in  the examination of any other course</w:t>
      </w:r>
      <w:r>
        <w:rPr>
          <w:rFonts w:ascii="Palatino Linotype" w:hAnsi="Palatino Linotype"/>
          <w:sz w:val="20"/>
          <w:szCs w:val="20"/>
        </w:rPr>
        <w:t xml:space="preserve"> in terms of Clause 10</w:t>
      </w:r>
      <w:r w:rsidRPr="00CF1377">
        <w:rPr>
          <w:rFonts w:ascii="Palatino Linotype" w:hAnsi="Palatino Linotype"/>
          <w:sz w:val="20"/>
          <w:szCs w:val="20"/>
        </w:rPr>
        <w:t>.</w:t>
      </w:r>
      <w:r>
        <w:rPr>
          <w:rFonts w:ascii="Palatino Linotype" w:hAnsi="Palatino Linotype"/>
          <w:sz w:val="20"/>
          <w:szCs w:val="20"/>
        </w:rPr>
        <w:t xml:space="preserve">8 of the Ph.D. Ordinance. </w:t>
      </w:r>
    </w:p>
    <w:p w:rsidR="00C62484" w:rsidRDefault="00C62484" w:rsidP="00C62484">
      <w:pPr>
        <w:pStyle w:val="ListParagraph"/>
        <w:numPr>
          <w:ilvl w:val="0"/>
          <w:numId w:val="4"/>
        </w:numPr>
        <w:tabs>
          <w:tab w:val="left" w:pos="360"/>
        </w:tabs>
        <w:spacing w:after="0" w:line="240" w:lineRule="auto"/>
        <w:ind w:left="360" w:right="9"/>
        <w:jc w:val="both"/>
        <w:rPr>
          <w:rFonts w:ascii="Palatino Linotype" w:hAnsi="Palatino Linotype"/>
          <w:sz w:val="20"/>
          <w:szCs w:val="20"/>
        </w:rPr>
      </w:pPr>
      <w:r w:rsidRPr="00850844">
        <w:rPr>
          <w:rFonts w:ascii="Palatino Linotype" w:hAnsi="Palatino Linotype"/>
          <w:sz w:val="20"/>
          <w:szCs w:val="20"/>
        </w:rPr>
        <w:lastRenderedPageBreak/>
        <w:t xml:space="preserve">The Chairperson/Director of the concerned Department/Institute shall ensure the compliance of the conditions mentioned in Clauses 2.4, 2.5, 2.8, 11.13, 11.14 &amp; 11.15 of the Ph.D. Ordinance, if a candidate admitted in Ph.D. Course is in employment or he/she joins employment thereafter during the period of Ph.D. Course. </w:t>
      </w:r>
    </w:p>
    <w:p w:rsidR="00C62484" w:rsidRPr="00823071" w:rsidRDefault="00C62484" w:rsidP="00C62484">
      <w:pPr>
        <w:pStyle w:val="ListParagraph"/>
        <w:numPr>
          <w:ilvl w:val="0"/>
          <w:numId w:val="4"/>
        </w:numPr>
        <w:tabs>
          <w:tab w:val="left" w:pos="360"/>
        </w:tabs>
        <w:spacing w:after="0" w:line="240" w:lineRule="auto"/>
        <w:ind w:left="360" w:right="9"/>
        <w:jc w:val="both"/>
        <w:rPr>
          <w:rFonts w:ascii="Palatino Linotype" w:hAnsi="Palatino Linotype"/>
          <w:sz w:val="20"/>
          <w:szCs w:val="20"/>
        </w:rPr>
      </w:pPr>
      <w:r w:rsidRPr="00F43146">
        <w:rPr>
          <w:rFonts w:ascii="Palatino Linotype" w:hAnsi="Palatino Linotype"/>
          <w:sz w:val="20"/>
          <w:szCs w:val="20"/>
        </w:rPr>
        <w:t>No admission shall be made in Ph.D. Course after last date</w:t>
      </w:r>
      <w:r w:rsidRPr="00F43146">
        <w:rPr>
          <w:rFonts w:ascii="Palatino Linotype" w:hAnsi="Palatino Linotype"/>
          <w:b/>
          <w:sz w:val="20"/>
          <w:szCs w:val="20"/>
        </w:rPr>
        <w:t xml:space="preserve"> </w:t>
      </w:r>
      <w:r>
        <w:rPr>
          <w:rFonts w:ascii="Arial Black" w:hAnsi="Arial Black"/>
          <w:b/>
          <w:sz w:val="18"/>
          <w:szCs w:val="18"/>
        </w:rPr>
        <w:t>03.10</w:t>
      </w:r>
      <w:r w:rsidRPr="00F43146">
        <w:rPr>
          <w:rFonts w:ascii="Arial Black" w:hAnsi="Arial Black"/>
          <w:b/>
          <w:sz w:val="18"/>
          <w:szCs w:val="18"/>
        </w:rPr>
        <w:t>.2019</w:t>
      </w:r>
      <w:r w:rsidRPr="00F43146">
        <w:rPr>
          <w:rFonts w:ascii="Palatino Linotype" w:hAnsi="Palatino Linotype"/>
          <w:b/>
          <w:sz w:val="20"/>
          <w:szCs w:val="20"/>
        </w:rPr>
        <w:t xml:space="preserve"> </w:t>
      </w:r>
      <w:r w:rsidRPr="00F43146">
        <w:rPr>
          <w:rFonts w:ascii="Palatino Linotype" w:hAnsi="Palatino Linotype"/>
          <w:sz w:val="20"/>
          <w:szCs w:val="20"/>
        </w:rPr>
        <w:t>notified in the Schedule and the status of Ph.D. seats left vacant (category wise) is required to be supplied latest by</w:t>
      </w:r>
      <w:r w:rsidRPr="00F43146">
        <w:rPr>
          <w:rFonts w:ascii="Palatino Linotype" w:hAnsi="Palatino Linotype"/>
          <w:b/>
          <w:sz w:val="20"/>
          <w:szCs w:val="20"/>
        </w:rPr>
        <w:t xml:space="preserve"> </w:t>
      </w:r>
      <w:r>
        <w:rPr>
          <w:rFonts w:ascii="Arial Black" w:hAnsi="Arial Black"/>
          <w:b/>
          <w:sz w:val="18"/>
          <w:szCs w:val="18"/>
        </w:rPr>
        <w:t>05</w:t>
      </w:r>
      <w:r w:rsidRPr="00F43146">
        <w:rPr>
          <w:rFonts w:ascii="Arial Black" w:hAnsi="Arial Black"/>
          <w:b/>
          <w:sz w:val="18"/>
          <w:szCs w:val="18"/>
        </w:rPr>
        <w:t>.10.2019</w:t>
      </w:r>
      <w:r w:rsidRPr="00F43146">
        <w:rPr>
          <w:rFonts w:ascii="Palatino Linotype" w:hAnsi="Palatino Linotype"/>
          <w:b/>
          <w:sz w:val="20"/>
          <w:szCs w:val="20"/>
        </w:rPr>
        <w:t xml:space="preserve"> to the Ph.D. (Registration) </w:t>
      </w:r>
      <w:r w:rsidRPr="00F43146">
        <w:rPr>
          <w:rFonts w:ascii="Palatino Linotype" w:hAnsi="Palatino Linotype"/>
          <w:sz w:val="20"/>
          <w:szCs w:val="20"/>
        </w:rPr>
        <w:t>Branch for the notification of Ph.D. Admission Any clarification in rules may be sought well in time prior to admission/enrollment of candidate.</w:t>
      </w:r>
      <w:r w:rsidRPr="00823071">
        <w:rPr>
          <w:rFonts w:ascii="Palatino Linotype" w:hAnsi="Palatino Linotype"/>
          <w:sz w:val="20"/>
          <w:szCs w:val="20"/>
        </w:rPr>
        <w:t xml:space="preserve">                                                                                                                                </w:t>
      </w:r>
    </w:p>
    <w:p w:rsidR="00C62484" w:rsidRDefault="00C62484" w:rsidP="00C62484">
      <w:pPr>
        <w:pStyle w:val="ListParagraph"/>
        <w:spacing w:after="0" w:line="240" w:lineRule="auto"/>
        <w:ind w:right="9"/>
        <w:jc w:val="both"/>
        <w:rPr>
          <w:rFonts w:ascii="Palatino Linotype" w:hAnsi="Palatino Linotype"/>
          <w:sz w:val="20"/>
          <w:szCs w:val="20"/>
        </w:rPr>
      </w:pPr>
    </w:p>
    <w:p w:rsidR="00C62484" w:rsidRPr="001A61CD" w:rsidRDefault="00C62484" w:rsidP="00C62484">
      <w:pPr>
        <w:spacing w:after="0" w:line="240" w:lineRule="auto"/>
        <w:ind w:right="9"/>
        <w:jc w:val="both"/>
        <w:rPr>
          <w:rFonts w:ascii="Arial Black" w:hAnsi="Arial Black"/>
          <w:sz w:val="18"/>
          <w:szCs w:val="18"/>
        </w:rPr>
      </w:pPr>
      <w:r w:rsidRPr="00446625">
        <w:rPr>
          <w:rFonts w:ascii="Arial Black" w:hAnsi="Arial Black"/>
          <w:b/>
          <w:sz w:val="18"/>
          <w:szCs w:val="18"/>
          <w:u w:val="single"/>
        </w:rPr>
        <w:t xml:space="preserve">Documents to be submitted/supplied to the Ph.D. </w:t>
      </w:r>
      <w:proofErr w:type="spellStart"/>
      <w:r w:rsidRPr="00446625">
        <w:rPr>
          <w:rFonts w:ascii="Arial Black" w:hAnsi="Arial Black"/>
          <w:b/>
          <w:sz w:val="18"/>
          <w:szCs w:val="18"/>
          <w:u w:val="single"/>
        </w:rPr>
        <w:t>Regn</w:t>
      </w:r>
      <w:proofErr w:type="spellEnd"/>
      <w:r w:rsidRPr="00446625">
        <w:rPr>
          <w:rFonts w:ascii="Arial Black" w:hAnsi="Arial Black"/>
          <w:b/>
          <w:sz w:val="18"/>
          <w:szCs w:val="18"/>
          <w:u w:val="single"/>
        </w:rPr>
        <w:t>. Section, Registration Branch</w:t>
      </w:r>
    </w:p>
    <w:p w:rsidR="00C62484" w:rsidRPr="00531B43" w:rsidRDefault="00C62484" w:rsidP="00C62484">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1</w:t>
      </w:r>
      <w:r w:rsidRPr="00531B43">
        <w:rPr>
          <w:rFonts w:ascii="Palatino Linotype" w:hAnsi="Palatino Linotype"/>
          <w:sz w:val="20"/>
          <w:szCs w:val="20"/>
        </w:rPr>
        <w:t xml:space="preserve">. </w:t>
      </w:r>
      <w:r w:rsidRPr="00531B43">
        <w:rPr>
          <w:rFonts w:ascii="Palatino Linotype" w:hAnsi="Palatino Linotype"/>
          <w:sz w:val="20"/>
          <w:szCs w:val="20"/>
        </w:rPr>
        <w:tab/>
      </w:r>
      <w:r w:rsidRPr="009A7AB3">
        <w:rPr>
          <w:rFonts w:ascii="Arial Black" w:hAnsi="Arial Black"/>
          <w:sz w:val="18"/>
          <w:szCs w:val="18"/>
        </w:rPr>
        <w:t>RF 2</w:t>
      </w:r>
      <w:r w:rsidRPr="00531B43">
        <w:rPr>
          <w:rFonts w:ascii="Palatino Linotype" w:hAnsi="Palatino Linotype"/>
          <w:sz w:val="20"/>
          <w:szCs w:val="20"/>
        </w:rPr>
        <w:t xml:space="preserve"> format </w:t>
      </w:r>
      <w:r w:rsidRPr="00C74035">
        <w:rPr>
          <w:rFonts w:ascii="Palatino Linotype" w:hAnsi="Palatino Linotype"/>
          <w:b/>
          <w:sz w:val="20"/>
          <w:szCs w:val="20"/>
        </w:rPr>
        <w:t>(duly verified by the Fee Section)</w:t>
      </w:r>
      <w:r w:rsidRPr="00531B43">
        <w:rPr>
          <w:rFonts w:ascii="Palatino Linotype" w:hAnsi="Palatino Linotype"/>
          <w:sz w:val="20"/>
          <w:szCs w:val="20"/>
        </w:rPr>
        <w:t xml:space="preserve"> for students who </w:t>
      </w:r>
      <w:r w:rsidRPr="00531B43">
        <w:rPr>
          <w:rFonts w:ascii="Palatino Linotype" w:hAnsi="Palatino Linotype"/>
          <w:b/>
          <w:sz w:val="20"/>
          <w:szCs w:val="20"/>
        </w:rPr>
        <w:t>never got registered</w:t>
      </w:r>
      <w:r w:rsidRPr="00531B43">
        <w:rPr>
          <w:rFonts w:ascii="Palatino Linotype" w:hAnsi="Palatino Linotype"/>
          <w:sz w:val="20"/>
          <w:szCs w:val="20"/>
        </w:rPr>
        <w:t xml:space="preserve"> in this university along with Migration Certificate.  In case Migration Certificate is not submitted by the student within </w:t>
      </w:r>
      <w:r w:rsidRPr="00A43441">
        <w:rPr>
          <w:rFonts w:ascii="Palatino Linotype" w:hAnsi="Palatino Linotype"/>
          <w:b/>
          <w:i/>
          <w:sz w:val="20"/>
          <w:szCs w:val="20"/>
        </w:rPr>
        <w:t>One</w:t>
      </w:r>
      <w:r>
        <w:rPr>
          <w:rFonts w:ascii="Palatino Linotype" w:hAnsi="Palatino Linotype"/>
          <w:sz w:val="20"/>
          <w:szCs w:val="20"/>
        </w:rPr>
        <w:t xml:space="preserve"> </w:t>
      </w:r>
      <w:r w:rsidRPr="00531B43">
        <w:rPr>
          <w:rFonts w:ascii="Palatino Linotype" w:hAnsi="Palatino Linotype"/>
          <w:sz w:val="20"/>
          <w:szCs w:val="20"/>
        </w:rPr>
        <w:t>month from the date of enrolment to Ph.D. Course after that late fee sh</w:t>
      </w:r>
      <w:r>
        <w:rPr>
          <w:rFonts w:ascii="Palatino Linotype" w:hAnsi="Palatino Linotype"/>
          <w:sz w:val="20"/>
          <w:szCs w:val="20"/>
        </w:rPr>
        <w:t>all be charged as per Sr. No. 2</w:t>
      </w:r>
      <w:r w:rsidRPr="00531B43">
        <w:rPr>
          <w:rFonts w:ascii="Palatino Linotype" w:hAnsi="Palatino Linotype"/>
          <w:sz w:val="20"/>
          <w:szCs w:val="20"/>
        </w:rPr>
        <w:t xml:space="preserve">.  </w:t>
      </w:r>
    </w:p>
    <w:p w:rsidR="00C62484" w:rsidRPr="00531B43" w:rsidRDefault="00C62484" w:rsidP="00C62484">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2</w:t>
      </w:r>
      <w:r w:rsidRPr="00531B43">
        <w:rPr>
          <w:rFonts w:ascii="Palatino Linotype" w:hAnsi="Palatino Linotype"/>
          <w:sz w:val="20"/>
          <w:szCs w:val="20"/>
        </w:rPr>
        <w:t xml:space="preserve">.  </w:t>
      </w:r>
      <w:r>
        <w:rPr>
          <w:rFonts w:ascii="Palatino Linotype" w:hAnsi="Palatino Linotype"/>
          <w:sz w:val="20"/>
          <w:szCs w:val="20"/>
        </w:rPr>
        <w:t xml:space="preserve">   </w:t>
      </w:r>
      <w:r w:rsidRPr="009A7AB3">
        <w:rPr>
          <w:rFonts w:ascii="Arial Black" w:hAnsi="Arial Black"/>
          <w:b/>
          <w:sz w:val="18"/>
          <w:szCs w:val="18"/>
        </w:rPr>
        <w:t>RF 6</w:t>
      </w:r>
      <w:r w:rsidRPr="00531B43">
        <w:rPr>
          <w:rFonts w:ascii="Palatino Linotype" w:hAnsi="Palatino Linotype"/>
          <w:sz w:val="20"/>
          <w:szCs w:val="20"/>
        </w:rPr>
        <w:t xml:space="preserve"> format </w:t>
      </w:r>
      <w:r w:rsidRPr="00C74035">
        <w:rPr>
          <w:rFonts w:ascii="Palatino Linotype" w:hAnsi="Palatino Linotype"/>
          <w:b/>
          <w:sz w:val="20"/>
          <w:szCs w:val="20"/>
        </w:rPr>
        <w:t>(duly verified by the Fee Section)</w:t>
      </w:r>
      <w:r w:rsidRPr="00531B43">
        <w:rPr>
          <w:rFonts w:ascii="Palatino Linotype" w:hAnsi="Palatino Linotype"/>
          <w:sz w:val="20"/>
          <w:szCs w:val="20"/>
        </w:rPr>
        <w:t xml:space="preserve"> for the students who are registered in this university or have got issued Migration Certificate from this university.  Such students shall submit the Migration Certificate.  In case Migration Certificate is not submitted by the student within </w:t>
      </w:r>
      <w:r w:rsidRPr="009A7AB3">
        <w:rPr>
          <w:rFonts w:ascii="Palatino Linotype" w:hAnsi="Palatino Linotype"/>
          <w:b/>
          <w:i/>
          <w:sz w:val="20"/>
          <w:szCs w:val="20"/>
        </w:rPr>
        <w:t>One</w:t>
      </w:r>
      <w:r w:rsidRPr="00531B43">
        <w:rPr>
          <w:rFonts w:ascii="Palatino Linotype" w:hAnsi="Palatino Linotype"/>
          <w:sz w:val="20"/>
          <w:szCs w:val="20"/>
        </w:rPr>
        <w:t xml:space="preserve"> month from the date of enrolment to Ph.D. Course</w:t>
      </w:r>
      <w:r>
        <w:rPr>
          <w:rFonts w:ascii="Palatino Linotype" w:hAnsi="Palatino Linotype"/>
          <w:sz w:val="20"/>
          <w:szCs w:val="20"/>
        </w:rPr>
        <w:t>, t</w:t>
      </w:r>
      <w:r w:rsidRPr="00531B43">
        <w:rPr>
          <w:rFonts w:ascii="Palatino Linotype" w:hAnsi="Palatino Linotype"/>
          <w:sz w:val="20"/>
          <w:szCs w:val="20"/>
        </w:rPr>
        <w:t xml:space="preserve">he student may submit his/her migration certificate with a late fee of Rs.1000/- per month </w:t>
      </w:r>
      <w:proofErr w:type="spellStart"/>
      <w:r w:rsidRPr="00531B43">
        <w:rPr>
          <w:rFonts w:ascii="Palatino Linotype" w:hAnsi="Palatino Linotype"/>
          <w:sz w:val="20"/>
          <w:szCs w:val="20"/>
        </w:rPr>
        <w:t>upto</w:t>
      </w:r>
      <w:proofErr w:type="spellEnd"/>
      <w:r w:rsidRPr="00531B43">
        <w:rPr>
          <w:rFonts w:ascii="Palatino Linotype" w:hAnsi="Palatino Linotype"/>
          <w:sz w:val="20"/>
          <w:szCs w:val="20"/>
        </w:rPr>
        <w:t xml:space="preserve"> the completion of </w:t>
      </w:r>
      <w:r>
        <w:rPr>
          <w:rFonts w:ascii="Palatino Linotype" w:hAnsi="Palatino Linotype"/>
          <w:sz w:val="20"/>
          <w:szCs w:val="20"/>
        </w:rPr>
        <w:t>C</w:t>
      </w:r>
      <w:r w:rsidRPr="00531B43">
        <w:rPr>
          <w:rFonts w:ascii="Palatino Linotype" w:hAnsi="Palatino Linotype"/>
          <w:sz w:val="20"/>
          <w:szCs w:val="20"/>
        </w:rPr>
        <w:t xml:space="preserve">oursework with an affidavit that he/she has not done any other course at any institution after his/her enrollment to Ph.D. course. Thereafter, his/her case shall not be processed further for Ph.D. Registration by intimating him cancellation of Ph.D. admission on this account.     </w:t>
      </w:r>
    </w:p>
    <w:p w:rsidR="00C62484" w:rsidRPr="002B409B" w:rsidRDefault="00C62484" w:rsidP="00C62484">
      <w:pPr>
        <w:spacing w:after="0" w:line="240" w:lineRule="auto"/>
        <w:ind w:left="450" w:right="9"/>
        <w:jc w:val="both"/>
        <w:rPr>
          <w:rFonts w:ascii="Palatino Linotype" w:hAnsi="Palatino Linotype"/>
          <w:b/>
          <w:i/>
          <w:sz w:val="20"/>
          <w:szCs w:val="20"/>
        </w:rPr>
      </w:pPr>
      <w:r w:rsidRPr="00C82C9C">
        <w:rPr>
          <w:rFonts w:ascii="Palatino Linotype" w:hAnsi="Palatino Linotype"/>
          <w:b/>
          <w:i/>
          <w:sz w:val="20"/>
          <w:szCs w:val="20"/>
        </w:rPr>
        <w:t>Note:  In RF 2 &amp; RF 6, the names of students admitted may be filled up in CAPITAL words as given in the Master’s Degree</w:t>
      </w:r>
      <w:r w:rsidRPr="00531B43">
        <w:rPr>
          <w:rFonts w:ascii="Palatino Linotype" w:hAnsi="Palatino Linotype"/>
          <w:b/>
          <w:sz w:val="20"/>
          <w:szCs w:val="20"/>
        </w:rPr>
        <w:t xml:space="preserve">.  </w:t>
      </w:r>
    </w:p>
    <w:p w:rsidR="00C62484" w:rsidRPr="00531B43" w:rsidRDefault="00C62484" w:rsidP="00C62484">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3</w:t>
      </w:r>
      <w:r w:rsidRPr="00531B43">
        <w:rPr>
          <w:rFonts w:ascii="Palatino Linotype" w:hAnsi="Palatino Linotype"/>
          <w:sz w:val="20"/>
          <w:szCs w:val="20"/>
        </w:rPr>
        <w:t xml:space="preserve">.  </w:t>
      </w:r>
      <w:r w:rsidRPr="00531B43">
        <w:rPr>
          <w:rFonts w:ascii="Palatino Linotype" w:hAnsi="Palatino Linotype"/>
          <w:sz w:val="20"/>
          <w:szCs w:val="20"/>
        </w:rPr>
        <w:tab/>
        <w:t xml:space="preserve">Common Merit List(s) of all the eligible </w:t>
      </w:r>
      <w:r>
        <w:rPr>
          <w:rFonts w:ascii="Palatino Linotype" w:hAnsi="Palatino Linotype"/>
          <w:sz w:val="20"/>
          <w:szCs w:val="20"/>
        </w:rPr>
        <w:t xml:space="preserve">UGC/CSIR-NET JRF </w:t>
      </w:r>
      <w:r w:rsidRPr="00531B43">
        <w:rPr>
          <w:rFonts w:ascii="Palatino Linotype" w:hAnsi="Palatino Linotype"/>
          <w:sz w:val="20"/>
          <w:szCs w:val="20"/>
        </w:rPr>
        <w:t xml:space="preserve">candidates of </w:t>
      </w:r>
      <w:r>
        <w:rPr>
          <w:rFonts w:ascii="Palatino Linotype" w:hAnsi="Palatino Linotype"/>
          <w:sz w:val="20"/>
          <w:szCs w:val="20"/>
        </w:rPr>
        <w:t xml:space="preserve"> </w:t>
      </w:r>
      <w:r w:rsidRPr="00531B43">
        <w:rPr>
          <w:rFonts w:ascii="Palatino Linotype" w:hAnsi="Palatino Linotype"/>
          <w:sz w:val="20"/>
          <w:szCs w:val="20"/>
        </w:rPr>
        <w:t xml:space="preserve"> showing details as per Clause </w:t>
      </w:r>
      <w:proofErr w:type="gramStart"/>
      <w:r>
        <w:rPr>
          <w:rFonts w:ascii="Palatino Linotype" w:hAnsi="Palatino Linotype"/>
          <w:sz w:val="20"/>
          <w:szCs w:val="20"/>
        </w:rPr>
        <w:t xml:space="preserve">5.2 </w:t>
      </w:r>
      <w:r w:rsidRPr="00531B43">
        <w:rPr>
          <w:rFonts w:ascii="Palatino Linotype" w:hAnsi="Palatino Linotype"/>
          <w:sz w:val="20"/>
          <w:szCs w:val="20"/>
        </w:rPr>
        <w:t xml:space="preserve"> duly</w:t>
      </w:r>
      <w:proofErr w:type="gramEnd"/>
      <w:r w:rsidRPr="00531B43">
        <w:rPr>
          <w:rFonts w:ascii="Palatino Linotype" w:hAnsi="Palatino Linotype"/>
          <w:sz w:val="20"/>
          <w:szCs w:val="20"/>
        </w:rPr>
        <w:t xml:space="preserve"> approved by</w:t>
      </w:r>
      <w:r>
        <w:rPr>
          <w:rFonts w:ascii="Palatino Linotype" w:hAnsi="Palatino Linotype"/>
          <w:sz w:val="20"/>
          <w:szCs w:val="20"/>
        </w:rPr>
        <w:t xml:space="preserve"> the Standing Committee as per C</w:t>
      </w:r>
      <w:r w:rsidRPr="00531B43">
        <w:rPr>
          <w:rFonts w:ascii="Palatino Linotype" w:hAnsi="Palatino Linotype"/>
          <w:sz w:val="20"/>
          <w:szCs w:val="20"/>
        </w:rPr>
        <w:t>lause 8.</w:t>
      </w:r>
      <w:r>
        <w:rPr>
          <w:rFonts w:ascii="Palatino Linotype" w:hAnsi="Palatino Linotype"/>
          <w:sz w:val="20"/>
          <w:szCs w:val="20"/>
        </w:rPr>
        <w:t>2</w:t>
      </w:r>
      <w:r w:rsidRPr="0024541D">
        <w:rPr>
          <w:rFonts w:ascii="Palatino Linotype" w:hAnsi="Palatino Linotype"/>
          <w:sz w:val="20"/>
          <w:szCs w:val="20"/>
        </w:rPr>
        <w:t xml:space="preserve"> </w:t>
      </w:r>
      <w:r w:rsidRPr="00531B43">
        <w:rPr>
          <w:rFonts w:ascii="Palatino Linotype" w:hAnsi="Palatino Linotype"/>
          <w:sz w:val="20"/>
          <w:szCs w:val="20"/>
        </w:rPr>
        <w:t xml:space="preserve">of the Ph.D. Ordinance. </w:t>
      </w:r>
    </w:p>
    <w:p w:rsidR="00C62484" w:rsidRDefault="00C62484" w:rsidP="00C62484">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 xml:space="preserve">4. </w:t>
      </w:r>
      <w:r w:rsidRPr="00531B43">
        <w:rPr>
          <w:rFonts w:ascii="Palatino Linotype" w:hAnsi="Palatino Linotype"/>
          <w:sz w:val="20"/>
          <w:szCs w:val="20"/>
        </w:rPr>
        <w:t xml:space="preserve"> </w:t>
      </w:r>
      <w:r>
        <w:rPr>
          <w:rFonts w:ascii="Palatino Linotype" w:hAnsi="Palatino Linotype"/>
          <w:sz w:val="20"/>
          <w:szCs w:val="20"/>
        </w:rPr>
        <w:t xml:space="preserve">  C</w:t>
      </w:r>
      <w:r w:rsidRPr="00531B43">
        <w:rPr>
          <w:rFonts w:ascii="Palatino Linotype" w:hAnsi="Palatino Linotype"/>
          <w:sz w:val="20"/>
          <w:szCs w:val="20"/>
        </w:rPr>
        <w:t xml:space="preserve">ertified list of student(s) who have passed M. Phil. course as a regular student </w:t>
      </w:r>
      <w:r>
        <w:rPr>
          <w:rFonts w:ascii="Palatino Linotype" w:hAnsi="Palatino Linotype"/>
          <w:sz w:val="20"/>
          <w:szCs w:val="20"/>
        </w:rPr>
        <w:t xml:space="preserve">and his/her admission in </w:t>
      </w:r>
      <w:proofErr w:type="spellStart"/>
      <w:r>
        <w:rPr>
          <w:rFonts w:ascii="Palatino Linotype" w:hAnsi="Palatino Linotype"/>
          <w:sz w:val="20"/>
          <w:szCs w:val="20"/>
        </w:rPr>
        <w:t>M.Phil</w:t>
      </w:r>
      <w:proofErr w:type="spellEnd"/>
      <w:r>
        <w:rPr>
          <w:rFonts w:ascii="Palatino Linotype" w:hAnsi="Palatino Linotype"/>
          <w:sz w:val="20"/>
          <w:szCs w:val="20"/>
        </w:rPr>
        <w:t xml:space="preserve"> course was made through </w:t>
      </w:r>
      <w:r w:rsidRPr="004B67B5">
        <w:rPr>
          <w:rFonts w:ascii="Arial Black" w:hAnsi="Arial Black"/>
          <w:b/>
          <w:i/>
          <w:sz w:val="16"/>
          <w:szCs w:val="16"/>
        </w:rPr>
        <w:t xml:space="preserve">common </w:t>
      </w:r>
      <w:r w:rsidRPr="00F3139A">
        <w:rPr>
          <w:rFonts w:ascii="Arial Black" w:hAnsi="Arial Black"/>
          <w:b/>
          <w:i/>
          <w:sz w:val="16"/>
          <w:szCs w:val="16"/>
        </w:rPr>
        <w:t xml:space="preserve">UGC/CSIR –NET JRF candidates </w:t>
      </w:r>
      <w:proofErr w:type="spellStart"/>
      <w:r w:rsidRPr="00531B43">
        <w:rPr>
          <w:rFonts w:ascii="Palatino Linotype" w:hAnsi="Palatino Linotype"/>
          <w:sz w:val="20"/>
          <w:szCs w:val="20"/>
        </w:rPr>
        <w:t>alongwith</w:t>
      </w:r>
      <w:proofErr w:type="spellEnd"/>
      <w:r w:rsidRPr="00531B43">
        <w:rPr>
          <w:rFonts w:ascii="Palatino Linotype" w:hAnsi="Palatino Linotype"/>
          <w:sz w:val="20"/>
          <w:szCs w:val="20"/>
        </w:rPr>
        <w:t xml:space="preserve"> a copy of M. Phil degree/</w:t>
      </w:r>
      <w:proofErr w:type="spellStart"/>
      <w:r w:rsidRPr="00531B43">
        <w:rPr>
          <w:rFonts w:ascii="Palatino Linotype" w:hAnsi="Palatino Linotype"/>
          <w:sz w:val="20"/>
          <w:szCs w:val="20"/>
        </w:rPr>
        <w:t>M.Phil.</w:t>
      </w:r>
      <w:r>
        <w:rPr>
          <w:rFonts w:ascii="Palatino Linotype" w:hAnsi="Palatino Linotype"/>
          <w:sz w:val="20"/>
          <w:szCs w:val="20"/>
        </w:rPr>
        <w:t>,</w:t>
      </w:r>
      <w:r w:rsidRPr="00531B43">
        <w:rPr>
          <w:rFonts w:ascii="Palatino Linotype" w:hAnsi="Palatino Linotype"/>
          <w:sz w:val="20"/>
          <w:szCs w:val="20"/>
        </w:rPr>
        <w:t>Viva</w:t>
      </w:r>
      <w:proofErr w:type="spellEnd"/>
      <w:r w:rsidRPr="00531B43">
        <w:rPr>
          <w:rFonts w:ascii="Palatino Linotype" w:hAnsi="Palatino Linotype"/>
          <w:sz w:val="20"/>
          <w:szCs w:val="20"/>
        </w:rPr>
        <w:t>-</w:t>
      </w:r>
      <w:r>
        <w:rPr>
          <w:rFonts w:ascii="Palatino Linotype" w:hAnsi="Palatino Linotype"/>
          <w:sz w:val="20"/>
          <w:szCs w:val="20"/>
        </w:rPr>
        <w:t>v</w:t>
      </w:r>
      <w:r w:rsidRPr="00531B43">
        <w:rPr>
          <w:rFonts w:ascii="Palatino Linotype" w:hAnsi="Palatino Linotype"/>
          <w:sz w:val="20"/>
          <w:szCs w:val="20"/>
        </w:rPr>
        <w:t xml:space="preserve">oce </w:t>
      </w:r>
      <w:r w:rsidRPr="00531B43">
        <w:rPr>
          <w:rFonts w:ascii="Palatino Linotype" w:hAnsi="Palatino Linotype"/>
          <w:b/>
          <w:sz w:val="20"/>
          <w:szCs w:val="20"/>
        </w:rPr>
        <w:t>Result</w:t>
      </w:r>
      <w:r w:rsidRPr="00531B43">
        <w:rPr>
          <w:rFonts w:ascii="Palatino Linotype" w:hAnsi="Palatino Linotype"/>
          <w:sz w:val="20"/>
          <w:szCs w:val="20"/>
        </w:rPr>
        <w:t xml:space="preserve"> notification/date of declaration of </w:t>
      </w:r>
      <w:r w:rsidRPr="00531B43">
        <w:rPr>
          <w:rFonts w:ascii="Palatino Linotype" w:hAnsi="Palatino Linotype"/>
          <w:b/>
          <w:sz w:val="20"/>
          <w:szCs w:val="20"/>
        </w:rPr>
        <w:t xml:space="preserve">M. Phil Viva-Voce Result </w:t>
      </w:r>
      <w:r>
        <w:rPr>
          <w:rFonts w:ascii="Palatino Linotype" w:hAnsi="Palatino Linotype"/>
          <w:b/>
          <w:sz w:val="20"/>
          <w:szCs w:val="20"/>
        </w:rPr>
        <w:t xml:space="preserve">or Evaluation of </w:t>
      </w:r>
      <w:proofErr w:type="spellStart"/>
      <w:r>
        <w:rPr>
          <w:rFonts w:ascii="Palatino Linotype" w:hAnsi="Palatino Linotype"/>
          <w:b/>
          <w:sz w:val="20"/>
          <w:szCs w:val="20"/>
        </w:rPr>
        <w:t>M.Phil</w:t>
      </w:r>
      <w:proofErr w:type="spellEnd"/>
      <w:r>
        <w:rPr>
          <w:rFonts w:ascii="Palatino Linotype" w:hAnsi="Palatino Linotype"/>
          <w:b/>
          <w:sz w:val="20"/>
          <w:szCs w:val="20"/>
        </w:rPr>
        <w:t xml:space="preserve"> Dissertation (as case may be) </w:t>
      </w:r>
      <w:r w:rsidRPr="00531B43">
        <w:rPr>
          <w:rFonts w:ascii="Palatino Linotype" w:hAnsi="Palatino Linotype"/>
          <w:sz w:val="20"/>
          <w:szCs w:val="20"/>
        </w:rPr>
        <w:t>issued by the Examination Branch</w:t>
      </w:r>
      <w:r>
        <w:rPr>
          <w:rFonts w:ascii="Palatino Linotype" w:hAnsi="Palatino Linotype"/>
          <w:sz w:val="20"/>
          <w:szCs w:val="20"/>
        </w:rPr>
        <w:t xml:space="preserve"> for seeking exemption from the Coursework</w:t>
      </w:r>
      <w:r w:rsidRPr="00531B43">
        <w:rPr>
          <w:rFonts w:ascii="Palatino Linotype" w:hAnsi="Palatino Linotype"/>
          <w:sz w:val="20"/>
          <w:szCs w:val="20"/>
        </w:rPr>
        <w:t>.</w:t>
      </w:r>
      <w:r>
        <w:rPr>
          <w:rFonts w:ascii="Palatino Linotype" w:hAnsi="Palatino Linotype"/>
          <w:sz w:val="20"/>
          <w:szCs w:val="20"/>
        </w:rPr>
        <w:t xml:space="preserve">  Where the candidate has not completed M.Phil. </w:t>
      </w:r>
      <w:proofErr w:type="gramStart"/>
      <w:r>
        <w:rPr>
          <w:rFonts w:ascii="Palatino Linotype" w:hAnsi="Palatino Linotype"/>
          <w:sz w:val="20"/>
          <w:szCs w:val="20"/>
        </w:rPr>
        <w:t>degree</w:t>
      </w:r>
      <w:proofErr w:type="gramEnd"/>
      <w:r>
        <w:rPr>
          <w:rFonts w:ascii="Palatino Linotype" w:hAnsi="Palatino Linotype"/>
          <w:sz w:val="20"/>
          <w:szCs w:val="20"/>
        </w:rPr>
        <w:t xml:space="preserve">, </w:t>
      </w:r>
      <w:r w:rsidRPr="004B67B5">
        <w:rPr>
          <w:rFonts w:ascii="Palatino Linotype" w:hAnsi="Palatino Linotype"/>
          <w:b/>
          <w:sz w:val="20"/>
          <w:szCs w:val="20"/>
        </w:rPr>
        <w:t>Clause 2.7</w:t>
      </w:r>
      <w:r>
        <w:rPr>
          <w:rFonts w:ascii="Palatino Linotype" w:hAnsi="Palatino Linotype"/>
          <w:b/>
          <w:sz w:val="20"/>
          <w:szCs w:val="20"/>
        </w:rPr>
        <w:t xml:space="preserve"> of the Ph.D. Ordinance</w:t>
      </w:r>
      <w:r>
        <w:rPr>
          <w:rFonts w:ascii="Palatino Linotype" w:hAnsi="Palatino Linotype"/>
          <w:sz w:val="20"/>
          <w:szCs w:val="20"/>
        </w:rPr>
        <w:t xml:space="preserve"> is required to be strictly adhered to before allowing admission in Ph.D. Course. </w:t>
      </w:r>
    </w:p>
    <w:p w:rsidR="00C62484" w:rsidRDefault="00C62484" w:rsidP="00C62484">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5</w:t>
      </w:r>
      <w:r w:rsidRPr="00531B43">
        <w:rPr>
          <w:rFonts w:ascii="Palatino Linotype" w:hAnsi="Palatino Linotype"/>
          <w:sz w:val="20"/>
          <w:szCs w:val="20"/>
        </w:rPr>
        <w:t xml:space="preserve">.  </w:t>
      </w:r>
      <w:r>
        <w:rPr>
          <w:rFonts w:ascii="Palatino Linotype" w:hAnsi="Palatino Linotype"/>
          <w:sz w:val="20"/>
          <w:szCs w:val="20"/>
        </w:rPr>
        <w:t xml:space="preserve">   A copy of </w:t>
      </w:r>
      <w:r w:rsidRPr="00531B43">
        <w:rPr>
          <w:rFonts w:ascii="Palatino Linotype" w:hAnsi="Palatino Linotype"/>
          <w:sz w:val="20"/>
          <w:szCs w:val="20"/>
        </w:rPr>
        <w:t xml:space="preserve">list of </w:t>
      </w:r>
      <w:r>
        <w:rPr>
          <w:rFonts w:ascii="Palatino Linotype" w:hAnsi="Palatino Linotype"/>
          <w:sz w:val="20"/>
          <w:szCs w:val="20"/>
        </w:rPr>
        <w:t>R</w:t>
      </w:r>
      <w:r w:rsidRPr="00531B43">
        <w:rPr>
          <w:rFonts w:ascii="Palatino Linotype" w:hAnsi="Palatino Linotype"/>
          <w:sz w:val="20"/>
          <w:szCs w:val="20"/>
        </w:rPr>
        <w:t xml:space="preserve">eserved </w:t>
      </w:r>
      <w:r>
        <w:rPr>
          <w:rFonts w:ascii="Palatino Linotype" w:hAnsi="Palatino Linotype"/>
          <w:sz w:val="20"/>
          <w:szCs w:val="20"/>
        </w:rPr>
        <w:t>C</w:t>
      </w:r>
      <w:r w:rsidRPr="00531B43">
        <w:rPr>
          <w:rFonts w:ascii="Palatino Linotype" w:hAnsi="Palatino Linotype"/>
          <w:sz w:val="20"/>
          <w:szCs w:val="20"/>
        </w:rPr>
        <w:t>ategory candidates</w:t>
      </w:r>
      <w:r>
        <w:rPr>
          <w:rFonts w:ascii="Palatino Linotype" w:hAnsi="Palatino Linotype"/>
          <w:sz w:val="20"/>
          <w:szCs w:val="20"/>
        </w:rPr>
        <w:t xml:space="preserve"> </w:t>
      </w:r>
      <w:r w:rsidRPr="00531B43">
        <w:rPr>
          <w:rFonts w:ascii="Palatino Linotype" w:hAnsi="Palatino Linotype"/>
          <w:sz w:val="20"/>
          <w:szCs w:val="20"/>
        </w:rPr>
        <w:t>admitted</w:t>
      </w:r>
      <w:r>
        <w:rPr>
          <w:rFonts w:ascii="Palatino Linotype" w:hAnsi="Palatino Linotype"/>
          <w:sz w:val="20"/>
          <w:szCs w:val="20"/>
        </w:rPr>
        <w:t xml:space="preserve"> in Ph.D. Course</w:t>
      </w:r>
      <w:r w:rsidRPr="00531B43">
        <w:rPr>
          <w:rFonts w:ascii="Palatino Linotype" w:hAnsi="Palatino Linotype"/>
          <w:sz w:val="20"/>
          <w:szCs w:val="20"/>
        </w:rPr>
        <w:t>.</w:t>
      </w:r>
    </w:p>
    <w:p w:rsidR="00C62484" w:rsidRDefault="00C62484" w:rsidP="00C62484">
      <w:pPr>
        <w:spacing w:after="0" w:line="240" w:lineRule="auto"/>
        <w:ind w:left="426" w:right="9" w:hanging="426"/>
        <w:jc w:val="both"/>
        <w:rPr>
          <w:rFonts w:ascii="Palatino Linotype" w:hAnsi="Palatino Linotype"/>
          <w:sz w:val="20"/>
          <w:szCs w:val="20"/>
        </w:rPr>
      </w:pPr>
      <w:r>
        <w:rPr>
          <w:rFonts w:ascii="Palatino Linotype" w:hAnsi="Palatino Linotype"/>
          <w:sz w:val="20"/>
          <w:szCs w:val="20"/>
        </w:rPr>
        <w:t>6</w:t>
      </w:r>
      <w:r w:rsidRPr="00531B43">
        <w:rPr>
          <w:rFonts w:ascii="Palatino Linotype" w:hAnsi="Palatino Linotype"/>
          <w:sz w:val="20"/>
          <w:szCs w:val="20"/>
        </w:rPr>
        <w:t xml:space="preserve">.  </w:t>
      </w:r>
      <w:r>
        <w:rPr>
          <w:rFonts w:ascii="Palatino Linotype" w:hAnsi="Palatino Linotype"/>
          <w:sz w:val="20"/>
          <w:szCs w:val="20"/>
        </w:rPr>
        <w:t xml:space="preserve"> A</w:t>
      </w:r>
      <w:r w:rsidRPr="00531B43">
        <w:rPr>
          <w:rFonts w:ascii="Palatino Linotype" w:hAnsi="Palatino Linotype"/>
          <w:sz w:val="20"/>
          <w:szCs w:val="20"/>
        </w:rPr>
        <w:t xml:space="preserve"> copy of list sent to Fee Section to accept enrollment fee for admission to Ph.D. </w:t>
      </w:r>
      <w:r>
        <w:rPr>
          <w:rFonts w:ascii="Palatino Linotype" w:hAnsi="Palatino Linotype"/>
          <w:sz w:val="20"/>
          <w:szCs w:val="20"/>
        </w:rPr>
        <w:t xml:space="preserve">  </w:t>
      </w:r>
      <w:r w:rsidRPr="00531B43">
        <w:rPr>
          <w:rFonts w:ascii="Palatino Linotype" w:hAnsi="Palatino Linotype"/>
          <w:sz w:val="20"/>
          <w:szCs w:val="20"/>
        </w:rPr>
        <w:t xml:space="preserve">Course. </w:t>
      </w:r>
    </w:p>
    <w:p w:rsidR="00C62484" w:rsidRDefault="00C62484" w:rsidP="00C62484">
      <w:pPr>
        <w:spacing w:after="0" w:line="240" w:lineRule="auto"/>
        <w:ind w:right="9"/>
        <w:jc w:val="both"/>
        <w:rPr>
          <w:rFonts w:ascii="Palatino Linotype" w:hAnsi="Palatino Linotype"/>
          <w:sz w:val="20"/>
          <w:szCs w:val="20"/>
        </w:rPr>
      </w:pPr>
      <w:r>
        <w:rPr>
          <w:rFonts w:ascii="Palatino Linotype" w:hAnsi="Palatino Linotype"/>
          <w:sz w:val="20"/>
          <w:szCs w:val="20"/>
        </w:rPr>
        <w:t>7</w:t>
      </w:r>
      <w:r w:rsidRPr="00531B43">
        <w:rPr>
          <w:rFonts w:ascii="Palatino Linotype" w:hAnsi="Palatino Linotype"/>
          <w:sz w:val="20"/>
          <w:szCs w:val="20"/>
        </w:rPr>
        <w:t>.</w:t>
      </w:r>
      <w:r>
        <w:rPr>
          <w:rFonts w:ascii="Palatino Linotype" w:hAnsi="Palatino Linotype"/>
          <w:sz w:val="20"/>
          <w:szCs w:val="20"/>
        </w:rPr>
        <w:t xml:space="preserve">     A</w:t>
      </w:r>
      <w:r w:rsidRPr="00531B43">
        <w:rPr>
          <w:rFonts w:ascii="Palatino Linotype" w:hAnsi="Palatino Linotype"/>
          <w:sz w:val="20"/>
          <w:szCs w:val="20"/>
        </w:rPr>
        <w:t xml:space="preserve"> copy of </w:t>
      </w:r>
      <w:r>
        <w:rPr>
          <w:rFonts w:ascii="Palatino Linotype" w:hAnsi="Palatino Linotype"/>
          <w:sz w:val="20"/>
          <w:szCs w:val="20"/>
        </w:rPr>
        <w:t>C</w:t>
      </w:r>
      <w:r w:rsidRPr="00531B43">
        <w:rPr>
          <w:rFonts w:ascii="Palatino Linotype" w:hAnsi="Palatino Linotype"/>
          <w:sz w:val="20"/>
          <w:szCs w:val="20"/>
        </w:rPr>
        <w:t xml:space="preserve">oursework </w:t>
      </w:r>
      <w:r>
        <w:rPr>
          <w:rFonts w:ascii="Palatino Linotype" w:hAnsi="Palatino Linotype"/>
          <w:sz w:val="20"/>
          <w:szCs w:val="20"/>
        </w:rPr>
        <w:t>F</w:t>
      </w:r>
      <w:r w:rsidRPr="00531B43">
        <w:rPr>
          <w:rFonts w:ascii="Palatino Linotype" w:hAnsi="Palatino Linotype"/>
          <w:sz w:val="20"/>
          <w:szCs w:val="20"/>
        </w:rPr>
        <w:t>ee deposited by the students enrolled for Ph.D. course.</w:t>
      </w:r>
    </w:p>
    <w:p w:rsidR="00C62484" w:rsidRDefault="00C62484" w:rsidP="00C62484">
      <w:pPr>
        <w:spacing w:after="0" w:line="240" w:lineRule="auto"/>
        <w:ind w:left="426" w:right="9" w:hanging="720"/>
        <w:jc w:val="both"/>
        <w:rPr>
          <w:rFonts w:ascii="Palatino Linotype" w:hAnsi="Palatino Linotype"/>
          <w:sz w:val="20"/>
          <w:szCs w:val="20"/>
        </w:rPr>
      </w:pPr>
      <w:r>
        <w:rPr>
          <w:rFonts w:ascii="Palatino Linotype" w:hAnsi="Palatino Linotype"/>
          <w:sz w:val="20"/>
          <w:szCs w:val="20"/>
        </w:rPr>
        <w:t xml:space="preserve">     8.</w:t>
      </w:r>
      <w:r>
        <w:rPr>
          <w:rFonts w:ascii="Palatino Linotype" w:hAnsi="Palatino Linotype"/>
          <w:sz w:val="20"/>
          <w:szCs w:val="20"/>
        </w:rPr>
        <w:tab/>
        <w:t xml:space="preserve">A list of the students admitted as JRF in the Ph.D. Course in the Department/Institute with date of their joining for Fellowship. </w:t>
      </w:r>
    </w:p>
    <w:p w:rsidR="00C62484" w:rsidRPr="00531B43" w:rsidRDefault="00C62484" w:rsidP="00C62484">
      <w:pPr>
        <w:spacing w:after="0" w:line="240" w:lineRule="auto"/>
        <w:ind w:right="9"/>
        <w:jc w:val="both"/>
        <w:rPr>
          <w:rFonts w:ascii="Palatino Linotype" w:hAnsi="Palatino Linotype"/>
          <w:sz w:val="20"/>
          <w:szCs w:val="20"/>
        </w:rPr>
      </w:pPr>
      <w:r>
        <w:rPr>
          <w:rFonts w:ascii="Palatino Linotype" w:hAnsi="Palatino Linotype"/>
          <w:sz w:val="20"/>
          <w:szCs w:val="20"/>
        </w:rPr>
        <w:tab/>
      </w:r>
      <w:r w:rsidRPr="00531B43">
        <w:rPr>
          <w:rFonts w:ascii="Palatino Linotype" w:hAnsi="Palatino Linotype"/>
          <w:sz w:val="20"/>
          <w:szCs w:val="20"/>
        </w:rPr>
        <w:t>The do</w:t>
      </w:r>
      <w:r>
        <w:rPr>
          <w:rFonts w:ascii="Palatino Linotype" w:hAnsi="Palatino Linotype"/>
          <w:sz w:val="20"/>
          <w:szCs w:val="20"/>
        </w:rPr>
        <w:t xml:space="preserve">cuments required from Sr. No. 1 to 8 </w:t>
      </w:r>
      <w:r w:rsidRPr="00531B43">
        <w:rPr>
          <w:rFonts w:ascii="Palatino Linotype" w:hAnsi="Palatino Linotype"/>
          <w:sz w:val="20"/>
          <w:szCs w:val="20"/>
        </w:rPr>
        <w:t xml:space="preserve">placed in a file, mentioning page number at each page </w:t>
      </w:r>
      <w:proofErr w:type="spellStart"/>
      <w:r w:rsidRPr="00531B43">
        <w:rPr>
          <w:rFonts w:ascii="Palatino Linotype" w:hAnsi="Palatino Linotype"/>
          <w:sz w:val="20"/>
          <w:szCs w:val="20"/>
        </w:rPr>
        <w:t>alongwith</w:t>
      </w:r>
      <w:proofErr w:type="spellEnd"/>
      <w:r w:rsidRPr="00531B43">
        <w:rPr>
          <w:rFonts w:ascii="Palatino Linotype" w:hAnsi="Palatino Linotype"/>
          <w:sz w:val="20"/>
          <w:szCs w:val="20"/>
        </w:rPr>
        <w:t xml:space="preserve"> a forwarding letter, addressed to the unde</w:t>
      </w:r>
      <w:r>
        <w:rPr>
          <w:rFonts w:ascii="Palatino Linotype" w:hAnsi="Palatino Linotype"/>
          <w:sz w:val="20"/>
          <w:szCs w:val="20"/>
        </w:rPr>
        <w:t xml:space="preserve">rsigned, may be submitted </w:t>
      </w:r>
      <w:proofErr w:type="spellStart"/>
      <w:r>
        <w:rPr>
          <w:rFonts w:ascii="Palatino Linotype" w:hAnsi="Palatino Linotype"/>
          <w:sz w:val="20"/>
          <w:szCs w:val="20"/>
        </w:rPr>
        <w:t>upto</w:t>
      </w:r>
      <w:proofErr w:type="spellEnd"/>
      <w:r>
        <w:rPr>
          <w:rFonts w:ascii="Palatino Linotype" w:hAnsi="Palatino Linotype"/>
          <w:sz w:val="20"/>
          <w:szCs w:val="20"/>
        </w:rPr>
        <w:t xml:space="preserve"> </w:t>
      </w:r>
      <w:r>
        <w:rPr>
          <w:rFonts w:ascii="Palatino Linotype" w:hAnsi="Palatino Linotype"/>
          <w:b/>
        </w:rPr>
        <w:t>04.11.2019</w:t>
      </w:r>
      <w:r w:rsidRPr="005E5A3F">
        <w:rPr>
          <w:rFonts w:ascii="Palatino Linotype" w:hAnsi="Palatino Linotype"/>
        </w:rPr>
        <w:t>,</w:t>
      </w:r>
      <w:r w:rsidRPr="00531B43">
        <w:rPr>
          <w:rFonts w:ascii="Palatino Linotype" w:hAnsi="Palatino Linotype"/>
          <w:sz w:val="20"/>
          <w:szCs w:val="20"/>
        </w:rPr>
        <w:t xml:space="preserve"> failing which a late fee of </w:t>
      </w:r>
      <w:proofErr w:type="spellStart"/>
      <w:r w:rsidRPr="005E5A3F">
        <w:rPr>
          <w:rFonts w:ascii="Palatino Linotype" w:hAnsi="Palatino Linotype"/>
          <w:b/>
          <w:i/>
          <w:sz w:val="20"/>
          <w:szCs w:val="20"/>
        </w:rPr>
        <w:t>Rs</w:t>
      </w:r>
      <w:proofErr w:type="spellEnd"/>
      <w:r w:rsidRPr="005E5A3F">
        <w:rPr>
          <w:rFonts w:ascii="Palatino Linotype" w:hAnsi="Palatino Linotype"/>
          <w:b/>
          <w:i/>
          <w:sz w:val="20"/>
          <w:szCs w:val="20"/>
        </w:rPr>
        <w:t>. 100/-</w:t>
      </w:r>
      <w:r w:rsidRPr="00531B43">
        <w:rPr>
          <w:rFonts w:ascii="Palatino Linotype" w:hAnsi="Palatino Linotype"/>
          <w:sz w:val="20"/>
          <w:szCs w:val="20"/>
        </w:rPr>
        <w:t xml:space="preserve"> per day per student shall be charged from the office of the </w:t>
      </w:r>
      <w:r>
        <w:rPr>
          <w:rFonts w:ascii="Palatino Linotype" w:hAnsi="Palatino Linotype"/>
          <w:sz w:val="20"/>
          <w:szCs w:val="20"/>
        </w:rPr>
        <w:t xml:space="preserve">concerned </w:t>
      </w:r>
      <w:r w:rsidRPr="00531B43">
        <w:rPr>
          <w:rFonts w:ascii="Palatino Linotype" w:hAnsi="Palatino Linotype"/>
          <w:sz w:val="20"/>
          <w:szCs w:val="20"/>
        </w:rPr>
        <w:t>Department/Institute.</w:t>
      </w:r>
    </w:p>
    <w:p w:rsidR="00C62484" w:rsidRDefault="00ED76B6" w:rsidP="00C62484">
      <w:pPr>
        <w:spacing w:after="0" w:line="240" w:lineRule="auto"/>
        <w:ind w:right="9"/>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C62484" w:rsidRPr="00531B43" w:rsidRDefault="00C62484" w:rsidP="00C62484">
      <w:pPr>
        <w:spacing w:after="0" w:line="240" w:lineRule="auto"/>
        <w:ind w:left="5040" w:right="9" w:firstLine="720"/>
        <w:jc w:val="both"/>
        <w:rPr>
          <w:rFonts w:ascii="Palatino Linotype" w:hAnsi="Palatino Linotype"/>
          <w:sz w:val="20"/>
          <w:szCs w:val="20"/>
        </w:rPr>
      </w:pPr>
      <w:r>
        <w:rPr>
          <w:rFonts w:ascii="Palatino Linotype" w:hAnsi="Palatino Linotype"/>
          <w:sz w:val="20"/>
          <w:szCs w:val="20"/>
        </w:rPr>
        <w:t xml:space="preserve">                                                                                       </w:t>
      </w:r>
      <w:r w:rsidRPr="00531B43">
        <w:rPr>
          <w:rFonts w:ascii="Palatino Linotype" w:hAnsi="Palatino Linotype"/>
          <w:sz w:val="20"/>
          <w:szCs w:val="20"/>
        </w:rPr>
        <w:t xml:space="preserve">Yours </w:t>
      </w:r>
      <w:r>
        <w:rPr>
          <w:rFonts w:ascii="Palatino Linotype" w:hAnsi="Palatino Linotype"/>
          <w:sz w:val="20"/>
          <w:szCs w:val="20"/>
        </w:rPr>
        <w:t>f</w:t>
      </w:r>
      <w:r w:rsidRPr="00531B43">
        <w:rPr>
          <w:rFonts w:ascii="Palatino Linotype" w:hAnsi="Palatino Linotype"/>
          <w:sz w:val="20"/>
          <w:szCs w:val="20"/>
        </w:rPr>
        <w:t>aithfully,</w:t>
      </w:r>
    </w:p>
    <w:p w:rsidR="00C62484" w:rsidRDefault="00C62484" w:rsidP="00C62484">
      <w:pPr>
        <w:spacing w:after="0" w:line="240" w:lineRule="auto"/>
        <w:ind w:right="9"/>
        <w:rPr>
          <w:rFonts w:ascii="Palatino Linotype" w:hAnsi="Palatino Linotype"/>
          <w:sz w:val="20"/>
          <w:szCs w:val="20"/>
        </w:rPr>
      </w:pPr>
      <w:r>
        <w:rPr>
          <w:rFonts w:ascii="Palatino Linotype" w:hAnsi="Palatino Linotype"/>
          <w:sz w:val="20"/>
          <w:szCs w:val="20"/>
        </w:rPr>
        <w:t xml:space="preserve">                                                                                                                                                                                                         Assistant Registrar</w:t>
      </w:r>
      <w:r w:rsidRPr="00531B43">
        <w:rPr>
          <w:rFonts w:ascii="Palatino Linotype" w:hAnsi="Palatino Linotype"/>
          <w:sz w:val="20"/>
          <w:szCs w:val="20"/>
        </w:rPr>
        <w:t xml:space="preserve"> (</w:t>
      </w:r>
      <w:proofErr w:type="spellStart"/>
      <w:r w:rsidRPr="00531B43">
        <w:rPr>
          <w:rFonts w:ascii="Palatino Linotype" w:hAnsi="Palatino Linotype"/>
          <w:sz w:val="20"/>
          <w:szCs w:val="20"/>
        </w:rPr>
        <w:t>Regn</w:t>
      </w:r>
      <w:proofErr w:type="spellEnd"/>
      <w:r w:rsidRPr="00531B43">
        <w:rPr>
          <w:rFonts w:ascii="Palatino Linotype" w:hAnsi="Palatino Linotype"/>
          <w:sz w:val="20"/>
          <w:szCs w:val="20"/>
        </w:rPr>
        <w:t>.)</w:t>
      </w:r>
    </w:p>
    <w:p w:rsidR="00C62484" w:rsidRDefault="00C62484" w:rsidP="00C62484">
      <w:pPr>
        <w:spacing w:after="0" w:line="240" w:lineRule="auto"/>
        <w:ind w:right="9"/>
        <w:rPr>
          <w:rFonts w:ascii="Palatino Linotype" w:hAnsi="Palatino Linotype"/>
          <w:sz w:val="20"/>
          <w:szCs w:val="20"/>
        </w:rPr>
      </w:pPr>
      <w:r>
        <w:rPr>
          <w:rFonts w:ascii="Palatino Linotype" w:hAnsi="Palatino Linotype"/>
          <w:sz w:val="20"/>
          <w:szCs w:val="20"/>
        </w:rPr>
        <w:t xml:space="preserve">                                                                                                                                                                                                             </w:t>
      </w:r>
      <w:proofErr w:type="gramStart"/>
      <w:r w:rsidRPr="00531B43">
        <w:rPr>
          <w:rFonts w:ascii="Palatino Linotype" w:hAnsi="Palatino Linotype"/>
          <w:sz w:val="20"/>
          <w:szCs w:val="20"/>
        </w:rPr>
        <w:t>for</w:t>
      </w:r>
      <w:proofErr w:type="gramEnd"/>
      <w:r w:rsidRPr="00531B43">
        <w:rPr>
          <w:rFonts w:ascii="Palatino Linotype" w:hAnsi="Palatino Linotype"/>
          <w:sz w:val="20"/>
          <w:szCs w:val="20"/>
        </w:rPr>
        <w:t xml:space="preserve"> Registrar</w:t>
      </w:r>
    </w:p>
    <w:p w:rsidR="00C62484" w:rsidRPr="00531B43" w:rsidRDefault="00C62484" w:rsidP="00C62484">
      <w:pPr>
        <w:spacing w:after="0" w:line="240" w:lineRule="auto"/>
        <w:ind w:right="9"/>
        <w:rPr>
          <w:rFonts w:ascii="Palatino Linotype" w:hAnsi="Palatino Linotype"/>
          <w:sz w:val="20"/>
          <w:szCs w:val="20"/>
        </w:rPr>
      </w:pPr>
    </w:p>
    <w:p w:rsidR="00C62484" w:rsidRPr="0041782F" w:rsidRDefault="00C62484" w:rsidP="00C62484">
      <w:pPr>
        <w:spacing w:after="0" w:line="240" w:lineRule="auto"/>
        <w:ind w:right="9" w:firstLine="90"/>
        <w:rPr>
          <w:rFonts w:ascii="Palatino Linotype" w:hAnsi="Palatino Linotype"/>
          <w:b/>
          <w:sz w:val="20"/>
          <w:szCs w:val="20"/>
          <w:u w:val="single"/>
        </w:rPr>
      </w:pPr>
      <w:proofErr w:type="spellStart"/>
      <w:r w:rsidRPr="00531B43">
        <w:rPr>
          <w:rFonts w:ascii="Palatino Linotype" w:hAnsi="Palatino Linotype"/>
          <w:sz w:val="20"/>
          <w:szCs w:val="20"/>
        </w:rPr>
        <w:t>Endst</w:t>
      </w:r>
      <w:proofErr w:type="spellEnd"/>
      <w:r w:rsidRPr="00531B43">
        <w:rPr>
          <w:rFonts w:ascii="Palatino Linotype" w:hAnsi="Palatino Linotype"/>
          <w:sz w:val="20"/>
          <w:szCs w:val="20"/>
        </w:rPr>
        <w:t xml:space="preserve"> No. Ph.D. (</w:t>
      </w:r>
      <w:proofErr w:type="spellStart"/>
      <w:r w:rsidRPr="00531B43">
        <w:rPr>
          <w:rFonts w:ascii="Palatino Linotype" w:hAnsi="Palatino Linotype"/>
          <w:sz w:val="20"/>
          <w:szCs w:val="20"/>
        </w:rPr>
        <w:t>Regn</w:t>
      </w:r>
      <w:proofErr w:type="spellEnd"/>
      <w:r w:rsidRPr="00531B43">
        <w:rPr>
          <w:rFonts w:ascii="Palatino Linotype" w:hAnsi="Palatino Linotype"/>
          <w:sz w:val="20"/>
          <w:szCs w:val="20"/>
        </w:rPr>
        <w:t>.)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p>
    <w:p w:rsidR="00C62484" w:rsidRPr="00531B43" w:rsidRDefault="00C62484" w:rsidP="00C62484">
      <w:pPr>
        <w:spacing w:after="0" w:line="240" w:lineRule="auto"/>
        <w:ind w:right="9" w:firstLine="360"/>
        <w:rPr>
          <w:rFonts w:ascii="Palatino Linotype" w:hAnsi="Palatino Linotype"/>
          <w:sz w:val="20"/>
          <w:szCs w:val="20"/>
        </w:rPr>
      </w:pPr>
      <w:r w:rsidRPr="00531B43">
        <w:rPr>
          <w:rFonts w:ascii="Palatino Linotype" w:hAnsi="Palatino Linotype"/>
          <w:sz w:val="20"/>
          <w:szCs w:val="20"/>
        </w:rPr>
        <w:t>A copy of the above is forwarded to following for information and necessary action.</w:t>
      </w:r>
    </w:p>
    <w:p w:rsidR="00C62484" w:rsidRPr="001A61CD" w:rsidRDefault="00C62484" w:rsidP="00ED76B6">
      <w:pPr>
        <w:pStyle w:val="ListParagraph"/>
        <w:numPr>
          <w:ilvl w:val="0"/>
          <w:numId w:val="3"/>
        </w:numPr>
        <w:spacing w:after="0" w:line="240" w:lineRule="auto"/>
        <w:ind w:left="851" w:right="14" w:hanging="491"/>
        <w:jc w:val="both"/>
        <w:rPr>
          <w:rFonts w:ascii="Palatino Linotype" w:hAnsi="Palatino Linotype"/>
          <w:sz w:val="20"/>
          <w:szCs w:val="20"/>
        </w:rPr>
      </w:pPr>
      <w:r w:rsidRPr="001A61CD">
        <w:rPr>
          <w:rFonts w:ascii="Palatino Linotype" w:hAnsi="Palatino Linotype"/>
          <w:sz w:val="20"/>
          <w:szCs w:val="20"/>
        </w:rPr>
        <w:t xml:space="preserve">Dean, Academic Affairs                                  </w:t>
      </w:r>
      <w:r>
        <w:rPr>
          <w:rFonts w:ascii="Palatino Linotype" w:hAnsi="Palatino Linotype"/>
          <w:sz w:val="20"/>
          <w:szCs w:val="20"/>
        </w:rPr>
        <w:t>2.</w:t>
      </w:r>
      <w:r w:rsidRPr="001A61CD">
        <w:rPr>
          <w:rFonts w:ascii="Palatino Linotype" w:hAnsi="Palatino Linotype"/>
          <w:sz w:val="20"/>
          <w:szCs w:val="20"/>
        </w:rPr>
        <w:t xml:space="preserve">Dean Research &amp; Development </w:t>
      </w:r>
    </w:p>
    <w:p w:rsidR="00C62484" w:rsidRPr="00ED76B6" w:rsidRDefault="00C62484" w:rsidP="00ED76B6">
      <w:pPr>
        <w:pStyle w:val="ListParagraph"/>
        <w:numPr>
          <w:ilvl w:val="0"/>
          <w:numId w:val="3"/>
        </w:numPr>
        <w:spacing w:after="0" w:line="240" w:lineRule="auto"/>
        <w:ind w:right="9"/>
        <w:jc w:val="both"/>
        <w:rPr>
          <w:rFonts w:ascii="Palatino Linotype" w:hAnsi="Palatino Linotype"/>
          <w:sz w:val="20"/>
          <w:szCs w:val="20"/>
        </w:rPr>
      </w:pPr>
      <w:r w:rsidRPr="00ED76B6">
        <w:rPr>
          <w:rFonts w:ascii="Palatino Linotype" w:hAnsi="Palatino Linotype"/>
          <w:sz w:val="20"/>
          <w:szCs w:val="20"/>
        </w:rPr>
        <w:t xml:space="preserve">All the Deans of Faculties                              4.Finance Officer </w:t>
      </w:r>
    </w:p>
    <w:p w:rsidR="00C62484" w:rsidRPr="00ED76B6" w:rsidRDefault="00ED76B6" w:rsidP="00ED76B6">
      <w:pPr>
        <w:spacing w:after="0" w:line="240" w:lineRule="auto"/>
        <w:ind w:left="360" w:right="9"/>
        <w:jc w:val="both"/>
        <w:rPr>
          <w:rFonts w:ascii="Palatino Linotype" w:hAnsi="Palatino Linotype"/>
          <w:sz w:val="20"/>
          <w:szCs w:val="20"/>
        </w:rPr>
      </w:pPr>
      <w:r>
        <w:rPr>
          <w:rFonts w:ascii="Palatino Linotype" w:hAnsi="Palatino Linotype"/>
          <w:sz w:val="20"/>
          <w:szCs w:val="20"/>
        </w:rPr>
        <w:t>5.</w:t>
      </w:r>
      <w:r w:rsidR="00C62484" w:rsidRPr="00ED76B6">
        <w:rPr>
          <w:rFonts w:ascii="Palatino Linotype" w:hAnsi="Palatino Linotype"/>
          <w:sz w:val="20"/>
          <w:szCs w:val="20"/>
        </w:rPr>
        <w:t xml:space="preserve">      Superintendent, Fee Section (attachment: Schedule &amp; Fee </w:t>
      </w:r>
      <w:proofErr w:type="gramStart"/>
      <w:r w:rsidR="00C62484" w:rsidRPr="00ED76B6">
        <w:rPr>
          <w:rFonts w:ascii="Palatino Linotype" w:hAnsi="Palatino Linotype"/>
          <w:sz w:val="20"/>
          <w:szCs w:val="20"/>
        </w:rPr>
        <w:t>Structure )</w:t>
      </w:r>
      <w:proofErr w:type="gramEnd"/>
    </w:p>
    <w:p w:rsidR="00C62484" w:rsidRPr="00ED76B6" w:rsidRDefault="00ED76B6" w:rsidP="00ED76B6">
      <w:pPr>
        <w:spacing w:after="0" w:line="240" w:lineRule="auto"/>
        <w:ind w:left="405" w:right="9"/>
        <w:jc w:val="both"/>
        <w:rPr>
          <w:rFonts w:ascii="Palatino Linotype" w:hAnsi="Palatino Linotype"/>
          <w:sz w:val="20"/>
          <w:szCs w:val="20"/>
        </w:rPr>
      </w:pPr>
      <w:r>
        <w:rPr>
          <w:rFonts w:ascii="Palatino Linotype" w:hAnsi="Palatino Linotype"/>
          <w:sz w:val="20"/>
          <w:szCs w:val="20"/>
        </w:rPr>
        <w:t>6.</w:t>
      </w:r>
      <w:r w:rsidR="00C62484" w:rsidRPr="00ED76B6">
        <w:rPr>
          <w:rFonts w:ascii="Palatino Linotype" w:hAnsi="Palatino Linotype"/>
          <w:sz w:val="20"/>
          <w:szCs w:val="20"/>
        </w:rPr>
        <w:t xml:space="preserve">      OSD to the Vice-Chancellor for kind information of the Vice-Chancellor</w:t>
      </w:r>
    </w:p>
    <w:p w:rsidR="00C62484" w:rsidRPr="00ED76B6" w:rsidRDefault="00ED76B6" w:rsidP="00ED76B6">
      <w:pPr>
        <w:spacing w:after="0" w:line="240" w:lineRule="auto"/>
        <w:ind w:left="405" w:right="9"/>
        <w:jc w:val="both"/>
        <w:rPr>
          <w:rFonts w:ascii="Palatino Linotype" w:hAnsi="Palatino Linotype"/>
          <w:sz w:val="20"/>
          <w:szCs w:val="20"/>
        </w:rPr>
      </w:pPr>
      <w:r>
        <w:rPr>
          <w:rFonts w:ascii="Palatino Linotype" w:hAnsi="Palatino Linotype"/>
          <w:sz w:val="20"/>
          <w:szCs w:val="20"/>
        </w:rPr>
        <w:t>7.</w:t>
      </w:r>
      <w:r w:rsidR="00C62484" w:rsidRPr="00ED76B6">
        <w:rPr>
          <w:rFonts w:ascii="Palatino Linotype" w:hAnsi="Palatino Linotype"/>
          <w:sz w:val="20"/>
          <w:szCs w:val="20"/>
        </w:rPr>
        <w:t xml:space="preserve">      </w:t>
      </w:r>
      <w:proofErr w:type="spellStart"/>
      <w:r w:rsidR="00C62484" w:rsidRPr="00ED76B6">
        <w:rPr>
          <w:rFonts w:ascii="Palatino Linotype" w:hAnsi="Palatino Linotype"/>
          <w:sz w:val="20"/>
          <w:szCs w:val="20"/>
        </w:rPr>
        <w:t>Supdt</w:t>
      </w:r>
      <w:proofErr w:type="spellEnd"/>
      <w:r w:rsidR="00C62484" w:rsidRPr="00ED76B6">
        <w:rPr>
          <w:rFonts w:ascii="Palatino Linotype" w:hAnsi="Palatino Linotype"/>
          <w:sz w:val="20"/>
          <w:szCs w:val="20"/>
        </w:rPr>
        <w:t>. O/</w:t>
      </w:r>
      <w:proofErr w:type="gramStart"/>
      <w:r w:rsidR="00C62484" w:rsidRPr="00ED76B6">
        <w:rPr>
          <w:rFonts w:ascii="Palatino Linotype" w:hAnsi="Palatino Linotype"/>
          <w:sz w:val="20"/>
          <w:szCs w:val="20"/>
        </w:rPr>
        <w:t>o  Registrar</w:t>
      </w:r>
      <w:proofErr w:type="gramEnd"/>
      <w:r w:rsidR="00C62484" w:rsidRPr="00ED76B6">
        <w:rPr>
          <w:rFonts w:ascii="Palatino Linotype" w:hAnsi="Palatino Linotype"/>
          <w:sz w:val="20"/>
          <w:szCs w:val="20"/>
        </w:rPr>
        <w:t xml:space="preserve"> for kind information of the Registrar</w:t>
      </w:r>
    </w:p>
    <w:p w:rsidR="00C62484" w:rsidRPr="00AC568B" w:rsidRDefault="00C62484" w:rsidP="00C62484">
      <w:pPr>
        <w:spacing w:after="0" w:line="240" w:lineRule="auto"/>
        <w:ind w:right="9"/>
        <w:jc w:val="both"/>
        <w:rPr>
          <w:rFonts w:ascii="Palatino Linotype" w:hAnsi="Palatino Linotype"/>
          <w:sz w:val="20"/>
          <w:szCs w:val="20"/>
        </w:rPr>
      </w:pPr>
    </w:p>
    <w:p w:rsidR="00C62484" w:rsidRDefault="00C62484" w:rsidP="00C62484">
      <w:pPr>
        <w:spacing w:after="0" w:line="240" w:lineRule="auto"/>
        <w:ind w:right="9"/>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Assistant Registrar</w:t>
      </w:r>
      <w:r w:rsidRPr="00531B43">
        <w:rPr>
          <w:rFonts w:ascii="Palatino Linotype" w:hAnsi="Palatino Linotype"/>
          <w:sz w:val="20"/>
          <w:szCs w:val="20"/>
        </w:rPr>
        <w:t xml:space="preserve"> (</w:t>
      </w:r>
      <w:proofErr w:type="spellStart"/>
      <w:r w:rsidRPr="00531B43">
        <w:rPr>
          <w:rFonts w:ascii="Palatino Linotype" w:hAnsi="Palatino Linotype"/>
          <w:sz w:val="20"/>
          <w:szCs w:val="20"/>
        </w:rPr>
        <w:t>Regn</w:t>
      </w:r>
      <w:proofErr w:type="spellEnd"/>
      <w:r w:rsidRPr="00531B43">
        <w:rPr>
          <w:rFonts w:ascii="Palatino Linotype" w:hAnsi="Palatino Linotype"/>
          <w:sz w:val="20"/>
          <w:szCs w:val="20"/>
        </w:rPr>
        <w:t>.)</w:t>
      </w:r>
    </w:p>
    <w:p w:rsidR="00C62484" w:rsidRDefault="00C62484" w:rsidP="00C62484">
      <w:pPr>
        <w:spacing w:after="0" w:line="240" w:lineRule="auto"/>
        <w:ind w:right="9"/>
        <w:rPr>
          <w:rFonts w:ascii="Palatino Linotype" w:hAnsi="Palatino Linotype"/>
          <w:sz w:val="20"/>
          <w:szCs w:val="20"/>
        </w:rPr>
      </w:pPr>
      <w:r>
        <w:rPr>
          <w:rFonts w:ascii="Palatino Linotype" w:hAnsi="Palatino Linotype"/>
          <w:sz w:val="20"/>
          <w:szCs w:val="20"/>
        </w:rPr>
        <w:t xml:space="preserve">                                                                                                                                                                                                                              </w:t>
      </w:r>
      <w:proofErr w:type="gramStart"/>
      <w:r w:rsidRPr="00531B43">
        <w:rPr>
          <w:rFonts w:ascii="Palatino Linotype" w:hAnsi="Palatino Linotype"/>
          <w:sz w:val="20"/>
          <w:szCs w:val="20"/>
        </w:rPr>
        <w:t>for</w:t>
      </w:r>
      <w:proofErr w:type="gramEnd"/>
      <w:r w:rsidRPr="00531B43">
        <w:rPr>
          <w:rFonts w:ascii="Palatino Linotype" w:hAnsi="Palatino Linotype"/>
          <w:sz w:val="20"/>
          <w:szCs w:val="20"/>
        </w:rPr>
        <w:t xml:space="preserve"> Registrar</w:t>
      </w:r>
    </w:p>
    <w:p w:rsidR="00C62484" w:rsidRPr="00430490" w:rsidRDefault="00C62484" w:rsidP="00C62484">
      <w:pPr>
        <w:rPr>
          <w:sz w:val="24"/>
          <w:szCs w:val="24"/>
        </w:rPr>
      </w:pPr>
    </w:p>
    <w:p w:rsidR="00A645EB" w:rsidRDefault="00A645EB" w:rsidP="00A645EB">
      <w:pPr>
        <w:rPr>
          <w:rFonts w:ascii="Arial Black" w:hAnsi="Arial Black"/>
          <w:b/>
          <w:sz w:val="24"/>
          <w:szCs w:val="24"/>
        </w:rPr>
      </w:pPr>
    </w:p>
    <w:p w:rsidR="00A645EB" w:rsidRDefault="00A645EB" w:rsidP="00A645EB">
      <w:pPr>
        <w:ind w:left="360" w:firstLine="360"/>
        <w:rPr>
          <w:b/>
        </w:rPr>
      </w:pPr>
    </w:p>
    <w:p w:rsidR="00A645EB" w:rsidRDefault="00A645EB" w:rsidP="00DA3AEF">
      <w:pPr>
        <w:ind w:left="360" w:firstLine="360"/>
        <w:jc w:val="center"/>
      </w:pPr>
      <w:bookmarkStart w:id="0" w:name="_GoBack"/>
      <w:bookmarkEnd w:id="0"/>
    </w:p>
    <w:sectPr w:rsidR="00A645EB" w:rsidSect="00C62484">
      <w:pgSz w:w="16838" w:h="11906" w:orient="landscape"/>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69B"/>
    <w:multiLevelType w:val="hybridMultilevel"/>
    <w:tmpl w:val="823227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FE48BE"/>
    <w:multiLevelType w:val="hybridMultilevel"/>
    <w:tmpl w:val="BE68129E"/>
    <w:lvl w:ilvl="0" w:tplc="71C4CC36">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47F5E13"/>
    <w:multiLevelType w:val="hybridMultilevel"/>
    <w:tmpl w:val="73E805A4"/>
    <w:lvl w:ilvl="0" w:tplc="B56EABD4">
      <w:start w:val="1"/>
      <w:numFmt w:val="lowerLetter"/>
      <w:lvlText w:val="(%1)"/>
      <w:lvlJc w:val="left"/>
      <w:pPr>
        <w:ind w:left="503" w:hanging="308"/>
      </w:pPr>
      <w:rPr>
        <w:rFonts w:ascii="Times New Roman" w:eastAsia="Times New Roman" w:hAnsi="Times New Roman" w:cs="Times New Roman" w:hint="default"/>
        <w:b/>
        <w:bCs/>
        <w:spacing w:val="-5"/>
        <w:w w:val="100"/>
        <w:sz w:val="22"/>
        <w:szCs w:val="22"/>
        <w:lang w:val="en-US" w:eastAsia="en-US" w:bidi="en-US"/>
      </w:rPr>
    </w:lvl>
    <w:lvl w:ilvl="1" w:tplc="5F6293DC">
      <w:start w:val="2"/>
      <w:numFmt w:val="lowerRoman"/>
      <w:lvlText w:val="(%2)"/>
      <w:lvlJc w:val="left"/>
      <w:pPr>
        <w:ind w:left="1291" w:hanging="351"/>
      </w:pPr>
      <w:rPr>
        <w:rFonts w:ascii="Times New Roman" w:eastAsia="Times New Roman" w:hAnsi="Times New Roman" w:cs="Times New Roman" w:hint="default"/>
        <w:w w:val="100"/>
        <w:sz w:val="20"/>
        <w:szCs w:val="20"/>
        <w:lang w:val="en-US" w:eastAsia="en-US" w:bidi="en-US"/>
      </w:rPr>
    </w:lvl>
    <w:lvl w:ilvl="2" w:tplc="CC101F9A">
      <w:numFmt w:val="bullet"/>
      <w:lvlText w:val="•"/>
      <w:lvlJc w:val="left"/>
      <w:pPr>
        <w:ind w:left="1300" w:hanging="351"/>
      </w:pPr>
      <w:rPr>
        <w:rFonts w:hint="default"/>
        <w:lang w:val="en-US" w:eastAsia="en-US" w:bidi="en-US"/>
      </w:rPr>
    </w:lvl>
    <w:lvl w:ilvl="3" w:tplc="980A40A4">
      <w:numFmt w:val="bullet"/>
      <w:lvlText w:val="•"/>
      <w:lvlJc w:val="left"/>
      <w:pPr>
        <w:ind w:left="2437" w:hanging="351"/>
      </w:pPr>
      <w:rPr>
        <w:rFonts w:hint="default"/>
        <w:lang w:val="en-US" w:eastAsia="en-US" w:bidi="en-US"/>
      </w:rPr>
    </w:lvl>
    <w:lvl w:ilvl="4" w:tplc="31C22E6E">
      <w:numFmt w:val="bullet"/>
      <w:lvlText w:val="•"/>
      <w:lvlJc w:val="left"/>
      <w:pPr>
        <w:ind w:left="3575" w:hanging="351"/>
      </w:pPr>
      <w:rPr>
        <w:rFonts w:hint="default"/>
        <w:lang w:val="en-US" w:eastAsia="en-US" w:bidi="en-US"/>
      </w:rPr>
    </w:lvl>
    <w:lvl w:ilvl="5" w:tplc="9D98379C">
      <w:numFmt w:val="bullet"/>
      <w:lvlText w:val="•"/>
      <w:lvlJc w:val="left"/>
      <w:pPr>
        <w:ind w:left="4712" w:hanging="351"/>
      </w:pPr>
      <w:rPr>
        <w:rFonts w:hint="default"/>
        <w:lang w:val="en-US" w:eastAsia="en-US" w:bidi="en-US"/>
      </w:rPr>
    </w:lvl>
    <w:lvl w:ilvl="6" w:tplc="CA1650C4">
      <w:numFmt w:val="bullet"/>
      <w:lvlText w:val="•"/>
      <w:lvlJc w:val="left"/>
      <w:pPr>
        <w:ind w:left="5850" w:hanging="351"/>
      </w:pPr>
      <w:rPr>
        <w:rFonts w:hint="default"/>
        <w:lang w:val="en-US" w:eastAsia="en-US" w:bidi="en-US"/>
      </w:rPr>
    </w:lvl>
    <w:lvl w:ilvl="7" w:tplc="DA8A5EC2">
      <w:numFmt w:val="bullet"/>
      <w:lvlText w:val="•"/>
      <w:lvlJc w:val="left"/>
      <w:pPr>
        <w:ind w:left="6987" w:hanging="351"/>
      </w:pPr>
      <w:rPr>
        <w:rFonts w:hint="default"/>
        <w:lang w:val="en-US" w:eastAsia="en-US" w:bidi="en-US"/>
      </w:rPr>
    </w:lvl>
    <w:lvl w:ilvl="8" w:tplc="D240571C">
      <w:numFmt w:val="bullet"/>
      <w:lvlText w:val="•"/>
      <w:lvlJc w:val="left"/>
      <w:pPr>
        <w:ind w:left="8125" w:hanging="351"/>
      </w:pPr>
      <w:rPr>
        <w:rFonts w:hint="default"/>
        <w:lang w:val="en-US" w:eastAsia="en-US" w:bidi="en-US"/>
      </w:rPr>
    </w:lvl>
  </w:abstractNum>
  <w:abstractNum w:abstractNumId="3">
    <w:nsid w:val="347B0F02"/>
    <w:multiLevelType w:val="hybridMultilevel"/>
    <w:tmpl w:val="57E0BCBE"/>
    <w:lvl w:ilvl="0" w:tplc="423C8B44">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94C4EEF"/>
    <w:multiLevelType w:val="hybridMultilevel"/>
    <w:tmpl w:val="2AD82CE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0C068A"/>
    <w:multiLevelType w:val="hybridMultilevel"/>
    <w:tmpl w:val="F1B4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857AE"/>
    <w:multiLevelType w:val="hybridMultilevel"/>
    <w:tmpl w:val="C872541E"/>
    <w:lvl w:ilvl="0" w:tplc="71CE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C6D11"/>
    <w:multiLevelType w:val="hybridMultilevel"/>
    <w:tmpl w:val="910031C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9C26CE1"/>
    <w:multiLevelType w:val="hybridMultilevel"/>
    <w:tmpl w:val="CAD04CC8"/>
    <w:lvl w:ilvl="0" w:tplc="8AB23864">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07"/>
    <w:rsid w:val="00032736"/>
    <w:rsid w:val="00061F38"/>
    <w:rsid w:val="00101CE4"/>
    <w:rsid w:val="001D384D"/>
    <w:rsid w:val="002204BA"/>
    <w:rsid w:val="002655CD"/>
    <w:rsid w:val="002B1A96"/>
    <w:rsid w:val="0030669F"/>
    <w:rsid w:val="003533AA"/>
    <w:rsid w:val="0037136D"/>
    <w:rsid w:val="00397A1C"/>
    <w:rsid w:val="003D31E3"/>
    <w:rsid w:val="00435414"/>
    <w:rsid w:val="00444530"/>
    <w:rsid w:val="0045663E"/>
    <w:rsid w:val="00480A06"/>
    <w:rsid w:val="00485563"/>
    <w:rsid w:val="00531D93"/>
    <w:rsid w:val="00547D9F"/>
    <w:rsid w:val="0057374C"/>
    <w:rsid w:val="00576083"/>
    <w:rsid w:val="00596F20"/>
    <w:rsid w:val="005C2787"/>
    <w:rsid w:val="00664155"/>
    <w:rsid w:val="00672555"/>
    <w:rsid w:val="006D0E7B"/>
    <w:rsid w:val="00707880"/>
    <w:rsid w:val="00742F61"/>
    <w:rsid w:val="00755C91"/>
    <w:rsid w:val="0076457B"/>
    <w:rsid w:val="00764A12"/>
    <w:rsid w:val="00794FFC"/>
    <w:rsid w:val="007A4B50"/>
    <w:rsid w:val="007B0807"/>
    <w:rsid w:val="007F7015"/>
    <w:rsid w:val="00807B45"/>
    <w:rsid w:val="00822D20"/>
    <w:rsid w:val="008B624D"/>
    <w:rsid w:val="008D3DFF"/>
    <w:rsid w:val="008D70E3"/>
    <w:rsid w:val="00907CD7"/>
    <w:rsid w:val="00947DF8"/>
    <w:rsid w:val="00956A32"/>
    <w:rsid w:val="009D17B2"/>
    <w:rsid w:val="009E42A7"/>
    <w:rsid w:val="00A46562"/>
    <w:rsid w:val="00A645EB"/>
    <w:rsid w:val="00A80F12"/>
    <w:rsid w:val="00AB4F58"/>
    <w:rsid w:val="00BA0AC3"/>
    <w:rsid w:val="00C501E7"/>
    <w:rsid w:val="00C62484"/>
    <w:rsid w:val="00CC59C7"/>
    <w:rsid w:val="00D1619A"/>
    <w:rsid w:val="00D83F73"/>
    <w:rsid w:val="00DA3AEF"/>
    <w:rsid w:val="00DD4244"/>
    <w:rsid w:val="00E9177C"/>
    <w:rsid w:val="00EC4C14"/>
    <w:rsid w:val="00ED76B6"/>
    <w:rsid w:val="00F074EC"/>
    <w:rsid w:val="00F21A15"/>
    <w:rsid w:val="00F420EF"/>
    <w:rsid w:val="00F65974"/>
    <w:rsid w:val="00FA62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E4DDF-ADE9-41D5-848D-63700A1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07"/>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807"/>
    <w:pPr>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B4F58"/>
    <w:rPr>
      <w:rFonts w:eastAsia="Times New Roman"/>
      <w:sz w:val="22"/>
      <w:szCs w:val="22"/>
      <w:lang w:val="en-US" w:eastAsia="en-US"/>
    </w:rPr>
  </w:style>
  <w:style w:type="paragraph" w:styleId="BalloonText">
    <w:name w:val="Balloon Text"/>
    <w:basedOn w:val="Normal"/>
    <w:link w:val="BalloonTextChar"/>
    <w:uiPriority w:val="99"/>
    <w:semiHidden/>
    <w:unhideWhenUsed/>
    <w:rsid w:val="005C27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2787"/>
    <w:rPr>
      <w:rFonts w:ascii="Tahoma" w:eastAsia="Times New Roman" w:hAnsi="Tahoma" w:cs="Tahoma"/>
      <w:sz w:val="16"/>
      <w:szCs w:val="16"/>
      <w:lang w:val="en-US"/>
    </w:rPr>
  </w:style>
  <w:style w:type="paragraph" w:styleId="ListParagraph">
    <w:name w:val="List Paragraph"/>
    <w:basedOn w:val="Normal"/>
    <w:uiPriority w:val="34"/>
    <w:qFormat/>
    <w:rsid w:val="00BA0AC3"/>
    <w:pPr>
      <w:ind w:left="720"/>
      <w:contextualSpacing/>
    </w:pPr>
  </w:style>
  <w:style w:type="paragraph" w:styleId="BodyText">
    <w:name w:val="Body Text"/>
    <w:basedOn w:val="Normal"/>
    <w:link w:val="BodyTextChar"/>
    <w:uiPriority w:val="1"/>
    <w:qFormat/>
    <w:rsid w:val="007F7015"/>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link w:val="BodyText"/>
    <w:uiPriority w:val="1"/>
    <w:rsid w:val="007F7015"/>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244">
      <w:bodyDiv w:val="1"/>
      <w:marLeft w:val="0"/>
      <w:marRight w:val="0"/>
      <w:marTop w:val="0"/>
      <w:marBottom w:val="0"/>
      <w:divBdr>
        <w:top w:val="none" w:sz="0" w:space="0" w:color="auto"/>
        <w:left w:val="none" w:sz="0" w:space="0" w:color="auto"/>
        <w:bottom w:val="none" w:sz="0" w:space="0" w:color="auto"/>
        <w:right w:val="none" w:sz="0" w:space="0" w:color="auto"/>
      </w:divBdr>
    </w:div>
    <w:div w:id="1017926156">
      <w:bodyDiv w:val="1"/>
      <w:marLeft w:val="0"/>
      <w:marRight w:val="0"/>
      <w:marTop w:val="0"/>
      <w:marBottom w:val="0"/>
      <w:divBdr>
        <w:top w:val="none" w:sz="0" w:space="0" w:color="auto"/>
        <w:left w:val="none" w:sz="0" w:space="0" w:color="auto"/>
        <w:bottom w:val="none" w:sz="0" w:space="0" w:color="auto"/>
        <w:right w:val="none" w:sz="0" w:space="0" w:color="auto"/>
      </w:divBdr>
    </w:div>
    <w:div w:id="1508515812">
      <w:bodyDiv w:val="1"/>
      <w:marLeft w:val="0"/>
      <w:marRight w:val="0"/>
      <w:marTop w:val="0"/>
      <w:marBottom w:val="0"/>
      <w:divBdr>
        <w:top w:val="none" w:sz="0" w:space="0" w:color="auto"/>
        <w:left w:val="none" w:sz="0" w:space="0" w:color="auto"/>
        <w:bottom w:val="none" w:sz="0" w:space="0" w:color="auto"/>
        <w:right w:val="none" w:sz="0" w:space="0" w:color="auto"/>
      </w:divBdr>
    </w:div>
    <w:div w:id="1707832012">
      <w:bodyDiv w:val="1"/>
      <w:marLeft w:val="0"/>
      <w:marRight w:val="0"/>
      <w:marTop w:val="0"/>
      <w:marBottom w:val="0"/>
      <w:divBdr>
        <w:top w:val="none" w:sz="0" w:space="0" w:color="auto"/>
        <w:left w:val="none" w:sz="0" w:space="0" w:color="auto"/>
        <w:bottom w:val="none" w:sz="0" w:space="0" w:color="auto"/>
        <w:right w:val="none" w:sz="0" w:space="0" w:color="auto"/>
      </w:divBdr>
    </w:div>
    <w:div w:id="1880194860">
      <w:bodyDiv w:val="1"/>
      <w:marLeft w:val="0"/>
      <w:marRight w:val="0"/>
      <w:marTop w:val="0"/>
      <w:marBottom w:val="0"/>
      <w:divBdr>
        <w:top w:val="none" w:sz="0" w:space="0" w:color="auto"/>
        <w:left w:val="none" w:sz="0" w:space="0" w:color="auto"/>
        <w:bottom w:val="none" w:sz="0" w:space="0" w:color="auto"/>
        <w:right w:val="none" w:sz="0" w:space="0" w:color="auto"/>
      </w:divBdr>
    </w:div>
    <w:div w:id="1931427189">
      <w:bodyDiv w:val="1"/>
      <w:marLeft w:val="0"/>
      <w:marRight w:val="0"/>
      <w:marTop w:val="0"/>
      <w:marBottom w:val="0"/>
      <w:divBdr>
        <w:top w:val="none" w:sz="0" w:space="0" w:color="auto"/>
        <w:left w:val="none" w:sz="0" w:space="0" w:color="auto"/>
        <w:bottom w:val="none" w:sz="0" w:space="0" w:color="auto"/>
        <w:right w:val="none" w:sz="0" w:space="0" w:color="auto"/>
      </w:divBdr>
    </w:div>
    <w:div w:id="21291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2019-09-19T11:34:00Z</cp:lastPrinted>
  <dcterms:created xsi:type="dcterms:W3CDTF">2019-09-22T11:58:00Z</dcterms:created>
  <dcterms:modified xsi:type="dcterms:W3CDTF">2019-09-22T12:00:00Z</dcterms:modified>
</cp:coreProperties>
</file>