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C17" w:rsidRDefault="00D03506">
      <w:pPr>
        <w:pStyle w:val="Heading1"/>
        <w:spacing w:before="21"/>
        <w:ind w:left="2428" w:right="0"/>
        <w:jc w:val="left"/>
      </w:pPr>
      <w:r>
        <w:t>SCHEME OF B.COM III (SPECIALTY PROGRAMMES)</w:t>
      </w:r>
    </w:p>
    <w:p w:rsidR="007D3C17" w:rsidRDefault="00D03506">
      <w:pPr>
        <w:spacing w:before="3"/>
        <w:ind w:left="2540"/>
        <w:rPr>
          <w:b/>
          <w:sz w:val="28"/>
        </w:rPr>
      </w:pPr>
      <w:r>
        <w:rPr>
          <w:b/>
          <w:sz w:val="28"/>
        </w:rPr>
        <w:t>(</w:t>
      </w:r>
      <w:r w:rsidR="00D75C36">
        <w:rPr>
          <w:b/>
          <w:sz w:val="28"/>
        </w:rPr>
        <w:t xml:space="preserve">B.Com. </w:t>
      </w:r>
      <w:r>
        <w:rPr>
          <w:b/>
          <w:sz w:val="28"/>
        </w:rPr>
        <w:t>6</w:t>
      </w:r>
      <w:r w:rsidR="008A569B" w:rsidRPr="008A569B">
        <w:rPr>
          <w:b/>
          <w:sz w:val="28"/>
          <w:vertAlign w:val="superscript"/>
        </w:rPr>
        <w:t>th</w:t>
      </w:r>
      <w:r w:rsidR="008A569B">
        <w:rPr>
          <w:b/>
          <w:sz w:val="28"/>
        </w:rPr>
        <w:t xml:space="preserve"> Semester </w:t>
      </w:r>
      <w:r>
        <w:rPr>
          <w:b/>
          <w:sz w:val="28"/>
        </w:rPr>
        <w:t>w.e.f. the Session 20</w:t>
      </w:r>
      <w:r w:rsidR="008A569B">
        <w:rPr>
          <w:b/>
          <w:sz w:val="28"/>
        </w:rPr>
        <w:t>19</w:t>
      </w:r>
      <w:r>
        <w:rPr>
          <w:b/>
          <w:sz w:val="28"/>
        </w:rPr>
        <w:t>-</w:t>
      </w:r>
      <w:r w:rsidR="008A569B">
        <w:rPr>
          <w:b/>
          <w:sz w:val="28"/>
        </w:rPr>
        <w:t>20</w:t>
      </w:r>
      <w:r>
        <w:rPr>
          <w:b/>
          <w:sz w:val="28"/>
        </w:rPr>
        <w:t>)</w:t>
      </w:r>
    </w:p>
    <w:p w:rsidR="00827959" w:rsidRDefault="00827959" w:rsidP="00827959">
      <w:pPr>
        <w:spacing w:before="3"/>
        <w:ind w:left="2540"/>
        <w:jc w:val="center"/>
        <w:rPr>
          <w:b/>
          <w:sz w:val="28"/>
        </w:rPr>
      </w:pPr>
    </w:p>
    <w:p w:rsidR="00827959" w:rsidRDefault="00827959" w:rsidP="00827959">
      <w:pPr>
        <w:spacing w:before="3"/>
        <w:jc w:val="center"/>
        <w:rPr>
          <w:b/>
          <w:sz w:val="28"/>
        </w:rPr>
      </w:pPr>
      <w:r>
        <w:rPr>
          <w:b/>
          <w:sz w:val="28"/>
        </w:rPr>
        <w:t>BANKING &amp; INSURANCE</w:t>
      </w:r>
    </w:p>
    <w:p w:rsidR="007D3C17" w:rsidRDefault="007D3C17">
      <w:pPr>
        <w:pStyle w:val="BodyText"/>
        <w:rPr>
          <w:b/>
          <w:sz w:val="24"/>
        </w:rPr>
      </w:pPr>
    </w:p>
    <w:p w:rsidR="007D3C17" w:rsidRDefault="00D03506">
      <w:pPr>
        <w:pStyle w:val="Heading4"/>
        <w:spacing w:line="265" w:lineRule="exact"/>
        <w:ind w:left="6764"/>
      </w:pPr>
      <w:r>
        <w:t>Time: 3 Hours</w:t>
      </w:r>
    </w:p>
    <w:p w:rsidR="007D3C17" w:rsidRDefault="00D03506">
      <w:pPr>
        <w:spacing w:line="265" w:lineRule="exact"/>
        <w:ind w:left="6764"/>
        <w:rPr>
          <w:b/>
        </w:rPr>
      </w:pPr>
      <w:r>
        <w:rPr>
          <w:b/>
        </w:rPr>
        <w:t>Max. Marks: 100</w:t>
      </w:r>
      <w:r>
        <w:rPr>
          <w:b/>
          <w:spacing w:val="-7"/>
        </w:rPr>
        <w:t xml:space="preserve"> </w:t>
      </w:r>
      <w:r>
        <w:rPr>
          <w:b/>
        </w:rPr>
        <w:t>(</w:t>
      </w:r>
      <w:r w:rsidR="008A569B">
        <w:rPr>
          <w:b/>
        </w:rPr>
        <w:t>8</w:t>
      </w:r>
      <w:r>
        <w:rPr>
          <w:b/>
        </w:rPr>
        <w:t>0+</w:t>
      </w:r>
      <w:r w:rsidR="008A569B">
        <w:rPr>
          <w:b/>
        </w:rPr>
        <w:t>20</w:t>
      </w:r>
      <w:r>
        <w:rPr>
          <w:b/>
        </w:rPr>
        <w:t>)</w:t>
      </w:r>
    </w:p>
    <w:p w:rsidR="007D3C17" w:rsidRDefault="00D03506">
      <w:pPr>
        <w:spacing w:before="7"/>
        <w:ind w:left="6764"/>
        <w:rPr>
          <w:b/>
        </w:rPr>
      </w:pPr>
      <w:r>
        <w:rPr>
          <w:b/>
        </w:rPr>
        <w:t xml:space="preserve">External: </w:t>
      </w:r>
      <w:r w:rsidR="00977288">
        <w:rPr>
          <w:b/>
        </w:rPr>
        <w:t>8</w:t>
      </w:r>
      <w:r>
        <w:rPr>
          <w:b/>
        </w:rPr>
        <w:t>0, Internal:</w:t>
      </w:r>
      <w:r>
        <w:rPr>
          <w:b/>
          <w:spacing w:val="-11"/>
        </w:rPr>
        <w:t xml:space="preserve"> </w:t>
      </w:r>
      <w:r w:rsidR="00977288">
        <w:rPr>
          <w:b/>
        </w:rPr>
        <w:t>20</w:t>
      </w:r>
    </w:p>
    <w:p w:rsidR="007D3C17" w:rsidRDefault="007D3C17">
      <w:pPr>
        <w:pStyle w:val="BodyText"/>
        <w:rPr>
          <w:b/>
          <w:sz w:val="20"/>
        </w:rPr>
      </w:pPr>
    </w:p>
    <w:tbl>
      <w:tblPr>
        <w:tblStyle w:val="TableGrid"/>
        <w:tblW w:w="5845" w:type="dxa"/>
        <w:jc w:val="center"/>
        <w:tblInd w:w="0" w:type="dxa"/>
        <w:tblLook w:val="04A0" w:firstRow="1" w:lastRow="0" w:firstColumn="1" w:lastColumn="0" w:noHBand="0" w:noVBand="1"/>
      </w:tblPr>
      <w:tblGrid>
        <w:gridCol w:w="1473"/>
        <w:gridCol w:w="4372"/>
      </w:tblGrid>
      <w:tr w:rsidR="00D75C36" w:rsidTr="00D75C36">
        <w:trPr>
          <w:jc w:val="center"/>
        </w:trPr>
        <w:tc>
          <w:tcPr>
            <w:tcW w:w="1473" w:type="dxa"/>
            <w:tcBorders>
              <w:top w:val="single" w:sz="4" w:space="0" w:color="auto"/>
              <w:left w:val="single" w:sz="4" w:space="0" w:color="auto"/>
              <w:bottom w:val="single" w:sz="4" w:space="0" w:color="auto"/>
              <w:right w:val="single" w:sz="4" w:space="0" w:color="auto"/>
            </w:tcBorders>
            <w:hideMark/>
          </w:tcPr>
          <w:p w:rsidR="00D75C36" w:rsidRDefault="00D75C36">
            <w:pPr>
              <w:jc w:val="both"/>
              <w:rPr>
                <w:b/>
              </w:rPr>
            </w:pPr>
            <w:r>
              <w:rPr>
                <w:b/>
              </w:rPr>
              <w:t>Paper No.</w:t>
            </w:r>
          </w:p>
        </w:tc>
        <w:tc>
          <w:tcPr>
            <w:tcW w:w="4372" w:type="dxa"/>
            <w:tcBorders>
              <w:top w:val="single" w:sz="4" w:space="0" w:color="auto"/>
              <w:left w:val="single" w:sz="4" w:space="0" w:color="auto"/>
              <w:bottom w:val="single" w:sz="4" w:space="0" w:color="auto"/>
              <w:right w:val="single" w:sz="4" w:space="0" w:color="auto"/>
            </w:tcBorders>
            <w:hideMark/>
          </w:tcPr>
          <w:p w:rsidR="00D75C36" w:rsidRDefault="00D75C36">
            <w:pPr>
              <w:jc w:val="both"/>
              <w:rPr>
                <w:b/>
              </w:rPr>
            </w:pPr>
            <w:r>
              <w:rPr>
                <w:b/>
              </w:rPr>
              <w:t xml:space="preserve">Bachelor of Commerce </w:t>
            </w:r>
          </w:p>
          <w:p w:rsidR="00D75C36" w:rsidRDefault="00D75C36">
            <w:pPr>
              <w:jc w:val="both"/>
              <w:rPr>
                <w:b/>
              </w:rPr>
            </w:pPr>
            <w:r>
              <w:rPr>
                <w:b/>
              </w:rPr>
              <w:t>(Banking &amp; Insurance)</w:t>
            </w:r>
          </w:p>
        </w:tc>
      </w:tr>
      <w:tr w:rsidR="00D75C36" w:rsidTr="00D75C36">
        <w:trPr>
          <w:jc w:val="center"/>
        </w:trPr>
        <w:tc>
          <w:tcPr>
            <w:tcW w:w="1473" w:type="dxa"/>
            <w:tcBorders>
              <w:top w:val="single" w:sz="4" w:space="0" w:color="auto"/>
              <w:left w:val="single" w:sz="4" w:space="0" w:color="auto"/>
              <w:bottom w:val="single" w:sz="4" w:space="0" w:color="auto"/>
              <w:right w:val="single" w:sz="4" w:space="0" w:color="auto"/>
            </w:tcBorders>
          </w:tcPr>
          <w:p w:rsidR="00D75C36" w:rsidRDefault="00D75C36" w:rsidP="00D75C36">
            <w:pPr>
              <w:spacing w:line="360" w:lineRule="auto"/>
              <w:jc w:val="both"/>
            </w:pPr>
            <w:r>
              <w:t>BC-601</w:t>
            </w:r>
          </w:p>
        </w:tc>
        <w:tc>
          <w:tcPr>
            <w:tcW w:w="4372" w:type="dxa"/>
            <w:tcBorders>
              <w:top w:val="single" w:sz="4" w:space="0" w:color="auto"/>
              <w:left w:val="single" w:sz="4" w:space="0" w:color="auto"/>
              <w:bottom w:val="single" w:sz="4" w:space="0" w:color="auto"/>
              <w:right w:val="single" w:sz="4" w:space="0" w:color="auto"/>
            </w:tcBorders>
          </w:tcPr>
          <w:p w:rsidR="00D75C36" w:rsidRDefault="00D75C36" w:rsidP="00D75C36">
            <w:pPr>
              <w:spacing w:line="360" w:lineRule="auto"/>
              <w:jc w:val="both"/>
            </w:pPr>
            <w:r>
              <w:t>Management Accounting</w:t>
            </w:r>
          </w:p>
        </w:tc>
      </w:tr>
      <w:tr w:rsidR="00D75C36" w:rsidTr="00D75C36">
        <w:trPr>
          <w:jc w:val="center"/>
        </w:trPr>
        <w:tc>
          <w:tcPr>
            <w:tcW w:w="1473" w:type="dxa"/>
            <w:tcBorders>
              <w:top w:val="single" w:sz="4" w:space="0" w:color="auto"/>
              <w:left w:val="single" w:sz="4" w:space="0" w:color="auto"/>
              <w:bottom w:val="single" w:sz="4" w:space="0" w:color="auto"/>
              <w:right w:val="single" w:sz="4" w:space="0" w:color="auto"/>
            </w:tcBorders>
          </w:tcPr>
          <w:p w:rsidR="00D75C36" w:rsidRDefault="00D75C36" w:rsidP="00D75C36">
            <w:pPr>
              <w:spacing w:line="360" w:lineRule="auto"/>
              <w:jc w:val="both"/>
            </w:pPr>
            <w:r>
              <w:t>BC-604</w:t>
            </w:r>
          </w:p>
        </w:tc>
        <w:tc>
          <w:tcPr>
            <w:tcW w:w="4372" w:type="dxa"/>
            <w:tcBorders>
              <w:top w:val="single" w:sz="4" w:space="0" w:color="auto"/>
              <w:left w:val="single" w:sz="4" w:space="0" w:color="auto"/>
              <w:bottom w:val="single" w:sz="4" w:space="0" w:color="auto"/>
              <w:right w:val="single" w:sz="4" w:space="0" w:color="auto"/>
            </w:tcBorders>
          </w:tcPr>
          <w:p w:rsidR="00D75C36" w:rsidRDefault="00D75C36" w:rsidP="00D75C36">
            <w:pPr>
              <w:spacing w:line="360" w:lineRule="auto"/>
              <w:jc w:val="both"/>
            </w:pPr>
            <w:r>
              <w:t>Income Tax-II</w:t>
            </w:r>
          </w:p>
        </w:tc>
      </w:tr>
      <w:tr w:rsidR="00D75C36" w:rsidTr="00D75C36">
        <w:trPr>
          <w:jc w:val="center"/>
        </w:trPr>
        <w:tc>
          <w:tcPr>
            <w:tcW w:w="1473" w:type="dxa"/>
            <w:tcBorders>
              <w:top w:val="single" w:sz="4" w:space="0" w:color="auto"/>
              <w:left w:val="single" w:sz="4" w:space="0" w:color="auto"/>
              <w:bottom w:val="single" w:sz="4" w:space="0" w:color="auto"/>
              <w:right w:val="single" w:sz="4" w:space="0" w:color="auto"/>
            </w:tcBorders>
            <w:hideMark/>
          </w:tcPr>
          <w:p w:rsidR="00D75C36" w:rsidRDefault="00D75C36" w:rsidP="00D75C36">
            <w:pPr>
              <w:spacing w:line="360" w:lineRule="auto"/>
              <w:jc w:val="both"/>
            </w:pPr>
            <w:r>
              <w:t>BC(BI)-603</w:t>
            </w:r>
          </w:p>
        </w:tc>
        <w:tc>
          <w:tcPr>
            <w:tcW w:w="4372" w:type="dxa"/>
            <w:tcBorders>
              <w:top w:val="single" w:sz="4" w:space="0" w:color="auto"/>
              <w:left w:val="single" w:sz="4" w:space="0" w:color="auto"/>
              <w:bottom w:val="single" w:sz="4" w:space="0" w:color="auto"/>
              <w:right w:val="single" w:sz="4" w:space="0" w:color="auto"/>
            </w:tcBorders>
            <w:hideMark/>
          </w:tcPr>
          <w:p w:rsidR="00D75C36" w:rsidRDefault="00D75C36" w:rsidP="00D75C36">
            <w:pPr>
              <w:spacing w:line="360" w:lineRule="auto"/>
              <w:jc w:val="both"/>
            </w:pPr>
            <w:r>
              <w:t>Insurance Management-II</w:t>
            </w:r>
          </w:p>
        </w:tc>
      </w:tr>
      <w:tr w:rsidR="00D75C36" w:rsidTr="00D75C36">
        <w:trPr>
          <w:jc w:val="center"/>
        </w:trPr>
        <w:tc>
          <w:tcPr>
            <w:tcW w:w="1473" w:type="dxa"/>
            <w:tcBorders>
              <w:top w:val="single" w:sz="4" w:space="0" w:color="auto"/>
              <w:left w:val="single" w:sz="4" w:space="0" w:color="auto"/>
              <w:bottom w:val="single" w:sz="4" w:space="0" w:color="auto"/>
              <w:right w:val="single" w:sz="4" w:space="0" w:color="auto"/>
            </w:tcBorders>
            <w:hideMark/>
          </w:tcPr>
          <w:p w:rsidR="00D75C36" w:rsidRDefault="00D75C36" w:rsidP="00D75C36">
            <w:pPr>
              <w:spacing w:line="360" w:lineRule="auto"/>
              <w:jc w:val="both"/>
            </w:pPr>
            <w:r>
              <w:t>BC(BI)-604</w:t>
            </w:r>
          </w:p>
        </w:tc>
        <w:tc>
          <w:tcPr>
            <w:tcW w:w="4372" w:type="dxa"/>
            <w:tcBorders>
              <w:top w:val="single" w:sz="4" w:space="0" w:color="auto"/>
              <w:left w:val="single" w:sz="4" w:space="0" w:color="auto"/>
              <w:bottom w:val="single" w:sz="4" w:space="0" w:color="auto"/>
              <w:right w:val="single" w:sz="4" w:space="0" w:color="auto"/>
            </w:tcBorders>
            <w:hideMark/>
          </w:tcPr>
          <w:p w:rsidR="00D75C36" w:rsidRDefault="00D75C36" w:rsidP="00D75C36">
            <w:pPr>
              <w:spacing w:line="360" w:lineRule="auto"/>
            </w:pPr>
            <w:r>
              <w:t>Commercial Bank Management-II</w:t>
            </w:r>
          </w:p>
        </w:tc>
      </w:tr>
      <w:tr w:rsidR="00D75C36" w:rsidTr="00D75C36">
        <w:trPr>
          <w:jc w:val="center"/>
        </w:trPr>
        <w:tc>
          <w:tcPr>
            <w:tcW w:w="1473" w:type="dxa"/>
            <w:tcBorders>
              <w:top w:val="single" w:sz="4" w:space="0" w:color="auto"/>
              <w:left w:val="single" w:sz="4" w:space="0" w:color="auto"/>
              <w:bottom w:val="single" w:sz="4" w:space="0" w:color="auto"/>
              <w:right w:val="single" w:sz="4" w:space="0" w:color="auto"/>
            </w:tcBorders>
            <w:hideMark/>
          </w:tcPr>
          <w:p w:rsidR="00D75C36" w:rsidRDefault="00D75C36" w:rsidP="00D75C36">
            <w:pPr>
              <w:spacing w:line="360" w:lineRule="auto"/>
              <w:jc w:val="both"/>
            </w:pPr>
            <w:r>
              <w:t>BC(BI)-605</w:t>
            </w:r>
          </w:p>
        </w:tc>
        <w:tc>
          <w:tcPr>
            <w:tcW w:w="4372" w:type="dxa"/>
            <w:tcBorders>
              <w:top w:val="single" w:sz="4" w:space="0" w:color="auto"/>
              <w:left w:val="single" w:sz="4" w:space="0" w:color="auto"/>
              <w:bottom w:val="single" w:sz="4" w:space="0" w:color="auto"/>
              <w:right w:val="single" w:sz="4" w:space="0" w:color="auto"/>
            </w:tcBorders>
            <w:hideMark/>
          </w:tcPr>
          <w:p w:rsidR="00D75C36" w:rsidRDefault="00D75C36" w:rsidP="00D75C36">
            <w:pPr>
              <w:spacing w:line="360" w:lineRule="auto"/>
            </w:pPr>
            <w:r>
              <w:t>Merchant Banking and Financial Services-II</w:t>
            </w:r>
          </w:p>
        </w:tc>
      </w:tr>
      <w:tr w:rsidR="00D75C36" w:rsidTr="00D75C36">
        <w:trPr>
          <w:jc w:val="center"/>
        </w:trPr>
        <w:tc>
          <w:tcPr>
            <w:tcW w:w="1473" w:type="dxa"/>
            <w:tcBorders>
              <w:top w:val="single" w:sz="4" w:space="0" w:color="auto"/>
              <w:left w:val="single" w:sz="4" w:space="0" w:color="auto"/>
              <w:bottom w:val="single" w:sz="4" w:space="0" w:color="auto"/>
              <w:right w:val="single" w:sz="4" w:space="0" w:color="auto"/>
            </w:tcBorders>
            <w:hideMark/>
          </w:tcPr>
          <w:p w:rsidR="00D75C36" w:rsidRDefault="00D75C36" w:rsidP="00D75C36">
            <w:pPr>
              <w:spacing w:line="360" w:lineRule="auto"/>
              <w:jc w:val="both"/>
            </w:pPr>
            <w:r>
              <w:t>BC(BI)-606</w:t>
            </w:r>
          </w:p>
        </w:tc>
        <w:tc>
          <w:tcPr>
            <w:tcW w:w="4372" w:type="dxa"/>
            <w:tcBorders>
              <w:top w:val="single" w:sz="4" w:space="0" w:color="auto"/>
              <w:left w:val="single" w:sz="4" w:space="0" w:color="auto"/>
              <w:bottom w:val="single" w:sz="4" w:space="0" w:color="auto"/>
              <w:right w:val="single" w:sz="4" w:space="0" w:color="auto"/>
            </w:tcBorders>
            <w:hideMark/>
          </w:tcPr>
          <w:p w:rsidR="00D75C36" w:rsidRDefault="00D75C36" w:rsidP="00D75C36">
            <w:pPr>
              <w:spacing w:line="360" w:lineRule="auto"/>
              <w:jc w:val="both"/>
            </w:pPr>
            <w:r>
              <w:t>Fundamentals of Insurance-II</w:t>
            </w:r>
          </w:p>
        </w:tc>
      </w:tr>
      <w:tr w:rsidR="00D75C36" w:rsidTr="00D75C36">
        <w:trPr>
          <w:jc w:val="center"/>
        </w:trPr>
        <w:tc>
          <w:tcPr>
            <w:tcW w:w="1473" w:type="dxa"/>
            <w:tcBorders>
              <w:top w:val="single" w:sz="4" w:space="0" w:color="auto"/>
              <w:left w:val="single" w:sz="4" w:space="0" w:color="auto"/>
              <w:bottom w:val="single" w:sz="4" w:space="0" w:color="auto"/>
              <w:right w:val="single" w:sz="4" w:space="0" w:color="auto"/>
            </w:tcBorders>
            <w:hideMark/>
          </w:tcPr>
          <w:p w:rsidR="00D75C36" w:rsidRDefault="00D75C36" w:rsidP="00D75C36">
            <w:pPr>
              <w:spacing w:line="360" w:lineRule="auto"/>
              <w:jc w:val="both"/>
            </w:pPr>
            <w:r>
              <w:t>BC(BI)-607</w:t>
            </w:r>
          </w:p>
        </w:tc>
        <w:tc>
          <w:tcPr>
            <w:tcW w:w="4372" w:type="dxa"/>
            <w:tcBorders>
              <w:top w:val="single" w:sz="4" w:space="0" w:color="auto"/>
              <w:left w:val="single" w:sz="4" w:space="0" w:color="auto"/>
              <w:bottom w:val="single" w:sz="4" w:space="0" w:color="auto"/>
              <w:right w:val="single" w:sz="4" w:space="0" w:color="auto"/>
            </w:tcBorders>
            <w:hideMark/>
          </w:tcPr>
          <w:p w:rsidR="00D75C36" w:rsidRDefault="00D75C36" w:rsidP="00D75C36">
            <w:pPr>
              <w:spacing w:line="360" w:lineRule="auto"/>
              <w:jc w:val="both"/>
            </w:pPr>
            <w:r>
              <w:t>Indian Banking System-II</w:t>
            </w:r>
          </w:p>
        </w:tc>
      </w:tr>
      <w:tr w:rsidR="00D75C36" w:rsidTr="00D75C36">
        <w:trPr>
          <w:jc w:val="center"/>
        </w:trPr>
        <w:tc>
          <w:tcPr>
            <w:tcW w:w="1473" w:type="dxa"/>
            <w:tcBorders>
              <w:top w:val="single" w:sz="4" w:space="0" w:color="auto"/>
              <w:left w:val="single" w:sz="4" w:space="0" w:color="auto"/>
              <w:bottom w:val="single" w:sz="4" w:space="0" w:color="auto"/>
              <w:right w:val="single" w:sz="4" w:space="0" w:color="auto"/>
            </w:tcBorders>
            <w:hideMark/>
          </w:tcPr>
          <w:p w:rsidR="00D75C36" w:rsidRDefault="00D75C36" w:rsidP="00D75C36">
            <w:pPr>
              <w:spacing w:line="360" w:lineRule="auto"/>
              <w:jc w:val="both"/>
            </w:pPr>
            <w:r>
              <w:t>BC(BI)-608(i)</w:t>
            </w:r>
          </w:p>
        </w:tc>
        <w:tc>
          <w:tcPr>
            <w:tcW w:w="4372" w:type="dxa"/>
            <w:tcBorders>
              <w:top w:val="single" w:sz="4" w:space="0" w:color="auto"/>
              <w:left w:val="single" w:sz="4" w:space="0" w:color="auto"/>
              <w:bottom w:val="single" w:sz="4" w:space="0" w:color="auto"/>
              <w:right w:val="single" w:sz="4" w:space="0" w:color="auto"/>
            </w:tcBorders>
            <w:hideMark/>
          </w:tcPr>
          <w:p w:rsidR="00D75C36" w:rsidRPr="007E7403" w:rsidRDefault="00D75C36" w:rsidP="007E7403">
            <w:pPr>
              <w:spacing w:line="360" w:lineRule="auto"/>
              <w:jc w:val="both"/>
              <w:rPr>
                <w:b/>
              </w:rPr>
            </w:pPr>
            <w:r>
              <w:t>*Training Report</w:t>
            </w:r>
            <w:r w:rsidR="007E7403">
              <w:t xml:space="preserve"> </w:t>
            </w:r>
            <w:r w:rsidR="007E7403">
              <w:rPr>
                <w:b/>
              </w:rPr>
              <w:t>(See Note 3)</w:t>
            </w:r>
          </w:p>
        </w:tc>
      </w:tr>
      <w:tr w:rsidR="00D75C36" w:rsidTr="00D75C36">
        <w:trPr>
          <w:jc w:val="center"/>
        </w:trPr>
        <w:tc>
          <w:tcPr>
            <w:tcW w:w="1473" w:type="dxa"/>
            <w:tcBorders>
              <w:top w:val="single" w:sz="4" w:space="0" w:color="auto"/>
              <w:left w:val="single" w:sz="4" w:space="0" w:color="auto"/>
              <w:bottom w:val="single" w:sz="4" w:space="0" w:color="auto"/>
              <w:right w:val="single" w:sz="4" w:space="0" w:color="auto"/>
            </w:tcBorders>
            <w:hideMark/>
          </w:tcPr>
          <w:p w:rsidR="00D75C36" w:rsidRDefault="00D75C36" w:rsidP="00D75C36">
            <w:pPr>
              <w:spacing w:line="360" w:lineRule="auto"/>
              <w:jc w:val="both"/>
            </w:pPr>
            <w:r>
              <w:t>BC(BI)-608(ii)</w:t>
            </w:r>
          </w:p>
        </w:tc>
        <w:tc>
          <w:tcPr>
            <w:tcW w:w="4372" w:type="dxa"/>
            <w:tcBorders>
              <w:top w:val="single" w:sz="4" w:space="0" w:color="auto"/>
              <w:left w:val="single" w:sz="4" w:space="0" w:color="auto"/>
              <w:bottom w:val="single" w:sz="4" w:space="0" w:color="auto"/>
              <w:right w:val="single" w:sz="4" w:space="0" w:color="auto"/>
            </w:tcBorders>
            <w:hideMark/>
          </w:tcPr>
          <w:p w:rsidR="00D75C36" w:rsidRDefault="00D75C36" w:rsidP="00D75C36">
            <w:pPr>
              <w:spacing w:line="360" w:lineRule="auto"/>
              <w:jc w:val="both"/>
            </w:pPr>
            <w:r>
              <w:t>Viva-Voce (General)</w:t>
            </w:r>
            <w:r w:rsidR="007E7403">
              <w:t xml:space="preserve"> </w:t>
            </w:r>
            <w:r w:rsidR="007E7403" w:rsidRPr="007E7403">
              <w:rPr>
                <w:b/>
              </w:rPr>
              <w:t>(See Note 3)</w:t>
            </w:r>
          </w:p>
        </w:tc>
      </w:tr>
    </w:tbl>
    <w:p w:rsidR="0036073D" w:rsidRDefault="0036073D">
      <w:pPr>
        <w:spacing w:before="52"/>
        <w:ind w:left="1004"/>
        <w:rPr>
          <w:b/>
          <w:sz w:val="24"/>
        </w:rPr>
      </w:pPr>
    </w:p>
    <w:p w:rsidR="007D3C17" w:rsidRDefault="00D03506">
      <w:pPr>
        <w:spacing w:before="52"/>
        <w:ind w:left="1004"/>
        <w:rPr>
          <w:b/>
          <w:sz w:val="24"/>
        </w:rPr>
      </w:pPr>
      <w:r>
        <w:rPr>
          <w:b/>
          <w:sz w:val="24"/>
        </w:rPr>
        <w:t>Notes:</w:t>
      </w:r>
    </w:p>
    <w:p w:rsidR="007D3C17" w:rsidRDefault="00D03506">
      <w:pPr>
        <w:pStyle w:val="ListParagraph"/>
        <w:numPr>
          <w:ilvl w:val="0"/>
          <w:numId w:val="17"/>
        </w:numPr>
        <w:tabs>
          <w:tab w:val="left" w:pos="1722"/>
        </w:tabs>
        <w:spacing w:before="120" w:line="240" w:lineRule="auto"/>
      </w:pPr>
      <w:r>
        <w:t xml:space="preserve">Max. Marks for each paper are </w:t>
      </w:r>
      <w:r w:rsidR="0036073D">
        <w:t>8</w:t>
      </w:r>
      <w:r>
        <w:t>0+</w:t>
      </w:r>
      <w:r w:rsidR="0036073D">
        <w:t>20</w:t>
      </w:r>
      <w:r>
        <w:t xml:space="preserve"> = 100 i.e. Theory=</w:t>
      </w:r>
      <w:r w:rsidR="0036073D">
        <w:t>8</w:t>
      </w:r>
      <w:r>
        <w:t>0, Internal</w:t>
      </w:r>
      <w:r>
        <w:rPr>
          <w:spacing w:val="-8"/>
        </w:rPr>
        <w:t xml:space="preserve"> </w:t>
      </w:r>
      <w:r>
        <w:t>Assessment=</w:t>
      </w:r>
      <w:r w:rsidR="0036073D">
        <w:t>2</w:t>
      </w:r>
      <w:r>
        <w:t>0</w:t>
      </w:r>
    </w:p>
    <w:p w:rsidR="007D3C17" w:rsidRDefault="00D03506">
      <w:pPr>
        <w:pStyle w:val="ListParagraph"/>
        <w:numPr>
          <w:ilvl w:val="0"/>
          <w:numId w:val="17"/>
        </w:numPr>
        <w:tabs>
          <w:tab w:val="left" w:pos="1722"/>
        </w:tabs>
        <w:spacing w:before="119" w:line="240" w:lineRule="auto"/>
        <w:ind w:left="1724" w:right="973" w:hanging="360"/>
      </w:pPr>
      <w:r>
        <w:t>*Training Report carries a maximum of 50 marks and the marks for Viva-Voce (General) shall be given out of a maximum 50 marks.</w:t>
      </w:r>
    </w:p>
    <w:p w:rsidR="007D3C17" w:rsidRDefault="00D03506" w:rsidP="00977288">
      <w:pPr>
        <w:pStyle w:val="ListParagraph"/>
        <w:numPr>
          <w:ilvl w:val="0"/>
          <w:numId w:val="17"/>
        </w:numPr>
        <w:tabs>
          <w:tab w:val="left" w:pos="1724"/>
        </w:tabs>
        <w:spacing w:before="120" w:line="238" w:lineRule="auto"/>
        <w:ind w:left="1728" w:right="1282" w:hanging="360"/>
      </w:pPr>
      <w:r>
        <w:t xml:space="preserve">No Training report </w:t>
      </w:r>
      <w:r w:rsidR="0036073D">
        <w:t xml:space="preserve">BC(BI)-508(i) </w:t>
      </w:r>
      <w:r>
        <w:t xml:space="preserve">and viva-voce General </w:t>
      </w:r>
      <w:r w:rsidR="0036073D">
        <w:t xml:space="preserve">BC(BI)-508(ii) </w:t>
      </w:r>
      <w:r>
        <w:t xml:space="preserve">in </w:t>
      </w:r>
      <w:r>
        <w:rPr>
          <w:spacing w:val="2"/>
        </w:rPr>
        <w:t>5</w:t>
      </w:r>
      <w:r>
        <w:rPr>
          <w:spacing w:val="2"/>
          <w:position w:val="9"/>
          <w:sz w:val="13"/>
        </w:rPr>
        <w:t xml:space="preserve">th </w:t>
      </w:r>
      <w:r>
        <w:t xml:space="preserve">Semester of B.Com.III (Specially Programme). Rest of the Exam. Semester will remain same for </w:t>
      </w:r>
      <w:r w:rsidR="007E7403">
        <w:t>5</w:t>
      </w:r>
      <w:r w:rsidR="007E7403" w:rsidRPr="007E7403">
        <w:rPr>
          <w:vertAlign w:val="superscript"/>
        </w:rPr>
        <w:t>th</w:t>
      </w:r>
      <w:r w:rsidR="007E7403">
        <w:t xml:space="preserve"> &amp; </w:t>
      </w:r>
      <w:r>
        <w:t>6</w:t>
      </w:r>
      <w:r>
        <w:rPr>
          <w:position w:val="9"/>
          <w:sz w:val="13"/>
        </w:rPr>
        <w:t>th</w:t>
      </w:r>
      <w:r>
        <w:rPr>
          <w:sz w:val="13"/>
        </w:rPr>
        <w:t xml:space="preserve"> </w:t>
      </w:r>
      <w:r>
        <w:t>Semester</w:t>
      </w:r>
      <w:r w:rsidR="001B5A3C">
        <w:t>s</w:t>
      </w:r>
      <w:bookmarkStart w:id="0" w:name="_GoBack"/>
      <w:bookmarkEnd w:id="0"/>
      <w:r>
        <w:t>.</w:t>
      </w:r>
    </w:p>
    <w:p w:rsidR="007D3C17" w:rsidRDefault="007D3C17">
      <w:pPr>
        <w:spacing w:line="237" w:lineRule="auto"/>
      </w:pPr>
    </w:p>
    <w:p w:rsidR="00D05AD6" w:rsidRDefault="00D05AD6">
      <w:pPr>
        <w:rPr>
          <w:b/>
          <w:sz w:val="28"/>
        </w:rPr>
      </w:pPr>
      <w:r>
        <w:rPr>
          <w:b/>
          <w:sz w:val="28"/>
        </w:rPr>
        <w:br w:type="page"/>
      </w:r>
    </w:p>
    <w:p w:rsidR="005F0A71" w:rsidRDefault="005F0A71" w:rsidP="005F0A71">
      <w:pPr>
        <w:pStyle w:val="Heading1"/>
        <w:spacing w:before="43"/>
        <w:ind w:left="2404"/>
      </w:pPr>
      <w:r>
        <w:lastRenderedPageBreak/>
        <w:t>Semester-VI</w:t>
      </w:r>
    </w:p>
    <w:p w:rsidR="005F0A71" w:rsidRPr="00DB2CA4" w:rsidRDefault="005F0A71" w:rsidP="005F0A71">
      <w:pPr>
        <w:jc w:val="center"/>
        <w:rPr>
          <w:b/>
          <w:bCs/>
          <w:sz w:val="28"/>
          <w:szCs w:val="28"/>
        </w:rPr>
      </w:pPr>
      <w:r w:rsidRPr="00DB2CA4">
        <w:rPr>
          <w:b/>
          <w:bCs/>
          <w:sz w:val="28"/>
          <w:szCs w:val="28"/>
        </w:rPr>
        <w:t>BC-601</w:t>
      </w:r>
    </w:p>
    <w:p w:rsidR="005F0A71" w:rsidRPr="00B40B85" w:rsidRDefault="005F0A71" w:rsidP="005F0A71">
      <w:pPr>
        <w:adjustRightInd w:val="0"/>
        <w:jc w:val="center"/>
        <w:rPr>
          <w:b/>
          <w:bCs/>
        </w:rPr>
      </w:pPr>
      <w:r w:rsidRPr="00DB2CA4">
        <w:rPr>
          <w:b/>
          <w:bCs/>
          <w:sz w:val="28"/>
          <w:szCs w:val="28"/>
        </w:rPr>
        <w:t>MANAGEMENT ACCOUNTING</w:t>
      </w:r>
    </w:p>
    <w:p w:rsidR="005F0A71" w:rsidRPr="00DB2CA4" w:rsidRDefault="005F0A71" w:rsidP="005F0A71">
      <w:pPr>
        <w:ind w:left="5760" w:firstLine="720"/>
        <w:jc w:val="both"/>
        <w:rPr>
          <w:b/>
        </w:rPr>
      </w:pPr>
      <w:r w:rsidRPr="00B40B85">
        <w:tab/>
      </w:r>
      <w:r w:rsidRPr="00DB2CA4">
        <w:rPr>
          <w:b/>
        </w:rPr>
        <w:t xml:space="preserve">External Marks: 80 </w:t>
      </w:r>
    </w:p>
    <w:p w:rsidR="005F0A71" w:rsidRPr="00DB2CA4" w:rsidRDefault="005F0A71" w:rsidP="005F0A71">
      <w:pPr>
        <w:ind w:left="5760" w:firstLine="720"/>
        <w:jc w:val="both"/>
        <w:rPr>
          <w:b/>
        </w:rPr>
      </w:pPr>
      <w:r w:rsidRPr="00DB2CA4">
        <w:rPr>
          <w:b/>
        </w:rPr>
        <w:tab/>
        <w:t>Internal Marks: 20</w:t>
      </w:r>
    </w:p>
    <w:p w:rsidR="005F0A71" w:rsidRPr="00DB2CA4" w:rsidRDefault="005F0A71" w:rsidP="005F0A71">
      <w:pPr>
        <w:jc w:val="both"/>
        <w:rPr>
          <w:b/>
        </w:rPr>
      </w:pPr>
      <w:r w:rsidRPr="00DB2CA4">
        <w:rPr>
          <w:b/>
        </w:rPr>
        <w:tab/>
      </w:r>
      <w:r w:rsidRPr="00DB2CA4">
        <w:rPr>
          <w:b/>
        </w:rPr>
        <w:tab/>
      </w:r>
      <w:r w:rsidRPr="00DB2CA4">
        <w:rPr>
          <w:b/>
        </w:rPr>
        <w:tab/>
      </w:r>
      <w:r w:rsidRPr="00DB2CA4">
        <w:rPr>
          <w:b/>
        </w:rPr>
        <w:tab/>
      </w:r>
      <w:r w:rsidRPr="00DB2CA4">
        <w:rPr>
          <w:b/>
        </w:rPr>
        <w:tab/>
      </w:r>
      <w:r w:rsidRPr="00DB2CA4">
        <w:rPr>
          <w:b/>
        </w:rPr>
        <w:tab/>
      </w:r>
      <w:r w:rsidRPr="00DB2CA4">
        <w:rPr>
          <w:b/>
        </w:rPr>
        <w:tab/>
      </w:r>
      <w:r w:rsidRPr="00DB2CA4">
        <w:rPr>
          <w:b/>
        </w:rPr>
        <w:tab/>
      </w:r>
      <w:r w:rsidRPr="00DB2CA4">
        <w:rPr>
          <w:b/>
        </w:rPr>
        <w:tab/>
      </w:r>
      <w:r w:rsidRPr="00DB2CA4">
        <w:rPr>
          <w:b/>
        </w:rPr>
        <w:tab/>
        <w:t>Time: 3 Hours</w:t>
      </w:r>
    </w:p>
    <w:p w:rsidR="005F0A71" w:rsidRPr="00DB2CA4" w:rsidRDefault="005F0A71" w:rsidP="005F0A71">
      <w:pPr>
        <w:ind w:left="720" w:hanging="720"/>
        <w:jc w:val="both"/>
        <w:rPr>
          <w:b/>
          <w:bCs/>
        </w:rPr>
      </w:pPr>
    </w:p>
    <w:p w:rsidR="005F0A71" w:rsidRPr="00B40B85" w:rsidRDefault="005F0A71" w:rsidP="005F0A71">
      <w:pPr>
        <w:ind w:left="720" w:hanging="720"/>
        <w:jc w:val="both"/>
        <w:rPr>
          <w:b/>
        </w:rPr>
      </w:pPr>
      <w:r w:rsidRPr="00B40B85">
        <w:rPr>
          <w:b/>
        </w:rPr>
        <w:t xml:space="preserve">Note: </w:t>
      </w:r>
      <w:r w:rsidRPr="00B40B85">
        <w:rPr>
          <w:b/>
        </w:rPr>
        <w:tab/>
        <w:t xml:space="preserve">Paper setter will set nine questions in all. Question No. 1 comprising of five short types questions carrying four (4) marks each is compulsory. It covers the entire syllabus. Answer to each question should not be more than one page. Candidate is required to attempt four questions from the remaining eight questions carrying 15 marks each. </w:t>
      </w:r>
    </w:p>
    <w:p w:rsidR="005F0A71" w:rsidRPr="00B40B85" w:rsidRDefault="005F0A71" w:rsidP="005F0A71">
      <w:pPr>
        <w:adjustRightInd w:val="0"/>
        <w:jc w:val="both"/>
        <w:rPr>
          <w:bCs/>
        </w:rPr>
      </w:pPr>
    </w:p>
    <w:p w:rsidR="005F0A71" w:rsidRPr="00B40B85" w:rsidRDefault="005F0A71" w:rsidP="005F0A71">
      <w:pPr>
        <w:adjustRightInd w:val="0"/>
        <w:jc w:val="both"/>
      </w:pPr>
      <w:r w:rsidRPr="00B40B85">
        <w:t>Management accounting: concept, scope, techniques and significance, comparison between financial accounting, cost accounting and management accounting.</w:t>
      </w:r>
    </w:p>
    <w:p w:rsidR="005F0A71" w:rsidRPr="00B40B85" w:rsidRDefault="005F0A71" w:rsidP="005F0A71">
      <w:pPr>
        <w:adjustRightInd w:val="0"/>
        <w:jc w:val="both"/>
      </w:pPr>
    </w:p>
    <w:p w:rsidR="005F0A71" w:rsidRPr="00B40B85" w:rsidRDefault="005F0A71" w:rsidP="005F0A71">
      <w:pPr>
        <w:adjustRightInd w:val="0"/>
        <w:jc w:val="both"/>
      </w:pPr>
      <w:r w:rsidRPr="00B40B85">
        <w:t>Management reporting: need and type of reports.</w:t>
      </w:r>
    </w:p>
    <w:p w:rsidR="005F0A71" w:rsidRPr="00B40B85" w:rsidRDefault="005F0A71" w:rsidP="005F0A71">
      <w:pPr>
        <w:adjustRightInd w:val="0"/>
        <w:jc w:val="both"/>
      </w:pPr>
    </w:p>
    <w:p w:rsidR="005F0A71" w:rsidRPr="00B40B85" w:rsidRDefault="005F0A71" w:rsidP="005F0A71">
      <w:pPr>
        <w:adjustRightInd w:val="0"/>
        <w:jc w:val="both"/>
      </w:pPr>
      <w:r w:rsidRPr="00B40B85">
        <w:t>Management information system.</w:t>
      </w:r>
    </w:p>
    <w:p w:rsidR="005F0A71" w:rsidRPr="00B40B85" w:rsidRDefault="005F0A71" w:rsidP="005F0A71">
      <w:pPr>
        <w:adjustRightInd w:val="0"/>
        <w:jc w:val="both"/>
      </w:pPr>
    </w:p>
    <w:p w:rsidR="005F0A71" w:rsidRPr="00B40B85" w:rsidRDefault="005F0A71" w:rsidP="005F0A71">
      <w:pPr>
        <w:adjustRightInd w:val="0"/>
        <w:jc w:val="both"/>
      </w:pPr>
      <w:r w:rsidRPr="00B40B85">
        <w:t>Analysis of financial statements: comparative statements, common size statements, ratio analysis: liquidity, solvency, profitability and turnover; trend analysis.</w:t>
      </w:r>
    </w:p>
    <w:p w:rsidR="005F0A71" w:rsidRPr="00B40B85" w:rsidRDefault="005F0A71" w:rsidP="005F0A71">
      <w:pPr>
        <w:adjustRightInd w:val="0"/>
        <w:jc w:val="both"/>
      </w:pPr>
    </w:p>
    <w:p w:rsidR="005F0A71" w:rsidRPr="00B40B85" w:rsidRDefault="005F0A71" w:rsidP="005F0A71">
      <w:pPr>
        <w:adjustRightInd w:val="0"/>
        <w:jc w:val="both"/>
      </w:pPr>
      <w:r w:rsidRPr="00B40B85">
        <w:t>Cash flow and funds flow statements: need and method of preparing statements.</w:t>
      </w:r>
    </w:p>
    <w:p w:rsidR="005F0A71" w:rsidRPr="00B40B85" w:rsidRDefault="005F0A71" w:rsidP="005F0A71">
      <w:pPr>
        <w:adjustRightInd w:val="0"/>
        <w:jc w:val="both"/>
      </w:pPr>
    </w:p>
    <w:p w:rsidR="005F0A71" w:rsidRPr="00B40B85" w:rsidRDefault="005F0A71" w:rsidP="005F0A71">
      <w:pPr>
        <w:adjustRightInd w:val="0"/>
        <w:jc w:val="both"/>
      </w:pPr>
      <w:r w:rsidRPr="00B40B85">
        <w:t>Absorption V/S variable costing: features and income determination, cost volume profit analysis, break-even analysis, contribution; P/V ratio, break-even point, Margin of safety, Angle of incidence, determination of cost indifference point.</w:t>
      </w:r>
    </w:p>
    <w:p w:rsidR="005F0A71" w:rsidRPr="00B40B85" w:rsidRDefault="005F0A71" w:rsidP="005F0A71">
      <w:pPr>
        <w:adjustRightInd w:val="0"/>
        <w:jc w:val="both"/>
      </w:pPr>
    </w:p>
    <w:p w:rsidR="005F0A71" w:rsidRPr="00B40B85" w:rsidRDefault="005F0A71" w:rsidP="005F0A71">
      <w:pPr>
        <w:adjustRightInd w:val="0"/>
        <w:jc w:val="both"/>
      </w:pPr>
      <w:r w:rsidRPr="00B40B85">
        <w:t>Budgeting and budgetary control: need, methods and types of budgets, essentials of budgetary control system.</w:t>
      </w:r>
    </w:p>
    <w:p w:rsidR="005F0A71" w:rsidRPr="00B40B85" w:rsidRDefault="005F0A71" w:rsidP="005F0A71">
      <w:pPr>
        <w:adjustRightInd w:val="0"/>
        <w:jc w:val="both"/>
      </w:pPr>
    </w:p>
    <w:p w:rsidR="005F0A71" w:rsidRPr="00B40B85" w:rsidRDefault="005F0A71" w:rsidP="005F0A71">
      <w:pPr>
        <w:adjustRightInd w:val="0"/>
        <w:jc w:val="center"/>
        <w:rPr>
          <w:b/>
          <w:bCs/>
        </w:rPr>
      </w:pPr>
    </w:p>
    <w:p w:rsidR="005F0A71" w:rsidRPr="00B40B85" w:rsidRDefault="005F0A71" w:rsidP="005F0A71">
      <w:pPr>
        <w:adjustRightInd w:val="0"/>
        <w:jc w:val="center"/>
        <w:rPr>
          <w:b/>
          <w:bCs/>
        </w:rPr>
      </w:pPr>
      <w:r w:rsidRPr="00B40B85">
        <w:rPr>
          <w:b/>
          <w:bCs/>
        </w:rPr>
        <w:t>REFERENCES</w:t>
      </w:r>
    </w:p>
    <w:p w:rsidR="005F0A71" w:rsidRPr="00B40B85" w:rsidRDefault="005F0A71" w:rsidP="005F0A71">
      <w:pPr>
        <w:adjustRightInd w:val="0"/>
        <w:jc w:val="center"/>
        <w:rPr>
          <w:b/>
          <w:bCs/>
        </w:rPr>
      </w:pPr>
    </w:p>
    <w:p w:rsidR="005F0A71" w:rsidRPr="00B40B85" w:rsidRDefault="005F0A71" w:rsidP="005F0A71">
      <w:pPr>
        <w:pStyle w:val="ListParagraph"/>
        <w:widowControl/>
        <w:numPr>
          <w:ilvl w:val="0"/>
          <w:numId w:val="20"/>
        </w:numPr>
        <w:adjustRightInd w:val="0"/>
        <w:spacing w:before="120" w:line="240" w:lineRule="auto"/>
        <w:contextualSpacing/>
        <w:jc w:val="both"/>
      </w:pPr>
      <w:r w:rsidRPr="00B40B85">
        <w:t>Drury, Colin. Management and Cost Accounting, Thomson Learning.</w:t>
      </w:r>
    </w:p>
    <w:p w:rsidR="005F0A71" w:rsidRPr="00B40B85" w:rsidRDefault="005F0A71" w:rsidP="005F0A71">
      <w:pPr>
        <w:pStyle w:val="ListParagraph"/>
        <w:widowControl/>
        <w:numPr>
          <w:ilvl w:val="0"/>
          <w:numId w:val="20"/>
        </w:numPr>
        <w:adjustRightInd w:val="0"/>
        <w:spacing w:before="120" w:line="240" w:lineRule="auto"/>
        <w:contextualSpacing/>
        <w:jc w:val="both"/>
      </w:pPr>
      <w:r w:rsidRPr="00B40B85">
        <w:t>Garrison H., Ray and Eric W. Noreen. Managerial Accounting, McGraw Hill.</w:t>
      </w:r>
    </w:p>
    <w:p w:rsidR="005F0A71" w:rsidRPr="00B40B85" w:rsidRDefault="005F0A71" w:rsidP="005F0A71">
      <w:pPr>
        <w:pStyle w:val="ListParagraph"/>
        <w:widowControl/>
        <w:numPr>
          <w:ilvl w:val="0"/>
          <w:numId w:val="20"/>
        </w:numPr>
        <w:adjustRightInd w:val="0"/>
        <w:spacing w:before="120" w:line="240" w:lineRule="auto"/>
        <w:contextualSpacing/>
        <w:jc w:val="both"/>
      </w:pPr>
      <w:r w:rsidRPr="00B40B85">
        <w:t>H.V. Jhamb, Management Accounting, ANE Books Pvt. Ltd. New Delhi.</w:t>
      </w:r>
    </w:p>
    <w:p w:rsidR="005F0A71" w:rsidRPr="00B40B85" w:rsidRDefault="005F0A71" w:rsidP="005F0A71">
      <w:pPr>
        <w:pStyle w:val="ListParagraph"/>
        <w:widowControl/>
        <w:numPr>
          <w:ilvl w:val="0"/>
          <w:numId w:val="20"/>
        </w:numPr>
        <w:adjustRightInd w:val="0"/>
        <w:spacing w:before="120" w:line="240" w:lineRule="auto"/>
        <w:contextualSpacing/>
        <w:jc w:val="both"/>
      </w:pPr>
      <w:r w:rsidRPr="00B40B85">
        <w:t>Horngreen, Charles T., Gary L. Sundem. Introduction to Management Accounting, Prentice Hall.</w:t>
      </w:r>
    </w:p>
    <w:p w:rsidR="005F0A71" w:rsidRPr="00B40B85" w:rsidRDefault="005F0A71" w:rsidP="005F0A71">
      <w:pPr>
        <w:pStyle w:val="ListParagraph"/>
        <w:widowControl/>
        <w:numPr>
          <w:ilvl w:val="0"/>
          <w:numId w:val="20"/>
        </w:numPr>
        <w:adjustRightInd w:val="0"/>
        <w:spacing w:before="120" w:line="240" w:lineRule="auto"/>
        <w:contextualSpacing/>
        <w:jc w:val="both"/>
      </w:pPr>
      <w:r w:rsidRPr="00B40B85">
        <w:t>Horngreen, Charles T., George Foster and Srikant M. Dattar. Cost Accounting, A Managerial Emphasis, Prentice Hall of India Ltd., New Delhi.</w:t>
      </w:r>
    </w:p>
    <w:p w:rsidR="005F0A71" w:rsidRPr="00B40B85" w:rsidRDefault="005F0A71" w:rsidP="005F0A71">
      <w:pPr>
        <w:pStyle w:val="ListParagraph"/>
        <w:widowControl/>
        <w:numPr>
          <w:ilvl w:val="0"/>
          <w:numId w:val="20"/>
        </w:numPr>
        <w:adjustRightInd w:val="0"/>
        <w:spacing w:before="120" w:line="240" w:lineRule="auto"/>
        <w:contextualSpacing/>
        <w:jc w:val="both"/>
      </w:pPr>
      <w:r w:rsidRPr="00B40B85">
        <w:t>Jain, S.P. and K.L. Narang. Cost Accounting: Principles and Methods, Kalyani Publishers, Jalandhar.</w:t>
      </w:r>
    </w:p>
    <w:p w:rsidR="005F0A71" w:rsidRPr="00B40B85" w:rsidRDefault="005F0A71" w:rsidP="005F0A71">
      <w:pPr>
        <w:pStyle w:val="ListParagraph"/>
        <w:widowControl/>
        <w:numPr>
          <w:ilvl w:val="0"/>
          <w:numId w:val="20"/>
        </w:numPr>
        <w:adjustRightInd w:val="0"/>
        <w:spacing w:before="120" w:line="240" w:lineRule="auto"/>
        <w:contextualSpacing/>
        <w:jc w:val="both"/>
      </w:pPr>
      <w:r w:rsidRPr="00B40B85">
        <w:t>Khan, M.Y. and P.K. Jain. Management Accounting, Tata McGraw Hill, Publishing Co., New Delhi.</w:t>
      </w:r>
    </w:p>
    <w:p w:rsidR="005F0A71" w:rsidRPr="00B40B85" w:rsidRDefault="005F0A71" w:rsidP="005F0A71">
      <w:pPr>
        <w:pStyle w:val="ListParagraph"/>
        <w:widowControl/>
        <w:numPr>
          <w:ilvl w:val="0"/>
          <w:numId w:val="20"/>
        </w:numPr>
        <w:adjustRightInd w:val="0"/>
        <w:spacing w:before="120" w:line="240" w:lineRule="auto"/>
        <w:contextualSpacing/>
        <w:jc w:val="both"/>
      </w:pPr>
      <w:r w:rsidRPr="00B40B85">
        <w:t>Lal, Jawahar. Advanced Management Accounting Text and Cases. S. Chand &amp; Co., New Delhi.</w:t>
      </w:r>
    </w:p>
    <w:p w:rsidR="005F0A71" w:rsidRPr="00B40B85" w:rsidRDefault="005F0A71" w:rsidP="005F0A71">
      <w:pPr>
        <w:pStyle w:val="ListParagraph"/>
        <w:widowControl/>
        <w:numPr>
          <w:ilvl w:val="0"/>
          <w:numId w:val="20"/>
        </w:numPr>
        <w:adjustRightInd w:val="0"/>
        <w:spacing w:before="120" w:line="240" w:lineRule="auto"/>
        <w:contextualSpacing/>
        <w:jc w:val="both"/>
      </w:pPr>
      <w:r w:rsidRPr="00B40B85">
        <w:t>Lal, Jawahar. Cost Accounting, Tata McGraw Hill Publishing Co., New Delhi.</w:t>
      </w:r>
    </w:p>
    <w:p w:rsidR="005F0A71" w:rsidRPr="00B40B85" w:rsidRDefault="005F0A71" w:rsidP="005F0A71">
      <w:pPr>
        <w:pStyle w:val="ListParagraph"/>
        <w:widowControl/>
        <w:numPr>
          <w:ilvl w:val="0"/>
          <w:numId w:val="20"/>
        </w:numPr>
        <w:adjustRightInd w:val="0"/>
        <w:spacing w:before="120" w:line="240" w:lineRule="auto"/>
        <w:contextualSpacing/>
        <w:jc w:val="both"/>
      </w:pPr>
      <w:r w:rsidRPr="00B40B85">
        <w:t>Singh, S. K. and Gupta Lovleen. Management Accounting – Theory and Practice. Pinnacle Publishing House.</w:t>
      </w:r>
    </w:p>
    <w:p w:rsidR="005F0A71" w:rsidRDefault="005F0A71" w:rsidP="005F0A71">
      <w:pPr>
        <w:pStyle w:val="Heading1"/>
        <w:spacing w:before="43"/>
        <w:ind w:left="2404"/>
      </w:pPr>
    </w:p>
    <w:p w:rsidR="005F0A71" w:rsidRDefault="005F0A71" w:rsidP="005F0A71">
      <w:pPr>
        <w:rPr>
          <w:b/>
          <w:bCs/>
          <w:sz w:val="28"/>
          <w:szCs w:val="28"/>
        </w:rPr>
      </w:pPr>
      <w:r>
        <w:br w:type="page"/>
      </w:r>
    </w:p>
    <w:p w:rsidR="005F0A71" w:rsidRDefault="005F0A71" w:rsidP="005F0A71">
      <w:pPr>
        <w:pStyle w:val="Heading1"/>
        <w:spacing w:before="43"/>
        <w:ind w:left="2404"/>
      </w:pPr>
      <w:r>
        <w:lastRenderedPageBreak/>
        <w:t>Semester-VI</w:t>
      </w:r>
    </w:p>
    <w:p w:rsidR="005F0A71" w:rsidRPr="00DB2CA4" w:rsidRDefault="005F0A71" w:rsidP="005F0A71">
      <w:pPr>
        <w:jc w:val="center"/>
        <w:rPr>
          <w:sz w:val="28"/>
          <w:szCs w:val="28"/>
        </w:rPr>
      </w:pPr>
      <w:r w:rsidRPr="00DB2CA4">
        <w:rPr>
          <w:b/>
          <w:bCs/>
          <w:sz w:val="28"/>
          <w:szCs w:val="28"/>
        </w:rPr>
        <w:t>BC-604</w:t>
      </w:r>
    </w:p>
    <w:p w:rsidR="005F0A71" w:rsidRPr="00DB2CA4" w:rsidRDefault="005F0A71" w:rsidP="005F0A71">
      <w:pPr>
        <w:jc w:val="center"/>
        <w:rPr>
          <w:sz w:val="28"/>
          <w:szCs w:val="28"/>
        </w:rPr>
      </w:pPr>
      <w:r w:rsidRPr="00DB2CA4">
        <w:rPr>
          <w:b/>
          <w:bCs/>
          <w:sz w:val="28"/>
          <w:szCs w:val="28"/>
        </w:rPr>
        <w:t>INCOME TAX-II</w:t>
      </w:r>
    </w:p>
    <w:p w:rsidR="005F0A71" w:rsidRPr="00B40B85" w:rsidRDefault="005F0A71" w:rsidP="005F0A71">
      <w:pPr>
        <w:jc w:val="both"/>
        <w:rPr>
          <w:b/>
          <w:bCs/>
        </w:rPr>
      </w:pPr>
    </w:p>
    <w:p w:rsidR="005F0A71" w:rsidRPr="00DB2CA4" w:rsidRDefault="005F0A71" w:rsidP="005F0A71">
      <w:pPr>
        <w:ind w:left="6480" w:firstLine="720"/>
        <w:jc w:val="both"/>
        <w:rPr>
          <w:b/>
        </w:rPr>
      </w:pPr>
      <w:r w:rsidRPr="00DB2CA4">
        <w:rPr>
          <w:b/>
        </w:rPr>
        <w:t xml:space="preserve">External Marks: 80 </w:t>
      </w:r>
    </w:p>
    <w:p w:rsidR="005F0A71" w:rsidRPr="00DB2CA4" w:rsidRDefault="005F0A71" w:rsidP="005F0A71">
      <w:pPr>
        <w:ind w:left="6480" w:firstLine="720"/>
        <w:jc w:val="both"/>
        <w:rPr>
          <w:b/>
        </w:rPr>
      </w:pPr>
      <w:r w:rsidRPr="00DB2CA4">
        <w:rPr>
          <w:b/>
        </w:rPr>
        <w:t>Internal Marks: 20</w:t>
      </w:r>
    </w:p>
    <w:p w:rsidR="005F0A71" w:rsidRPr="00B40B85" w:rsidRDefault="005F0A71" w:rsidP="005F0A71">
      <w:pPr>
        <w:ind w:left="6480" w:firstLine="720"/>
        <w:jc w:val="both"/>
      </w:pPr>
      <w:r w:rsidRPr="00DB2CA4">
        <w:rPr>
          <w:b/>
        </w:rPr>
        <w:t>Time: 3 Hours</w:t>
      </w:r>
    </w:p>
    <w:p w:rsidR="005F0A71" w:rsidRPr="00B40B85" w:rsidRDefault="005F0A71" w:rsidP="005F0A71">
      <w:pPr>
        <w:ind w:left="6480" w:firstLine="720"/>
        <w:jc w:val="both"/>
      </w:pPr>
    </w:p>
    <w:p w:rsidR="005F0A71" w:rsidRPr="00B40B85" w:rsidRDefault="005F0A71" w:rsidP="005F0A71">
      <w:pPr>
        <w:ind w:left="720" w:hanging="720"/>
        <w:jc w:val="both"/>
        <w:rPr>
          <w:b/>
        </w:rPr>
      </w:pPr>
      <w:r w:rsidRPr="00B40B85">
        <w:rPr>
          <w:b/>
        </w:rPr>
        <w:t xml:space="preserve">Note: </w:t>
      </w:r>
      <w:r w:rsidRPr="00B40B85">
        <w:rPr>
          <w:b/>
        </w:rPr>
        <w:tab/>
        <w:t xml:space="preserve">Paper setter will set nine questions in all. Question No. 1 comprising of five short types questions carrying four (4) marks each is compulsory. It covers the entire syllabus. Answer to each question should not be more than one page. Candidate is required to attempt four questions from the remaining eight questions carrying 15 marks each. </w:t>
      </w:r>
    </w:p>
    <w:p w:rsidR="005F0A71" w:rsidRPr="00B40B85" w:rsidRDefault="005F0A71" w:rsidP="005F0A71">
      <w:pPr>
        <w:ind w:left="720" w:hanging="720"/>
        <w:jc w:val="both"/>
        <w:rPr>
          <w:b/>
          <w:bCs/>
        </w:rPr>
      </w:pPr>
    </w:p>
    <w:p w:rsidR="005F0A71" w:rsidRPr="00B40B85" w:rsidRDefault="005F0A71" w:rsidP="005F0A71">
      <w:pPr>
        <w:jc w:val="both"/>
      </w:pPr>
      <w:r w:rsidRPr="00B40B85">
        <w:t>Deductions under section 80C to 80U in computing total income.</w:t>
      </w:r>
    </w:p>
    <w:p w:rsidR="005F0A71" w:rsidRPr="00B40B85" w:rsidRDefault="005F0A71" w:rsidP="005F0A71">
      <w:pPr>
        <w:spacing w:before="240"/>
        <w:jc w:val="both"/>
      </w:pPr>
      <w:r w:rsidRPr="00B40B85">
        <w:t xml:space="preserve">Computation of total income and tax liability of an individual and H.U.F. </w:t>
      </w:r>
    </w:p>
    <w:p w:rsidR="005F0A71" w:rsidRPr="00B40B85" w:rsidRDefault="005F0A71" w:rsidP="005F0A71">
      <w:pPr>
        <w:spacing w:before="240"/>
        <w:jc w:val="both"/>
      </w:pPr>
      <w:r w:rsidRPr="00B40B85">
        <w:t>Computation of total income and tax liability of a Firm.</w:t>
      </w:r>
    </w:p>
    <w:p w:rsidR="005F0A71" w:rsidRPr="00B40B85" w:rsidRDefault="005F0A71" w:rsidP="005F0A71">
      <w:pPr>
        <w:spacing w:before="240"/>
        <w:jc w:val="both"/>
      </w:pPr>
      <w:r w:rsidRPr="00B40B85">
        <w:t>Deduction of tax at source; advance payment of tax.</w:t>
      </w:r>
    </w:p>
    <w:p w:rsidR="005F0A71" w:rsidRPr="00B40B85" w:rsidRDefault="005F0A71" w:rsidP="005F0A71">
      <w:pPr>
        <w:spacing w:before="240"/>
        <w:jc w:val="both"/>
      </w:pPr>
      <w:r w:rsidRPr="00B40B85">
        <w:t>Income tax authorities and their powers.</w:t>
      </w:r>
    </w:p>
    <w:p w:rsidR="005F0A71" w:rsidRPr="00B40B85" w:rsidRDefault="005F0A71" w:rsidP="005F0A71">
      <w:pPr>
        <w:spacing w:before="240"/>
        <w:jc w:val="both"/>
      </w:pPr>
      <w:r w:rsidRPr="00B40B85">
        <w:t>Procedure for assessment; different types of returns.</w:t>
      </w:r>
    </w:p>
    <w:p w:rsidR="005F0A71" w:rsidRPr="00B40B85" w:rsidRDefault="005F0A71" w:rsidP="005F0A71">
      <w:pPr>
        <w:spacing w:before="240"/>
        <w:jc w:val="both"/>
      </w:pPr>
      <w:r w:rsidRPr="00B40B85">
        <w:t xml:space="preserve">Procedure of filing e-return and revised return. </w:t>
      </w:r>
    </w:p>
    <w:p w:rsidR="005F0A71" w:rsidRPr="00B40B85" w:rsidRDefault="005F0A71" w:rsidP="005F0A71">
      <w:pPr>
        <w:spacing w:before="240"/>
        <w:jc w:val="both"/>
      </w:pPr>
      <w:r w:rsidRPr="00B40B85">
        <w:t>Recovery and refund of tax.</w:t>
      </w:r>
    </w:p>
    <w:p w:rsidR="005F0A71" w:rsidRPr="00B40B85" w:rsidRDefault="005F0A71" w:rsidP="005F0A71">
      <w:pPr>
        <w:spacing w:before="240"/>
        <w:jc w:val="both"/>
      </w:pPr>
      <w:r w:rsidRPr="00B40B85">
        <w:t>Penalties and prosecutions; appeals and revision.</w:t>
      </w:r>
    </w:p>
    <w:p w:rsidR="005F0A71" w:rsidRPr="00B40B85" w:rsidRDefault="005F0A71" w:rsidP="005F0A71">
      <w:pPr>
        <w:jc w:val="both"/>
      </w:pPr>
    </w:p>
    <w:p w:rsidR="005F0A71" w:rsidRPr="00B40B85" w:rsidRDefault="005F0A71" w:rsidP="005F0A71">
      <w:pPr>
        <w:jc w:val="center"/>
        <w:rPr>
          <w:b/>
          <w:bCs/>
        </w:rPr>
      </w:pPr>
    </w:p>
    <w:p w:rsidR="005F0A71" w:rsidRPr="00B40B85" w:rsidRDefault="005F0A71" w:rsidP="005F0A71">
      <w:pPr>
        <w:jc w:val="center"/>
        <w:rPr>
          <w:b/>
          <w:bCs/>
        </w:rPr>
      </w:pPr>
      <w:r w:rsidRPr="00B40B85">
        <w:rPr>
          <w:b/>
          <w:bCs/>
        </w:rPr>
        <w:t>REFERENCES</w:t>
      </w:r>
    </w:p>
    <w:p w:rsidR="005F0A71" w:rsidRPr="00B40B85" w:rsidRDefault="005F0A71" w:rsidP="005F0A71">
      <w:pPr>
        <w:jc w:val="center"/>
        <w:rPr>
          <w:b/>
          <w:bCs/>
        </w:rPr>
      </w:pPr>
    </w:p>
    <w:p w:rsidR="005F0A71" w:rsidRPr="00B40B85" w:rsidRDefault="005F0A71" w:rsidP="005F0A71">
      <w:pPr>
        <w:pStyle w:val="ListParagraph"/>
        <w:widowControl/>
        <w:numPr>
          <w:ilvl w:val="0"/>
          <w:numId w:val="21"/>
        </w:numPr>
        <w:autoSpaceDE/>
        <w:autoSpaceDN/>
        <w:spacing w:before="120" w:line="240" w:lineRule="auto"/>
        <w:contextualSpacing/>
        <w:jc w:val="both"/>
      </w:pPr>
      <w:r w:rsidRPr="00B40B85">
        <w:t>Gaur and Narang, Income Tax Law &amp; Practice, Kalyani Publishers, Jalandhar.</w:t>
      </w:r>
    </w:p>
    <w:p w:rsidR="005F0A71" w:rsidRPr="00B40B85" w:rsidRDefault="005F0A71" w:rsidP="005F0A71">
      <w:pPr>
        <w:pStyle w:val="ListParagraph"/>
        <w:widowControl/>
        <w:numPr>
          <w:ilvl w:val="0"/>
          <w:numId w:val="21"/>
        </w:numPr>
        <w:autoSpaceDE/>
        <w:autoSpaceDN/>
        <w:spacing w:before="120" w:line="240" w:lineRule="auto"/>
        <w:contextualSpacing/>
        <w:jc w:val="both"/>
      </w:pPr>
      <w:r w:rsidRPr="00B40B85">
        <w:t>Girish Ahuja and Ravi Gupta, Systematic Approach, C.C.H. India Publications, New Delhi.</w:t>
      </w:r>
    </w:p>
    <w:p w:rsidR="005F0A71" w:rsidRPr="00B40B85" w:rsidRDefault="005F0A71" w:rsidP="005F0A71">
      <w:pPr>
        <w:pStyle w:val="ListParagraph"/>
        <w:widowControl/>
        <w:numPr>
          <w:ilvl w:val="0"/>
          <w:numId w:val="21"/>
        </w:numPr>
        <w:autoSpaceDE/>
        <w:autoSpaceDN/>
        <w:spacing w:before="120" w:line="240" w:lineRule="auto"/>
        <w:contextualSpacing/>
        <w:jc w:val="both"/>
      </w:pPr>
      <w:r w:rsidRPr="00B40B85">
        <w:t>Mehrotra H.C., Income Tax Law &amp; Account, Sahitya Bhawan Publications, Agra.</w:t>
      </w:r>
    </w:p>
    <w:p w:rsidR="005F0A71" w:rsidRPr="00B40B85" w:rsidRDefault="005F0A71" w:rsidP="005F0A71">
      <w:pPr>
        <w:pStyle w:val="ListParagraph"/>
        <w:widowControl/>
        <w:numPr>
          <w:ilvl w:val="0"/>
          <w:numId w:val="21"/>
        </w:numPr>
        <w:autoSpaceDE/>
        <w:autoSpaceDN/>
        <w:spacing w:before="120" w:line="240" w:lineRule="auto"/>
        <w:contextualSpacing/>
        <w:jc w:val="both"/>
      </w:pPr>
      <w:r w:rsidRPr="00B40B85">
        <w:t>Prasad, Bhagwati, Income Tax Law &amp; Practice, Wishwan Prakashan, Bhopal.</w:t>
      </w:r>
    </w:p>
    <w:p w:rsidR="005F0A71" w:rsidRPr="00B40B85" w:rsidRDefault="005F0A71" w:rsidP="005F0A71">
      <w:pPr>
        <w:pStyle w:val="ListParagraph"/>
        <w:widowControl/>
        <w:numPr>
          <w:ilvl w:val="0"/>
          <w:numId w:val="21"/>
        </w:numPr>
        <w:autoSpaceDE/>
        <w:autoSpaceDN/>
        <w:spacing w:before="120" w:line="240" w:lineRule="auto"/>
        <w:contextualSpacing/>
        <w:jc w:val="both"/>
      </w:pPr>
      <w:r w:rsidRPr="00B40B85">
        <w:t>Singhania V.K., Student’s Guide to Income Tax, Taxmann Publications Pvt. Ltd., New Delhi.</w:t>
      </w:r>
    </w:p>
    <w:p w:rsidR="00DB2CA4" w:rsidRDefault="00DB2CA4" w:rsidP="008A569B">
      <w:pPr>
        <w:pStyle w:val="Heading1"/>
        <w:spacing w:before="43"/>
        <w:ind w:left="2404"/>
      </w:pPr>
    </w:p>
    <w:p w:rsidR="00DB2CA4" w:rsidRDefault="00DB2CA4">
      <w:pPr>
        <w:rPr>
          <w:b/>
          <w:bCs/>
          <w:sz w:val="28"/>
          <w:szCs w:val="28"/>
        </w:rPr>
      </w:pPr>
      <w:r>
        <w:br w:type="page"/>
      </w:r>
    </w:p>
    <w:p w:rsidR="008A569B" w:rsidRDefault="008A569B" w:rsidP="008A569B">
      <w:pPr>
        <w:pStyle w:val="Heading1"/>
        <w:spacing w:before="43"/>
        <w:ind w:left="2404"/>
      </w:pPr>
      <w:r>
        <w:lastRenderedPageBreak/>
        <w:t>Semester-VI</w:t>
      </w:r>
    </w:p>
    <w:p w:rsidR="008A569B" w:rsidRDefault="00AE2190" w:rsidP="008A569B">
      <w:pPr>
        <w:ind w:left="2401" w:right="2375"/>
        <w:jc w:val="center"/>
        <w:rPr>
          <w:b/>
          <w:sz w:val="28"/>
        </w:rPr>
      </w:pPr>
      <w:r>
        <w:rPr>
          <w:b/>
          <w:sz w:val="28"/>
        </w:rPr>
        <w:t>BC(BI)-603</w:t>
      </w:r>
      <w:r w:rsidR="008A569B">
        <w:rPr>
          <w:b/>
          <w:sz w:val="28"/>
        </w:rPr>
        <w:t>-Insurance Management-II</w:t>
      </w:r>
    </w:p>
    <w:p w:rsidR="008A569B" w:rsidRDefault="008A569B" w:rsidP="008A569B">
      <w:pPr>
        <w:pStyle w:val="BodyText"/>
        <w:spacing w:before="6"/>
        <w:rPr>
          <w:b/>
          <w:sz w:val="27"/>
        </w:rPr>
      </w:pPr>
    </w:p>
    <w:p w:rsidR="008A569B" w:rsidRDefault="008A569B" w:rsidP="008A569B">
      <w:pPr>
        <w:pStyle w:val="Heading4"/>
        <w:ind w:left="7122" w:right="2011"/>
      </w:pPr>
      <w:r>
        <w:t>Time: 3 Hours Max. Marks : 80</w:t>
      </w:r>
    </w:p>
    <w:p w:rsidR="008A569B" w:rsidRDefault="008A569B" w:rsidP="008A569B">
      <w:pPr>
        <w:spacing w:line="265" w:lineRule="exact"/>
        <w:ind w:left="7116"/>
        <w:rPr>
          <w:b/>
        </w:rPr>
      </w:pPr>
      <w:r>
        <w:rPr>
          <w:b/>
        </w:rPr>
        <w:t>Internal Assessment : 20</w:t>
      </w:r>
    </w:p>
    <w:p w:rsidR="008A569B" w:rsidRDefault="008A569B" w:rsidP="008A569B">
      <w:pPr>
        <w:pStyle w:val="BodyText"/>
        <w:rPr>
          <w:b/>
          <w:sz w:val="28"/>
        </w:rPr>
      </w:pPr>
    </w:p>
    <w:p w:rsidR="00CB1E05" w:rsidRDefault="00CB1E05" w:rsidP="00CB1E05">
      <w:pPr>
        <w:ind w:left="540" w:hanging="540"/>
        <w:jc w:val="both"/>
        <w:rPr>
          <w:rFonts w:asciiTheme="minorHAnsi" w:hAnsiTheme="minorHAnsi"/>
          <w:b/>
        </w:rPr>
      </w:pPr>
      <w:r w:rsidRPr="00374771">
        <w:rPr>
          <w:rFonts w:asciiTheme="minorHAnsi" w:hAnsiTheme="minorHAnsi"/>
          <w:b/>
        </w:rPr>
        <w:t>Note: Nine questions shall be set in the question paper.</w:t>
      </w:r>
      <w:r>
        <w:rPr>
          <w:rFonts w:asciiTheme="minorHAnsi" w:hAnsiTheme="minorHAnsi"/>
          <w:b/>
        </w:rPr>
        <w:t xml:space="preserve"> </w:t>
      </w:r>
      <w:r w:rsidRPr="00374771">
        <w:rPr>
          <w:rFonts w:asciiTheme="minorHAnsi" w:hAnsiTheme="minorHAnsi"/>
          <w:b/>
        </w:rPr>
        <w:t xml:space="preserve">The candidates will be required to attempt five questions in all. First question </w:t>
      </w:r>
      <w:r>
        <w:rPr>
          <w:rFonts w:asciiTheme="minorHAnsi" w:hAnsiTheme="minorHAnsi"/>
          <w:b/>
        </w:rPr>
        <w:t>comprising of five (05) short questions of four (04) marks each is compulsory</w:t>
      </w:r>
      <w:r w:rsidRPr="00374771">
        <w:rPr>
          <w:rFonts w:asciiTheme="minorHAnsi" w:hAnsiTheme="minorHAnsi"/>
          <w:b/>
        </w:rPr>
        <w:t xml:space="preserve">. </w:t>
      </w:r>
      <w:r>
        <w:rPr>
          <w:rFonts w:asciiTheme="minorHAnsi" w:hAnsiTheme="minorHAnsi"/>
          <w:b/>
        </w:rPr>
        <w:t>Besides, a</w:t>
      </w:r>
      <w:r w:rsidRPr="00374771">
        <w:rPr>
          <w:rFonts w:asciiTheme="minorHAnsi" w:hAnsiTheme="minorHAnsi"/>
          <w:b/>
        </w:rPr>
        <w:t>ttempt any four questions</w:t>
      </w:r>
      <w:r>
        <w:rPr>
          <w:rFonts w:asciiTheme="minorHAnsi" w:hAnsiTheme="minorHAnsi"/>
          <w:b/>
        </w:rPr>
        <w:t xml:space="preserve"> choosing at least one question from each of the </w:t>
      </w:r>
      <w:r w:rsidRPr="00374771">
        <w:rPr>
          <w:rFonts w:asciiTheme="minorHAnsi" w:hAnsiTheme="minorHAnsi"/>
          <w:b/>
        </w:rPr>
        <w:t>three units.</w:t>
      </w:r>
    </w:p>
    <w:p w:rsidR="008A569B" w:rsidRDefault="008A569B" w:rsidP="008A569B">
      <w:pPr>
        <w:pStyle w:val="BodyText"/>
        <w:rPr>
          <w:b/>
        </w:rPr>
      </w:pPr>
    </w:p>
    <w:p w:rsidR="008A569B" w:rsidRDefault="008A569B" w:rsidP="008A569B">
      <w:pPr>
        <w:pStyle w:val="BodyText"/>
        <w:spacing w:before="1"/>
        <w:rPr>
          <w:b/>
        </w:rPr>
      </w:pPr>
    </w:p>
    <w:p w:rsidR="008A569B" w:rsidRDefault="008A569B" w:rsidP="008A569B">
      <w:pPr>
        <w:pStyle w:val="BodyText"/>
        <w:ind w:left="644" w:right="592"/>
        <w:jc w:val="both"/>
      </w:pPr>
      <w:r>
        <w:rPr>
          <w:b/>
        </w:rPr>
        <w:t xml:space="preserve">Unit-I: </w:t>
      </w:r>
      <w:r>
        <w:t>Life Insurance Products: Traditional Unit Linked Policies; Individual and Group Policies; with-profit and without-profit polices; Different types of insurance products-Whole life products, interest sensitive products, term- assurance annuities, Endowment; Assurance. Options and Guarantees.</w:t>
      </w:r>
    </w:p>
    <w:p w:rsidR="008A569B" w:rsidRDefault="008A569B" w:rsidP="008A569B">
      <w:pPr>
        <w:pStyle w:val="BodyText"/>
        <w:spacing w:before="2"/>
      </w:pPr>
    </w:p>
    <w:p w:rsidR="008A569B" w:rsidRDefault="008A569B" w:rsidP="008A569B">
      <w:pPr>
        <w:pStyle w:val="BodyText"/>
        <w:ind w:left="644" w:right="589"/>
        <w:jc w:val="both"/>
      </w:pPr>
      <w:r>
        <w:rPr>
          <w:b/>
        </w:rPr>
        <w:t xml:space="preserve">Unit-II: </w:t>
      </w:r>
      <w:r>
        <w:t>Group Insurance and Pension Plans, Health Related insurance, Consumer Protection Act 1986, Income Tax Act.</w:t>
      </w:r>
    </w:p>
    <w:p w:rsidR="008A569B" w:rsidRDefault="008A569B" w:rsidP="008A569B">
      <w:pPr>
        <w:pStyle w:val="BodyText"/>
      </w:pPr>
    </w:p>
    <w:p w:rsidR="008A569B" w:rsidRDefault="008A569B" w:rsidP="008A569B">
      <w:pPr>
        <w:pStyle w:val="BodyText"/>
        <w:ind w:left="644" w:right="602"/>
        <w:jc w:val="both"/>
      </w:pPr>
      <w:r>
        <w:rPr>
          <w:b/>
        </w:rPr>
        <w:t xml:space="preserve">UNIT-III: </w:t>
      </w:r>
      <w:r>
        <w:t>Married Women's Property Act, and Contract Act as relevant to the conduct of Insurance business.</w:t>
      </w:r>
    </w:p>
    <w:p w:rsidR="008A569B" w:rsidRDefault="008A569B" w:rsidP="008A569B">
      <w:pPr>
        <w:pStyle w:val="BodyText"/>
      </w:pPr>
    </w:p>
    <w:p w:rsidR="008A569B" w:rsidRDefault="008A569B" w:rsidP="008A569B">
      <w:pPr>
        <w:pStyle w:val="Heading4"/>
        <w:spacing w:before="1"/>
        <w:jc w:val="both"/>
      </w:pPr>
      <w:r>
        <w:t>Suggested Readings</w:t>
      </w:r>
    </w:p>
    <w:p w:rsidR="008A569B" w:rsidRDefault="008A569B" w:rsidP="008A569B">
      <w:pPr>
        <w:pStyle w:val="BodyText"/>
        <w:rPr>
          <w:b/>
        </w:rPr>
      </w:pPr>
    </w:p>
    <w:p w:rsidR="008A569B" w:rsidRDefault="008A569B" w:rsidP="008A569B">
      <w:pPr>
        <w:pStyle w:val="ListParagraph"/>
        <w:numPr>
          <w:ilvl w:val="0"/>
          <w:numId w:val="9"/>
        </w:numPr>
        <w:tabs>
          <w:tab w:val="left" w:pos="1722"/>
        </w:tabs>
        <w:spacing w:line="240" w:lineRule="auto"/>
      </w:pPr>
      <w:r>
        <w:t>Mishra M.N.: Insurance Principles and Practice; S. Chand &amp; Co., New</w:t>
      </w:r>
      <w:r>
        <w:rPr>
          <w:spacing w:val="-10"/>
        </w:rPr>
        <w:t xml:space="preserve"> </w:t>
      </w:r>
      <w:r>
        <w:t>Delhi.</w:t>
      </w:r>
    </w:p>
    <w:p w:rsidR="008A569B" w:rsidRDefault="008A569B" w:rsidP="008A569B">
      <w:pPr>
        <w:pStyle w:val="ListParagraph"/>
        <w:numPr>
          <w:ilvl w:val="0"/>
          <w:numId w:val="9"/>
        </w:numPr>
        <w:tabs>
          <w:tab w:val="left" w:pos="1722"/>
        </w:tabs>
        <w:spacing w:before="2"/>
      </w:pPr>
      <w:r>
        <w:t>Insurance Regulatory Development Act 1999 and other relevant</w:t>
      </w:r>
      <w:r>
        <w:rPr>
          <w:spacing w:val="-4"/>
        </w:rPr>
        <w:t xml:space="preserve"> </w:t>
      </w:r>
      <w:r>
        <w:t>Acts.</w:t>
      </w:r>
    </w:p>
    <w:p w:rsidR="008A569B" w:rsidRDefault="008A569B" w:rsidP="008A569B">
      <w:pPr>
        <w:pStyle w:val="ListParagraph"/>
        <w:numPr>
          <w:ilvl w:val="0"/>
          <w:numId w:val="9"/>
        </w:numPr>
        <w:tabs>
          <w:tab w:val="left" w:pos="1722"/>
        </w:tabs>
      </w:pPr>
      <w:r>
        <w:t>Life Insurance Corporation Act</w:t>
      </w:r>
      <w:r>
        <w:rPr>
          <w:spacing w:val="-7"/>
        </w:rPr>
        <w:t xml:space="preserve"> </w:t>
      </w:r>
      <w:r>
        <w:t>1956.</w:t>
      </w:r>
    </w:p>
    <w:p w:rsidR="008A569B" w:rsidRDefault="008A569B" w:rsidP="008A569B">
      <w:pPr>
        <w:pStyle w:val="ListParagraph"/>
        <w:numPr>
          <w:ilvl w:val="0"/>
          <w:numId w:val="9"/>
        </w:numPr>
        <w:tabs>
          <w:tab w:val="left" w:pos="1722"/>
        </w:tabs>
        <w:spacing w:before="5"/>
      </w:pPr>
      <w:r>
        <w:t>Gupta O.S.: Life Insurance; Frank Brothers, New</w:t>
      </w:r>
      <w:r>
        <w:rPr>
          <w:spacing w:val="-4"/>
        </w:rPr>
        <w:t xml:space="preserve"> </w:t>
      </w:r>
      <w:r>
        <w:t>Delhi.</w:t>
      </w:r>
    </w:p>
    <w:p w:rsidR="008A569B" w:rsidRDefault="008A569B" w:rsidP="008A569B">
      <w:pPr>
        <w:pStyle w:val="ListParagraph"/>
        <w:numPr>
          <w:ilvl w:val="0"/>
          <w:numId w:val="9"/>
        </w:numPr>
        <w:tabs>
          <w:tab w:val="left" w:pos="1722"/>
        </w:tabs>
        <w:spacing w:line="244" w:lineRule="auto"/>
        <w:ind w:left="1724" w:right="612" w:hanging="360"/>
      </w:pPr>
      <w:r>
        <w:t>Vinayakam N., Radhaswamy and Vasudevan SV; Insurance Principles and Practice, S. Chand &amp; Co.; New</w:t>
      </w:r>
      <w:r>
        <w:rPr>
          <w:spacing w:val="-1"/>
        </w:rPr>
        <w:t xml:space="preserve"> </w:t>
      </w:r>
      <w:r>
        <w:t>Delhi.</w:t>
      </w:r>
    </w:p>
    <w:p w:rsidR="008A569B" w:rsidRDefault="008A569B" w:rsidP="008A569B">
      <w:pPr>
        <w:pStyle w:val="ListParagraph"/>
        <w:numPr>
          <w:ilvl w:val="0"/>
          <w:numId w:val="9"/>
        </w:numPr>
        <w:tabs>
          <w:tab w:val="left" w:pos="1722"/>
        </w:tabs>
        <w:spacing w:line="259" w:lineRule="exact"/>
      </w:pPr>
      <w:r>
        <w:t>Mishra M.N., Life Insurance Corporation of India, Vols I, II &amp; III; Raj Books,</w:t>
      </w:r>
      <w:r>
        <w:rPr>
          <w:spacing w:val="-10"/>
        </w:rPr>
        <w:t xml:space="preserve"> </w:t>
      </w:r>
      <w:r>
        <w:t>Jaipur.</w:t>
      </w:r>
    </w:p>
    <w:p w:rsidR="008A569B" w:rsidRDefault="008A569B" w:rsidP="008A569B">
      <w:pPr>
        <w:spacing w:line="259" w:lineRule="exact"/>
        <w:sectPr w:rsidR="008A569B">
          <w:headerReference w:type="default" r:id="rId7"/>
          <w:pgSz w:w="12240" w:h="15840"/>
          <w:pgMar w:top="2640" w:right="820" w:bottom="280" w:left="800" w:header="1493" w:footer="0" w:gutter="0"/>
          <w:cols w:space="720"/>
        </w:sectPr>
      </w:pPr>
    </w:p>
    <w:p w:rsidR="008A569B" w:rsidRDefault="008A569B" w:rsidP="008A569B">
      <w:pPr>
        <w:pStyle w:val="Heading1"/>
        <w:spacing w:before="44"/>
        <w:ind w:left="2404"/>
      </w:pPr>
      <w:r>
        <w:lastRenderedPageBreak/>
        <w:t>Semester-VI</w:t>
      </w:r>
    </w:p>
    <w:p w:rsidR="008A569B" w:rsidRDefault="00AE2190" w:rsidP="008A569B">
      <w:pPr>
        <w:ind w:left="2403" w:right="2375"/>
        <w:jc w:val="center"/>
        <w:rPr>
          <w:b/>
          <w:sz w:val="28"/>
        </w:rPr>
      </w:pPr>
      <w:r>
        <w:rPr>
          <w:b/>
          <w:sz w:val="28"/>
        </w:rPr>
        <w:t>BC(BI)-604</w:t>
      </w:r>
      <w:r w:rsidR="008A569B">
        <w:rPr>
          <w:b/>
          <w:sz w:val="28"/>
        </w:rPr>
        <w:t>-Commercial Bank Management-II</w:t>
      </w:r>
    </w:p>
    <w:p w:rsidR="008A569B" w:rsidRDefault="008A569B" w:rsidP="008A569B">
      <w:pPr>
        <w:pStyle w:val="BodyText"/>
        <w:spacing w:before="6"/>
        <w:rPr>
          <w:b/>
          <w:sz w:val="27"/>
        </w:rPr>
      </w:pPr>
    </w:p>
    <w:p w:rsidR="008A569B" w:rsidRDefault="008A569B" w:rsidP="008A569B">
      <w:pPr>
        <w:pStyle w:val="Heading4"/>
        <w:ind w:left="7122" w:right="2011"/>
      </w:pPr>
      <w:r>
        <w:t>Time: 3 Hours Max. Marks : 80</w:t>
      </w:r>
    </w:p>
    <w:p w:rsidR="008A569B" w:rsidRDefault="008A569B" w:rsidP="008A569B">
      <w:pPr>
        <w:spacing w:line="265" w:lineRule="exact"/>
        <w:ind w:left="7116"/>
        <w:rPr>
          <w:b/>
        </w:rPr>
      </w:pPr>
      <w:r>
        <w:rPr>
          <w:b/>
        </w:rPr>
        <w:t>Internal Assessment : 20</w:t>
      </w:r>
    </w:p>
    <w:p w:rsidR="008A569B" w:rsidRDefault="008A569B" w:rsidP="008A569B">
      <w:pPr>
        <w:pStyle w:val="BodyText"/>
        <w:rPr>
          <w:b/>
        </w:rPr>
      </w:pPr>
    </w:p>
    <w:p w:rsidR="008A569B" w:rsidRDefault="008A569B" w:rsidP="008A569B">
      <w:pPr>
        <w:pStyle w:val="BodyText"/>
        <w:rPr>
          <w:b/>
        </w:rPr>
      </w:pPr>
    </w:p>
    <w:p w:rsidR="00CB1E05" w:rsidRDefault="00CB1E05" w:rsidP="00CB1E05">
      <w:pPr>
        <w:ind w:left="540" w:hanging="540"/>
        <w:jc w:val="both"/>
        <w:rPr>
          <w:rFonts w:asciiTheme="minorHAnsi" w:hAnsiTheme="minorHAnsi"/>
          <w:b/>
        </w:rPr>
      </w:pPr>
      <w:r w:rsidRPr="00374771">
        <w:rPr>
          <w:rFonts w:asciiTheme="minorHAnsi" w:hAnsiTheme="minorHAnsi"/>
          <w:b/>
        </w:rPr>
        <w:t>Note: Nine questions shall be set in the question paper.</w:t>
      </w:r>
      <w:r>
        <w:rPr>
          <w:rFonts w:asciiTheme="minorHAnsi" w:hAnsiTheme="minorHAnsi"/>
          <w:b/>
        </w:rPr>
        <w:t xml:space="preserve"> </w:t>
      </w:r>
      <w:r w:rsidRPr="00374771">
        <w:rPr>
          <w:rFonts w:asciiTheme="minorHAnsi" w:hAnsiTheme="minorHAnsi"/>
          <w:b/>
        </w:rPr>
        <w:t xml:space="preserve">The candidates will be required to attempt five questions in all. First question </w:t>
      </w:r>
      <w:r>
        <w:rPr>
          <w:rFonts w:asciiTheme="minorHAnsi" w:hAnsiTheme="minorHAnsi"/>
          <w:b/>
        </w:rPr>
        <w:t>comprising of five (05) short questions of four (04) marks each is compulsory</w:t>
      </w:r>
      <w:r w:rsidRPr="00374771">
        <w:rPr>
          <w:rFonts w:asciiTheme="minorHAnsi" w:hAnsiTheme="minorHAnsi"/>
          <w:b/>
        </w:rPr>
        <w:t xml:space="preserve">. </w:t>
      </w:r>
      <w:r>
        <w:rPr>
          <w:rFonts w:asciiTheme="minorHAnsi" w:hAnsiTheme="minorHAnsi"/>
          <w:b/>
        </w:rPr>
        <w:t>Besides, a</w:t>
      </w:r>
      <w:r w:rsidRPr="00374771">
        <w:rPr>
          <w:rFonts w:asciiTheme="minorHAnsi" w:hAnsiTheme="minorHAnsi"/>
          <w:b/>
        </w:rPr>
        <w:t>ttempt any four questions</w:t>
      </w:r>
      <w:r>
        <w:rPr>
          <w:rFonts w:asciiTheme="minorHAnsi" w:hAnsiTheme="minorHAnsi"/>
          <w:b/>
        </w:rPr>
        <w:t xml:space="preserve"> choosing at least one question from each of the </w:t>
      </w:r>
      <w:r w:rsidRPr="00374771">
        <w:rPr>
          <w:rFonts w:asciiTheme="minorHAnsi" w:hAnsiTheme="minorHAnsi"/>
          <w:b/>
        </w:rPr>
        <w:t>three units.</w:t>
      </w:r>
    </w:p>
    <w:p w:rsidR="008A569B" w:rsidRDefault="008A569B" w:rsidP="008A569B">
      <w:pPr>
        <w:pStyle w:val="BodyText"/>
        <w:spacing w:before="6"/>
        <w:rPr>
          <w:b/>
        </w:rPr>
      </w:pPr>
    </w:p>
    <w:p w:rsidR="008A569B" w:rsidRDefault="008A569B" w:rsidP="00CB1E05">
      <w:pPr>
        <w:pStyle w:val="BodyText"/>
        <w:spacing w:line="235" w:lineRule="auto"/>
        <w:ind w:left="644"/>
      </w:pPr>
      <w:r>
        <w:rPr>
          <w:b/>
        </w:rPr>
        <w:t xml:space="preserve">Unit-I: </w:t>
      </w:r>
      <w:r>
        <w:t>Investment Management: Nature of bank investment; Liquidity and profitability Preparation of cheques; Bills; Endorsement; Government securities;</w:t>
      </w:r>
    </w:p>
    <w:p w:rsidR="008A569B" w:rsidRDefault="008A569B" w:rsidP="008A569B">
      <w:pPr>
        <w:pStyle w:val="BodyText"/>
        <w:spacing w:before="7"/>
      </w:pPr>
    </w:p>
    <w:p w:rsidR="008A569B" w:rsidRDefault="008A569B" w:rsidP="008A569B">
      <w:pPr>
        <w:pStyle w:val="BodyText"/>
        <w:ind w:left="644" w:right="614"/>
        <w:jc w:val="both"/>
      </w:pPr>
      <w:r>
        <w:rPr>
          <w:b/>
        </w:rPr>
        <w:t xml:space="preserve">Unit-II: </w:t>
      </w:r>
      <w:r>
        <w:t>Documents of title to goods: railway-receipt; Bill of lading; Book debts; Securities - Government and commercial.</w:t>
      </w:r>
    </w:p>
    <w:p w:rsidR="008A569B" w:rsidRDefault="008A569B" w:rsidP="008A569B">
      <w:pPr>
        <w:pStyle w:val="BodyText"/>
      </w:pPr>
    </w:p>
    <w:p w:rsidR="008A569B" w:rsidRDefault="008A569B" w:rsidP="008A569B">
      <w:pPr>
        <w:pStyle w:val="BodyText"/>
        <w:ind w:left="644" w:right="602"/>
        <w:jc w:val="both"/>
      </w:pPr>
      <w:r>
        <w:rPr>
          <w:b/>
        </w:rPr>
        <w:t xml:space="preserve">Unit-III: </w:t>
      </w:r>
      <w:r>
        <w:t>Management of Finance: Bank accounts; Records; Reports; Statement of advances; Evaluation of loan applications; Profit and loss</w:t>
      </w:r>
      <w:r>
        <w:rPr>
          <w:spacing w:val="-1"/>
        </w:rPr>
        <w:t xml:space="preserve"> </w:t>
      </w:r>
      <w:r>
        <w:t>account;</w:t>
      </w:r>
    </w:p>
    <w:p w:rsidR="008A569B" w:rsidRDefault="008A569B" w:rsidP="008A569B">
      <w:pPr>
        <w:pStyle w:val="BodyText"/>
        <w:spacing w:before="1"/>
        <w:ind w:left="644"/>
        <w:jc w:val="both"/>
      </w:pPr>
      <w:r>
        <w:t>Balance sheet and statutory reports regarding cash revenue.</w:t>
      </w:r>
    </w:p>
    <w:p w:rsidR="008A569B" w:rsidRDefault="008A569B" w:rsidP="008A569B">
      <w:pPr>
        <w:pStyle w:val="BodyText"/>
      </w:pPr>
    </w:p>
    <w:p w:rsidR="008A569B" w:rsidRDefault="008A569B" w:rsidP="008A569B">
      <w:pPr>
        <w:pStyle w:val="BodyText"/>
      </w:pPr>
    </w:p>
    <w:p w:rsidR="008A569B" w:rsidRDefault="008A569B" w:rsidP="008A569B">
      <w:pPr>
        <w:pStyle w:val="Heading4"/>
        <w:spacing w:before="1"/>
        <w:jc w:val="both"/>
      </w:pPr>
      <w:r>
        <w:t>Suggested Readings</w:t>
      </w:r>
    </w:p>
    <w:p w:rsidR="008A569B" w:rsidRDefault="008A569B" w:rsidP="008A569B">
      <w:pPr>
        <w:pStyle w:val="BodyText"/>
        <w:spacing w:before="4"/>
        <w:rPr>
          <w:b/>
          <w:sz w:val="25"/>
        </w:rPr>
      </w:pPr>
    </w:p>
    <w:p w:rsidR="008A569B" w:rsidRDefault="008A569B" w:rsidP="008A569B">
      <w:pPr>
        <w:pStyle w:val="ListParagraph"/>
        <w:numPr>
          <w:ilvl w:val="0"/>
          <w:numId w:val="7"/>
        </w:numPr>
        <w:tabs>
          <w:tab w:val="left" w:pos="1362"/>
        </w:tabs>
        <w:spacing w:line="240" w:lineRule="auto"/>
      </w:pPr>
      <w:r>
        <w:t>Tandan ML: Banking -Law and Practice in India; lndian Law House, New</w:t>
      </w:r>
      <w:r>
        <w:rPr>
          <w:spacing w:val="-8"/>
        </w:rPr>
        <w:t xml:space="preserve"> </w:t>
      </w:r>
      <w:r>
        <w:t>Delhi.</w:t>
      </w:r>
    </w:p>
    <w:p w:rsidR="008A569B" w:rsidRDefault="008A569B" w:rsidP="008A569B">
      <w:pPr>
        <w:pStyle w:val="ListParagraph"/>
        <w:numPr>
          <w:ilvl w:val="0"/>
          <w:numId w:val="7"/>
        </w:numPr>
        <w:tabs>
          <w:tab w:val="left" w:pos="1362"/>
        </w:tabs>
        <w:spacing w:before="1"/>
      </w:pPr>
      <w:r>
        <w:t>Radhaswami M. and Basudevan A: Textbook of Banking; S. Chand &amp; Co. New</w:t>
      </w:r>
      <w:r>
        <w:rPr>
          <w:spacing w:val="-4"/>
        </w:rPr>
        <w:t xml:space="preserve"> </w:t>
      </w:r>
      <w:r>
        <w:t>Delhi.</w:t>
      </w:r>
    </w:p>
    <w:p w:rsidR="008A569B" w:rsidRDefault="008A569B" w:rsidP="008A569B">
      <w:pPr>
        <w:pStyle w:val="ListParagraph"/>
        <w:numPr>
          <w:ilvl w:val="0"/>
          <w:numId w:val="7"/>
        </w:numPr>
        <w:tabs>
          <w:tab w:val="left" w:pos="1362"/>
        </w:tabs>
      </w:pPr>
      <w:r>
        <w:t>Panikar K.K: Banking -Theory &amp; System: So Chand &amp; Co. New</w:t>
      </w:r>
      <w:r>
        <w:rPr>
          <w:spacing w:val="-4"/>
        </w:rPr>
        <w:t xml:space="preserve"> </w:t>
      </w:r>
      <w:r>
        <w:t>Delhi.</w:t>
      </w:r>
    </w:p>
    <w:p w:rsidR="008A569B" w:rsidRDefault="008A569B" w:rsidP="008A569B">
      <w:pPr>
        <w:pStyle w:val="ListParagraph"/>
        <w:numPr>
          <w:ilvl w:val="0"/>
          <w:numId w:val="7"/>
        </w:numPr>
        <w:tabs>
          <w:tab w:val="left" w:pos="1362"/>
        </w:tabs>
        <w:spacing w:before="6"/>
      </w:pPr>
      <w:r>
        <w:t>Vinayakan N: Banking by 2000 A.D; Kanishka Publishers,</w:t>
      </w:r>
      <w:r>
        <w:rPr>
          <w:spacing w:val="-1"/>
        </w:rPr>
        <w:t xml:space="preserve"> </w:t>
      </w:r>
      <w:r>
        <w:t>Delhi.</w:t>
      </w:r>
    </w:p>
    <w:p w:rsidR="008A569B" w:rsidRDefault="008A569B" w:rsidP="008A569B">
      <w:pPr>
        <w:pStyle w:val="ListParagraph"/>
        <w:numPr>
          <w:ilvl w:val="0"/>
          <w:numId w:val="7"/>
        </w:numPr>
        <w:tabs>
          <w:tab w:val="left" w:pos="1362"/>
        </w:tabs>
      </w:pPr>
      <w:r>
        <w:t>Jessup P.F: Innovations in Bank</w:t>
      </w:r>
      <w:r>
        <w:rPr>
          <w:spacing w:val="-5"/>
        </w:rPr>
        <w:t xml:space="preserve"> </w:t>
      </w:r>
      <w:r>
        <w:t>Management.</w:t>
      </w:r>
    </w:p>
    <w:p w:rsidR="008A569B" w:rsidRDefault="008A569B" w:rsidP="008A569B">
      <w:pPr>
        <w:pStyle w:val="ListParagraph"/>
        <w:numPr>
          <w:ilvl w:val="0"/>
          <w:numId w:val="7"/>
        </w:numPr>
        <w:tabs>
          <w:tab w:val="left" w:pos="1362"/>
        </w:tabs>
        <w:spacing w:before="5"/>
      </w:pPr>
      <w:r>
        <w:t>Reed E.W: Commercial Bank</w:t>
      </w:r>
      <w:r>
        <w:rPr>
          <w:spacing w:val="-4"/>
        </w:rPr>
        <w:t xml:space="preserve"> </w:t>
      </w:r>
      <w:r>
        <w:t>Management.</w:t>
      </w:r>
    </w:p>
    <w:p w:rsidR="008A569B" w:rsidRDefault="008A569B" w:rsidP="008A569B">
      <w:pPr>
        <w:pStyle w:val="ListParagraph"/>
        <w:numPr>
          <w:ilvl w:val="0"/>
          <w:numId w:val="7"/>
        </w:numPr>
        <w:tabs>
          <w:tab w:val="left" w:pos="1362"/>
        </w:tabs>
      </w:pPr>
      <w:r>
        <w:t>Desai Vasant: Principles of Bank</w:t>
      </w:r>
      <w:r>
        <w:rPr>
          <w:spacing w:val="-3"/>
        </w:rPr>
        <w:t xml:space="preserve"> </w:t>
      </w:r>
      <w:r>
        <w:t>Management.</w:t>
      </w:r>
    </w:p>
    <w:p w:rsidR="008A569B" w:rsidRDefault="008A569B" w:rsidP="008A569B">
      <w:pPr>
        <w:pStyle w:val="ListParagraph"/>
        <w:numPr>
          <w:ilvl w:val="0"/>
          <w:numId w:val="7"/>
        </w:numPr>
        <w:tabs>
          <w:tab w:val="left" w:pos="1362"/>
        </w:tabs>
        <w:spacing w:before="6" w:line="240" w:lineRule="auto"/>
      </w:pPr>
      <w:r>
        <w:t>Khubchandan B.S.: Practice and Law of Banking; Macmillan, New</w:t>
      </w:r>
      <w:r>
        <w:rPr>
          <w:spacing w:val="1"/>
        </w:rPr>
        <w:t xml:space="preserve"> </w:t>
      </w:r>
      <w:r>
        <w:t>Delhi.</w:t>
      </w:r>
    </w:p>
    <w:p w:rsidR="008A569B" w:rsidRDefault="008A569B" w:rsidP="008A569B">
      <w:pPr>
        <w:sectPr w:rsidR="008A569B">
          <w:pgSz w:w="12240" w:h="15840"/>
          <w:pgMar w:top="2640" w:right="820" w:bottom="280" w:left="800" w:header="1493" w:footer="0" w:gutter="0"/>
          <w:cols w:space="720"/>
        </w:sectPr>
      </w:pPr>
    </w:p>
    <w:p w:rsidR="008A569B" w:rsidRDefault="008A569B" w:rsidP="008A569B">
      <w:pPr>
        <w:pStyle w:val="Heading1"/>
        <w:spacing w:before="43"/>
        <w:ind w:left="2343"/>
      </w:pPr>
      <w:r>
        <w:lastRenderedPageBreak/>
        <w:t>Semester-VI</w:t>
      </w:r>
    </w:p>
    <w:p w:rsidR="008A569B" w:rsidRDefault="00AE2190" w:rsidP="00C25D8C">
      <w:pPr>
        <w:ind w:right="90"/>
        <w:jc w:val="center"/>
        <w:rPr>
          <w:b/>
          <w:sz w:val="28"/>
        </w:rPr>
      </w:pPr>
      <w:r>
        <w:rPr>
          <w:b/>
          <w:sz w:val="28"/>
        </w:rPr>
        <w:t>BC(BI)-605</w:t>
      </w:r>
      <w:r w:rsidR="008A569B">
        <w:rPr>
          <w:b/>
          <w:sz w:val="28"/>
        </w:rPr>
        <w:t>-Merchant Banking and Financial Services-II</w:t>
      </w:r>
    </w:p>
    <w:p w:rsidR="008A569B" w:rsidRDefault="008A569B" w:rsidP="008A569B">
      <w:pPr>
        <w:pStyle w:val="BodyText"/>
        <w:spacing w:before="5"/>
        <w:rPr>
          <w:b/>
          <w:sz w:val="24"/>
        </w:rPr>
      </w:pPr>
    </w:p>
    <w:p w:rsidR="008A569B" w:rsidRDefault="008A569B" w:rsidP="008A569B">
      <w:pPr>
        <w:pStyle w:val="Heading4"/>
        <w:spacing w:line="235" w:lineRule="auto"/>
        <w:ind w:left="7122" w:right="2011"/>
      </w:pPr>
      <w:r>
        <w:t>Time: 3 Hours Max. Marks : 80</w:t>
      </w:r>
    </w:p>
    <w:p w:rsidR="008A569B" w:rsidRDefault="008A569B" w:rsidP="008A569B">
      <w:pPr>
        <w:spacing w:before="7"/>
        <w:ind w:left="7116"/>
        <w:rPr>
          <w:b/>
        </w:rPr>
      </w:pPr>
      <w:r>
        <w:rPr>
          <w:b/>
        </w:rPr>
        <w:t>Internal Assessment : 20</w:t>
      </w:r>
    </w:p>
    <w:p w:rsidR="008A569B" w:rsidRDefault="008A569B" w:rsidP="008A569B">
      <w:pPr>
        <w:pStyle w:val="BodyText"/>
        <w:rPr>
          <w:b/>
        </w:rPr>
      </w:pPr>
    </w:p>
    <w:p w:rsidR="008A569B" w:rsidRDefault="008A569B" w:rsidP="008A569B">
      <w:pPr>
        <w:pStyle w:val="BodyText"/>
        <w:spacing w:before="11"/>
        <w:rPr>
          <w:b/>
          <w:sz w:val="21"/>
        </w:rPr>
      </w:pPr>
    </w:p>
    <w:p w:rsidR="00CB1E05" w:rsidRDefault="00CB1E05" w:rsidP="00CB1E05">
      <w:pPr>
        <w:ind w:left="540" w:hanging="540"/>
        <w:jc w:val="both"/>
        <w:rPr>
          <w:rFonts w:asciiTheme="minorHAnsi" w:hAnsiTheme="minorHAnsi"/>
          <w:b/>
        </w:rPr>
      </w:pPr>
      <w:r w:rsidRPr="00374771">
        <w:rPr>
          <w:rFonts w:asciiTheme="minorHAnsi" w:hAnsiTheme="minorHAnsi"/>
          <w:b/>
        </w:rPr>
        <w:t>Note: Nine questions shall be set in the question paper.</w:t>
      </w:r>
      <w:r>
        <w:rPr>
          <w:rFonts w:asciiTheme="minorHAnsi" w:hAnsiTheme="minorHAnsi"/>
          <w:b/>
        </w:rPr>
        <w:t xml:space="preserve"> </w:t>
      </w:r>
      <w:r w:rsidRPr="00374771">
        <w:rPr>
          <w:rFonts w:asciiTheme="minorHAnsi" w:hAnsiTheme="minorHAnsi"/>
          <w:b/>
        </w:rPr>
        <w:t xml:space="preserve">The candidates will be required to attempt five questions in all. First question </w:t>
      </w:r>
      <w:r>
        <w:rPr>
          <w:rFonts w:asciiTheme="minorHAnsi" w:hAnsiTheme="minorHAnsi"/>
          <w:b/>
        </w:rPr>
        <w:t>comprising of five (05) short questions of four (04) marks each is compulsory</w:t>
      </w:r>
      <w:r w:rsidRPr="00374771">
        <w:rPr>
          <w:rFonts w:asciiTheme="minorHAnsi" w:hAnsiTheme="minorHAnsi"/>
          <w:b/>
        </w:rPr>
        <w:t xml:space="preserve">. </w:t>
      </w:r>
      <w:r>
        <w:rPr>
          <w:rFonts w:asciiTheme="minorHAnsi" w:hAnsiTheme="minorHAnsi"/>
          <w:b/>
        </w:rPr>
        <w:t>Besides, a</w:t>
      </w:r>
      <w:r w:rsidRPr="00374771">
        <w:rPr>
          <w:rFonts w:asciiTheme="minorHAnsi" w:hAnsiTheme="minorHAnsi"/>
          <w:b/>
        </w:rPr>
        <w:t>ttempt any four questions</w:t>
      </w:r>
      <w:r>
        <w:rPr>
          <w:rFonts w:asciiTheme="minorHAnsi" w:hAnsiTheme="minorHAnsi"/>
          <w:b/>
        </w:rPr>
        <w:t xml:space="preserve"> choosing at least one question from each of the </w:t>
      </w:r>
      <w:r w:rsidRPr="00374771">
        <w:rPr>
          <w:rFonts w:asciiTheme="minorHAnsi" w:hAnsiTheme="minorHAnsi"/>
          <w:b/>
        </w:rPr>
        <w:t>three units.</w:t>
      </w:r>
    </w:p>
    <w:p w:rsidR="008A569B" w:rsidRDefault="008A569B" w:rsidP="008A569B">
      <w:pPr>
        <w:pStyle w:val="BodyText"/>
        <w:rPr>
          <w:b/>
        </w:rPr>
      </w:pPr>
    </w:p>
    <w:p w:rsidR="008A569B" w:rsidRDefault="008A569B" w:rsidP="008A569B">
      <w:pPr>
        <w:pStyle w:val="BodyText"/>
        <w:spacing w:before="6"/>
        <w:rPr>
          <w:b/>
          <w:sz w:val="16"/>
        </w:rPr>
      </w:pPr>
    </w:p>
    <w:p w:rsidR="008A569B" w:rsidRDefault="008A569B" w:rsidP="008A569B">
      <w:pPr>
        <w:pStyle w:val="BodyText"/>
        <w:ind w:left="644"/>
      </w:pPr>
      <w:r>
        <w:rPr>
          <w:b/>
        </w:rPr>
        <w:t xml:space="preserve">Unit-I: </w:t>
      </w:r>
      <w:r>
        <w:t>Mutual Funds: Introduction; Classification; Mutual funds in India.</w:t>
      </w:r>
    </w:p>
    <w:p w:rsidR="008A569B" w:rsidRDefault="008A569B" w:rsidP="008A569B">
      <w:pPr>
        <w:pStyle w:val="BodyText"/>
        <w:spacing w:before="6" w:line="237" w:lineRule="auto"/>
        <w:ind w:left="644"/>
      </w:pPr>
      <w:r>
        <w:t>Portfolio management- introduction, principles, steps, qualifications, and obligations; Responsibilities of portfolio manager.</w:t>
      </w:r>
    </w:p>
    <w:p w:rsidR="008A569B" w:rsidRDefault="008A569B" w:rsidP="008A569B">
      <w:pPr>
        <w:pStyle w:val="BodyText"/>
        <w:spacing w:before="1"/>
      </w:pPr>
    </w:p>
    <w:p w:rsidR="008A569B" w:rsidRDefault="008A569B" w:rsidP="008A569B">
      <w:pPr>
        <w:pStyle w:val="BodyText"/>
        <w:spacing w:before="1"/>
        <w:ind w:left="644"/>
      </w:pPr>
      <w:r>
        <w:rPr>
          <w:b/>
        </w:rPr>
        <w:t xml:space="preserve">Unit-II: </w:t>
      </w:r>
      <w:r>
        <w:t>Venture capital -introduction, scope, steps to provide venture capital, mode of funding.</w:t>
      </w:r>
    </w:p>
    <w:p w:rsidR="008A569B" w:rsidRDefault="008A569B" w:rsidP="008A569B">
      <w:pPr>
        <w:pStyle w:val="BodyText"/>
        <w:spacing w:before="5" w:line="237" w:lineRule="auto"/>
        <w:ind w:left="644" w:right="600"/>
      </w:pPr>
      <w:r>
        <w:t>Mergers and Acquisitions: Need, types of mergers; Financial, legal and human considerations in mergers and acquisitions; Effectiveness of mergers and acquisitions.</w:t>
      </w:r>
    </w:p>
    <w:p w:rsidR="008A569B" w:rsidRDefault="008A569B" w:rsidP="008A569B">
      <w:pPr>
        <w:pStyle w:val="BodyText"/>
        <w:spacing w:before="2"/>
      </w:pPr>
    </w:p>
    <w:p w:rsidR="008A569B" w:rsidRDefault="008A569B" w:rsidP="008A569B">
      <w:pPr>
        <w:pStyle w:val="BodyText"/>
        <w:ind w:left="644" w:right="589"/>
        <w:jc w:val="both"/>
      </w:pPr>
      <w:r>
        <w:rPr>
          <w:b/>
        </w:rPr>
        <w:t xml:space="preserve">Unit-III: </w:t>
      </w:r>
      <w:r>
        <w:t>Depository and Custodial Services: Depository -introduction, concept, constitution of depository system; Functioning of depository system; Depository system in India; Custodial services -meaning; Registration; Obligations and responsibilities of custodians; Code of conduct.</w:t>
      </w:r>
    </w:p>
    <w:p w:rsidR="008A569B" w:rsidRDefault="008A569B" w:rsidP="008A569B">
      <w:pPr>
        <w:pStyle w:val="BodyText"/>
        <w:spacing w:before="1"/>
      </w:pPr>
    </w:p>
    <w:p w:rsidR="008A569B" w:rsidRDefault="008A569B" w:rsidP="008A569B">
      <w:pPr>
        <w:pStyle w:val="Heading4"/>
        <w:spacing w:before="1"/>
        <w:jc w:val="both"/>
      </w:pPr>
      <w:r>
        <w:t>Suggested Readings</w:t>
      </w:r>
    </w:p>
    <w:p w:rsidR="008A569B" w:rsidRDefault="008A569B" w:rsidP="008A569B">
      <w:pPr>
        <w:pStyle w:val="BodyText"/>
        <w:rPr>
          <w:b/>
        </w:rPr>
      </w:pPr>
    </w:p>
    <w:p w:rsidR="008A569B" w:rsidRDefault="008A569B" w:rsidP="008A569B">
      <w:pPr>
        <w:pStyle w:val="ListParagraph"/>
        <w:numPr>
          <w:ilvl w:val="0"/>
          <w:numId w:val="4"/>
        </w:numPr>
        <w:tabs>
          <w:tab w:val="left" w:pos="862"/>
        </w:tabs>
        <w:spacing w:line="240" w:lineRule="auto"/>
      </w:pPr>
      <w:r>
        <w:t>Khan M.Y. &amp; Jain P.K: Financial Management; Text and Problems, Tata McGraw Hill, New</w:t>
      </w:r>
      <w:r>
        <w:rPr>
          <w:spacing w:val="-11"/>
        </w:rPr>
        <w:t xml:space="preserve"> </w:t>
      </w:r>
      <w:r>
        <w:t>Delhi.</w:t>
      </w:r>
    </w:p>
    <w:p w:rsidR="008A569B" w:rsidRDefault="008A569B" w:rsidP="008A569B">
      <w:pPr>
        <w:pStyle w:val="ListParagraph"/>
        <w:numPr>
          <w:ilvl w:val="0"/>
          <w:numId w:val="4"/>
        </w:numPr>
        <w:tabs>
          <w:tab w:val="left" w:pos="862"/>
        </w:tabs>
        <w:spacing w:before="2"/>
      </w:pPr>
      <w:r>
        <w:t>Pandey I.M: Financial Management; Vikas Publishing House, New</w:t>
      </w:r>
      <w:r>
        <w:rPr>
          <w:spacing w:val="1"/>
        </w:rPr>
        <w:t xml:space="preserve"> </w:t>
      </w:r>
      <w:r>
        <w:t>Delhi.</w:t>
      </w:r>
    </w:p>
    <w:p w:rsidR="008A569B" w:rsidRDefault="008A569B" w:rsidP="008A569B">
      <w:pPr>
        <w:pStyle w:val="ListParagraph"/>
        <w:numPr>
          <w:ilvl w:val="0"/>
          <w:numId w:val="4"/>
        </w:numPr>
        <w:tabs>
          <w:tab w:val="left" w:pos="862"/>
        </w:tabs>
        <w:spacing w:line="244" w:lineRule="auto"/>
        <w:ind w:left="644" w:right="3135" w:firstLine="0"/>
      </w:pPr>
      <w:r>
        <w:t>Verma J.C: A Manual of Merchant Banking; Sharat Law House, New Delhi., 4: Pahwa H.P.S; Project Financing: Bharat Law House, New</w:t>
      </w:r>
      <w:r>
        <w:rPr>
          <w:spacing w:val="-7"/>
        </w:rPr>
        <w:t xml:space="preserve"> </w:t>
      </w:r>
      <w:r>
        <w:t>Delhi.</w:t>
      </w:r>
    </w:p>
    <w:p w:rsidR="008A569B" w:rsidRDefault="008A569B" w:rsidP="008A569B">
      <w:pPr>
        <w:pStyle w:val="BodyText"/>
        <w:spacing w:line="259" w:lineRule="exact"/>
        <w:ind w:left="644"/>
      </w:pPr>
      <w:r>
        <w:t>5. Khan M.Y: Financial Services; Tata McGraw Hill. New Delhi.</w:t>
      </w:r>
    </w:p>
    <w:p w:rsidR="008A569B" w:rsidRDefault="008A569B" w:rsidP="008A569B">
      <w:pPr>
        <w:pStyle w:val="BodyText"/>
        <w:spacing w:before="7" w:line="235" w:lineRule="auto"/>
        <w:ind w:left="891" w:right="600" w:hanging="248"/>
      </w:pPr>
      <w:r>
        <w:t>6: Rustagi R.P: Financial Managemenl- Theory Concepts and Problems - Incorporating the Emerging Trends in Capital Market; Galgotia, New Delhi.</w:t>
      </w:r>
    </w:p>
    <w:p w:rsidR="008A569B" w:rsidRDefault="008A569B" w:rsidP="008A569B">
      <w:pPr>
        <w:pStyle w:val="ListParagraph"/>
        <w:numPr>
          <w:ilvl w:val="0"/>
          <w:numId w:val="3"/>
        </w:numPr>
        <w:tabs>
          <w:tab w:val="left" w:pos="862"/>
        </w:tabs>
        <w:spacing w:before="8"/>
      </w:pPr>
      <w:r>
        <w:t>Machiraju H.R: Merchant Banking Principles and Practice; New Age International, New</w:t>
      </w:r>
      <w:r>
        <w:rPr>
          <w:spacing w:val="-9"/>
        </w:rPr>
        <w:t xml:space="preserve"> </w:t>
      </w:r>
      <w:r>
        <w:t>Delhi.</w:t>
      </w:r>
    </w:p>
    <w:p w:rsidR="008A569B" w:rsidRDefault="008A569B" w:rsidP="008A569B">
      <w:pPr>
        <w:pStyle w:val="ListParagraph"/>
        <w:numPr>
          <w:ilvl w:val="0"/>
          <w:numId w:val="3"/>
        </w:numPr>
        <w:tabs>
          <w:tab w:val="left" w:pos="862"/>
        </w:tabs>
      </w:pPr>
      <w:r>
        <w:t>Pezzullo Mary Ann: Marketing Financial Services; Macmillan, New</w:t>
      </w:r>
      <w:r>
        <w:rPr>
          <w:spacing w:val="-6"/>
        </w:rPr>
        <w:t xml:space="preserve"> </w:t>
      </w:r>
      <w:r>
        <w:t>Delhi.</w:t>
      </w:r>
    </w:p>
    <w:p w:rsidR="008A569B" w:rsidRDefault="008A569B" w:rsidP="008A569B">
      <w:pPr>
        <w:pStyle w:val="ListParagraph"/>
        <w:numPr>
          <w:ilvl w:val="0"/>
          <w:numId w:val="3"/>
        </w:numPr>
        <w:tabs>
          <w:tab w:val="left" w:pos="862"/>
        </w:tabs>
        <w:spacing w:before="5"/>
      </w:pPr>
      <w:r>
        <w:t>Merrill Mary P.: Financial Planning in the Bank; Macmillan, New</w:t>
      </w:r>
      <w:r>
        <w:rPr>
          <w:spacing w:val="-5"/>
        </w:rPr>
        <w:t xml:space="preserve"> </w:t>
      </w:r>
      <w:r>
        <w:t>Delhi.</w:t>
      </w:r>
    </w:p>
    <w:p w:rsidR="008A569B" w:rsidRDefault="008A569B" w:rsidP="008A569B">
      <w:pPr>
        <w:pStyle w:val="ListParagraph"/>
        <w:numPr>
          <w:ilvl w:val="0"/>
          <w:numId w:val="3"/>
        </w:numPr>
        <w:tabs>
          <w:tab w:val="left" w:pos="974"/>
        </w:tabs>
        <w:ind w:left="974" w:hanging="330"/>
      </w:pPr>
      <w:r>
        <w:t>Gupta Shashi K. Financial Services, Kalyani Publishers, New</w:t>
      </w:r>
      <w:r>
        <w:rPr>
          <w:spacing w:val="-8"/>
        </w:rPr>
        <w:t xml:space="preserve"> </w:t>
      </w:r>
      <w:r>
        <w:t>Delhi.</w:t>
      </w:r>
    </w:p>
    <w:p w:rsidR="008A569B" w:rsidRDefault="008A569B" w:rsidP="008A569B">
      <w:pPr>
        <w:spacing w:line="266" w:lineRule="exact"/>
        <w:sectPr w:rsidR="008A569B">
          <w:headerReference w:type="default" r:id="rId8"/>
          <w:pgSz w:w="12240" w:h="15840"/>
          <w:pgMar w:top="2640" w:right="820" w:bottom="280" w:left="800" w:header="1493" w:footer="0" w:gutter="0"/>
          <w:cols w:space="720"/>
        </w:sectPr>
      </w:pPr>
    </w:p>
    <w:p w:rsidR="008A569B" w:rsidRDefault="008A569B" w:rsidP="008A569B">
      <w:pPr>
        <w:pStyle w:val="Heading1"/>
        <w:spacing w:before="43"/>
        <w:ind w:left="2404"/>
      </w:pPr>
      <w:r>
        <w:lastRenderedPageBreak/>
        <w:t>Semester-VI</w:t>
      </w:r>
    </w:p>
    <w:p w:rsidR="008A569B" w:rsidRDefault="00AE2190" w:rsidP="008A569B">
      <w:pPr>
        <w:ind w:left="2403" w:right="2375"/>
        <w:jc w:val="center"/>
        <w:rPr>
          <w:b/>
          <w:sz w:val="28"/>
        </w:rPr>
      </w:pPr>
      <w:r>
        <w:rPr>
          <w:b/>
          <w:sz w:val="28"/>
        </w:rPr>
        <w:t>BC(BI)-606-</w:t>
      </w:r>
      <w:r w:rsidR="008A569B">
        <w:rPr>
          <w:b/>
          <w:sz w:val="28"/>
        </w:rPr>
        <w:t>Fundamentals of Insurance-II</w:t>
      </w:r>
    </w:p>
    <w:p w:rsidR="008A569B" w:rsidRDefault="008A569B" w:rsidP="008A569B">
      <w:pPr>
        <w:pStyle w:val="BodyText"/>
        <w:spacing w:before="5"/>
        <w:rPr>
          <w:b/>
          <w:sz w:val="24"/>
        </w:rPr>
      </w:pPr>
    </w:p>
    <w:p w:rsidR="008A569B" w:rsidRDefault="008A569B" w:rsidP="008A569B">
      <w:pPr>
        <w:pStyle w:val="Heading4"/>
        <w:spacing w:line="235" w:lineRule="auto"/>
        <w:ind w:left="7122" w:right="2011"/>
      </w:pPr>
      <w:r>
        <w:t>Time: 3 Hours Max. Marks : 80</w:t>
      </w:r>
    </w:p>
    <w:p w:rsidR="008A569B" w:rsidRDefault="008A569B" w:rsidP="008A569B">
      <w:pPr>
        <w:spacing w:before="7"/>
        <w:ind w:left="7116"/>
        <w:rPr>
          <w:b/>
        </w:rPr>
      </w:pPr>
      <w:r>
        <w:rPr>
          <w:b/>
        </w:rPr>
        <w:t>Internal Assessment : 20</w:t>
      </w:r>
    </w:p>
    <w:p w:rsidR="008A569B" w:rsidRDefault="008A569B" w:rsidP="008A569B">
      <w:pPr>
        <w:pStyle w:val="BodyText"/>
        <w:rPr>
          <w:b/>
        </w:rPr>
      </w:pPr>
    </w:p>
    <w:p w:rsidR="008A569B" w:rsidRDefault="008A569B" w:rsidP="008A569B">
      <w:pPr>
        <w:pStyle w:val="BodyText"/>
        <w:spacing w:before="11"/>
        <w:rPr>
          <w:b/>
          <w:sz w:val="21"/>
        </w:rPr>
      </w:pPr>
    </w:p>
    <w:p w:rsidR="00CB1E05" w:rsidRDefault="00CB1E05" w:rsidP="00CB1E05">
      <w:pPr>
        <w:ind w:left="540" w:hanging="540"/>
        <w:jc w:val="both"/>
        <w:rPr>
          <w:rFonts w:asciiTheme="minorHAnsi" w:hAnsiTheme="minorHAnsi"/>
          <w:b/>
        </w:rPr>
      </w:pPr>
      <w:r w:rsidRPr="00374771">
        <w:rPr>
          <w:rFonts w:asciiTheme="minorHAnsi" w:hAnsiTheme="minorHAnsi"/>
          <w:b/>
        </w:rPr>
        <w:t>Note: Nine questions shall be set in the question paper.</w:t>
      </w:r>
      <w:r>
        <w:rPr>
          <w:rFonts w:asciiTheme="minorHAnsi" w:hAnsiTheme="minorHAnsi"/>
          <w:b/>
        </w:rPr>
        <w:t xml:space="preserve"> </w:t>
      </w:r>
      <w:r w:rsidRPr="00374771">
        <w:rPr>
          <w:rFonts w:asciiTheme="minorHAnsi" w:hAnsiTheme="minorHAnsi"/>
          <w:b/>
        </w:rPr>
        <w:t xml:space="preserve">The candidates will be required to attempt five questions in all. First question </w:t>
      </w:r>
      <w:r>
        <w:rPr>
          <w:rFonts w:asciiTheme="minorHAnsi" w:hAnsiTheme="minorHAnsi"/>
          <w:b/>
        </w:rPr>
        <w:t>comprising of five (05) short questions of four (04) marks each is compulsory</w:t>
      </w:r>
      <w:r w:rsidRPr="00374771">
        <w:rPr>
          <w:rFonts w:asciiTheme="minorHAnsi" w:hAnsiTheme="minorHAnsi"/>
          <w:b/>
        </w:rPr>
        <w:t xml:space="preserve">. </w:t>
      </w:r>
      <w:r>
        <w:rPr>
          <w:rFonts w:asciiTheme="minorHAnsi" w:hAnsiTheme="minorHAnsi"/>
          <w:b/>
        </w:rPr>
        <w:t>Besides, a</w:t>
      </w:r>
      <w:r w:rsidRPr="00374771">
        <w:rPr>
          <w:rFonts w:asciiTheme="minorHAnsi" w:hAnsiTheme="minorHAnsi"/>
          <w:b/>
        </w:rPr>
        <w:t>ttempt any four questions</w:t>
      </w:r>
      <w:r>
        <w:rPr>
          <w:rFonts w:asciiTheme="minorHAnsi" w:hAnsiTheme="minorHAnsi"/>
          <w:b/>
        </w:rPr>
        <w:t xml:space="preserve"> choosing at least one question from each of the </w:t>
      </w:r>
      <w:r w:rsidRPr="00374771">
        <w:rPr>
          <w:rFonts w:asciiTheme="minorHAnsi" w:hAnsiTheme="minorHAnsi"/>
          <w:b/>
        </w:rPr>
        <w:t>three units.</w:t>
      </w:r>
    </w:p>
    <w:p w:rsidR="008A569B" w:rsidRDefault="008A569B" w:rsidP="008A569B">
      <w:pPr>
        <w:pStyle w:val="BodyText"/>
        <w:spacing w:before="7"/>
        <w:rPr>
          <w:b/>
          <w:sz w:val="16"/>
        </w:rPr>
      </w:pPr>
    </w:p>
    <w:p w:rsidR="008A569B" w:rsidRDefault="008A569B" w:rsidP="008A569B">
      <w:pPr>
        <w:pStyle w:val="BodyText"/>
        <w:ind w:left="644"/>
      </w:pPr>
      <w:r>
        <w:rPr>
          <w:b/>
        </w:rPr>
        <w:t xml:space="preserve">Unit-I: </w:t>
      </w:r>
      <w:r>
        <w:t>Nomination and assignment; Procedure regarding settlement of policy claims.</w:t>
      </w:r>
    </w:p>
    <w:p w:rsidR="008A569B" w:rsidRDefault="008A569B" w:rsidP="008A569B">
      <w:pPr>
        <w:pStyle w:val="BodyText"/>
        <w:spacing w:before="7"/>
        <w:rPr>
          <w:sz w:val="19"/>
        </w:rPr>
      </w:pPr>
    </w:p>
    <w:p w:rsidR="008A569B" w:rsidRDefault="008A569B" w:rsidP="008A569B">
      <w:pPr>
        <w:pStyle w:val="BodyText"/>
        <w:spacing w:before="1" w:line="276" w:lineRule="auto"/>
        <w:ind w:left="1364" w:right="600"/>
      </w:pPr>
      <w:r>
        <w:t>Company Profile: Organizational set-up of the company. Promotion strategy; Market share; Important activities; Structure; Product.</w:t>
      </w:r>
    </w:p>
    <w:p w:rsidR="008A569B" w:rsidRDefault="008A569B" w:rsidP="008A569B">
      <w:pPr>
        <w:pStyle w:val="BodyText"/>
        <w:spacing w:before="2"/>
        <w:rPr>
          <w:sz w:val="16"/>
        </w:rPr>
      </w:pPr>
    </w:p>
    <w:p w:rsidR="008A569B" w:rsidRDefault="008A569B" w:rsidP="008A569B">
      <w:pPr>
        <w:pStyle w:val="BodyText"/>
        <w:spacing w:before="1"/>
        <w:ind w:left="644"/>
      </w:pPr>
      <w:r>
        <w:rPr>
          <w:b/>
        </w:rPr>
        <w:t xml:space="preserve">Unit-II: </w:t>
      </w:r>
      <w:r>
        <w:t>Actuarial profession; Product pricing-actuarial aspects; Distribution channels.</w:t>
      </w:r>
    </w:p>
    <w:p w:rsidR="008A569B" w:rsidRDefault="008A569B" w:rsidP="008A569B">
      <w:pPr>
        <w:pStyle w:val="BodyText"/>
        <w:spacing w:before="9"/>
        <w:rPr>
          <w:sz w:val="19"/>
        </w:rPr>
      </w:pPr>
    </w:p>
    <w:p w:rsidR="008A569B" w:rsidRDefault="008A569B" w:rsidP="008A569B">
      <w:pPr>
        <w:pStyle w:val="BodyText"/>
        <w:spacing w:line="273" w:lineRule="auto"/>
        <w:ind w:left="1364" w:right="600"/>
      </w:pPr>
      <w:r>
        <w:t>Fundamentals/Principles of Life Insurance/ Marine /Fire/Medical /General Insurance: Contracts of Various kinds; Insurable Interest.</w:t>
      </w:r>
    </w:p>
    <w:p w:rsidR="008A569B" w:rsidRDefault="008A569B" w:rsidP="008A569B">
      <w:pPr>
        <w:pStyle w:val="BodyText"/>
        <w:spacing w:before="6"/>
        <w:rPr>
          <w:sz w:val="16"/>
        </w:rPr>
      </w:pPr>
    </w:p>
    <w:p w:rsidR="008A569B" w:rsidRDefault="008A569B" w:rsidP="008A569B">
      <w:pPr>
        <w:pStyle w:val="BodyText"/>
        <w:spacing w:line="273" w:lineRule="auto"/>
        <w:ind w:left="1434" w:hanging="790"/>
      </w:pPr>
      <w:r>
        <w:rPr>
          <w:b/>
        </w:rPr>
        <w:t xml:space="preserve">Unit-III: </w:t>
      </w:r>
      <w:r>
        <w:t>Insurance Act 1938, LIC Act 1956, Insurance Regulatory &amp; Development Authority Act 1999, Ombudsman Scheme.</w:t>
      </w:r>
    </w:p>
    <w:p w:rsidR="008A569B" w:rsidRDefault="008A569B" w:rsidP="008A569B">
      <w:pPr>
        <w:pStyle w:val="BodyText"/>
      </w:pPr>
    </w:p>
    <w:p w:rsidR="008A569B" w:rsidRDefault="008A569B" w:rsidP="008A569B">
      <w:pPr>
        <w:pStyle w:val="BodyText"/>
      </w:pPr>
    </w:p>
    <w:p w:rsidR="008A569B" w:rsidRDefault="008A569B" w:rsidP="008A569B">
      <w:pPr>
        <w:pStyle w:val="Heading4"/>
        <w:spacing w:before="173"/>
      </w:pPr>
      <w:r>
        <w:t>Suggested Readings</w:t>
      </w:r>
    </w:p>
    <w:p w:rsidR="008A569B" w:rsidRDefault="008A569B" w:rsidP="008A569B">
      <w:pPr>
        <w:pStyle w:val="BodyText"/>
        <w:spacing w:before="9"/>
        <w:rPr>
          <w:b/>
          <w:sz w:val="19"/>
        </w:rPr>
      </w:pPr>
    </w:p>
    <w:p w:rsidR="008A569B" w:rsidRDefault="008A569B" w:rsidP="008A569B">
      <w:pPr>
        <w:pStyle w:val="ListParagraph"/>
        <w:numPr>
          <w:ilvl w:val="0"/>
          <w:numId w:val="2"/>
        </w:numPr>
        <w:tabs>
          <w:tab w:val="left" w:pos="1722"/>
        </w:tabs>
        <w:spacing w:before="1"/>
      </w:pPr>
      <w:r>
        <w:t>Mishra M.N.: Insurance Principles and Practices; S. Chand and Co, New</w:t>
      </w:r>
      <w:r>
        <w:rPr>
          <w:spacing w:val="-8"/>
        </w:rPr>
        <w:t xml:space="preserve"> </w:t>
      </w:r>
      <w:r>
        <w:t>Delhi.</w:t>
      </w:r>
    </w:p>
    <w:p w:rsidR="008A569B" w:rsidRDefault="008A569B" w:rsidP="008A569B">
      <w:pPr>
        <w:pStyle w:val="ListParagraph"/>
        <w:numPr>
          <w:ilvl w:val="0"/>
          <w:numId w:val="2"/>
        </w:numPr>
        <w:tabs>
          <w:tab w:val="left" w:pos="1761"/>
          <w:tab w:val="left" w:pos="1762"/>
        </w:tabs>
        <w:ind w:left="1762" w:hanging="398"/>
      </w:pPr>
      <w:r>
        <w:t>Insurance Regulatory Development Act</w:t>
      </w:r>
      <w:r>
        <w:rPr>
          <w:spacing w:val="-2"/>
        </w:rPr>
        <w:t xml:space="preserve"> </w:t>
      </w:r>
      <w:r>
        <w:t>1999.</w:t>
      </w:r>
    </w:p>
    <w:p w:rsidR="008A569B" w:rsidRDefault="008A569B" w:rsidP="008A569B">
      <w:pPr>
        <w:pStyle w:val="ListParagraph"/>
        <w:numPr>
          <w:ilvl w:val="0"/>
          <w:numId w:val="2"/>
        </w:numPr>
        <w:tabs>
          <w:tab w:val="left" w:pos="1761"/>
          <w:tab w:val="left" w:pos="1762"/>
        </w:tabs>
        <w:spacing w:before="5"/>
        <w:ind w:left="1762" w:hanging="398"/>
      </w:pPr>
      <w:r>
        <w:t>Life Insurance Corporation Act</w:t>
      </w:r>
      <w:r>
        <w:rPr>
          <w:spacing w:val="-1"/>
        </w:rPr>
        <w:t xml:space="preserve"> </w:t>
      </w:r>
      <w:r>
        <w:t>1956.</w:t>
      </w:r>
    </w:p>
    <w:p w:rsidR="008A569B" w:rsidRDefault="008A569B" w:rsidP="008A569B">
      <w:pPr>
        <w:pStyle w:val="ListParagraph"/>
        <w:numPr>
          <w:ilvl w:val="0"/>
          <w:numId w:val="2"/>
        </w:numPr>
        <w:tabs>
          <w:tab w:val="left" w:pos="1761"/>
          <w:tab w:val="left" w:pos="1762"/>
        </w:tabs>
        <w:ind w:left="1762" w:hanging="398"/>
      </w:pPr>
      <w:r>
        <w:t>Gupta OS: Life Insurance; Frank Brothers, New</w:t>
      </w:r>
      <w:r>
        <w:rPr>
          <w:spacing w:val="-2"/>
        </w:rPr>
        <w:t xml:space="preserve"> </w:t>
      </w:r>
      <w:r>
        <w:t>Delhi.</w:t>
      </w:r>
    </w:p>
    <w:p w:rsidR="008A569B" w:rsidRDefault="008A569B" w:rsidP="008A569B">
      <w:pPr>
        <w:pStyle w:val="ListParagraph"/>
        <w:numPr>
          <w:ilvl w:val="0"/>
          <w:numId w:val="2"/>
        </w:numPr>
        <w:tabs>
          <w:tab w:val="left" w:pos="1761"/>
          <w:tab w:val="left" w:pos="1762"/>
        </w:tabs>
        <w:spacing w:before="9" w:line="237" w:lineRule="auto"/>
        <w:ind w:left="1724" w:right="622" w:hanging="360"/>
      </w:pPr>
      <w:r>
        <w:t>Vinayakam N., Radhaswamy and Vasudevan SV; Insurance- Principles and practice, S. Chand and Co., New</w:t>
      </w:r>
      <w:r>
        <w:rPr>
          <w:spacing w:val="-1"/>
        </w:rPr>
        <w:t xml:space="preserve"> </w:t>
      </w:r>
      <w:r>
        <w:t>Delhi.</w:t>
      </w:r>
    </w:p>
    <w:p w:rsidR="008A569B" w:rsidRDefault="008A569B" w:rsidP="008A569B">
      <w:pPr>
        <w:pStyle w:val="ListParagraph"/>
        <w:numPr>
          <w:ilvl w:val="0"/>
          <w:numId w:val="2"/>
        </w:numPr>
        <w:tabs>
          <w:tab w:val="left" w:pos="1722"/>
        </w:tabs>
        <w:spacing w:before="3" w:line="240" w:lineRule="auto"/>
      </w:pPr>
      <w:r>
        <w:t>Mishra MN: Life Insurance Corporation of India, Vols I, II &amp; III; Raj Books,</w:t>
      </w:r>
      <w:r>
        <w:rPr>
          <w:spacing w:val="-13"/>
        </w:rPr>
        <w:t xml:space="preserve"> </w:t>
      </w:r>
      <w:r>
        <w:t>Jaipur.</w:t>
      </w:r>
    </w:p>
    <w:p w:rsidR="008A569B" w:rsidRDefault="008A569B" w:rsidP="008A569B">
      <w:pPr>
        <w:sectPr w:rsidR="008A569B">
          <w:pgSz w:w="12240" w:h="15840"/>
          <w:pgMar w:top="2640" w:right="820" w:bottom="280" w:left="800" w:header="1493" w:footer="0" w:gutter="0"/>
          <w:cols w:space="720"/>
        </w:sectPr>
      </w:pPr>
    </w:p>
    <w:p w:rsidR="008A569B" w:rsidRDefault="008A569B" w:rsidP="008A569B">
      <w:pPr>
        <w:pStyle w:val="BodyText"/>
        <w:spacing w:before="8"/>
        <w:rPr>
          <w:b/>
          <w:sz w:val="29"/>
        </w:rPr>
      </w:pPr>
    </w:p>
    <w:p w:rsidR="00D75C36" w:rsidRDefault="00D75C36" w:rsidP="008A569B">
      <w:pPr>
        <w:pStyle w:val="BodyText"/>
        <w:spacing w:before="8"/>
        <w:rPr>
          <w:b/>
          <w:sz w:val="29"/>
        </w:rPr>
      </w:pPr>
    </w:p>
    <w:p w:rsidR="00D75C36" w:rsidRDefault="00D75C36" w:rsidP="008A569B">
      <w:pPr>
        <w:pStyle w:val="BodyText"/>
        <w:spacing w:before="8"/>
        <w:rPr>
          <w:b/>
          <w:sz w:val="29"/>
        </w:rPr>
      </w:pPr>
    </w:p>
    <w:p w:rsidR="00D75C36" w:rsidRDefault="00D75C36" w:rsidP="008A569B">
      <w:pPr>
        <w:pStyle w:val="BodyText"/>
        <w:spacing w:before="8"/>
        <w:rPr>
          <w:b/>
          <w:sz w:val="29"/>
        </w:rPr>
      </w:pPr>
    </w:p>
    <w:p w:rsidR="00D75C36" w:rsidRDefault="00D75C36" w:rsidP="008A569B">
      <w:pPr>
        <w:pStyle w:val="BodyText"/>
        <w:spacing w:before="8"/>
        <w:rPr>
          <w:b/>
          <w:sz w:val="29"/>
        </w:rPr>
      </w:pPr>
    </w:p>
    <w:p w:rsidR="00D75C36" w:rsidRDefault="00D75C36" w:rsidP="008A569B">
      <w:pPr>
        <w:pStyle w:val="BodyText"/>
        <w:spacing w:before="8"/>
        <w:rPr>
          <w:b/>
          <w:sz w:val="29"/>
        </w:rPr>
      </w:pPr>
    </w:p>
    <w:p w:rsidR="00D75C36" w:rsidRDefault="00D75C36" w:rsidP="008A569B">
      <w:pPr>
        <w:pStyle w:val="BodyText"/>
        <w:spacing w:before="8"/>
        <w:rPr>
          <w:b/>
          <w:sz w:val="29"/>
        </w:rPr>
      </w:pPr>
    </w:p>
    <w:p w:rsidR="00D75C36" w:rsidRDefault="00D75C36" w:rsidP="008A569B">
      <w:pPr>
        <w:pStyle w:val="BodyText"/>
        <w:spacing w:before="8"/>
        <w:rPr>
          <w:b/>
          <w:sz w:val="29"/>
        </w:rPr>
      </w:pPr>
    </w:p>
    <w:p w:rsidR="00D75C36" w:rsidRDefault="00D75C36" w:rsidP="008A569B">
      <w:pPr>
        <w:pStyle w:val="BodyText"/>
        <w:spacing w:before="8"/>
        <w:rPr>
          <w:b/>
          <w:sz w:val="29"/>
        </w:rPr>
      </w:pPr>
    </w:p>
    <w:p w:rsidR="008A569B" w:rsidRDefault="008A569B" w:rsidP="008A569B">
      <w:pPr>
        <w:ind w:left="2401" w:right="2375"/>
        <w:jc w:val="center"/>
        <w:rPr>
          <w:b/>
          <w:sz w:val="28"/>
        </w:rPr>
      </w:pPr>
      <w:r>
        <w:rPr>
          <w:b/>
          <w:sz w:val="28"/>
        </w:rPr>
        <w:t>Semester-VI</w:t>
      </w:r>
    </w:p>
    <w:p w:rsidR="008A569B" w:rsidRDefault="00AE2190" w:rsidP="008A569B">
      <w:pPr>
        <w:spacing w:before="250"/>
        <w:jc w:val="center"/>
        <w:rPr>
          <w:b/>
          <w:sz w:val="28"/>
        </w:rPr>
      </w:pPr>
      <w:r>
        <w:rPr>
          <w:b/>
          <w:sz w:val="28"/>
        </w:rPr>
        <w:t>BC(BI)-607</w:t>
      </w:r>
      <w:r w:rsidR="008A569B">
        <w:rPr>
          <w:b/>
          <w:sz w:val="28"/>
        </w:rPr>
        <w:t>-Indian Banking System-II</w:t>
      </w:r>
    </w:p>
    <w:p w:rsidR="008A569B" w:rsidRDefault="008A569B" w:rsidP="008A569B">
      <w:pPr>
        <w:pStyle w:val="BodyText"/>
        <w:rPr>
          <w:b/>
          <w:sz w:val="28"/>
        </w:rPr>
      </w:pPr>
    </w:p>
    <w:p w:rsidR="008A569B" w:rsidRDefault="008A569B" w:rsidP="008A569B">
      <w:pPr>
        <w:pStyle w:val="Heading4"/>
        <w:spacing w:before="220"/>
        <w:ind w:left="6922" w:right="2211"/>
      </w:pPr>
      <w:r>
        <w:t>Time: 3 Hours Max. Marks : 80</w:t>
      </w:r>
    </w:p>
    <w:p w:rsidR="008A569B" w:rsidRDefault="008A569B" w:rsidP="008A569B">
      <w:pPr>
        <w:spacing w:line="265" w:lineRule="exact"/>
        <w:ind w:left="6916"/>
        <w:rPr>
          <w:b/>
        </w:rPr>
      </w:pPr>
      <w:r>
        <w:rPr>
          <w:b/>
        </w:rPr>
        <w:t>Internal Assessment : 20</w:t>
      </w:r>
    </w:p>
    <w:p w:rsidR="008A569B" w:rsidRDefault="008A569B" w:rsidP="008A569B">
      <w:pPr>
        <w:pStyle w:val="BodyText"/>
        <w:rPr>
          <w:b/>
        </w:rPr>
      </w:pPr>
    </w:p>
    <w:p w:rsidR="008A569B" w:rsidRDefault="008A569B" w:rsidP="008A569B">
      <w:pPr>
        <w:pStyle w:val="BodyText"/>
        <w:spacing w:before="4"/>
        <w:rPr>
          <w:b/>
        </w:rPr>
      </w:pPr>
    </w:p>
    <w:p w:rsidR="00AB441D" w:rsidRDefault="00AB441D" w:rsidP="00AB441D">
      <w:pPr>
        <w:ind w:left="540" w:hanging="540"/>
        <w:jc w:val="both"/>
        <w:rPr>
          <w:rFonts w:asciiTheme="minorHAnsi" w:hAnsiTheme="minorHAnsi"/>
          <w:b/>
        </w:rPr>
      </w:pPr>
      <w:r w:rsidRPr="00374771">
        <w:rPr>
          <w:rFonts w:asciiTheme="minorHAnsi" w:hAnsiTheme="minorHAnsi"/>
          <w:b/>
        </w:rPr>
        <w:t>Note: Nine questions shall be set in the question paper.</w:t>
      </w:r>
      <w:r>
        <w:rPr>
          <w:rFonts w:asciiTheme="minorHAnsi" w:hAnsiTheme="minorHAnsi"/>
          <w:b/>
        </w:rPr>
        <w:t xml:space="preserve"> </w:t>
      </w:r>
      <w:r w:rsidRPr="00374771">
        <w:rPr>
          <w:rFonts w:asciiTheme="minorHAnsi" w:hAnsiTheme="minorHAnsi"/>
          <w:b/>
        </w:rPr>
        <w:t xml:space="preserve">The candidates will be required to attempt five questions in all. First question </w:t>
      </w:r>
      <w:r>
        <w:rPr>
          <w:rFonts w:asciiTheme="minorHAnsi" w:hAnsiTheme="minorHAnsi"/>
          <w:b/>
        </w:rPr>
        <w:t>comprising of five (05) short questions of four (04) marks each is compulsory</w:t>
      </w:r>
      <w:r w:rsidRPr="00374771">
        <w:rPr>
          <w:rFonts w:asciiTheme="minorHAnsi" w:hAnsiTheme="minorHAnsi"/>
          <w:b/>
        </w:rPr>
        <w:t xml:space="preserve">. </w:t>
      </w:r>
      <w:r>
        <w:rPr>
          <w:rFonts w:asciiTheme="minorHAnsi" w:hAnsiTheme="minorHAnsi"/>
          <w:b/>
        </w:rPr>
        <w:t>Besides, a</w:t>
      </w:r>
      <w:r w:rsidRPr="00374771">
        <w:rPr>
          <w:rFonts w:asciiTheme="minorHAnsi" w:hAnsiTheme="minorHAnsi"/>
          <w:b/>
        </w:rPr>
        <w:t>ttempt any four questions</w:t>
      </w:r>
      <w:r>
        <w:rPr>
          <w:rFonts w:asciiTheme="minorHAnsi" w:hAnsiTheme="minorHAnsi"/>
          <w:b/>
        </w:rPr>
        <w:t xml:space="preserve"> choosing at least one question from each of the </w:t>
      </w:r>
      <w:r w:rsidRPr="00374771">
        <w:rPr>
          <w:rFonts w:asciiTheme="minorHAnsi" w:hAnsiTheme="minorHAnsi"/>
          <w:b/>
        </w:rPr>
        <w:t>three units.</w:t>
      </w:r>
    </w:p>
    <w:p w:rsidR="008A569B" w:rsidRDefault="008A569B" w:rsidP="008A569B">
      <w:pPr>
        <w:pStyle w:val="BodyText"/>
        <w:rPr>
          <w:b/>
        </w:rPr>
      </w:pPr>
    </w:p>
    <w:p w:rsidR="008A569B" w:rsidRDefault="008A569B" w:rsidP="008A569B">
      <w:pPr>
        <w:pStyle w:val="BodyText"/>
        <w:spacing w:before="173" w:line="276" w:lineRule="auto"/>
        <w:ind w:left="1004" w:right="1279"/>
      </w:pPr>
      <w:r>
        <w:rPr>
          <w:b/>
        </w:rPr>
        <w:t xml:space="preserve">Unit-I: </w:t>
      </w:r>
      <w:r>
        <w:t>Banking Regulation Act as applicable to Co-operative banks. Regional Rural and Co- operative Banks in India: Functions; Role of regional rural and cooperative banks in rural India; Progress and performance.</w:t>
      </w:r>
    </w:p>
    <w:p w:rsidR="008A569B" w:rsidRDefault="008A569B" w:rsidP="008A569B">
      <w:pPr>
        <w:pStyle w:val="BodyText"/>
        <w:spacing w:before="4"/>
        <w:rPr>
          <w:sz w:val="16"/>
        </w:rPr>
      </w:pPr>
    </w:p>
    <w:p w:rsidR="008A569B" w:rsidRDefault="008A569B" w:rsidP="008A569B">
      <w:pPr>
        <w:pStyle w:val="BodyText"/>
        <w:spacing w:before="1"/>
        <w:ind w:left="1004"/>
      </w:pPr>
      <w:r>
        <w:rPr>
          <w:b/>
        </w:rPr>
        <w:t xml:space="preserve">Unit-II: </w:t>
      </w:r>
      <w:r>
        <w:t>Reserve Bank of India: Objectives; Organization; Functions and Working;</w:t>
      </w:r>
    </w:p>
    <w:p w:rsidR="008A569B" w:rsidRDefault="008A569B" w:rsidP="008A569B">
      <w:pPr>
        <w:pStyle w:val="BodyText"/>
        <w:spacing w:before="9"/>
        <w:rPr>
          <w:sz w:val="19"/>
        </w:rPr>
      </w:pPr>
    </w:p>
    <w:p w:rsidR="008A569B" w:rsidRDefault="008A569B" w:rsidP="008A569B">
      <w:pPr>
        <w:pStyle w:val="BodyText"/>
        <w:spacing w:line="273" w:lineRule="auto"/>
        <w:ind w:left="1004" w:right="1622"/>
      </w:pPr>
      <w:r>
        <w:rPr>
          <w:b/>
        </w:rPr>
        <w:t xml:space="preserve">Unit-III: </w:t>
      </w:r>
      <w:r>
        <w:t>Monetary policy; Credit control measures and their effectiveness. Indian Banking System vis-a- vis British and American Banking System.</w:t>
      </w:r>
    </w:p>
    <w:p w:rsidR="008A569B" w:rsidRDefault="008A569B" w:rsidP="008A569B">
      <w:pPr>
        <w:pStyle w:val="BodyText"/>
      </w:pPr>
    </w:p>
    <w:p w:rsidR="008A569B" w:rsidRDefault="008A569B" w:rsidP="008A569B">
      <w:pPr>
        <w:pStyle w:val="BodyText"/>
        <w:spacing w:before="10"/>
        <w:rPr>
          <w:sz w:val="32"/>
        </w:rPr>
      </w:pPr>
    </w:p>
    <w:p w:rsidR="008A569B" w:rsidRDefault="008A569B" w:rsidP="008A569B">
      <w:pPr>
        <w:pStyle w:val="Heading4"/>
        <w:spacing w:before="1"/>
        <w:ind w:left="1004"/>
      </w:pPr>
      <w:r>
        <w:t>Suggestion Readings</w:t>
      </w:r>
    </w:p>
    <w:p w:rsidR="008A569B" w:rsidRDefault="008A569B" w:rsidP="008A569B">
      <w:pPr>
        <w:pStyle w:val="BodyText"/>
        <w:spacing w:before="9"/>
        <w:rPr>
          <w:b/>
          <w:sz w:val="19"/>
        </w:rPr>
      </w:pPr>
    </w:p>
    <w:p w:rsidR="008A569B" w:rsidRDefault="008A569B" w:rsidP="008A569B">
      <w:pPr>
        <w:pStyle w:val="ListParagraph"/>
        <w:numPr>
          <w:ilvl w:val="1"/>
          <w:numId w:val="1"/>
        </w:numPr>
        <w:tabs>
          <w:tab w:val="left" w:pos="1222"/>
        </w:tabs>
      </w:pPr>
      <w:r>
        <w:t>Basu A.K: Fundamentals of Banking-Theory and Practice; A. Mukheljee and Co.,</w:t>
      </w:r>
      <w:r>
        <w:rPr>
          <w:spacing w:val="-8"/>
        </w:rPr>
        <w:t xml:space="preserve"> </w:t>
      </w:r>
      <w:r>
        <w:t>Calcutta.</w:t>
      </w:r>
    </w:p>
    <w:p w:rsidR="008A569B" w:rsidRDefault="008A569B" w:rsidP="008A569B">
      <w:pPr>
        <w:pStyle w:val="ListParagraph"/>
        <w:numPr>
          <w:ilvl w:val="1"/>
          <w:numId w:val="1"/>
        </w:numPr>
        <w:tabs>
          <w:tab w:val="left" w:pos="1222"/>
        </w:tabs>
        <w:ind w:left="1222"/>
      </w:pPr>
      <w:r>
        <w:t>Sayers R.S: Modern Banking; Oxford University</w:t>
      </w:r>
      <w:r>
        <w:rPr>
          <w:spacing w:val="-4"/>
        </w:rPr>
        <w:t xml:space="preserve"> </w:t>
      </w:r>
      <w:r>
        <w:t>Press.</w:t>
      </w:r>
    </w:p>
    <w:p w:rsidR="008A569B" w:rsidRDefault="008A569B" w:rsidP="008A569B">
      <w:pPr>
        <w:pStyle w:val="ListParagraph"/>
        <w:numPr>
          <w:ilvl w:val="1"/>
          <w:numId w:val="1"/>
        </w:numPr>
        <w:tabs>
          <w:tab w:val="left" w:pos="1222"/>
        </w:tabs>
        <w:spacing w:before="6"/>
      </w:pPr>
      <w:r>
        <w:t>Panandikar S.G. and Mithani D.M: Banking in India; Orient</w:t>
      </w:r>
      <w:r>
        <w:rPr>
          <w:spacing w:val="-3"/>
        </w:rPr>
        <w:t xml:space="preserve"> </w:t>
      </w:r>
      <w:r>
        <w:t>Longman.</w:t>
      </w:r>
    </w:p>
    <w:p w:rsidR="008A569B" w:rsidRDefault="008A569B" w:rsidP="008A569B">
      <w:pPr>
        <w:pStyle w:val="ListParagraph"/>
        <w:numPr>
          <w:ilvl w:val="1"/>
          <w:numId w:val="1"/>
        </w:numPr>
        <w:tabs>
          <w:tab w:val="left" w:pos="1222"/>
        </w:tabs>
      </w:pPr>
      <w:r>
        <w:t>Reserve Bank of India: Functions and</w:t>
      </w:r>
      <w:r>
        <w:rPr>
          <w:spacing w:val="-1"/>
        </w:rPr>
        <w:t xml:space="preserve"> </w:t>
      </w:r>
      <w:r>
        <w:t>Working.</w:t>
      </w:r>
    </w:p>
    <w:p w:rsidR="008A569B" w:rsidRDefault="008A569B" w:rsidP="008A569B">
      <w:pPr>
        <w:pStyle w:val="ListParagraph"/>
        <w:numPr>
          <w:ilvl w:val="1"/>
          <w:numId w:val="1"/>
        </w:numPr>
        <w:tabs>
          <w:tab w:val="left" w:pos="1222"/>
        </w:tabs>
        <w:spacing w:before="5"/>
      </w:pPr>
      <w:r>
        <w:t>Dekock: Central Banking; Crosby Lockwood Staples,</w:t>
      </w:r>
      <w:r>
        <w:rPr>
          <w:spacing w:val="-1"/>
        </w:rPr>
        <w:t xml:space="preserve"> </w:t>
      </w:r>
      <w:r>
        <w:t>London.</w:t>
      </w:r>
    </w:p>
    <w:p w:rsidR="008A569B" w:rsidRDefault="008A569B" w:rsidP="008A569B">
      <w:pPr>
        <w:pStyle w:val="ListParagraph"/>
        <w:numPr>
          <w:ilvl w:val="1"/>
          <w:numId w:val="1"/>
        </w:numPr>
        <w:tabs>
          <w:tab w:val="left" w:pos="1222"/>
        </w:tabs>
        <w:ind w:left="1222"/>
      </w:pPr>
      <w:r>
        <w:t>Tennan M.L: Banking -Law and Practice in India; India Law House, New</w:t>
      </w:r>
      <w:r>
        <w:rPr>
          <w:spacing w:val="-7"/>
        </w:rPr>
        <w:t xml:space="preserve"> </w:t>
      </w:r>
      <w:r>
        <w:t>Delhi.</w:t>
      </w:r>
    </w:p>
    <w:p w:rsidR="008A569B" w:rsidRDefault="008A569B" w:rsidP="008A569B">
      <w:pPr>
        <w:pStyle w:val="ListParagraph"/>
        <w:numPr>
          <w:ilvl w:val="1"/>
          <w:numId w:val="1"/>
        </w:numPr>
        <w:tabs>
          <w:tab w:val="left" w:pos="1222"/>
        </w:tabs>
        <w:spacing w:before="5"/>
      </w:pPr>
      <w:r>
        <w:t>Khubchandani B.S.: Practice and Law of Banking; Macmillan, New</w:t>
      </w:r>
      <w:r>
        <w:rPr>
          <w:spacing w:val="-6"/>
        </w:rPr>
        <w:t xml:space="preserve"> </w:t>
      </w:r>
      <w:r>
        <w:t>Delhi.</w:t>
      </w:r>
    </w:p>
    <w:p w:rsidR="008A569B" w:rsidRDefault="008A569B" w:rsidP="008A569B">
      <w:pPr>
        <w:pStyle w:val="ListParagraph"/>
        <w:numPr>
          <w:ilvl w:val="1"/>
          <w:numId w:val="1"/>
        </w:numPr>
        <w:tabs>
          <w:tab w:val="left" w:pos="1222"/>
        </w:tabs>
        <w:ind w:left="1222"/>
      </w:pPr>
      <w:r>
        <w:t>Shekhar and Shekhar: Banking Theory and Practice; Vikas Publishing House, New</w:t>
      </w:r>
      <w:r>
        <w:rPr>
          <w:spacing w:val="-7"/>
        </w:rPr>
        <w:t xml:space="preserve"> </w:t>
      </w:r>
      <w:r>
        <w:t>Delhi.</w:t>
      </w:r>
    </w:p>
    <w:p w:rsidR="008A569B" w:rsidRDefault="008A569B">
      <w:pPr>
        <w:spacing w:line="237" w:lineRule="auto"/>
        <w:sectPr w:rsidR="008A569B">
          <w:type w:val="continuous"/>
          <w:pgSz w:w="12240" w:h="15840"/>
          <w:pgMar w:top="1420" w:right="820" w:bottom="280" w:left="800" w:header="720" w:footer="720" w:gutter="0"/>
          <w:cols w:space="720"/>
        </w:sectPr>
      </w:pPr>
    </w:p>
    <w:p w:rsidR="00D05AD6" w:rsidRDefault="00D05AD6" w:rsidP="00D05AD6">
      <w:pPr>
        <w:pStyle w:val="Heading1"/>
        <w:spacing w:before="21"/>
        <w:ind w:left="2428" w:right="0"/>
        <w:jc w:val="left"/>
      </w:pPr>
      <w:r>
        <w:lastRenderedPageBreak/>
        <w:t>SCHEME OF B.COM III (SPECIALTY PROGRAMMES)</w:t>
      </w:r>
    </w:p>
    <w:p w:rsidR="00D05AD6" w:rsidRDefault="00D05AD6" w:rsidP="00D75C36">
      <w:pPr>
        <w:spacing w:before="3"/>
        <w:jc w:val="center"/>
        <w:rPr>
          <w:b/>
          <w:sz w:val="28"/>
        </w:rPr>
      </w:pPr>
      <w:r>
        <w:rPr>
          <w:b/>
          <w:sz w:val="28"/>
        </w:rPr>
        <w:t>(6</w:t>
      </w:r>
      <w:r w:rsidRPr="008A569B">
        <w:rPr>
          <w:b/>
          <w:sz w:val="28"/>
          <w:vertAlign w:val="superscript"/>
        </w:rPr>
        <w:t>th</w:t>
      </w:r>
      <w:r>
        <w:rPr>
          <w:b/>
          <w:sz w:val="28"/>
        </w:rPr>
        <w:t xml:space="preserve"> Semester w.e.f. the Session 2019-20)</w:t>
      </w:r>
    </w:p>
    <w:p w:rsidR="00827959" w:rsidRDefault="00827959" w:rsidP="00D05AD6">
      <w:pPr>
        <w:spacing w:before="3"/>
        <w:ind w:left="2540"/>
        <w:rPr>
          <w:b/>
          <w:sz w:val="28"/>
        </w:rPr>
      </w:pPr>
    </w:p>
    <w:p w:rsidR="00827959" w:rsidRDefault="00827959" w:rsidP="00827959">
      <w:pPr>
        <w:spacing w:before="3"/>
        <w:jc w:val="center"/>
        <w:rPr>
          <w:b/>
          <w:sz w:val="28"/>
        </w:rPr>
      </w:pPr>
      <w:r>
        <w:rPr>
          <w:b/>
          <w:sz w:val="28"/>
        </w:rPr>
        <w:t>E-COMMERCE</w:t>
      </w:r>
    </w:p>
    <w:p w:rsidR="00D05AD6" w:rsidRDefault="00D05AD6" w:rsidP="00D05AD6">
      <w:pPr>
        <w:pStyle w:val="BodyText"/>
        <w:rPr>
          <w:b/>
          <w:sz w:val="24"/>
        </w:rPr>
      </w:pPr>
    </w:p>
    <w:p w:rsidR="00D05AD6" w:rsidRDefault="00D05AD6" w:rsidP="00D05AD6">
      <w:pPr>
        <w:pStyle w:val="Heading4"/>
        <w:spacing w:line="265" w:lineRule="exact"/>
        <w:ind w:left="6764"/>
      </w:pPr>
      <w:r>
        <w:t>Time: 3 Hours</w:t>
      </w:r>
    </w:p>
    <w:p w:rsidR="00D05AD6" w:rsidRDefault="00D05AD6" w:rsidP="00D05AD6">
      <w:pPr>
        <w:spacing w:line="265" w:lineRule="exact"/>
        <w:ind w:left="6764"/>
        <w:rPr>
          <w:b/>
        </w:rPr>
      </w:pPr>
      <w:r>
        <w:rPr>
          <w:b/>
        </w:rPr>
        <w:t>Max. Marks: 100</w:t>
      </w:r>
      <w:r>
        <w:rPr>
          <w:b/>
          <w:spacing w:val="-7"/>
        </w:rPr>
        <w:t xml:space="preserve"> </w:t>
      </w:r>
      <w:r>
        <w:rPr>
          <w:b/>
        </w:rPr>
        <w:t>(80+20)</w:t>
      </w:r>
    </w:p>
    <w:p w:rsidR="00D05AD6" w:rsidRDefault="00D05AD6" w:rsidP="00D05AD6">
      <w:pPr>
        <w:spacing w:before="7"/>
        <w:ind w:left="6764"/>
        <w:rPr>
          <w:b/>
        </w:rPr>
      </w:pPr>
      <w:r>
        <w:rPr>
          <w:b/>
        </w:rPr>
        <w:t>External: 80, Internal:</w:t>
      </w:r>
      <w:r>
        <w:rPr>
          <w:b/>
          <w:spacing w:val="-11"/>
        </w:rPr>
        <w:t xml:space="preserve"> </w:t>
      </w:r>
      <w:r>
        <w:rPr>
          <w:b/>
        </w:rPr>
        <w:t>20</w:t>
      </w:r>
    </w:p>
    <w:p w:rsidR="00D05AD6" w:rsidRDefault="00D05AD6" w:rsidP="00D05AD6">
      <w:pPr>
        <w:pStyle w:val="BodyText"/>
        <w:rPr>
          <w:b/>
          <w:sz w:val="20"/>
        </w:rPr>
      </w:pPr>
    </w:p>
    <w:tbl>
      <w:tblPr>
        <w:tblStyle w:val="TableGrid"/>
        <w:tblW w:w="5935" w:type="dxa"/>
        <w:jc w:val="center"/>
        <w:tblInd w:w="0" w:type="dxa"/>
        <w:tblLook w:val="04A0" w:firstRow="1" w:lastRow="0" w:firstColumn="1" w:lastColumn="0" w:noHBand="0" w:noVBand="1"/>
      </w:tblPr>
      <w:tblGrid>
        <w:gridCol w:w="1620"/>
        <w:gridCol w:w="4315"/>
      </w:tblGrid>
      <w:tr w:rsidR="00D75C36" w:rsidTr="00D75C36">
        <w:trPr>
          <w:jc w:val="center"/>
        </w:trPr>
        <w:tc>
          <w:tcPr>
            <w:tcW w:w="1620" w:type="dxa"/>
            <w:tcBorders>
              <w:top w:val="single" w:sz="4" w:space="0" w:color="auto"/>
              <w:left w:val="single" w:sz="4" w:space="0" w:color="auto"/>
              <w:bottom w:val="single" w:sz="4" w:space="0" w:color="auto"/>
              <w:right w:val="single" w:sz="4" w:space="0" w:color="auto"/>
            </w:tcBorders>
            <w:hideMark/>
          </w:tcPr>
          <w:p w:rsidR="00D75C36" w:rsidRDefault="00D75C36" w:rsidP="00D05AD6">
            <w:pPr>
              <w:jc w:val="both"/>
              <w:rPr>
                <w:b/>
              </w:rPr>
            </w:pPr>
            <w:r>
              <w:rPr>
                <w:b/>
              </w:rPr>
              <w:t>Paper No.</w:t>
            </w:r>
          </w:p>
        </w:tc>
        <w:tc>
          <w:tcPr>
            <w:tcW w:w="4315" w:type="dxa"/>
            <w:tcBorders>
              <w:top w:val="single" w:sz="4" w:space="0" w:color="auto"/>
              <w:left w:val="single" w:sz="4" w:space="0" w:color="auto"/>
              <w:bottom w:val="single" w:sz="4" w:space="0" w:color="auto"/>
              <w:right w:val="single" w:sz="4" w:space="0" w:color="auto"/>
            </w:tcBorders>
            <w:hideMark/>
          </w:tcPr>
          <w:p w:rsidR="00D75C36" w:rsidRDefault="00D75C36" w:rsidP="00D05AD6">
            <w:pPr>
              <w:jc w:val="both"/>
              <w:rPr>
                <w:b/>
              </w:rPr>
            </w:pPr>
            <w:r>
              <w:rPr>
                <w:b/>
              </w:rPr>
              <w:t xml:space="preserve">Bachelor of Commerce </w:t>
            </w:r>
          </w:p>
          <w:p w:rsidR="00D75C36" w:rsidRDefault="00D75C36" w:rsidP="00D05AD6">
            <w:pPr>
              <w:jc w:val="both"/>
              <w:rPr>
                <w:b/>
              </w:rPr>
            </w:pPr>
            <w:r>
              <w:rPr>
                <w:b/>
              </w:rPr>
              <w:t>(E-Commerce)</w:t>
            </w:r>
          </w:p>
        </w:tc>
      </w:tr>
      <w:tr w:rsidR="00D75C36" w:rsidTr="00D75C36">
        <w:trPr>
          <w:jc w:val="center"/>
        </w:trPr>
        <w:tc>
          <w:tcPr>
            <w:tcW w:w="1620" w:type="dxa"/>
            <w:tcBorders>
              <w:top w:val="single" w:sz="4" w:space="0" w:color="auto"/>
              <w:left w:val="single" w:sz="4" w:space="0" w:color="auto"/>
              <w:bottom w:val="single" w:sz="4" w:space="0" w:color="auto"/>
              <w:right w:val="single" w:sz="4" w:space="0" w:color="auto"/>
            </w:tcBorders>
            <w:hideMark/>
          </w:tcPr>
          <w:p w:rsidR="00D75C36" w:rsidRDefault="00D75C36" w:rsidP="00D75C36">
            <w:pPr>
              <w:spacing w:line="360" w:lineRule="auto"/>
              <w:jc w:val="both"/>
            </w:pPr>
            <w:r>
              <w:t>BC-601</w:t>
            </w:r>
          </w:p>
        </w:tc>
        <w:tc>
          <w:tcPr>
            <w:tcW w:w="4315" w:type="dxa"/>
            <w:tcBorders>
              <w:top w:val="single" w:sz="4" w:space="0" w:color="auto"/>
              <w:left w:val="single" w:sz="4" w:space="0" w:color="auto"/>
              <w:bottom w:val="single" w:sz="4" w:space="0" w:color="auto"/>
              <w:right w:val="single" w:sz="4" w:space="0" w:color="auto"/>
            </w:tcBorders>
            <w:hideMark/>
          </w:tcPr>
          <w:p w:rsidR="00D75C36" w:rsidRDefault="00D75C36" w:rsidP="00D75C36">
            <w:pPr>
              <w:spacing w:line="360" w:lineRule="auto"/>
              <w:jc w:val="both"/>
            </w:pPr>
            <w:r>
              <w:t>Management Accounting</w:t>
            </w:r>
          </w:p>
        </w:tc>
      </w:tr>
      <w:tr w:rsidR="00D75C36" w:rsidTr="00D75C36">
        <w:trPr>
          <w:jc w:val="center"/>
        </w:trPr>
        <w:tc>
          <w:tcPr>
            <w:tcW w:w="1620" w:type="dxa"/>
            <w:tcBorders>
              <w:top w:val="single" w:sz="4" w:space="0" w:color="auto"/>
              <w:left w:val="single" w:sz="4" w:space="0" w:color="auto"/>
              <w:bottom w:val="single" w:sz="4" w:space="0" w:color="auto"/>
              <w:right w:val="single" w:sz="4" w:space="0" w:color="auto"/>
            </w:tcBorders>
            <w:hideMark/>
          </w:tcPr>
          <w:p w:rsidR="00D75C36" w:rsidRDefault="00D75C36" w:rsidP="00D75C36">
            <w:pPr>
              <w:spacing w:line="360" w:lineRule="auto"/>
              <w:jc w:val="both"/>
            </w:pPr>
            <w:r>
              <w:t>BC-604</w:t>
            </w:r>
          </w:p>
        </w:tc>
        <w:tc>
          <w:tcPr>
            <w:tcW w:w="4315" w:type="dxa"/>
            <w:tcBorders>
              <w:top w:val="single" w:sz="4" w:space="0" w:color="auto"/>
              <w:left w:val="single" w:sz="4" w:space="0" w:color="auto"/>
              <w:bottom w:val="single" w:sz="4" w:space="0" w:color="auto"/>
              <w:right w:val="single" w:sz="4" w:space="0" w:color="auto"/>
            </w:tcBorders>
            <w:hideMark/>
          </w:tcPr>
          <w:p w:rsidR="00D75C36" w:rsidRDefault="00D75C36" w:rsidP="00D75C36">
            <w:pPr>
              <w:spacing w:line="360" w:lineRule="auto"/>
              <w:jc w:val="both"/>
            </w:pPr>
            <w:r>
              <w:t>Income Tax-II</w:t>
            </w:r>
          </w:p>
        </w:tc>
      </w:tr>
      <w:tr w:rsidR="00D75C36" w:rsidTr="00D75C36">
        <w:trPr>
          <w:jc w:val="center"/>
        </w:trPr>
        <w:tc>
          <w:tcPr>
            <w:tcW w:w="1620" w:type="dxa"/>
            <w:tcBorders>
              <w:top w:val="single" w:sz="4" w:space="0" w:color="auto"/>
              <w:left w:val="single" w:sz="4" w:space="0" w:color="auto"/>
              <w:bottom w:val="single" w:sz="4" w:space="0" w:color="auto"/>
              <w:right w:val="single" w:sz="4" w:space="0" w:color="auto"/>
            </w:tcBorders>
            <w:hideMark/>
          </w:tcPr>
          <w:p w:rsidR="00D75C36" w:rsidRDefault="00D75C36" w:rsidP="00D75C36">
            <w:pPr>
              <w:spacing w:line="360" w:lineRule="auto"/>
              <w:jc w:val="both"/>
            </w:pPr>
            <w:r>
              <w:t>BC(EC)-603</w:t>
            </w:r>
          </w:p>
        </w:tc>
        <w:tc>
          <w:tcPr>
            <w:tcW w:w="4315" w:type="dxa"/>
            <w:tcBorders>
              <w:top w:val="single" w:sz="4" w:space="0" w:color="auto"/>
              <w:left w:val="single" w:sz="4" w:space="0" w:color="auto"/>
              <w:bottom w:val="single" w:sz="4" w:space="0" w:color="auto"/>
              <w:right w:val="single" w:sz="4" w:space="0" w:color="auto"/>
            </w:tcBorders>
            <w:hideMark/>
          </w:tcPr>
          <w:p w:rsidR="00D75C36" w:rsidRPr="002F6FF7" w:rsidRDefault="00D75C36" w:rsidP="00D75C36">
            <w:pPr>
              <w:spacing w:line="360" w:lineRule="auto"/>
              <w:jc w:val="both"/>
            </w:pPr>
            <w:r>
              <w:t>Fundamentals of M-Commerce-II</w:t>
            </w:r>
          </w:p>
        </w:tc>
      </w:tr>
      <w:tr w:rsidR="00D75C36" w:rsidTr="00D75C36">
        <w:trPr>
          <w:jc w:val="center"/>
        </w:trPr>
        <w:tc>
          <w:tcPr>
            <w:tcW w:w="1620" w:type="dxa"/>
            <w:tcBorders>
              <w:top w:val="single" w:sz="4" w:space="0" w:color="auto"/>
              <w:left w:val="single" w:sz="4" w:space="0" w:color="auto"/>
              <w:bottom w:val="single" w:sz="4" w:space="0" w:color="auto"/>
              <w:right w:val="single" w:sz="4" w:space="0" w:color="auto"/>
            </w:tcBorders>
            <w:hideMark/>
          </w:tcPr>
          <w:p w:rsidR="00D75C36" w:rsidRDefault="00D75C36" w:rsidP="00D75C36">
            <w:pPr>
              <w:spacing w:line="360" w:lineRule="auto"/>
              <w:jc w:val="both"/>
            </w:pPr>
            <w:r>
              <w:t>BC(EC)-604</w:t>
            </w:r>
          </w:p>
        </w:tc>
        <w:tc>
          <w:tcPr>
            <w:tcW w:w="4315" w:type="dxa"/>
            <w:tcBorders>
              <w:top w:val="single" w:sz="4" w:space="0" w:color="auto"/>
              <w:left w:val="single" w:sz="4" w:space="0" w:color="auto"/>
              <w:bottom w:val="single" w:sz="4" w:space="0" w:color="auto"/>
              <w:right w:val="single" w:sz="4" w:space="0" w:color="auto"/>
            </w:tcBorders>
            <w:hideMark/>
          </w:tcPr>
          <w:p w:rsidR="00D75C36" w:rsidRPr="002F6FF7" w:rsidRDefault="00D75C36" w:rsidP="00D75C36">
            <w:pPr>
              <w:spacing w:line="360" w:lineRule="auto"/>
              <w:jc w:val="both"/>
            </w:pPr>
            <w:r>
              <w:t>Principles of E-Marketing-II</w:t>
            </w:r>
          </w:p>
        </w:tc>
      </w:tr>
      <w:tr w:rsidR="00D75C36" w:rsidTr="00D75C36">
        <w:trPr>
          <w:jc w:val="center"/>
        </w:trPr>
        <w:tc>
          <w:tcPr>
            <w:tcW w:w="1620" w:type="dxa"/>
            <w:tcBorders>
              <w:top w:val="single" w:sz="4" w:space="0" w:color="auto"/>
              <w:left w:val="single" w:sz="4" w:space="0" w:color="auto"/>
              <w:bottom w:val="single" w:sz="4" w:space="0" w:color="auto"/>
              <w:right w:val="single" w:sz="4" w:space="0" w:color="auto"/>
            </w:tcBorders>
            <w:hideMark/>
          </w:tcPr>
          <w:p w:rsidR="00D75C36" w:rsidRDefault="00D75C36" w:rsidP="00D75C36">
            <w:pPr>
              <w:spacing w:line="360" w:lineRule="auto"/>
              <w:jc w:val="both"/>
            </w:pPr>
            <w:r>
              <w:t>BC(EC)-605</w:t>
            </w:r>
          </w:p>
        </w:tc>
        <w:tc>
          <w:tcPr>
            <w:tcW w:w="4315" w:type="dxa"/>
            <w:tcBorders>
              <w:top w:val="single" w:sz="4" w:space="0" w:color="auto"/>
              <w:left w:val="single" w:sz="4" w:space="0" w:color="auto"/>
              <w:bottom w:val="single" w:sz="4" w:space="0" w:color="auto"/>
              <w:right w:val="single" w:sz="4" w:space="0" w:color="auto"/>
            </w:tcBorders>
            <w:hideMark/>
          </w:tcPr>
          <w:p w:rsidR="00D75C36" w:rsidRPr="002F6FF7" w:rsidRDefault="00D75C36" w:rsidP="00D75C36">
            <w:pPr>
              <w:spacing w:line="360" w:lineRule="auto"/>
              <w:jc w:val="both"/>
            </w:pPr>
            <w:r>
              <w:t>Essentials of E-Commerce-II</w:t>
            </w:r>
          </w:p>
        </w:tc>
      </w:tr>
      <w:tr w:rsidR="00D75C36" w:rsidTr="00D75C36">
        <w:trPr>
          <w:jc w:val="center"/>
        </w:trPr>
        <w:tc>
          <w:tcPr>
            <w:tcW w:w="1620" w:type="dxa"/>
            <w:tcBorders>
              <w:top w:val="single" w:sz="4" w:space="0" w:color="auto"/>
              <w:left w:val="single" w:sz="4" w:space="0" w:color="auto"/>
              <w:bottom w:val="single" w:sz="4" w:space="0" w:color="auto"/>
              <w:right w:val="single" w:sz="4" w:space="0" w:color="auto"/>
            </w:tcBorders>
            <w:hideMark/>
          </w:tcPr>
          <w:p w:rsidR="00D75C36" w:rsidRDefault="00D75C36" w:rsidP="00D75C36">
            <w:pPr>
              <w:spacing w:line="360" w:lineRule="auto"/>
              <w:jc w:val="both"/>
            </w:pPr>
            <w:r>
              <w:t>BC(EC)-606</w:t>
            </w:r>
          </w:p>
        </w:tc>
        <w:tc>
          <w:tcPr>
            <w:tcW w:w="4315" w:type="dxa"/>
            <w:tcBorders>
              <w:top w:val="single" w:sz="4" w:space="0" w:color="auto"/>
              <w:left w:val="single" w:sz="4" w:space="0" w:color="auto"/>
              <w:bottom w:val="single" w:sz="4" w:space="0" w:color="auto"/>
              <w:right w:val="single" w:sz="4" w:space="0" w:color="auto"/>
            </w:tcBorders>
            <w:hideMark/>
          </w:tcPr>
          <w:p w:rsidR="00D75C36" w:rsidRPr="002F6FF7" w:rsidRDefault="00D75C36" w:rsidP="00D75C36">
            <w:pPr>
              <w:spacing w:line="360" w:lineRule="auto"/>
            </w:pPr>
            <w:r>
              <w:t>Management Accounting</w:t>
            </w:r>
          </w:p>
        </w:tc>
      </w:tr>
      <w:tr w:rsidR="00D75C36" w:rsidTr="00D75C36">
        <w:trPr>
          <w:jc w:val="center"/>
        </w:trPr>
        <w:tc>
          <w:tcPr>
            <w:tcW w:w="1620" w:type="dxa"/>
            <w:tcBorders>
              <w:top w:val="single" w:sz="4" w:space="0" w:color="auto"/>
              <w:left w:val="single" w:sz="4" w:space="0" w:color="auto"/>
              <w:bottom w:val="single" w:sz="4" w:space="0" w:color="auto"/>
              <w:right w:val="single" w:sz="4" w:space="0" w:color="auto"/>
            </w:tcBorders>
            <w:hideMark/>
          </w:tcPr>
          <w:p w:rsidR="00D75C36" w:rsidRDefault="00D75C36" w:rsidP="00D75C36">
            <w:pPr>
              <w:spacing w:line="360" w:lineRule="auto"/>
              <w:jc w:val="both"/>
            </w:pPr>
            <w:r>
              <w:t>BC(EC)-607</w:t>
            </w:r>
          </w:p>
        </w:tc>
        <w:tc>
          <w:tcPr>
            <w:tcW w:w="4315" w:type="dxa"/>
            <w:tcBorders>
              <w:top w:val="single" w:sz="4" w:space="0" w:color="auto"/>
              <w:left w:val="single" w:sz="4" w:space="0" w:color="auto"/>
              <w:bottom w:val="single" w:sz="4" w:space="0" w:color="auto"/>
              <w:right w:val="single" w:sz="4" w:space="0" w:color="auto"/>
            </w:tcBorders>
            <w:hideMark/>
          </w:tcPr>
          <w:p w:rsidR="00D75C36" w:rsidRPr="002F6FF7" w:rsidRDefault="00D75C36" w:rsidP="00D75C36">
            <w:pPr>
              <w:spacing w:line="360" w:lineRule="auto"/>
              <w:jc w:val="both"/>
            </w:pPr>
            <w:r>
              <w:t>Internet &amp; World Wide Web-II</w:t>
            </w:r>
          </w:p>
        </w:tc>
      </w:tr>
      <w:tr w:rsidR="00D75C36" w:rsidTr="00D75C36">
        <w:trPr>
          <w:jc w:val="center"/>
        </w:trPr>
        <w:tc>
          <w:tcPr>
            <w:tcW w:w="1620" w:type="dxa"/>
            <w:tcBorders>
              <w:top w:val="single" w:sz="4" w:space="0" w:color="auto"/>
              <w:left w:val="single" w:sz="4" w:space="0" w:color="auto"/>
              <w:bottom w:val="single" w:sz="4" w:space="0" w:color="auto"/>
              <w:right w:val="single" w:sz="4" w:space="0" w:color="auto"/>
            </w:tcBorders>
            <w:hideMark/>
          </w:tcPr>
          <w:p w:rsidR="00D75C36" w:rsidRDefault="00D75C36" w:rsidP="00D75C36">
            <w:pPr>
              <w:spacing w:line="360" w:lineRule="auto"/>
              <w:jc w:val="both"/>
            </w:pPr>
            <w:r>
              <w:t>BC(EC)-608(i)</w:t>
            </w:r>
          </w:p>
        </w:tc>
        <w:tc>
          <w:tcPr>
            <w:tcW w:w="4315" w:type="dxa"/>
            <w:tcBorders>
              <w:top w:val="single" w:sz="4" w:space="0" w:color="auto"/>
              <w:left w:val="single" w:sz="4" w:space="0" w:color="auto"/>
              <w:bottom w:val="single" w:sz="4" w:space="0" w:color="auto"/>
              <w:right w:val="single" w:sz="4" w:space="0" w:color="auto"/>
            </w:tcBorders>
            <w:hideMark/>
          </w:tcPr>
          <w:p w:rsidR="00D75C36" w:rsidRPr="002F6FF7" w:rsidRDefault="00D75C36" w:rsidP="00D75C36">
            <w:pPr>
              <w:spacing w:line="360" w:lineRule="auto"/>
              <w:jc w:val="both"/>
            </w:pPr>
            <w:r w:rsidRPr="002F6FF7">
              <w:t>*Training Report</w:t>
            </w:r>
            <w:r w:rsidR="007E7403">
              <w:t xml:space="preserve"> </w:t>
            </w:r>
            <w:r w:rsidR="007E7403">
              <w:rPr>
                <w:b/>
              </w:rPr>
              <w:t>(See Note 4</w:t>
            </w:r>
            <w:r w:rsidR="007E7403" w:rsidRPr="007E7403">
              <w:rPr>
                <w:b/>
              </w:rPr>
              <w:t>)</w:t>
            </w:r>
          </w:p>
        </w:tc>
      </w:tr>
      <w:tr w:rsidR="00D75C36" w:rsidTr="00D75C36">
        <w:trPr>
          <w:jc w:val="center"/>
        </w:trPr>
        <w:tc>
          <w:tcPr>
            <w:tcW w:w="1620" w:type="dxa"/>
            <w:tcBorders>
              <w:top w:val="single" w:sz="4" w:space="0" w:color="auto"/>
              <w:left w:val="single" w:sz="4" w:space="0" w:color="auto"/>
              <w:bottom w:val="single" w:sz="4" w:space="0" w:color="auto"/>
              <w:right w:val="single" w:sz="4" w:space="0" w:color="auto"/>
            </w:tcBorders>
            <w:hideMark/>
          </w:tcPr>
          <w:p w:rsidR="00D75C36" w:rsidRDefault="00D75C36" w:rsidP="00D75C36">
            <w:pPr>
              <w:spacing w:line="360" w:lineRule="auto"/>
              <w:jc w:val="both"/>
            </w:pPr>
            <w:r>
              <w:t>BC(EC)-608(ii)</w:t>
            </w:r>
          </w:p>
        </w:tc>
        <w:tc>
          <w:tcPr>
            <w:tcW w:w="4315" w:type="dxa"/>
            <w:tcBorders>
              <w:top w:val="single" w:sz="4" w:space="0" w:color="auto"/>
              <w:left w:val="single" w:sz="4" w:space="0" w:color="auto"/>
              <w:bottom w:val="single" w:sz="4" w:space="0" w:color="auto"/>
              <w:right w:val="single" w:sz="4" w:space="0" w:color="auto"/>
            </w:tcBorders>
            <w:hideMark/>
          </w:tcPr>
          <w:p w:rsidR="00D75C36" w:rsidRPr="002F6FF7" w:rsidRDefault="00D75C36" w:rsidP="007E7403">
            <w:pPr>
              <w:spacing w:line="360" w:lineRule="auto"/>
              <w:jc w:val="both"/>
            </w:pPr>
            <w:r w:rsidRPr="002F6FF7">
              <w:t>Viva-Voce (General)</w:t>
            </w:r>
            <w:r w:rsidR="007E7403">
              <w:t xml:space="preserve"> </w:t>
            </w:r>
            <w:r w:rsidR="007E7403" w:rsidRPr="007E7403">
              <w:rPr>
                <w:b/>
              </w:rPr>
              <w:t xml:space="preserve">(See Note </w:t>
            </w:r>
            <w:r w:rsidR="007E7403">
              <w:rPr>
                <w:b/>
              </w:rPr>
              <w:t>4</w:t>
            </w:r>
            <w:r w:rsidR="007E7403" w:rsidRPr="007E7403">
              <w:rPr>
                <w:b/>
              </w:rPr>
              <w:t>)</w:t>
            </w:r>
          </w:p>
        </w:tc>
      </w:tr>
    </w:tbl>
    <w:p w:rsidR="00D05AD6" w:rsidRDefault="00D05AD6" w:rsidP="00D05AD6">
      <w:pPr>
        <w:spacing w:before="52"/>
        <w:ind w:left="1004"/>
        <w:rPr>
          <w:b/>
          <w:sz w:val="24"/>
        </w:rPr>
      </w:pPr>
    </w:p>
    <w:p w:rsidR="00D05AD6" w:rsidRDefault="00D05AD6" w:rsidP="00D05AD6">
      <w:pPr>
        <w:spacing w:before="52"/>
        <w:ind w:left="1004"/>
        <w:rPr>
          <w:b/>
          <w:sz w:val="24"/>
        </w:rPr>
      </w:pPr>
      <w:r>
        <w:rPr>
          <w:b/>
          <w:sz w:val="24"/>
        </w:rPr>
        <w:t>Notes:</w:t>
      </w:r>
    </w:p>
    <w:p w:rsidR="00D05AD6" w:rsidRDefault="00D05AD6" w:rsidP="00D05AD6">
      <w:pPr>
        <w:pStyle w:val="ListParagraph"/>
        <w:numPr>
          <w:ilvl w:val="0"/>
          <w:numId w:val="18"/>
        </w:numPr>
        <w:tabs>
          <w:tab w:val="left" w:pos="1722"/>
        </w:tabs>
        <w:spacing w:before="120" w:line="240" w:lineRule="auto"/>
      </w:pPr>
      <w:r>
        <w:t>Max. Marks for each paper are 80+20 = 100 i.e. Theory=80, Internal</w:t>
      </w:r>
      <w:r>
        <w:rPr>
          <w:spacing w:val="-8"/>
        </w:rPr>
        <w:t xml:space="preserve"> </w:t>
      </w:r>
      <w:r>
        <w:t>Assessment=20</w:t>
      </w:r>
    </w:p>
    <w:p w:rsidR="00D05AD6" w:rsidRDefault="00D05AD6" w:rsidP="00D05AD6">
      <w:pPr>
        <w:pStyle w:val="ListParagraph"/>
        <w:numPr>
          <w:ilvl w:val="0"/>
          <w:numId w:val="18"/>
        </w:numPr>
        <w:tabs>
          <w:tab w:val="left" w:pos="1722"/>
        </w:tabs>
        <w:spacing w:before="119" w:line="240" w:lineRule="auto"/>
        <w:ind w:left="1724" w:right="973" w:hanging="360"/>
      </w:pPr>
      <w:r>
        <w:t>*Training Report carries a maximum of 50 marks and the marks for Viva-Voce (General) shall be given out of a maximum 50 marks.</w:t>
      </w:r>
    </w:p>
    <w:p w:rsidR="00827959" w:rsidRDefault="00827959" w:rsidP="00D05AD6">
      <w:pPr>
        <w:pStyle w:val="ListParagraph"/>
        <w:numPr>
          <w:ilvl w:val="0"/>
          <w:numId w:val="18"/>
        </w:numPr>
        <w:tabs>
          <w:tab w:val="left" w:pos="1722"/>
        </w:tabs>
        <w:spacing w:before="119" w:line="240" w:lineRule="auto"/>
        <w:ind w:left="1724" w:right="973" w:hanging="360"/>
      </w:pPr>
      <w:r>
        <w:t>For Subject Internet &amp; World Wide Web* of B.Com. (E-Commerce) Theory: 50 Marks, Practical: 30 Marks, Internal Assessment: 20 Marks.</w:t>
      </w:r>
    </w:p>
    <w:p w:rsidR="00D05AD6" w:rsidRDefault="00D05AD6" w:rsidP="00D05AD6">
      <w:pPr>
        <w:pStyle w:val="ListParagraph"/>
        <w:numPr>
          <w:ilvl w:val="0"/>
          <w:numId w:val="18"/>
        </w:numPr>
        <w:tabs>
          <w:tab w:val="left" w:pos="1724"/>
        </w:tabs>
        <w:spacing w:before="120" w:line="238" w:lineRule="auto"/>
        <w:ind w:left="1728" w:right="1282" w:hanging="360"/>
      </w:pPr>
      <w:r>
        <w:t xml:space="preserve">No Training report BC(BI)-508(i) and viva-voce General BC(BI)-508(ii) in </w:t>
      </w:r>
      <w:r>
        <w:rPr>
          <w:spacing w:val="2"/>
        </w:rPr>
        <w:t>5</w:t>
      </w:r>
      <w:r>
        <w:rPr>
          <w:spacing w:val="2"/>
          <w:position w:val="9"/>
          <w:sz w:val="13"/>
        </w:rPr>
        <w:t xml:space="preserve">th </w:t>
      </w:r>
      <w:r>
        <w:t xml:space="preserve">Semester of B.Com.III (Specially Programme). Rest of the Exam. Semester will remain same for </w:t>
      </w:r>
      <w:r w:rsidR="007E7403">
        <w:t>5</w:t>
      </w:r>
      <w:r w:rsidR="007E7403" w:rsidRPr="007E7403">
        <w:rPr>
          <w:vertAlign w:val="superscript"/>
        </w:rPr>
        <w:t>th</w:t>
      </w:r>
      <w:r w:rsidR="007E7403">
        <w:t xml:space="preserve"> &amp; </w:t>
      </w:r>
      <w:r>
        <w:t>6</w:t>
      </w:r>
      <w:r>
        <w:rPr>
          <w:position w:val="9"/>
          <w:sz w:val="13"/>
        </w:rPr>
        <w:t>th</w:t>
      </w:r>
      <w:r>
        <w:rPr>
          <w:sz w:val="13"/>
        </w:rPr>
        <w:t xml:space="preserve"> </w:t>
      </w:r>
      <w:r>
        <w:t>Semester</w:t>
      </w:r>
      <w:r w:rsidR="007E7403">
        <w:t>s</w:t>
      </w:r>
      <w:r>
        <w:t>.</w:t>
      </w:r>
    </w:p>
    <w:p w:rsidR="00D05AD6" w:rsidRDefault="00D05AD6" w:rsidP="00D05AD6">
      <w:pPr>
        <w:spacing w:line="237" w:lineRule="auto"/>
      </w:pPr>
    </w:p>
    <w:p w:rsidR="00D05AD6" w:rsidRDefault="00D05AD6" w:rsidP="00D05AD6">
      <w:pPr>
        <w:rPr>
          <w:rFonts w:ascii="Times New Roman"/>
          <w:b/>
          <w:sz w:val="24"/>
        </w:rPr>
      </w:pPr>
      <w:r>
        <w:br w:type="page"/>
      </w:r>
    </w:p>
    <w:p w:rsidR="005F0A71" w:rsidRDefault="005F0A71" w:rsidP="005F0A71">
      <w:pPr>
        <w:pStyle w:val="Heading1"/>
        <w:spacing w:before="43"/>
        <w:ind w:left="2404"/>
      </w:pPr>
      <w:r>
        <w:lastRenderedPageBreak/>
        <w:t>Semester-VI</w:t>
      </w:r>
    </w:p>
    <w:p w:rsidR="00DB2CA4" w:rsidRPr="00DB2CA4" w:rsidRDefault="00DB2CA4" w:rsidP="00DB2CA4">
      <w:pPr>
        <w:jc w:val="center"/>
        <w:rPr>
          <w:b/>
          <w:bCs/>
          <w:sz w:val="28"/>
          <w:szCs w:val="28"/>
        </w:rPr>
      </w:pPr>
      <w:r w:rsidRPr="00DB2CA4">
        <w:rPr>
          <w:b/>
          <w:bCs/>
          <w:sz w:val="28"/>
          <w:szCs w:val="28"/>
        </w:rPr>
        <w:t>BC-601</w:t>
      </w:r>
    </w:p>
    <w:p w:rsidR="00DB2CA4" w:rsidRPr="00B40B85" w:rsidRDefault="00DB2CA4" w:rsidP="00DB2CA4">
      <w:pPr>
        <w:adjustRightInd w:val="0"/>
        <w:jc w:val="center"/>
        <w:rPr>
          <w:b/>
          <w:bCs/>
        </w:rPr>
      </w:pPr>
      <w:r w:rsidRPr="00DB2CA4">
        <w:rPr>
          <w:b/>
          <w:bCs/>
          <w:sz w:val="28"/>
          <w:szCs w:val="28"/>
        </w:rPr>
        <w:t>MANAGEMENT ACCOUNTING</w:t>
      </w:r>
    </w:p>
    <w:p w:rsidR="00DB2CA4" w:rsidRPr="00DB2CA4" w:rsidRDefault="00DB2CA4" w:rsidP="00DB2CA4">
      <w:pPr>
        <w:ind w:left="5760" w:firstLine="720"/>
        <w:jc w:val="both"/>
        <w:rPr>
          <w:b/>
        </w:rPr>
      </w:pPr>
      <w:r w:rsidRPr="00B40B85">
        <w:tab/>
      </w:r>
      <w:r w:rsidRPr="00DB2CA4">
        <w:rPr>
          <w:b/>
        </w:rPr>
        <w:t xml:space="preserve">External Marks: 80 </w:t>
      </w:r>
    </w:p>
    <w:p w:rsidR="00DB2CA4" w:rsidRPr="00DB2CA4" w:rsidRDefault="00DB2CA4" w:rsidP="00DB2CA4">
      <w:pPr>
        <w:ind w:left="5760" w:firstLine="720"/>
        <w:jc w:val="both"/>
        <w:rPr>
          <w:b/>
        </w:rPr>
      </w:pPr>
      <w:r w:rsidRPr="00DB2CA4">
        <w:rPr>
          <w:b/>
        </w:rPr>
        <w:tab/>
        <w:t>Internal Marks: 20</w:t>
      </w:r>
    </w:p>
    <w:p w:rsidR="00DB2CA4" w:rsidRPr="00DB2CA4" w:rsidRDefault="00DB2CA4" w:rsidP="00DB2CA4">
      <w:pPr>
        <w:jc w:val="both"/>
        <w:rPr>
          <w:b/>
        </w:rPr>
      </w:pPr>
      <w:r w:rsidRPr="00DB2CA4">
        <w:rPr>
          <w:b/>
        </w:rPr>
        <w:tab/>
      </w:r>
      <w:r w:rsidRPr="00DB2CA4">
        <w:rPr>
          <w:b/>
        </w:rPr>
        <w:tab/>
      </w:r>
      <w:r w:rsidRPr="00DB2CA4">
        <w:rPr>
          <w:b/>
        </w:rPr>
        <w:tab/>
      </w:r>
      <w:r w:rsidRPr="00DB2CA4">
        <w:rPr>
          <w:b/>
        </w:rPr>
        <w:tab/>
      </w:r>
      <w:r w:rsidRPr="00DB2CA4">
        <w:rPr>
          <w:b/>
        </w:rPr>
        <w:tab/>
      </w:r>
      <w:r w:rsidRPr="00DB2CA4">
        <w:rPr>
          <w:b/>
        </w:rPr>
        <w:tab/>
      </w:r>
      <w:r w:rsidRPr="00DB2CA4">
        <w:rPr>
          <w:b/>
        </w:rPr>
        <w:tab/>
      </w:r>
      <w:r w:rsidRPr="00DB2CA4">
        <w:rPr>
          <w:b/>
        </w:rPr>
        <w:tab/>
      </w:r>
      <w:r w:rsidRPr="00DB2CA4">
        <w:rPr>
          <w:b/>
        </w:rPr>
        <w:tab/>
      </w:r>
      <w:r w:rsidRPr="00DB2CA4">
        <w:rPr>
          <w:b/>
        </w:rPr>
        <w:tab/>
        <w:t>Time: 3 Hours</w:t>
      </w:r>
    </w:p>
    <w:p w:rsidR="00DB2CA4" w:rsidRPr="00DB2CA4" w:rsidRDefault="00DB2CA4" w:rsidP="00DB2CA4">
      <w:pPr>
        <w:ind w:left="720" w:hanging="720"/>
        <w:jc w:val="both"/>
        <w:rPr>
          <w:b/>
          <w:bCs/>
        </w:rPr>
      </w:pPr>
    </w:p>
    <w:p w:rsidR="00DB2CA4" w:rsidRPr="00B40B85" w:rsidRDefault="00DB2CA4" w:rsidP="00DB2CA4">
      <w:pPr>
        <w:ind w:left="720" w:hanging="720"/>
        <w:jc w:val="both"/>
        <w:rPr>
          <w:b/>
        </w:rPr>
      </w:pPr>
      <w:r w:rsidRPr="00B40B85">
        <w:rPr>
          <w:b/>
        </w:rPr>
        <w:t xml:space="preserve">Note: </w:t>
      </w:r>
      <w:r w:rsidRPr="00B40B85">
        <w:rPr>
          <w:b/>
        </w:rPr>
        <w:tab/>
        <w:t xml:space="preserve">Paper setter will set nine questions in all. Question No. 1 comprising of five short types questions carrying four (4) marks each is compulsory. It covers the entire syllabus. Answer to each question should not be more than one page. Candidate is required to attempt four questions from the remaining eight questions carrying 15 marks each. </w:t>
      </w:r>
    </w:p>
    <w:p w:rsidR="00DB2CA4" w:rsidRPr="00B40B85" w:rsidRDefault="00DB2CA4" w:rsidP="00DB2CA4">
      <w:pPr>
        <w:adjustRightInd w:val="0"/>
        <w:jc w:val="both"/>
        <w:rPr>
          <w:bCs/>
        </w:rPr>
      </w:pPr>
    </w:p>
    <w:p w:rsidR="00DB2CA4" w:rsidRPr="00B40B85" w:rsidRDefault="00DB2CA4" w:rsidP="00DB2CA4">
      <w:pPr>
        <w:adjustRightInd w:val="0"/>
        <w:jc w:val="both"/>
      </w:pPr>
      <w:r w:rsidRPr="00B40B85">
        <w:t>Management accounting: concept, scope, techniques and significance, comparison between financial accounting, cost accounting and management accounting.</w:t>
      </w:r>
    </w:p>
    <w:p w:rsidR="00DB2CA4" w:rsidRPr="00B40B85" w:rsidRDefault="00DB2CA4" w:rsidP="00DB2CA4">
      <w:pPr>
        <w:adjustRightInd w:val="0"/>
        <w:jc w:val="both"/>
      </w:pPr>
    </w:p>
    <w:p w:rsidR="00DB2CA4" w:rsidRPr="00B40B85" w:rsidRDefault="00DB2CA4" w:rsidP="00DB2CA4">
      <w:pPr>
        <w:adjustRightInd w:val="0"/>
        <w:jc w:val="both"/>
      </w:pPr>
      <w:r w:rsidRPr="00B40B85">
        <w:t>Management reporting: need and type of reports.</w:t>
      </w:r>
    </w:p>
    <w:p w:rsidR="00DB2CA4" w:rsidRPr="00B40B85" w:rsidRDefault="00DB2CA4" w:rsidP="00DB2CA4">
      <w:pPr>
        <w:adjustRightInd w:val="0"/>
        <w:jc w:val="both"/>
      </w:pPr>
    </w:p>
    <w:p w:rsidR="00DB2CA4" w:rsidRPr="00B40B85" w:rsidRDefault="00DB2CA4" w:rsidP="00DB2CA4">
      <w:pPr>
        <w:adjustRightInd w:val="0"/>
        <w:jc w:val="both"/>
      </w:pPr>
      <w:r w:rsidRPr="00B40B85">
        <w:t>Management information system.</w:t>
      </w:r>
    </w:p>
    <w:p w:rsidR="00DB2CA4" w:rsidRPr="00B40B85" w:rsidRDefault="00DB2CA4" w:rsidP="00DB2CA4">
      <w:pPr>
        <w:adjustRightInd w:val="0"/>
        <w:jc w:val="both"/>
      </w:pPr>
    </w:p>
    <w:p w:rsidR="00DB2CA4" w:rsidRPr="00B40B85" w:rsidRDefault="00DB2CA4" w:rsidP="00DB2CA4">
      <w:pPr>
        <w:adjustRightInd w:val="0"/>
        <w:jc w:val="both"/>
      </w:pPr>
      <w:r w:rsidRPr="00B40B85">
        <w:t>Analysis of financial statements: comparative statements, common size statements, ratio analysis: liquidity, solvency, profitability and turnover; trend analysis.</w:t>
      </w:r>
    </w:p>
    <w:p w:rsidR="00DB2CA4" w:rsidRPr="00B40B85" w:rsidRDefault="00DB2CA4" w:rsidP="00DB2CA4">
      <w:pPr>
        <w:adjustRightInd w:val="0"/>
        <w:jc w:val="both"/>
      </w:pPr>
    </w:p>
    <w:p w:rsidR="00DB2CA4" w:rsidRPr="00B40B85" w:rsidRDefault="00DB2CA4" w:rsidP="00DB2CA4">
      <w:pPr>
        <w:adjustRightInd w:val="0"/>
        <w:jc w:val="both"/>
      </w:pPr>
      <w:r w:rsidRPr="00B40B85">
        <w:t>Cash flow and funds flow statements: need and method of preparing statements.</w:t>
      </w:r>
    </w:p>
    <w:p w:rsidR="00DB2CA4" w:rsidRPr="00B40B85" w:rsidRDefault="00DB2CA4" w:rsidP="00DB2CA4">
      <w:pPr>
        <w:adjustRightInd w:val="0"/>
        <w:jc w:val="both"/>
      </w:pPr>
    </w:p>
    <w:p w:rsidR="00DB2CA4" w:rsidRPr="00B40B85" w:rsidRDefault="00DB2CA4" w:rsidP="00DB2CA4">
      <w:pPr>
        <w:adjustRightInd w:val="0"/>
        <w:jc w:val="both"/>
      </w:pPr>
      <w:r w:rsidRPr="00B40B85">
        <w:t>Absorption V/S variable costing: features and income determination, cost volume profit analysis, break-even analysis, contribution; P/V ratio, break-even point, Margin of safety, Angle of incidence, determination of cost indifference point.</w:t>
      </w:r>
    </w:p>
    <w:p w:rsidR="00DB2CA4" w:rsidRPr="00B40B85" w:rsidRDefault="00DB2CA4" w:rsidP="00DB2CA4">
      <w:pPr>
        <w:adjustRightInd w:val="0"/>
        <w:jc w:val="both"/>
      </w:pPr>
    </w:p>
    <w:p w:rsidR="00DB2CA4" w:rsidRPr="00B40B85" w:rsidRDefault="00DB2CA4" w:rsidP="00DB2CA4">
      <w:pPr>
        <w:adjustRightInd w:val="0"/>
        <w:jc w:val="both"/>
      </w:pPr>
      <w:r w:rsidRPr="00B40B85">
        <w:t>Budgeting and budgetary control: need, methods and types of budgets, essentials of budgetary control system.</w:t>
      </w:r>
    </w:p>
    <w:p w:rsidR="00DB2CA4" w:rsidRPr="00B40B85" w:rsidRDefault="00DB2CA4" w:rsidP="00DB2CA4">
      <w:pPr>
        <w:adjustRightInd w:val="0"/>
        <w:jc w:val="both"/>
      </w:pPr>
    </w:p>
    <w:p w:rsidR="00DB2CA4" w:rsidRPr="00B40B85" w:rsidRDefault="00DB2CA4" w:rsidP="00DB2CA4">
      <w:pPr>
        <w:adjustRightInd w:val="0"/>
        <w:jc w:val="center"/>
        <w:rPr>
          <w:b/>
          <w:bCs/>
        </w:rPr>
      </w:pPr>
    </w:p>
    <w:p w:rsidR="00DB2CA4" w:rsidRPr="00B40B85" w:rsidRDefault="00DB2CA4" w:rsidP="00DB2CA4">
      <w:pPr>
        <w:adjustRightInd w:val="0"/>
        <w:jc w:val="center"/>
        <w:rPr>
          <w:b/>
          <w:bCs/>
        </w:rPr>
      </w:pPr>
      <w:r w:rsidRPr="00B40B85">
        <w:rPr>
          <w:b/>
          <w:bCs/>
        </w:rPr>
        <w:t>REFERENCES</w:t>
      </w:r>
    </w:p>
    <w:p w:rsidR="00DB2CA4" w:rsidRPr="00B40B85" w:rsidRDefault="00DB2CA4" w:rsidP="00DB2CA4">
      <w:pPr>
        <w:adjustRightInd w:val="0"/>
        <w:jc w:val="center"/>
        <w:rPr>
          <w:b/>
          <w:bCs/>
        </w:rPr>
      </w:pPr>
    </w:p>
    <w:p w:rsidR="00DB2CA4" w:rsidRPr="00B40B85" w:rsidRDefault="00DB2CA4" w:rsidP="00DB2CA4">
      <w:pPr>
        <w:pStyle w:val="ListParagraph"/>
        <w:widowControl/>
        <w:numPr>
          <w:ilvl w:val="0"/>
          <w:numId w:val="20"/>
        </w:numPr>
        <w:adjustRightInd w:val="0"/>
        <w:spacing w:before="120" w:line="240" w:lineRule="auto"/>
        <w:contextualSpacing/>
        <w:jc w:val="both"/>
      </w:pPr>
      <w:r w:rsidRPr="00B40B85">
        <w:t>Drury, Colin. Management and Cost Accounting, Thomson Learning.</w:t>
      </w:r>
    </w:p>
    <w:p w:rsidR="00DB2CA4" w:rsidRPr="00B40B85" w:rsidRDefault="00DB2CA4" w:rsidP="00DB2CA4">
      <w:pPr>
        <w:pStyle w:val="ListParagraph"/>
        <w:widowControl/>
        <w:numPr>
          <w:ilvl w:val="0"/>
          <w:numId w:val="20"/>
        </w:numPr>
        <w:adjustRightInd w:val="0"/>
        <w:spacing w:before="120" w:line="240" w:lineRule="auto"/>
        <w:contextualSpacing/>
        <w:jc w:val="both"/>
      </w:pPr>
      <w:r w:rsidRPr="00B40B85">
        <w:t>Garrison H., Ray and Eric W. Noreen. Managerial Accounting, McGraw Hill.</w:t>
      </w:r>
    </w:p>
    <w:p w:rsidR="00DB2CA4" w:rsidRPr="00B40B85" w:rsidRDefault="00DB2CA4" w:rsidP="00DB2CA4">
      <w:pPr>
        <w:pStyle w:val="ListParagraph"/>
        <w:widowControl/>
        <w:numPr>
          <w:ilvl w:val="0"/>
          <w:numId w:val="20"/>
        </w:numPr>
        <w:adjustRightInd w:val="0"/>
        <w:spacing w:before="120" w:line="240" w:lineRule="auto"/>
        <w:contextualSpacing/>
        <w:jc w:val="both"/>
      </w:pPr>
      <w:r w:rsidRPr="00B40B85">
        <w:t>H.V. Jhamb, Management Accounting, ANE Books Pvt. Ltd. New Delhi.</w:t>
      </w:r>
    </w:p>
    <w:p w:rsidR="00DB2CA4" w:rsidRPr="00B40B85" w:rsidRDefault="00DB2CA4" w:rsidP="00DB2CA4">
      <w:pPr>
        <w:pStyle w:val="ListParagraph"/>
        <w:widowControl/>
        <w:numPr>
          <w:ilvl w:val="0"/>
          <w:numId w:val="20"/>
        </w:numPr>
        <w:adjustRightInd w:val="0"/>
        <w:spacing w:before="120" w:line="240" w:lineRule="auto"/>
        <w:contextualSpacing/>
        <w:jc w:val="both"/>
      </w:pPr>
      <w:r w:rsidRPr="00B40B85">
        <w:t>Horngreen, Charles T., Gary L. Sundem. Introduction to Management Accounting, Prentice Hall.</w:t>
      </w:r>
    </w:p>
    <w:p w:rsidR="00DB2CA4" w:rsidRPr="00B40B85" w:rsidRDefault="00DB2CA4" w:rsidP="00DB2CA4">
      <w:pPr>
        <w:pStyle w:val="ListParagraph"/>
        <w:widowControl/>
        <w:numPr>
          <w:ilvl w:val="0"/>
          <w:numId w:val="20"/>
        </w:numPr>
        <w:adjustRightInd w:val="0"/>
        <w:spacing w:before="120" w:line="240" w:lineRule="auto"/>
        <w:contextualSpacing/>
        <w:jc w:val="both"/>
      </w:pPr>
      <w:r w:rsidRPr="00B40B85">
        <w:t>Horngreen, Charles T., George Foster and Srikant M. Dattar. Cost Accounting, A Managerial Emphasis, Prentice Hall of India Ltd., New Delhi.</w:t>
      </w:r>
    </w:p>
    <w:p w:rsidR="00DB2CA4" w:rsidRPr="00B40B85" w:rsidRDefault="00DB2CA4" w:rsidP="00DB2CA4">
      <w:pPr>
        <w:pStyle w:val="ListParagraph"/>
        <w:widowControl/>
        <w:numPr>
          <w:ilvl w:val="0"/>
          <w:numId w:val="20"/>
        </w:numPr>
        <w:adjustRightInd w:val="0"/>
        <w:spacing w:before="120" w:line="240" w:lineRule="auto"/>
        <w:contextualSpacing/>
        <w:jc w:val="both"/>
      </w:pPr>
      <w:r w:rsidRPr="00B40B85">
        <w:t>Jain, S.P. and K.L. Narang. Cost Accounting: Principles and Methods, Kalyani Publishers, Jalandhar.</w:t>
      </w:r>
    </w:p>
    <w:p w:rsidR="00DB2CA4" w:rsidRPr="00B40B85" w:rsidRDefault="00DB2CA4" w:rsidP="00DB2CA4">
      <w:pPr>
        <w:pStyle w:val="ListParagraph"/>
        <w:widowControl/>
        <w:numPr>
          <w:ilvl w:val="0"/>
          <w:numId w:val="20"/>
        </w:numPr>
        <w:adjustRightInd w:val="0"/>
        <w:spacing w:before="120" w:line="240" w:lineRule="auto"/>
        <w:contextualSpacing/>
        <w:jc w:val="both"/>
      </w:pPr>
      <w:r w:rsidRPr="00B40B85">
        <w:t>Khan, M.Y. and P.K. Jain. Management Accounting, Tata McGraw Hill, Publishing Co., New Delhi.</w:t>
      </w:r>
    </w:p>
    <w:p w:rsidR="00DB2CA4" w:rsidRPr="00B40B85" w:rsidRDefault="00DB2CA4" w:rsidP="00DB2CA4">
      <w:pPr>
        <w:pStyle w:val="ListParagraph"/>
        <w:widowControl/>
        <w:numPr>
          <w:ilvl w:val="0"/>
          <w:numId w:val="20"/>
        </w:numPr>
        <w:adjustRightInd w:val="0"/>
        <w:spacing w:before="120" w:line="240" w:lineRule="auto"/>
        <w:contextualSpacing/>
        <w:jc w:val="both"/>
      </w:pPr>
      <w:r w:rsidRPr="00B40B85">
        <w:t>Lal, Jawahar. Advanced Management Accounting Text and Cases. S. Chand &amp; Co., New Delhi.</w:t>
      </w:r>
    </w:p>
    <w:p w:rsidR="00DB2CA4" w:rsidRPr="00B40B85" w:rsidRDefault="00DB2CA4" w:rsidP="00DB2CA4">
      <w:pPr>
        <w:pStyle w:val="ListParagraph"/>
        <w:widowControl/>
        <w:numPr>
          <w:ilvl w:val="0"/>
          <w:numId w:val="20"/>
        </w:numPr>
        <w:adjustRightInd w:val="0"/>
        <w:spacing w:before="120" w:line="240" w:lineRule="auto"/>
        <w:contextualSpacing/>
        <w:jc w:val="both"/>
      </w:pPr>
      <w:r w:rsidRPr="00B40B85">
        <w:t>Lal, Jawahar. Cost Accounting, Tata McGraw Hill Publishing Co., New Delhi.</w:t>
      </w:r>
    </w:p>
    <w:p w:rsidR="00DB2CA4" w:rsidRPr="00B40B85" w:rsidRDefault="00DB2CA4" w:rsidP="00DB2CA4">
      <w:pPr>
        <w:pStyle w:val="ListParagraph"/>
        <w:widowControl/>
        <w:numPr>
          <w:ilvl w:val="0"/>
          <w:numId w:val="20"/>
        </w:numPr>
        <w:adjustRightInd w:val="0"/>
        <w:spacing w:before="120" w:line="240" w:lineRule="auto"/>
        <w:contextualSpacing/>
        <w:jc w:val="both"/>
      </w:pPr>
      <w:r w:rsidRPr="00B40B85">
        <w:t>Singh, S. K. and Gupta Lovleen. Management Accounting – Theory and Practice. Pinnacle Publishing House.</w:t>
      </w:r>
    </w:p>
    <w:p w:rsidR="00DB2CA4" w:rsidRDefault="00DB2CA4" w:rsidP="00DB2CA4">
      <w:pPr>
        <w:pStyle w:val="Heading1"/>
        <w:spacing w:before="43"/>
        <w:ind w:left="2404"/>
      </w:pPr>
    </w:p>
    <w:p w:rsidR="00DB2CA4" w:rsidRDefault="00DB2CA4" w:rsidP="00DB2CA4">
      <w:pPr>
        <w:rPr>
          <w:b/>
          <w:bCs/>
          <w:sz w:val="28"/>
          <w:szCs w:val="28"/>
        </w:rPr>
      </w:pPr>
      <w:r>
        <w:br w:type="page"/>
      </w:r>
    </w:p>
    <w:p w:rsidR="005F0A71" w:rsidRDefault="005F0A71" w:rsidP="005F0A71">
      <w:pPr>
        <w:pStyle w:val="Heading1"/>
        <w:spacing w:before="43"/>
        <w:ind w:left="2404"/>
      </w:pPr>
      <w:r>
        <w:lastRenderedPageBreak/>
        <w:t>Semester-VI</w:t>
      </w:r>
    </w:p>
    <w:p w:rsidR="00DB2CA4" w:rsidRPr="00DB2CA4" w:rsidRDefault="00DB2CA4" w:rsidP="00DB2CA4">
      <w:pPr>
        <w:jc w:val="center"/>
        <w:rPr>
          <w:sz w:val="28"/>
          <w:szCs w:val="28"/>
        </w:rPr>
      </w:pPr>
      <w:r w:rsidRPr="00DB2CA4">
        <w:rPr>
          <w:b/>
          <w:bCs/>
          <w:sz w:val="28"/>
          <w:szCs w:val="28"/>
        </w:rPr>
        <w:t>BC-604</w:t>
      </w:r>
    </w:p>
    <w:p w:rsidR="00DB2CA4" w:rsidRPr="00DB2CA4" w:rsidRDefault="00DB2CA4" w:rsidP="00DB2CA4">
      <w:pPr>
        <w:jc w:val="center"/>
        <w:rPr>
          <w:sz w:val="28"/>
          <w:szCs w:val="28"/>
        </w:rPr>
      </w:pPr>
      <w:r w:rsidRPr="00DB2CA4">
        <w:rPr>
          <w:b/>
          <w:bCs/>
          <w:sz w:val="28"/>
          <w:szCs w:val="28"/>
        </w:rPr>
        <w:t>INCOME TAX-II</w:t>
      </w:r>
    </w:p>
    <w:p w:rsidR="00DB2CA4" w:rsidRPr="00B40B85" w:rsidRDefault="00DB2CA4" w:rsidP="00DB2CA4">
      <w:pPr>
        <w:jc w:val="both"/>
        <w:rPr>
          <w:b/>
          <w:bCs/>
        </w:rPr>
      </w:pPr>
    </w:p>
    <w:p w:rsidR="00DB2CA4" w:rsidRPr="00DB2CA4" w:rsidRDefault="00DB2CA4" w:rsidP="00DB2CA4">
      <w:pPr>
        <w:ind w:left="6480" w:firstLine="720"/>
        <w:jc w:val="both"/>
        <w:rPr>
          <w:b/>
        </w:rPr>
      </w:pPr>
      <w:r w:rsidRPr="00DB2CA4">
        <w:rPr>
          <w:b/>
        </w:rPr>
        <w:t xml:space="preserve">External Marks: 80 </w:t>
      </w:r>
    </w:p>
    <w:p w:rsidR="00DB2CA4" w:rsidRPr="00DB2CA4" w:rsidRDefault="00DB2CA4" w:rsidP="00DB2CA4">
      <w:pPr>
        <w:ind w:left="6480" w:firstLine="720"/>
        <w:jc w:val="both"/>
        <w:rPr>
          <w:b/>
        </w:rPr>
      </w:pPr>
      <w:r w:rsidRPr="00DB2CA4">
        <w:rPr>
          <w:b/>
        </w:rPr>
        <w:t>Internal Marks: 20</w:t>
      </w:r>
    </w:p>
    <w:p w:rsidR="00DB2CA4" w:rsidRPr="00B40B85" w:rsidRDefault="00DB2CA4" w:rsidP="00DB2CA4">
      <w:pPr>
        <w:ind w:left="6480" w:firstLine="720"/>
        <w:jc w:val="both"/>
      </w:pPr>
      <w:r w:rsidRPr="00DB2CA4">
        <w:rPr>
          <w:b/>
        </w:rPr>
        <w:t>Time: 3 Hours</w:t>
      </w:r>
    </w:p>
    <w:p w:rsidR="00DB2CA4" w:rsidRPr="00B40B85" w:rsidRDefault="00DB2CA4" w:rsidP="00DB2CA4">
      <w:pPr>
        <w:ind w:left="6480" w:firstLine="720"/>
        <w:jc w:val="both"/>
      </w:pPr>
    </w:p>
    <w:p w:rsidR="00DB2CA4" w:rsidRPr="00B40B85" w:rsidRDefault="00DB2CA4" w:rsidP="00DB2CA4">
      <w:pPr>
        <w:ind w:left="720" w:hanging="720"/>
        <w:jc w:val="both"/>
        <w:rPr>
          <w:b/>
        </w:rPr>
      </w:pPr>
      <w:r w:rsidRPr="00B40B85">
        <w:rPr>
          <w:b/>
        </w:rPr>
        <w:t xml:space="preserve">Note: </w:t>
      </w:r>
      <w:r w:rsidRPr="00B40B85">
        <w:rPr>
          <w:b/>
        </w:rPr>
        <w:tab/>
        <w:t xml:space="preserve">Paper setter will set nine questions in all. Question No. 1 comprising of five short types questions carrying four (4) marks each is compulsory. It covers the entire syllabus. Answer to each question should not be more than one page. Candidate is required to attempt four questions from the remaining eight questions carrying 15 marks each. </w:t>
      </w:r>
    </w:p>
    <w:p w:rsidR="00DB2CA4" w:rsidRPr="00B40B85" w:rsidRDefault="00DB2CA4" w:rsidP="00DB2CA4">
      <w:pPr>
        <w:ind w:left="720" w:hanging="720"/>
        <w:jc w:val="both"/>
        <w:rPr>
          <w:b/>
          <w:bCs/>
        </w:rPr>
      </w:pPr>
    </w:p>
    <w:p w:rsidR="00DB2CA4" w:rsidRPr="00B40B85" w:rsidRDefault="00DB2CA4" w:rsidP="00DB2CA4">
      <w:pPr>
        <w:jc w:val="both"/>
      </w:pPr>
      <w:r w:rsidRPr="00B40B85">
        <w:t>Deductions under section 80C to 80U in computing total income.</w:t>
      </w:r>
    </w:p>
    <w:p w:rsidR="00DB2CA4" w:rsidRPr="00B40B85" w:rsidRDefault="00DB2CA4" w:rsidP="00DB2CA4">
      <w:pPr>
        <w:spacing w:before="240"/>
        <w:jc w:val="both"/>
      </w:pPr>
      <w:r w:rsidRPr="00B40B85">
        <w:t xml:space="preserve">Computation of total income and tax liability of an individual and H.U.F. </w:t>
      </w:r>
    </w:p>
    <w:p w:rsidR="00DB2CA4" w:rsidRPr="00B40B85" w:rsidRDefault="00DB2CA4" w:rsidP="00DB2CA4">
      <w:pPr>
        <w:spacing w:before="240"/>
        <w:jc w:val="both"/>
      </w:pPr>
      <w:r w:rsidRPr="00B40B85">
        <w:t>Computation of total income and tax liability of a Firm.</w:t>
      </w:r>
    </w:p>
    <w:p w:rsidR="00DB2CA4" w:rsidRPr="00B40B85" w:rsidRDefault="00DB2CA4" w:rsidP="00DB2CA4">
      <w:pPr>
        <w:spacing w:before="240"/>
        <w:jc w:val="both"/>
      </w:pPr>
      <w:r w:rsidRPr="00B40B85">
        <w:t>Deduction of tax at source; advance payment of tax.</w:t>
      </w:r>
    </w:p>
    <w:p w:rsidR="00DB2CA4" w:rsidRPr="00B40B85" w:rsidRDefault="00DB2CA4" w:rsidP="00DB2CA4">
      <w:pPr>
        <w:spacing w:before="240"/>
        <w:jc w:val="both"/>
      </w:pPr>
      <w:r w:rsidRPr="00B40B85">
        <w:t>Income tax authorities and their powers.</w:t>
      </w:r>
    </w:p>
    <w:p w:rsidR="00DB2CA4" w:rsidRPr="00B40B85" w:rsidRDefault="00DB2CA4" w:rsidP="00DB2CA4">
      <w:pPr>
        <w:spacing w:before="240"/>
        <w:jc w:val="both"/>
      </w:pPr>
      <w:r w:rsidRPr="00B40B85">
        <w:t>Procedure for assessment; different types of returns.</w:t>
      </w:r>
    </w:p>
    <w:p w:rsidR="00DB2CA4" w:rsidRPr="00B40B85" w:rsidRDefault="00DB2CA4" w:rsidP="00DB2CA4">
      <w:pPr>
        <w:spacing w:before="240"/>
        <w:jc w:val="both"/>
      </w:pPr>
      <w:r w:rsidRPr="00B40B85">
        <w:t xml:space="preserve">Procedure of filing e-return and revised return. </w:t>
      </w:r>
    </w:p>
    <w:p w:rsidR="00DB2CA4" w:rsidRPr="00B40B85" w:rsidRDefault="00DB2CA4" w:rsidP="00DB2CA4">
      <w:pPr>
        <w:spacing w:before="240"/>
        <w:jc w:val="both"/>
      </w:pPr>
      <w:r w:rsidRPr="00B40B85">
        <w:t>Recovery and refund of tax.</w:t>
      </w:r>
    </w:p>
    <w:p w:rsidR="00DB2CA4" w:rsidRPr="00B40B85" w:rsidRDefault="00DB2CA4" w:rsidP="00DB2CA4">
      <w:pPr>
        <w:spacing w:before="240"/>
        <w:jc w:val="both"/>
      </w:pPr>
      <w:r w:rsidRPr="00B40B85">
        <w:t>Penalties and prosecutions; appeals and revision.</w:t>
      </w:r>
    </w:p>
    <w:p w:rsidR="00DB2CA4" w:rsidRPr="00B40B85" w:rsidRDefault="00DB2CA4" w:rsidP="00DB2CA4">
      <w:pPr>
        <w:jc w:val="both"/>
      </w:pPr>
    </w:p>
    <w:p w:rsidR="00DB2CA4" w:rsidRPr="00B40B85" w:rsidRDefault="00DB2CA4" w:rsidP="00DB2CA4">
      <w:pPr>
        <w:jc w:val="center"/>
        <w:rPr>
          <w:b/>
          <w:bCs/>
        </w:rPr>
      </w:pPr>
    </w:p>
    <w:p w:rsidR="00DB2CA4" w:rsidRPr="00B40B85" w:rsidRDefault="00DB2CA4" w:rsidP="00DB2CA4">
      <w:pPr>
        <w:jc w:val="center"/>
        <w:rPr>
          <w:b/>
          <w:bCs/>
        </w:rPr>
      </w:pPr>
      <w:r w:rsidRPr="00B40B85">
        <w:rPr>
          <w:b/>
          <w:bCs/>
        </w:rPr>
        <w:t>REFERENCES</w:t>
      </w:r>
    </w:p>
    <w:p w:rsidR="00DB2CA4" w:rsidRPr="00B40B85" w:rsidRDefault="00DB2CA4" w:rsidP="00DB2CA4">
      <w:pPr>
        <w:jc w:val="center"/>
        <w:rPr>
          <w:b/>
          <w:bCs/>
        </w:rPr>
      </w:pPr>
    </w:p>
    <w:p w:rsidR="00DB2CA4" w:rsidRPr="00B40B85" w:rsidRDefault="00DB2CA4" w:rsidP="00DB2CA4">
      <w:pPr>
        <w:pStyle w:val="ListParagraph"/>
        <w:widowControl/>
        <w:numPr>
          <w:ilvl w:val="0"/>
          <w:numId w:val="21"/>
        </w:numPr>
        <w:autoSpaceDE/>
        <w:autoSpaceDN/>
        <w:spacing w:before="120" w:line="240" w:lineRule="auto"/>
        <w:contextualSpacing/>
        <w:jc w:val="both"/>
      </w:pPr>
      <w:r w:rsidRPr="00B40B85">
        <w:t>Gaur and Narang, Income Tax Law &amp; Practice, Kalyani Publishers, Jalandhar.</w:t>
      </w:r>
    </w:p>
    <w:p w:rsidR="00DB2CA4" w:rsidRPr="00B40B85" w:rsidRDefault="00DB2CA4" w:rsidP="00DB2CA4">
      <w:pPr>
        <w:pStyle w:val="ListParagraph"/>
        <w:widowControl/>
        <w:numPr>
          <w:ilvl w:val="0"/>
          <w:numId w:val="21"/>
        </w:numPr>
        <w:autoSpaceDE/>
        <w:autoSpaceDN/>
        <w:spacing w:before="120" w:line="240" w:lineRule="auto"/>
        <w:contextualSpacing/>
        <w:jc w:val="both"/>
      </w:pPr>
      <w:r w:rsidRPr="00B40B85">
        <w:t>Girish Ahuja and Ravi Gupta, Systematic Approach, C.C.H. India Publications, New Delhi.</w:t>
      </w:r>
    </w:p>
    <w:p w:rsidR="00DB2CA4" w:rsidRPr="00B40B85" w:rsidRDefault="00DB2CA4" w:rsidP="00DB2CA4">
      <w:pPr>
        <w:pStyle w:val="ListParagraph"/>
        <w:widowControl/>
        <w:numPr>
          <w:ilvl w:val="0"/>
          <w:numId w:val="21"/>
        </w:numPr>
        <w:autoSpaceDE/>
        <w:autoSpaceDN/>
        <w:spacing w:before="120" w:line="240" w:lineRule="auto"/>
        <w:contextualSpacing/>
        <w:jc w:val="both"/>
      </w:pPr>
      <w:r w:rsidRPr="00B40B85">
        <w:t>Mehrotra H.C., Income Tax Law &amp; Account, Sahitya Bhawan Publications, Agra.</w:t>
      </w:r>
    </w:p>
    <w:p w:rsidR="00DB2CA4" w:rsidRPr="00B40B85" w:rsidRDefault="00DB2CA4" w:rsidP="00DB2CA4">
      <w:pPr>
        <w:pStyle w:val="ListParagraph"/>
        <w:widowControl/>
        <w:numPr>
          <w:ilvl w:val="0"/>
          <w:numId w:val="21"/>
        </w:numPr>
        <w:autoSpaceDE/>
        <w:autoSpaceDN/>
        <w:spacing w:before="120" w:line="240" w:lineRule="auto"/>
        <w:contextualSpacing/>
        <w:jc w:val="both"/>
      </w:pPr>
      <w:r w:rsidRPr="00B40B85">
        <w:t>Prasad, Bhagwati, Income Tax Law &amp; Practice, Wishwan Prakashan, Bhopal.</w:t>
      </w:r>
    </w:p>
    <w:p w:rsidR="00DB2CA4" w:rsidRPr="00B40B85" w:rsidRDefault="00DB2CA4" w:rsidP="00DB2CA4">
      <w:pPr>
        <w:pStyle w:val="ListParagraph"/>
        <w:widowControl/>
        <w:numPr>
          <w:ilvl w:val="0"/>
          <w:numId w:val="21"/>
        </w:numPr>
        <w:autoSpaceDE/>
        <w:autoSpaceDN/>
        <w:spacing w:before="120" w:line="240" w:lineRule="auto"/>
        <w:contextualSpacing/>
        <w:jc w:val="both"/>
      </w:pPr>
      <w:r w:rsidRPr="00B40B85">
        <w:t>Singhania V.K., Student’s Guide to Income Tax, Taxmann Publications Pvt. Ltd., New Delhi.</w:t>
      </w:r>
    </w:p>
    <w:p w:rsidR="00DB2CA4" w:rsidRDefault="00DB2CA4" w:rsidP="00DB2CA4">
      <w:pPr>
        <w:pStyle w:val="Heading1"/>
        <w:spacing w:before="43"/>
        <w:ind w:left="2404"/>
      </w:pPr>
    </w:p>
    <w:p w:rsidR="00DB2CA4" w:rsidRDefault="00DB2CA4">
      <w:pPr>
        <w:spacing w:before="89"/>
        <w:ind w:left="2403" w:right="2375"/>
        <w:jc w:val="center"/>
        <w:rPr>
          <w:rFonts w:asciiTheme="minorHAnsi" w:hAnsiTheme="minorHAnsi"/>
          <w:b/>
          <w:sz w:val="28"/>
          <w:szCs w:val="28"/>
        </w:rPr>
      </w:pPr>
    </w:p>
    <w:p w:rsidR="00DB2CA4" w:rsidRDefault="00DB2CA4">
      <w:pPr>
        <w:rPr>
          <w:rFonts w:asciiTheme="minorHAnsi" w:hAnsiTheme="minorHAnsi"/>
          <w:b/>
          <w:sz w:val="28"/>
          <w:szCs w:val="28"/>
        </w:rPr>
      </w:pPr>
      <w:r>
        <w:rPr>
          <w:rFonts w:asciiTheme="minorHAnsi" w:hAnsiTheme="minorHAnsi"/>
          <w:b/>
          <w:sz w:val="28"/>
          <w:szCs w:val="28"/>
        </w:rPr>
        <w:br w:type="page"/>
      </w:r>
    </w:p>
    <w:p w:rsidR="007D3C17" w:rsidRPr="00374771" w:rsidRDefault="00D03506">
      <w:pPr>
        <w:spacing w:before="89"/>
        <w:ind w:left="2403" w:right="2375"/>
        <w:jc w:val="center"/>
        <w:rPr>
          <w:rFonts w:asciiTheme="minorHAnsi" w:hAnsiTheme="minorHAnsi"/>
          <w:b/>
          <w:sz w:val="28"/>
          <w:szCs w:val="28"/>
        </w:rPr>
      </w:pPr>
      <w:r w:rsidRPr="00374771">
        <w:rPr>
          <w:rFonts w:asciiTheme="minorHAnsi" w:hAnsiTheme="minorHAnsi"/>
          <w:b/>
          <w:sz w:val="28"/>
          <w:szCs w:val="28"/>
        </w:rPr>
        <w:lastRenderedPageBreak/>
        <w:t>SEMESTER-VI</w:t>
      </w:r>
    </w:p>
    <w:p w:rsidR="007D3C17" w:rsidRPr="00374771" w:rsidRDefault="00927B5A">
      <w:pPr>
        <w:ind w:left="2399" w:right="2375"/>
        <w:jc w:val="center"/>
        <w:rPr>
          <w:rFonts w:asciiTheme="minorHAnsi" w:hAnsiTheme="minorHAnsi"/>
          <w:b/>
          <w:sz w:val="28"/>
          <w:szCs w:val="28"/>
        </w:rPr>
      </w:pPr>
      <w:r w:rsidRPr="007A6432">
        <w:rPr>
          <w:b/>
          <w:sz w:val="28"/>
          <w:szCs w:val="28"/>
        </w:rPr>
        <w:t>BC(</w:t>
      </w:r>
      <w:r>
        <w:rPr>
          <w:b/>
          <w:sz w:val="28"/>
          <w:szCs w:val="28"/>
        </w:rPr>
        <w:t>EC</w:t>
      </w:r>
      <w:r w:rsidRPr="007A6432">
        <w:rPr>
          <w:b/>
          <w:sz w:val="28"/>
          <w:szCs w:val="28"/>
        </w:rPr>
        <w:t>)-</w:t>
      </w:r>
      <w:r>
        <w:rPr>
          <w:b/>
          <w:sz w:val="28"/>
          <w:szCs w:val="28"/>
        </w:rPr>
        <w:t>6</w:t>
      </w:r>
      <w:r w:rsidRPr="007A6432">
        <w:rPr>
          <w:b/>
          <w:sz w:val="28"/>
          <w:szCs w:val="28"/>
        </w:rPr>
        <w:t>03</w:t>
      </w:r>
      <w:r w:rsidR="00D03506" w:rsidRPr="00374771">
        <w:rPr>
          <w:rFonts w:asciiTheme="minorHAnsi" w:hAnsiTheme="minorHAnsi"/>
          <w:b/>
          <w:sz w:val="28"/>
          <w:szCs w:val="28"/>
        </w:rPr>
        <w:t xml:space="preserve">-Fundamentals of </w:t>
      </w:r>
      <w:r w:rsidR="00A56292">
        <w:rPr>
          <w:rFonts w:asciiTheme="minorHAnsi" w:hAnsiTheme="minorHAnsi"/>
          <w:b/>
          <w:sz w:val="28"/>
          <w:szCs w:val="28"/>
        </w:rPr>
        <w:t>M</w:t>
      </w:r>
      <w:r w:rsidR="00D03506" w:rsidRPr="00374771">
        <w:rPr>
          <w:rFonts w:asciiTheme="minorHAnsi" w:hAnsiTheme="minorHAnsi"/>
          <w:b/>
          <w:sz w:val="28"/>
          <w:szCs w:val="28"/>
        </w:rPr>
        <w:t>-Commerce-II</w:t>
      </w:r>
    </w:p>
    <w:p w:rsidR="007D3C17" w:rsidRPr="00374771" w:rsidRDefault="007D3C17">
      <w:pPr>
        <w:pStyle w:val="BodyText"/>
        <w:spacing w:before="10"/>
        <w:rPr>
          <w:rFonts w:asciiTheme="minorHAnsi" w:hAnsiTheme="minorHAnsi"/>
          <w:b/>
          <w:sz w:val="28"/>
          <w:szCs w:val="28"/>
        </w:rPr>
      </w:pPr>
    </w:p>
    <w:p w:rsidR="007D3C17" w:rsidRPr="00374771" w:rsidRDefault="00D03506" w:rsidP="00374771">
      <w:pPr>
        <w:ind w:left="7200" w:firstLine="720"/>
        <w:jc w:val="both"/>
        <w:rPr>
          <w:rFonts w:asciiTheme="minorHAnsi" w:hAnsiTheme="minorHAnsi"/>
          <w:b/>
        </w:rPr>
      </w:pPr>
      <w:r w:rsidRPr="00374771">
        <w:rPr>
          <w:rFonts w:asciiTheme="minorHAnsi" w:hAnsiTheme="minorHAnsi"/>
          <w:b/>
        </w:rPr>
        <w:t>Max Marks:</w:t>
      </w:r>
      <w:r w:rsidRPr="00374771">
        <w:rPr>
          <w:rFonts w:asciiTheme="minorHAnsi" w:hAnsiTheme="minorHAnsi"/>
          <w:b/>
          <w:spacing w:val="-1"/>
        </w:rPr>
        <w:t xml:space="preserve"> </w:t>
      </w:r>
      <w:r w:rsidR="0044263E" w:rsidRPr="00374771">
        <w:rPr>
          <w:rFonts w:asciiTheme="minorHAnsi" w:hAnsiTheme="minorHAnsi"/>
          <w:b/>
          <w:spacing w:val="-1"/>
        </w:rPr>
        <w:t>8</w:t>
      </w:r>
      <w:r w:rsidRPr="00374771">
        <w:rPr>
          <w:rFonts w:asciiTheme="minorHAnsi" w:hAnsiTheme="minorHAnsi"/>
          <w:b/>
        </w:rPr>
        <w:t>0</w:t>
      </w:r>
    </w:p>
    <w:p w:rsidR="007D3C17" w:rsidRPr="00374771" w:rsidRDefault="00374771" w:rsidP="00374771">
      <w:pPr>
        <w:spacing w:before="2"/>
        <w:ind w:left="7200"/>
        <w:jc w:val="both"/>
        <w:rPr>
          <w:rFonts w:asciiTheme="minorHAnsi" w:hAnsiTheme="minorHAnsi"/>
          <w:b/>
        </w:rPr>
      </w:pPr>
      <w:r>
        <w:rPr>
          <w:rFonts w:asciiTheme="minorHAnsi" w:hAnsiTheme="minorHAnsi"/>
          <w:b/>
        </w:rPr>
        <w:tab/>
      </w:r>
      <w:r w:rsidR="00D03506" w:rsidRPr="00374771">
        <w:rPr>
          <w:rFonts w:asciiTheme="minorHAnsi" w:hAnsiTheme="minorHAnsi"/>
          <w:b/>
        </w:rPr>
        <w:t>Internal Assessment:</w:t>
      </w:r>
      <w:r w:rsidR="00D03506" w:rsidRPr="00374771">
        <w:rPr>
          <w:rFonts w:asciiTheme="minorHAnsi" w:hAnsiTheme="minorHAnsi"/>
          <w:b/>
          <w:spacing w:val="-2"/>
        </w:rPr>
        <w:t xml:space="preserve"> </w:t>
      </w:r>
      <w:r w:rsidR="0044263E" w:rsidRPr="00374771">
        <w:rPr>
          <w:rFonts w:asciiTheme="minorHAnsi" w:hAnsiTheme="minorHAnsi"/>
          <w:b/>
          <w:spacing w:val="-2"/>
        </w:rPr>
        <w:t>2</w:t>
      </w:r>
      <w:r w:rsidR="00D03506" w:rsidRPr="00374771">
        <w:rPr>
          <w:rFonts w:asciiTheme="minorHAnsi" w:hAnsiTheme="minorHAnsi"/>
          <w:b/>
        </w:rPr>
        <w:t>0</w:t>
      </w:r>
    </w:p>
    <w:p w:rsidR="007D3C17" w:rsidRPr="00374771" w:rsidRDefault="00374771" w:rsidP="00374771">
      <w:pPr>
        <w:spacing w:before="2"/>
        <w:jc w:val="both"/>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00D03506" w:rsidRPr="00374771">
        <w:rPr>
          <w:rFonts w:asciiTheme="minorHAnsi" w:hAnsiTheme="minorHAnsi"/>
          <w:b/>
        </w:rPr>
        <w:t>Time: 3 Hours</w:t>
      </w:r>
    </w:p>
    <w:p w:rsidR="007D3C17" w:rsidRPr="00374771" w:rsidRDefault="007D3C17" w:rsidP="00374771">
      <w:pPr>
        <w:pStyle w:val="BodyText"/>
        <w:spacing w:before="3"/>
        <w:rPr>
          <w:rFonts w:asciiTheme="minorHAnsi" w:hAnsiTheme="minorHAnsi"/>
        </w:rPr>
      </w:pPr>
    </w:p>
    <w:p w:rsidR="00AB441D" w:rsidRDefault="00AB441D" w:rsidP="00AB441D">
      <w:pPr>
        <w:ind w:left="540" w:hanging="540"/>
        <w:jc w:val="both"/>
        <w:rPr>
          <w:rFonts w:asciiTheme="minorHAnsi" w:hAnsiTheme="minorHAnsi"/>
          <w:b/>
        </w:rPr>
      </w:pPr>
      <w:r w:rsidRPr="00374771">
        <w:rPr>
          <w:rFonts w:asciiTheme="minorHAnsi" w:hAnsiTheme="minorHAnsi"/>
          <w:b/>
        </w:rPr>
        <w:t>Note: Nine questions shall be set in the question paper.</w:t>
      </w:r>
      <w:r>
        <w:rPr>
          <w:rFonts w:asciiTheme="minorHAnsi" w:hAnsiTheme="minorHAnsi"/>
          <w:b/>
        </w:rPr>
        <w:t xml:space="preserve"> </w:t>
      </w:r>
      <w:r w:rsidRPr="00374771">
        <w:rPr>
          <w:rFonts w:asciiTheme="minorHAnsi" w:hAnsiTheme="minorHAnsi"/>
          <w:b/>
        </w:rPr>
        <w:t xml:space="preserve">The candidates will be required to attempt five questions in all. First question </w:t>
      </w:r>
      <w:r>
        <w:rPr>
          <w:rFonts w:asciiTheme="minorHAnsi" w:hAnsiTheme="minorHAnsi"/>
          <w:b/>
        </w:rPr>
        <w:t>comprising of five (05) short questions of four (04) marks each is compulsory</w:t>
      </w:r>
      <w:r w:rsidRPr="00374771">
        <w:rPr>
          <w:rFonts w:asciiTheme="minorHAnsi" w:hAnsiTheme="minorHAnsi"/>
          <w:b/>
        </w:rPr>
        <w:t xml:space="preserve">. </w:t>
      </w:r>
      <w:r>
        <w:rPr>
          <w:rFonts w:asciiTheme="minorHAnsi" w:hAnsiTheme="minorHAnsi"/>
          <w:b/>
        </w:rPr>
        <w:t>Besides, a</w:t>
      </w:r>
      <w:r w:rsidRPr="00374771">
        <w:rPr>
          <w:rFonts w:asciiTheme="minorHAnsi" w:hAnsiTheme="minorHAnsi"/>
          <w:b/>
        </w:rPr>
        <w:t>ttempt any four questions</w:t>
      </w:r>
      <w:r>
        <w:rPr>
          <w:rFonts w:asciiTheme="minorHAnsi" w:hAnsiTheme="minorHAnsi"/>
          <w:b/>
        </w:rPr>
        <w:t xml:space="preserve"> choosing at least one question from each of the </w:t>
      </w:r>
      <w:r w:rsidRPr="00374771">
        <w:rPr>
          <w:rFonts w:asciiTheme="minorHAnsi" w:hAnsiTheme="minorHAnsi"/>
          <w:b/>
        </w:rPr>
        <w:t>three units.</w:t>
      </w:r>
    </w:p>
    <w:p w:rsidR="007D3C17" w:rsidRPr="00374771" w:rsidRDefault="007D3C17" w:rsidP="00374771">
      <w:pPr>
        <w:pStyle w:val="BodyText"/>
        <w:rPr>
          <w:rFonts w:asciiTheme="minorHAnsi" w:hAnsiTheme="minorHAnsi"/>
          <w:b/>
        </w:rPr>
      </w:pPr>
    </w:p>
    <w:p w:rsidR="007D3C17" w:rsidRPr="00374771" w:rsidRDefault="007D3C17" w:rsidP="00374771">
      <w:pPr>
        <w:pStyle w:val="BodyText"/>
        <w:rPr>
          <w:rFonts w:asciiTheme="minorHAnsi" w:hAnsiTheme="minorHAnsi"/>
          <w:b/>
        </w:rPr>
      </w:pPr>
    </w:p>
    <w:p w:rsidR="007D3C17" w:rsidRPr="00374771" w:rsidRDefault="00D03506" w:rsidP="00374771">
      <w:pPr>
        <w:ind w:left="1595"/>
        <w:jc w:val="center"/>
        <w:rPr>
          <w:rFonts w:asciiTheme="minorHAnsi" w:hAnsiTheme="minorHAnsi"/>
          <w:b/>
        </w:rPr>
      </w:pPr>
      <w:r w:rsidRPr="00374771">
        <w:rPr>
          <w:rFonts w:asciiTheme="minorHAnsi" w:hAnsiTheme="minorHAnsi"/>
          <w:b/>
        </w:rPr>
        <w:t>Unit-I</w:t>
      </w:r>
    </w:p>
    <w:p w:rsidR="007D3C17" w:rsidRPr="00374771" w:rsidRDefault="00D03506" w:rsidP="00374771">
      <w:pPr>
        <w:ind w:left="1004"/>
        <w:jc w:val="both"/>
        <w:rPr>
          <w:rFonts w:asciiTheme="minorHAnsi" w:hAnsiTheme="minorHAnsi"/>
        </w:rPr>
      </w:pPr>
      <w:r w:rsidRPr="00374771">
        <w:rPr>
          <w:rFonts w:asciiTheme="minorHAnsi" w:hAnsiTheme="minorHAnsi"/>
        </w:rPr>
        <w:t>Application in wireless internet environment, location based application, independent application, business application, advantages of m-commerce</w:t>
      </w:r>
    </w:p>
    <w:p w:rsidR="007D3C17" w:rsidRPr="00374771" w:rsidRDefault="007D3C17">
      <w:pPr>
        <w:pStyle w:val="BodyText"/>
        <w:rPr>
          <w:rFonts w:asciiTheme="minorHAnsi" w:hAnsiTheme="minorHAnsi"/>
        </w:rPr>
      </w:pPr>
    </w:p>
    <w:p w:rsidR="007D3C17" w:rsidRPr="00374771" w:rsidRDefault="00D03506">
      <w:pPr>
        <w:ind w:left="1687" w:right="2375"/>
        <w:jc w:val="center"/>
        <w:rPr>
          <w:rFonts w:asciiTheme="minorHAnsi" w:hAnsiTheme="minorHAnsi"/>
          <w:b/>
        </w:rPr>
      </w:pPr>
      <w:r w:rsidRPr="00374771">
        <w:rPr>
          <w:rFonts w:asciiTheme="minorHAnsi" w:hAnsiTheme="minorHAnsi"/>
          <w:b/>
        </w:rPr>
        <w:t>Unit-II</w:t>
      </w:r>
    </w:p>
    <w:p w:rsidR="007D3C17" w:rsidRPr="00374771" w:rsidRDefault="007D3C17">
      <w:pPr>
        <w:pStyle w:val="BodyText"/>
        <w:rPr>
          <w:rFonts w:asciiTheme="minorHAnsi" w:hAnsiTheme="minorHAnsi"/>
          <w:b/>
        </w:rPr>
      </w:pPr>
    </w:p>
    <w:p w:rsidR="007D3C17" w:rsidRPr="00374771" w:rsidRDefault="00D03506">
      <w:pPr>
        <w:ind w:left="1004" w:right="947"/>
        <w:jc w:val="both"/>
        <w:rPr>
          <w:rFonts w:asciiTheme="minorHAnsi" w:hAnsiTheme="minorHAnsi"/>
        </w:rPr>
      </w:pPr>
      <w:r w:rsidRPr="00374771">
        <w:rPr>
          <w:rFonts w:asciiTheme="minorHAnsi" w:hAnsiTheme="minorHAnsi"/>
        </w:rPr>
        <w:t>Security issues in m-commerce, wireless internet environment and WAP environment, security of data during transmission at WAP gateway or proxy server</w:t>
      </w:r>
    </w:p>
    <w:p w:rsidR="007D3C17" w:rsidRPr="00374771" w:rsidRDefault="007D3C17">
      <w:pPr>
        <w:pStyle w:val="BodyText"/>
        <w:rPr>
          <w:rFonts w:asciiTheme="minorHAnsi" w:hAnsiTheme="minorHAnsi"/>
        </w:rPr>
      </w:pPr>
    </w:p>
    <w:p w:rsidR="007D3C17" w:rsidRPr="00374771" w:rsidRDefault="00D03506">
      <w:pPr>
        <w:ind w:left="1781" w:right="2375"/>
        <w:jc w:val="center"/>
        <w:rPr>
          <w:rFonts w:asciiTheme="minorHAnsi" w:hAnsiTheme="minorHAnsi"/>
          <w:b/>
        </w:rPr>
      </w:pPr>
      <w:r w:rsidRPr="00374771">
        <w:rPr>
          <w:rFonts w:asciiTheme="minorHAnsi" w:hAnsiTheme="minorHAnsi"/>
          <w:b/>
        </w:rPr>
        <w:t>Unit-III</w:t>
      </w:r>
    </w:p>
    <w:p w:rsidR="007D3C17" w:rsidRPr="00374771" w:rsidRDefault="00D03506">
      <w:pPr>
        <w:ind w:left="1064"/>
        <w:jc w:val="both"/>
        <w:rPr>
          <w:rFonts w:asciiTheme="minorHAnsi" w:hAnsiTheme="minorHAnsi"/>
        </w:rPr>
      </w:pPr>
      <w:r w:rsidRPr="00374771">
        <w:rPr>
          <w:rFonts w:asciiTheme="minorHAnsi" w:hAnsiTheme="minorHAnsi"/>
        </w:rPr>
        <w:t>Types of security threats, security tools, and legal protection to m-commerce.</w:t>
      </w:r>
    </w:p>
    <w:p w:rsidR="007D3C17" w:rsidRPr="00374771" w:rsidRDefault="007D3C17">
      <w:pPr>
        <w:pStyle w:val="BodyText"/>
        <w:rPr>
          <w:rFonts w:asciiTheme="minorHAnsi" w:hAnsiTheme="minorHAnsi"/>
        </w:rPr>
      </w:pPr>
    </w:p>
    <w:p w:rsidR="007D3C17" w:rsidRPr="00374771" w:rsidRDefault="007D3C17">
      <w:pPr>
        <w:pStyle w:val="BodyText"/>
        <w:rPr>
          <w:rFonts w:asciiTheme="minorHAnsi" w:hAnsiTheme="minorHAnsi"/>
        </w:rPr>
      </w:pPr>
    </w:p>
    <w:p w:rsidR="007D3C17" w:rsidRPr="00374771" w:rsidRDefault="00D03506">
      <w:pPr>
        <w:ind w:left="1004"/>
        <w:rPr>
          <w:rFonts w:asciiTheme="minorHAnsi" w:hAnsiTheme="minorHAnsi"/>
          <w:b/>
        </w:rPr>
      </w:pPr>
      <w:r w:rsidRPr="00374771">
        <w:rPr>
          <w:rFonts w:asciiTheme="minorHAnsi" w:hAnsiTheme="minorHAnsi"/>
          <w:b/>
        </w:rPr>
        <w:t>REFERENCES:</w:t>
      </w:r>
    </w:p>
    <w:p w:rsidR="007D3C17" w:rsidRPr="00374771" w:rsidRDefault="007D3C17">
      <w:pPr>
        <w:pStyle w:val="BodyText"/>
        <w:rPr>
          <w:rFonts w:asciiTheme="minorHAnsi" w:hAnsiTheme="minorHAnsi"/>
          <w:b/>
        </w:rPr>
      </w:pPr>
    </w:p>
    <w:p w:rsidR="007D3C17" w:rsidRPr="00374771" w:rsidRDefault="00D03506">
      <w:pPr>
        <w:pStyle w:val="ListParagraph"/>
        <w:numPr>
          <w:ilvl w:val="0"/>
          <w:numId w:val="16"/>
        </w:numPr>
        <w:tabs>
          <w:tab w:val="left" w:pos="1886"/>
        </w:tabs>
        <w:spacing w:line="240" w:lineRule="auto"/>
        <w:ind w:right="985" w:hanging="340"/>
        <w:rPr>
          <w:rFonts w:asciiTheme="minorHAnsi" w:hAnsiTheme="minorHAnsi"/>
        </w:rPr>
      </w:pPr>
      <w:r w:rsidRPr="00374771">
        <w:rPr>
          <w:rFonts w:asciiTheme="minorHAnsi" w:hAnsiTheme="minorHAnsi"/>
        </w:rPr>
        <w:t>Agarwala Kamlesh N. and Agarwala Prateek: WAP the Net:</w:t>
      </w:r>
      <w:r w:rsidR="00374771">
        <w:rPr>
          <w:rFonts w:asciiTheme="minorHAnsi" w:hAnsiTheme="minorHAnsi"/>
        </w:rPr>
        <w:t xml:space="preserve"> </w:t>
      </w:r>
      <w:r w:rsidRPr="00374771">
        <w:rPr>
          <w:rFonts w:asciiTheme="minorHAnsi" w:hAnsiTheme="minorHAnsi"/>
        </w:rPr>
        <w:t>An introduction to Wireless Application Protocol; Macmillan India Ltd. New</w:t>
      </w:r>
      <w:r w:rsidRPr="00374771">
        <w:rPr>
          <w:rFonts w:asciiTheme="minorHAnsi" w:hAnsiTheme="minorHAnsi"/>
          <w:spacing w:val="6"/>
        </w:rPr>
        <w:t xml:space="preserve"> </w:t>
      </w:r>
      <w:r w:rsidRPr="00374771">
        <w:rPr>
          <w:rFonts w:asciiTheme="minorHAnsi" w:hAnsiTheme="minorHAnsi"/>
        </w:rPr>
        <w:t>Delhi</w:t>
      </w:r>
    </w:p>
    <w:p w:rsidR="007D3C17" w:rsidRPr="00374771" w:rsidRDefault="00D03506">
      <w:pPr>
        <w:pStyle w:val="ListParagraph"/>
        <w:numPr>
          <w:ilvl w:val="0"/>
          <w:numId w:val="16"/>
        </w:numPr>
        <w:tabs>
          <w:tab w:val="left" w:pos="1888"/>
        </w:tabs>
        <w:spacing w:line="240" w:lineRule="auto"/>
        <w:ind w:left="1903" w:right="985" w:hanging="346"/>
        <w:rPr>
          <w:rFonts w:asciiTheme="minorHAnsi" w:hAnsiTheme="minorHAnsi"/>
        </w:rPr>
      </w:pPr>
      <w:r w:rsidRPr="00374771">
        <w:rPr>
          <w:rFonts w:asciiTheme="minorHAnsi" w:hAnsiTheme="minorHAnsi"/>
        </w:rPr>
        <w:t>Agarwala Kamlesh N. and Agarwala Prateek: M-Commerce; Macmillan India Ltd. New</w:t>
      </w:r>
      <w:r w:rsidRPr="00374771">
        <w:rPr>
          <w:rFonts w:asciiTheme="minorHAnsi" w:hAnsiTheme="minorHAnsi"/>
          <w:spacing w:val="-1"/>
        </w:rPr>
        <w:t xml:space="preserve"> </w:t>
      </w:r>
      <w:r w:rsidRPr="00374771">
        <w:rPr>
          <w:rFonts w:asciiTheme="minorHAnsi" w:hAnsiTheme="minorHAnsi"/>
        </w:rPr>
        <w:t>Delhi</w:t>
      </w:r>
    </w:p>
    <w:p w:rsidR="007D3C17" w:rsidRPr="00374771" w:rsidRDefault="00D03506">
      <w:pPr>
        <w:pStyle w:val="ListParagraph"/>
        <w:numPr>
          <w:ilvl w:val="0"/>
          <w:numId w:val="16"/>
        </w:numPr>
        <w:tabs>
          <w:tab w:val="left" w:pos="1874"/>
        </w:tabs>
        <w:spacing w:line="240" w:lineRule="auto"/>
        <w:ind w:left="1903" w:right="999" w:hanging="360"/>
        <w:rPr>
          <w:rFonts w:asciiTheme="minorHAnsi" w:hAnsiTheme="minorHAnsi"/>
        </w:rPr>
      </w:pPr>
      <w:r w:rsidRPr="00374771">
        <w:rPr>
          <w:rFonts w:asciiTheme="minorHAnsi" w:hAnsiTheme="minorHAnsi"/>
        </w:rPr>
        <w:t>Daman Andy: The Essential Guide to Wireless Communication Applications; Pearson Education Asia (Low Price</w:t>
      </w:r>
      <w:r w:rsidRPr="00374771">
        <w:rPr>
          <w:rFonts w:asciiTheme="minorHAnsi" w:hAnsiTheme="minorHAnsi"/>
          <w:spacing w:val="2"/>
        </w:rPr>
        <w:t xml:space="preserve"> </w:t>
      </w:r>
      <w:r w:rsidRPr="00374771">
        <w:rPr>
          <w:rFonts w:asciiTheme="minorHAnsi" w:hAnsiTheme="minorHAnsi"/>
        </w:rPr>
        <w:t>Edition)</w:t>
      </w:r>
    </w:p>
    <w:p w:rsidR="007D3C17" w:rsidRPr="00374771" w:rsidRDefault="00D03506">
      <w:pPr>
        <w:pStyle w:val="ListParagraph"/>
        <w:numPr>
          <w:ilvl w:val="0"/>
          <w:numId w:val="16"/>
        </w:numPr>
        <w:tabs>
          <w:tab w:val="left" w:pos="1874"/>
        </w:tabs>
        <w:spacing w:line="240" w:lineRule="auto"/>
        <w:ind w:left="1874"/>
        <w:rPr>
          <w:rFonts w:asciiTheme="minorHAnsi" w:hAnsiTheme="minorHAnsi"/>
        </w:rPr>
      </w:pPr>
      <w:r w:rsidRPr="00374771">
        <w:rPr>
          <w:rFonts w:asciiTheme="minorHAnsi" w:hAnsiTheme="minorHAnsi"/>
        </w:rPr>
        <w:t>Schiller Jochen: Mobile Commun</w:t>
      </w:r>
      <w:r w:rsidR="00374771">
        <w:rPr>
          <w:rFonts w:asciiTheme="minorHAnsi" w:hAnsiTheme="minorHAnsi"/>
        </w:rPr>
        <w:t>i</w:t>
      </w:r>
      <w:r w:rsidRPr="00374771">
        <w:rPr>
          <w:rFonts w:asciiTheme="minorHAnsi" w:hAnsiTheme="minorHAnsi"/>
        </w:rPr>
        <w:t>cation; Addison-Wesley</w:t>
      </w:r>
      <w:r w:rsidR="00374771">
        <w:rPr>
          <w:rFonts w:asciiTheme="minorHAnsi" w:hAnsiTheme="minorHAnsi"/>
        </w:rPr>
        <w:t xml:space="preserve"> </w:t>
      </w:r>
      <w:r w:rsidRPr="00374771">
        <w:rPr>
          <w:rFonts w:asciiTheme="minorHAnsi" w:hAnsiTheme="minorHAnsi"/>
        </w:rPr>
        <w:t>(Low Price</w:t>
      </w:r>
      <w:r w:rsidRPr="00374771">
        <w:rPr>
          <w:rFonts w:asciiTheme="minorHAnsi" w:hAnsiTheme="minorHAnsi"/>
          <w:spacing w:val="10"/>
        </w:rPr>
        <w:t xml:space="preserve"> </w:t>
      </w:r>
      <w:r w:rsidRPr="00374771">
        <w:rPr>
          <w:rFonts w:asciiTheme="minorHAnsi" w:hAnsiTheme="minorHAnsi"/>
        </w:rPr>
        <w:t>Edition)</w:t>
      </w:r>
    </w:p>
    <w:p w:rsidR="007D3C17" w:rsidRDefault="007D3C17">
      <w:pPr>
        <w:rPr>
          <w:rFonts w:ascii="Times New Roman"/>
          <w:sz w:val="24"/>
        </w:rPr>
        <w:sectPr w:rsidR="007D3C17">
          <w:headerReference w:type="default" r:id="rId9"/>
          <w:pgSz w:w="12240" w:h="15840"/>
          <w:pgMar w:top="2600" w:right="820" w:bottom="280" w:left="800" w:header="1452" w:footer="0" w:gutter="0"/>
          <w:cols w:space="720"/>
        </w:sectPr>
      </w:pPr>
    </w:p>
    <w:p w:rsidR="007D3C17" w:rsidRPr="00374771" w:rsidRDefault="00D03506" w:rsidP="00374771">
      <w:pPr>
        <w:pStyle w:val="Heading3"/>
        <w:spacing w:before="90"/>
        <w:ind w:left="0" w:right="0"/>
        <w:rPr>
          <w:rFonts w:asciiTheme="minorHAnsi" w:hAnsiTheme="minorHAnsi"/>
          <w:sz w:val="28"/>
          <w:szCs w:val="28"/>
        </w:rPr>
      </w:pPr>
      <w:r w:rsidRPr="00374771">
        <w:rPr>
          <w:rFonts w:asciiTheme="minorHAnsi" w:hAnsiTheme="minorHAnsi"/>
          <w:sz w:val="28"/>
          <w:szCs w:val="28"/>
        </w:rPr>
        <w:lastRenderedPageBreak/>
        <w:t>SEMESTER-VI</w:t>
      </w:r>
    </w:p>
    <w:p w:rsidR="007D3C17" w:rsidRPr="00374771" w:rsidRDefault="00927B5A" w:rsidP="00374771">
      <w:pPr>
        <w:jc w:val="center"/>
        <w:rPr>
          <w:rFonts w:asciiTheme="minorHAnsi" w:hAnsiTheme="minorHAnsi"/>
          <w:b/>
          <w:sz w:val="28"/>
          <w:szCs w:val="28"/>
        </w:rPr>
      </w:pPr>
      <w:r w:rsidRPr="007A6432">
        <w:rPr>
          <w:b/>
          <w:sz w:val="28"/>
          <w:szCs w:val="28"/>
        </w:rPr>
        <w:t>BC(</w:t>
      </w:r>
      <w:r>
        <w:rPr>
          <w:b/>
          <w:sz w:val="28"/>
          <w:szCs w:val="28"/>
        </w:rPr>
        <w:t>EC</w:t>
      </w:r>
      <w:r w:rsidRPr="007A6432">
        <w:rPr>
          <w:b/>
          <w:sz w:val="28"/>
          <w:szCs w:val="28"/>
        </w:rPr>
        <w:t>)-</w:t>
      </w:r>
      <w:r>
        <w:rPr>
          <w:b/>
          <w:sz w:val="28"/>
          <w:szCs w:val="28"/>
        </w:rPr>
        <w:t>604</w:t>
      </w:r>
      <w:r w:rsidR="00D03506" w:rsidRPr="00374771">
        <w:rPr>
          <w:rFonts w:asciiTheme="minorHAnsi" w:hAnsiTheme="minorHAnsi"/>
          <w:b/>
          <w:sz w:val="28"/>
          <w:szCs w:val="28"/>
        </w:rPr>
        <w:t>: Principles of E-marketing-II</w:t>
      </w:r>
    </w:p>
    <w:p w:rsidR="007D3C17" w:rsidRPr="00374771" w:rsidRDefault="007D3C17" w:rsidP="00374771">
      <w:pPr>
        <w:pStyle w:val="BodyText"/>
        <w:spacing w:before="2"/>
        <w:rPr>
          <w:rFonts w:asciiTheme="minorHAnsi" w:hAnsiTheme="minorHAnsi"/>
          <w:b/>
        </w:rPr>
      </w:pPr>
    </w:p>
    <w:p w:rsidR="007D3C17" w:rsidRPr="00374771" w:rsidRDefault="00D03506" w:rsidP="00374771">
      <w:pPr>
        <w:spacing w:before="90"/>
        <w:ind w:left="7200" w:firstLine="720"/>
        <w:jc w:val="both"/>
        <w:rPr>
          <w:rFonts w:asciiTheme="minorHAnsi" w:hAnsiTheme="minorHAnsi"/>
          <w:b/>
        </w:rPr>
      </w:pPr>
      <w:r w:rsidRPr="00374771">
        <w:rPr>
          <w:rFonts w:asciiTheme="minorHAnsi" w:hAnsiTheme="minorHAnsi"/>
          <w:b/>
        </w:rPr>
        <w:t xml:space="preserve">Max Marks: </w:t>
      </w:r>
      <w:r w:rsidR="0044263E" w:rsidRPr="00374771">
        <w:rPr>
          <w:rFonts w:asciiTheme="minorHAnsi" w:hAnsiTheme="minorHAnsi"/>
          <w:b/>
        </w:rPr>
        <w:t>8</w:t>
      </w:r>
      <w:r w:rsidRPr="00374771">
        <w:rPr>
          <w:rFonts w:asciiTheme="minorHAnsi" w:hAnsiTheme="minorHAnsi"/>
          <w:b/>
        </w:rPr>
        <w:t>0</w:t>
      </w:r>
    </w:p>
    <w:p w:rsidR="007D3C17" w:rsidRPr="00374771" w:rsidRDefault="00D03506" w:rsidP="00374771">
      <w:pPr>
        <w:ind w:left="7920"/>
        <w:jc w:val="both"/>
        <w:rPr>
          <w:rFonts w:asciiTheme="minorHAnsi" w:hAnsiTheme="minorHAnsi"/>
          <w:b/>
        </w:rPr>
      </w:pPr>
      <w:r w:rsidRPr="00374771">
        <w:rPr>
          <w:rFonts w:asciiTheme="minorHAnsi" w:hAnsiTheme="minorHAnsi"/>
          <w:b/>
        </w:rPr>
        <w:t xml:space="preserve">Internal Assessment: </w:t>
      </w:r>
      <w:r w:rsidR="0044263E" w:rsidRPr="00374771">
        <w:rPr>
          <w:rFonts w:asciiTheme="minorHAnsi" w:hAnsiTheme="minorHAnsi"/>
          <w:b/>
        </w:rPr>
        <w:t>2</w:t>
      </w:r>
      <w:r w:rsidRPr="00374771">
        <w:rPr>
          <w:rFonts w:asciiTheme="minorHAnsi" w:hAnsiTheme="minorHAnsi"/>
          <w:b/>
        </w:rPr>
        <w:t>0</w:t>
      </w:r>
    </w:p>
    <w:p w:rsidR="007D3C17" w:rsidRPr="00374771" w:rsidRDefault="00D03506" w:rsidP="00374771">
      <w:pPr>
        <w:ind w:left="7200" w:firstLine="720"/>
        <w:jc w:val="both"/>
        <w:rPr>
          <w:rFonts w:asciiTheme="minorHAnsi" w:hAnsiTheme="minorHAnsi"/>
          <w:b/>
        </w:rPr>
      </w:pPr>
      <w:r w:rsidRPr="00374771">
        <w:rPr>
          <w:rFonts w:asciiTheme="minorHAnsi" w:hAnsiTheme="minorHAnsi"/>
          <w:b/>
        </w:rPr>
        <w:t>Time: 3 Hours</w:t>
      </w:r>
    </w:p>
    <w:p w:rsidR="007D3C17" w:rsidRPr="00374771" w:rsidRDefault="007D3C17" w:rsidP="00374771">
      <w:pPr>
        <w:pStyle w:val="BodyText"/>
        <w:jc w:val="both"/>
        <w:rPr>
          <w:rFonts w:asciiTheme="minorHAnsi" w:hAnsiTheme="minorHAnsi"/>
          <w:b/>
        </w:rPr>
      </w:pPr>
    </w:p>
    <w:p w:rsidR="00AB441D" w:rsidRDefault="00AB441D" w:rsidP="00AB441D">
      <w:pPr>
        <w:ind w:left="540" w:hanging="540"/>
        <w:jc w:val="both"/>
        <w:rPr>
          <w:rFonts w:asciiTheme="minorHAnsi" w:hAnsiTheme="minorHAnsi"/>
          <w:b/>
        </w:rPr>
      </w:pPr>
      <w:r w:rsidRPr="00374771">
        <w:rPr>
          <w:rFonts w:asciiTheme="minorHAnsi" w:hAnsiTheme="minorHAnsi"/>
          <w:b/>
        </w:rPr>
        <w:t>Note: Nine questions shall be set in the question paper.</w:t>
      </w:r>
      <w:r>
        <w:rPr>
          <w:rFonts w:asciiTheme="minorHAnsi" w:hAnsiTheme="minorHAnsi"/>
          <w:b/>
        </w:rPr>
        <w:t xml:space="preserve"> </w:t>
      </w:r>
      <w:r w:rsidRPr="00374771">
        <w:rPr>
          <w:rFonts w:asciiTheme="minorHAnsi" w:hAnsiTheme="minorHAnsi"/>
          <w:b/>
        </w:rPr>
        <w:t xml:space="preserve">The candidates will be required to attempt five questions in all. First question </w:t>
      </w:r>
      <w:r>
        <w:rPr>
          <w:rFonts w:asciiTheme="minorHAnsi" w:hAnsiTheme="minorHAnsi"/>
          <w:b/>
        </w:rPr>
        <w:t>comprising of five (05) short questions of four (04) marks each is compulsory</w:t>
      </w:r>
      <w:r w:rsidRPr="00374771">
        <w:rPr>
          <w:rFonts w:asciiTheme="minorHAnsi" w:hAnsiTheme="minorHAnsi"/>
          <w:b/>
        </w:rPr>
        <w:t xml:space="preserve">. </w:t>
      </w:r>
      <w:r>
        <w:rPr>
          <w:rFonts w:asciiTheme="minorHAnsi" w:hAnsiTheme="minorHAnsi"/>
          <w:b/>
        </w:rPr>
        <w:t>Besides, a</w:t>
      </w:r>
      <w:r w:rsidRPr="00374771">
        <w:rPr>
          <w:rFonts w:asciiTheme="minorHAnsi" w:hAnsiTheme="minorHAnsi"/>
          <w:b/>
        </w:rPr>
        <w:t>ttempt any four questions</w:t>
      </w:r>
      <w:r>
        <w:rPr>
          <w:rFonts w:asciiTheme="minorHAnsi" w:hAnsiTheme="minorHAnsi"/>
          <w:b/>
        </w:rPr>
        <w:t xml:space="preserve"> choosing at least one question from each of the </w:t>
      </w:r>
      <w:r w:rsidRPr="00374771">
        <w:rPr>
          <w:rFonts w:asciiTheme="minorHAnsi" w:hAnsiTheme="minorHAnsi"/>
          <w:b/>
        </w:rPr>
        <w:t>three units.</w:t>
      </w:r>
    </w:p>
    <w:p w:rsidR="007D3C17" w:rsidRPr="00374771" w:rsidRDefault="007D3C17" w:rsidP="00374771">
      <w:pPr>
        <w:jc w:val="both"/>
        <w:rPr>
          <w:rFonts w:asciiTheme="minorHAnsi" w:hAnsiTheme="minorHAnsi"/>
          <w:b/>
        </w:rPr>
      </w:pPr>
    </w:p>
    <w:p w:rsidR="007D3C17" w:rsidRPr="00374771" w:rsidRDefault="007D3C17" w:rsidP="00374771">
      <w:pPr>
        <w:pStyle w:val="BodyText"/>
        <w:rPr>
          <w:rFonts w:asciiTheme="minorHAnsi" w:hAnsiTheme="minorHAnsi"/>
          <w:b/>
        </w:rPr>
      </w:pPr>
    </w:p>
    <w:p w:rsidR="007D3C17" w:rsidRPr="00374771" w:rsidRDefault="00D03506" w:rsidP="00374771">
      <w:pPr>
        <w:jc w:val="center"/>
        <w:rPr>
          <w:rFonts w:asciiTheme="minorHAnsi" w:hAnsiTheme="minorHAnsi"/>
          <w:b/>
        </w:rPr>
      </w:pPr>
      <w:r w:rsidRPr="00374771">
        <w:rPr>
          <w:rFonts w:asciiTheme="minorHAnsi" w:hAnsiTheme="minorHAnsi"/>
          <w:b/>
        </w:rPr>
        <w:t>Unit-I</w:t>
      </w:r>
    </w:p>
    <w:p w:rsidR="007D3C17" w:rsidRPr="00374771" w:rsidRDefault="00D03506" w:rsidP="00374771">
      <w:pPr>
        <w:jc w:val="both"/>
        <w:rPr>
          <w:rFonts w:asciiTheme="minorHAnsi" w:hAnsiTheme="minorHAnsi"/>
        </w:rPr>
      </w:pPr>
      <w:r w:rsidRPr="00374771">
        <w:rPr>
          <w:rFonts w:asciiTheme="minorHAnsi" w:hAnsiTheme="minorHAnsi"/>
          <w:b/>
        </w:rPr>
        <w:t xml:space="preserve">Product: </w:t>
      </w:r>
      <w:r w:rsidRPr="00374771">
        <w:rPr>
          <w:rFonts w:asciiTheme="minorHAnsi" w:hAnsiTheme="minorHAnsi"/>
        </w:rPr>
        <w:t>Concept of product; products owing existence to the Net –e-mail; electronic greetings; chat software; consumer goods and industrial goods; product life cycle; product planning and development; packaging-role of functions;</w:t>
      </w:r>
      <w:r w:rsidRPr="00374771">
        <w:rPr>
          <w:rFonts w:asciiTheme="minorHAnsi" w:hAnsiTheme="minorHAnsi"/>
          <w:spacing w:val="9"/>
        </w:rPr>
        <w:t xml:space="preserve"> </w:t>
      </w:r>
      <w:r w:rsidRPr="00374771">
        <w:rPr>
          <w:rFonts w:asciiTheme="minorHAnsi" w:hAnsiTheme="minorHAnsi"/>
        </w:rPr>
        <w:t>E-branfing.</w:t>
      </w:r>
    </w:p>
    <w:p w:rsidR="007D3C17" w:rsidRPr="00374771" w:rsidRDefault="007D3C17" w:rsidP="00374771">
      <w:pPr>
        <w:pStyle w:val="BodyText"/>
        <w:rPr>
          <w:rFonts w:asciiTheme="minorHAnsi" w:hAnsiTheme="minorHAnsi"/>
        </w:rPr>
      </w:pPr>
    </w:p>
    <w:p w:rsidR="007D3C17" w:rsidRPr="00374771" w:rsidRDefault="00D03506" w:rsidP="00374771">
      <w:pPr>
        <w:jc w:val="center"/>
        <w:rPr>
          <w:rFonts w:asciiTheme="minorHAnsi" w:hAnsiTheme="minorHAnsi"/>
          <w:b/>
        </w:rPr>
      </w:pPr>
      <w:r w:rsidRPr="00374771">
        <w:rPr>
          <w:rFonts w:asciiTheme="minorHAnsi" w:hAnsiTheme="minorHAnsi"/>
          <w:b/>
        </w:rPr>
        <w:t>Unit-II</w:t>
      </w:r>
    </w:p>
    <w:p w:rsidR="007D3C17" w:rsidRPr="00374771" w:rsidRDefault="00374771" w:rsidP="00374771">
      <w:pPr>
        <w:jc w:val="both"/>
        <w:rPr>
          <w:rFonts w:asciiTheme="minorHAnsi" w:hAnsiTheme="minorHAnsi"/>
        </w:rPr>
      </w:pPr>
      <w:r>
        <w:rPr>
          <w:rFonts w:asciiTheme="minorHAnsi" w:hAnsiTheme="minorHAnsi"/>
          <w:b/>
        </w:rPr>
        <w:t>e-</w:t>
      </w:r>
      <w:r w:rsidR="00D03506" w:rsidRPr="00374771">
        <w:rPr>
          <w:rFonts w:asciiTheme="minorHAnsi" w:hAnsiTheme="minorHAnsi"/>
          <w:b/>
        </w:rPr>
        <w:t>CRM</w:t>
      </w:r>
      <w:r>
        <w:rPr>
          <w:rFonts w:asciiTheme="minorHAnsi" w:hAnsiTheme="minorHAnsi"/>
          <w:b/>
        </w:rPr>
        <w:t xml:space="preserve"> </w:t>
      </w:r>
      <w:r w:rsidR="00D03506" w:rsidRPr="00374771">
        <w:rPr>
          <w:rFonts w:asciiTheme="minorHAnsi" w:hAnsiTheme="minorHAnsi"/>
          <w:b/>
        </w:rPr>
        <w:t xml:space="preserve">(e-customer relationship management): </w:t>
      </w:r>
      <w:r w:rsidR="00D03506" w:rsidRPr="00374771">
        <w:rPr>
          <w:rFonts w:asciiTheme="minorHAnsi" w:hAnsiTheme="minorHAnsi"/>
        </w:rPr>
        <w:t>e-CRM-concept and role; organization structure for e-CRM; key technology; components of e-CRM; change management and e- CRM</w:t>
      </w:r>
    </w:p>
    <w:p w:rsidR="007D3C17" w:rsidRPr="00374771" w:rsidRDefault="007D3C17" w:rsidP="00374771">
      <w:pPr>
        <w:pStyle w:val="BodyText"/>
        <w:rPr>
          <w:rFonts w:asciiTheme="minorHAnsi" w:hAnsiTheme="minorHAnsi"/>
        </w:rPr>
      </w:pPr>
    </w:p>
    <w:p w:rsidR="007D3C17" w:rsidRPr="00374771" w:rsidRDefault="00D03506" w:rsidP="00374771">
      <w:pPr>
        <w:pStyle w:val="Heading3"/>
        <w:tabs>
          <w:tab w:val="left" w:pos="3597"/>
        </w:tabs>
        <w:ind w:left="0" w:right="0"/>
        <w:rPr>
          <w:rFonts w:asciiTheme="minorHAnsi" w:hAnsiTheme="minorHAnsi"/>
          <w:sz w:val="22"/>
          <w:szCs w:val="22"/>
        </w:rPr>
      </w:pPr>
      <w:r w:rsidRPr="00374771">
        <w:rPr>
          <w:rFonts w:asciiTheme="minorHAnsi" w:hAnsiTheme="minorHAnsi"/>
          <w:spacing w:val="-1"/>
          <w:sz w:val="22"/>
          <w:szCs w:val="22"/>
        </w:rPr>
        <w:t>Unit-III</w:t>
      </w:r>
    </w:p>
    <w:p w:rsidR="007D3C17" w:rsidRPr="00374771" w:rsidRDefault="007D3C17" w:rsidP="00374771">
      <w:pPr>
        <w:pStyle w:val="BodyText"/>
        <w:rPr>
          <w:rFonts w:asciiTheme="minorHAnsi" w:hAnsiTheme="minorHAnsi"/>
          <w:b/>
        </w:rPr>
      </w:pPr>
    </w:p>
    <w:p w:rsidR="007D3C17" w:rsidRPr="00374771" w:rsidRDefault="00D03506" w:rsidP="00374771">
      <w:pPr>
        <w:jc w:val="both"/>
        <w:rPr>
          <w:rFonts w:asciiTheme="minorHAnsi" w:hAnsiTheme="minorHAnsi"/>
        </w:rPr>
      </w:pPr>
      <w:r w:rsidRPr="00374771">
        <w:rPr>
          <w:rFonts w:asciiTheme="minorHAnsi" w:hAnsiTheme="minorHAnsi"/>
          <w:b/>
        </w:rPr>
        <w:t xml:space="preserve">Customer service: </w:t>
      </w:r>
      <w:r w:rsidRPr="00374771">
        <w:rPr>
          <w:rFonts w:asciiTheme="minorHAnsi" w:hAnsiTheme="minorHAnsi"/>
        </w:rPr>
        <w:t>order fulfillment- concept of customer service in web environment; order fulfillment; customer care programs; pre- sale and post-sale customer service; customer redressal policy; privacy and confidentiality of customer information</w:t>
      </w:r>
      <w:r w:rsidR="00374771">
        <w:rPr>
          <w:rFonts w:asciiTheme="minorHAnsi" w:hAnsiTheme="minorHAnsi"/>
        </w:rPr>
        <w:t>.</w:t>
      </w:r>
    </w:p>
    <w:p w:rsidR="007D3C17" w:rsidRPr="00374771" w:rsidRDefault="007D3C17" w:rsidP="00374771">
      <w:pPr>
        <w:pStyle w:val="BodyText"/>
        <w:rPr>
          <w:rFonts w:asciiTheme="minorHAnsi" w:hAnsiTheme="minorHAnsi"/>
        </w:rPr>
      </w:pPr>
    </w:p>
    <w:p w:rsidR="007D3C17" w:rsidRDefault="00D03506" w:rsidP="00374771">
      <w:pPr>
        <w:rPr>
          <w:rFonts w:asciiTheme="minorHAnsi" w:hAnsiTheme="minorHAnsi"/>
          <w:b/>
        </w:rPr>
      </w:pPr>
      <w:r w:rsidRPr="00374771">
        <w:rPr>
          <w:rFonts w:asciiTheme="minorHAnsi" w:hAnsiTheme="minorHAnsi"/>
          <w:b/>
        </w:rPr>
        <w:t>REFERENCES</w:t>
      </w:r>
    </w:p>
    <w:p w:rsidR="00374771" w:rsidRPr="00374771" w:rsidRDefault="00374771" w:rsidP="00374771">
      <w:pPr>
        <w:rPr>
          <w:rFonts w:asciiTheme="minorHAnsi" w:hAnsiTheme="minorHAnsi"/>
          <w:b/>
        </w:rPr>
      </w:pPr>
    </w:p>
    <w:p w:rsidR="007D3C17" w:rsidRPr="00374771" w:rsidRDefault="00D03506" w:rsidP="00374771">
      <w:pPr>
        <w:pStyle w:val="ListParagraph"/>
        <w:numPr>
          <w:ilvl w:val="1"/>
          <w:numId w:val="14"/>
        </w:numPr>
        <w:tabs>
          <w:tab w:val="left" w:pos="720"/>
        </w:tabs>
        <w:spacing w:line="242" w:lineRule="auto"/>
        <w:ind w:left="720" w:hanging="270"/>
        <w:rPr>
          <w:rFonts w:asciiTheme="minorHAnsi" w:hAnsiTheme="minorHAnsi"/>
        </w:rPr>
      </w:pPr>
      <w:r w:rsidRPr="00374771">
        <w:rPr>
          <w:rFonts w:asciiTheme="minorHAnsi" w:hAnsiTheme="minorHAnsi"/>
        </w:rPr>
        <w:t>Agarwala Kamlesh N.,Agarwala Prateek and Agarwala Deeksha:</w:t>
      </w:r>
      <w:r w:rsidR="00374771">
        <w:rPr>
          <w:rFonts w:asciiTheme="minorHAnsi" w:hAnsiTheme="minorHAnsi"/>
        </w:rPr>
        <w:t xml:space="preserve"> </w:t>
      </w:r>
      <w:r w:rsidRPr="00374771">
        <w:rPr>
          <w:rFonts w:asciiTheme="minorHAnsi" w:hAnsiTheme="minorHAnsi"/>
        </w:rPr>
        <w:t>e-CRM;</w:t>
      </w:r>
      <w:r w:rsidR="00374771">
        <w:rPr>
          <w:rFonts w:asciiTheme="minorHAnsi" w:hAnsiTheme="minorHAnsi"/>
        </w:rPr>
        <w:t xml:space="preserve"> </w:t>
      </w:r>
      <w:r w:rsidRPr="00374771">
        <w:rPr>
          <w:rFonts w:asciiTheme="minorHAnsi" w:hAnsiTheme="minorHAnsi"/>
        </w:rPr>
        <w:t>Macmillan India Ltd,</w:t>
      </w:r>
      <w:r w:rsidR="00374771">
        <w:rPr>
          <w:rFonts w:asciiTheme="minorHAnsi" w:hAnsiTheme="minorHAnsi"/>
        </w:rPr>
        <w:t xml:space="preserve"> </w:t>
      </w:r>
      <w:r w:rsidRPr="00374771">
        <w:rPr>
          <w:rFonts w:asciiTheme="minorHAnsi" w:hAnsiTheme="minorHAnsi"/>
        </w:rPr>
        <w:t>New</w:t>
      </w:r>
      <w:r w:rsidRPr="00374771">
        <w:rPr>
          <w:rFonts w:asciiTheme="minorHAnsi" w:hAnsiTheme="minorHAnsi"/>
          <w:spacing w:val="-1"/>
        </w:rPr>
        <w:t xml:space="preserve"> </w:t>
      </w:r>
      <w:r w:rsidRPr="00374771">
        <w:rPr>
          <w:rFonts w:asciiTheme="minorHAnsi" w:hAnsiTheme="minorHAnsi"/>
        </w:rPr>
        <w:t>Delhi.</w:t>
      </w:r>
    </w:p>
    <w:p w:rsidR="007D3C17" w:rsidRPr="00374771" w:rsidRDefault="00D03506" w:rsidP="00374771">
      <w:pPr>
        <w:pStyle w:val="ListParagraph"/>
        <w:numPr>
          <w:ilvl w:val="1"/>
          <w:numId w:val="14"/>
        </w:numPr>
        <w:tabs>
          <w:tab w:val="left" w:pos="720"/>
        </w:tabs>
        <w:spacing w:line="248" w:lineRule="exact"/>
        <w:ind w:left="720" w:hanging="270"/>
        <w:rPr>
          <w:rFonts w:asciiTheme="minorHAnsi" w:hAnsiTheme="minorHAnsi"/>
        </w:rPr>
      </w:pPr>
      <w:r w:rsidRPr="00374771">
        <w:rPr>
          <w:rFonts w:asciiTheme="minorHAnsi" w:hAnsiTheme="minorHAnsi"/>
        </w:rPr>
        <w:t>Kotler Philip:</w:t>
      </w:r>
      <w:r w:rsidR="00374771">
        <w:rPr>
          <w:rFonts w:asciiTheme="minorHAnsi" w:hAnsiTheme="minorHAnsi"/>
        </w:rPr>
        <w:t xml:space="preserve"> </w:t>
      </w:r>
      <w:r w:rsidRPr="00374771">
        <w:rPr>
          <w:rFonts w:asciiTheme="minorHAnsi" w:hAnsiTheme="minorHAnsi"/>
        </w:rPr>
        <w:t>Marketing Management;</w:t>
      </w:r>
      <w:r w:rsidR="00374771">
        <w:rPr>
          <w:rFonts w:asciiTheme="minorHAnsi" w:hAnsiTheme="minorHAnsi"/>
        </w:rPr>
        <w:t xml:space="preserve"> </w:t>
      </w:r>
      <w:r w:rsidRPr="00374771">
        <w:rPr>
          <w:rFonts w:asciiTheme="minorHAnsi" w:hAnsiTheme="minorHAnsi"/>
        </w:rPr>
        <w:t>Prentice Hall,</w:t>
      </w:r>
      <w:r w:rsidR="00374771">
        <w:rPr>
          <w:rFonts w:asciiTheme="minorHAnsi" w:hAnsiTheme="minorHAnsi"/>
        </w:rPr>
        <w:t xml:space="preserve"> </w:t>
      </w:r>
      <w:r w:rsidRPr="00374771">
        <w:rPr>
          <w:rFonts w:asciiTheme="minorHAnsi" w:hAnsiTheme="minorHAnsi"/>
        </w:rPr>
        <w:t>New</w:t>
      </w:r>
      <w:r w:rsidRPr="00374771">
        <w:rPr>
          <w:rFonts w:asciiTheme="minorHAnsi" w:hAnsiTheme="minorHAnsi"/>
          <w:spacing w:val="2"/>
        </w:rPr>
        <w:t xml:space="preserve"> </w:t>
      </w:r>
      <w:r w:rsidRPr="00374771">
        <w:rPr>
          <w:rFonts w:asciiTheme="minorHAnsi" w:hAnsiTheme="minorHAnsi"/>
        </w:rPr>
        <w:t>Delhi.</w:t>
      </w:r>
    </w:p>
    <w:p w:rsidR="007D3C17" w:rsidRPr="00374771" w:rsidRDefault="00D03506" w:rsidP="00374771">
      <w:pPr>
        <w:pStyle w:val="ListParagraph"/>
        <w:numPr>
          <w:ilvl w:val="1"/>
          <w:numId w:val="14"/>
        </w:numPr>
        <w:tabs>
          <w:tab w:val="left" w:pos="720"/>
        </w:tabs>
        <w:spacing w:line="251" w:lineRule="exact"/>
        <w:ind w:left="720" w:hanging="270"/>
        <w:rPr>
          <w:rFonts w:asciiTheme="minorHAnsi" w:hAnsiTheme="minorHAnsi"/>
        </w:rPr>
      </w:pPr>
      <w:r w:rsidRPr="00374771">
        <w:rPr>
          <w:rFonts w:asciiTheme="minorHAnsi" w:hAnsiTheme="minorHAnsi"/>
        </w:rPr>
        <w:t>Pride William M. and Ferrel O.C:</w:t>
      </w:r>
      <w:r w:rsidR="00374771">
        <w:rPr>
          <w:rFonts w:asciiTheme="minorHAnsi" w:hAnsiTheme="minorHAnsi"/>
        </w:rPr>
        <w:t xml:space="preserve"> </w:t>
      </w:r>
      <w:r w:rsidRPr="00374771">
        <w:rPr>
          <w:rFonts w:asciiTheme="minorHAnsi" w:hAnsiTheme="minorHAnsi"/>
        </w:rPr>
        <w:t>Marketin</w:t>
      </w:r>
      <w:r w:rsidR="00374771">
        <w:rPr>
          <w:rFonts w:asciiTheme="minorHAnsi" w:hAnsiTheme="minorHAnsi"/>
        </w:rPr>
        <w:t>g</w:t>
      </w:r>
      <w:r w:rsidRPr="00374771">
        <w:rPr>
          <w:rFonts w:asciiTheme="minorHAnsi" w:hAnsiTheme="minorHAnsi"/>
        </w:rPr>
        <w:t>;</w:t>
      </w:r>
      <w:r w:rsidR="00374771">
        <w:rPr>
          <w:rFonts w:asciiTheme="minorHAnsi" w:hAnsiTheme="minorHAnsi"/>
        </w:rPr>
        <w:t xml:space="preserve"> </w:t>
      </w:r>
      <w:r w:rsidRPr="00374771">
        <w:rPr>
          <w:rFonts w:asciiTheme="minorHAnsi" w:hAnsiTheme="minorHAnsi"/>
        </w:rPr>
        <w:t>Houghton-</w:t>
      </w:r>
      <w:r w:rsidR="00374771">
        <w:rPr>
          <w:rFonts w:asciiTheme="minorHAnsi" w:hAnsiTheme="minorHAnsi"/>
        </w:rPr>
        <w:t xml:space="preserve"> </w:t>
      </w:r>
      <w:r w:rsidRPr="00374771">
        <w:rPr>
          <w:rFonts w:asciiTheme="minorHAnsi" w:hAnsiTheme="minorHAnsi"/>
        </w:rPr>
        <w:t>Miffin</w:t>
      </w:r>
      <w:r w:rsidRPr="00374771">
        <w:rPr>
          <w:rFonts w:asciiTheme="minorHAnsi" w:hAnsiTheme="minorHAnsi"/>
          <w:spacing w:val="1"/>
        </w:rPr>
        <w:t xml:space="preserve"> </w:t>
      </w:r>
      <w:r w:rsidRPr="00374771">
        <w:rPr>
          <w:rFonts w:asciiTheme="minorHAnsi" w:hAnsiTheme="minorHAnsi"/>
        </w:rPr>
        <w:t>Boston.</w:t>
      </w:r>
    </w:p>
    <w:p w:rsidR="007D3C17" w:rsidRPr="00374771" w:rsidRDefault="00D03506" w:rsidP="00374771">
      <w:pPr>
        <w:pStyle w:val="ListParagraph"/>
        <w:numPr>
          <w:ilvl w:val="1"/>
          <w:numId w:val="14"/>
        </w:numPr>
        <w:tabs>
          <w:tab w:val="left" w:pos="720"/>
        </w:tabs>
        <w:spacing w:line="242" w:lineRule="auto"/>
        <w:ind w:left="720" w:hanging="270"/>
        <w:rPr>
          <w:rFonts w:asciiTheme="minorHAnsi" w:hAnsiTheme="minorHAnsi"/>
        </w:rPr>
      </w:pPr>
      <w:r w:rsidRPr="00374771">
        <w:rPr>
          <w:rFonts w:asciiTheme="minorHAnsi" w:hAnsiTheme="minorHAnsi"/>
        </w:rPr>
        <w:t>Staton W.J.,Etzel Michael J.,and</w:t>
      </w:r>
      <w:r w:rsidR="00374771">
        <w:rPr>
          <w:rFonts w:asciiTheme="minorHAnsi" w:hAnsiTheme="minorHAnsi"/>
        </w:rPr>
        <w:t xml:space="preserve"> </w:t>
      </w:r>
      <w:r w:rsidRPr="00374771">
        <w:rPr>
          <w:rFonts w:asciiTheme="minorHAnsi" w:hAnsiTheme="minorHAnsi"/>
        </w:rPr>
        <w:t>Walker BruceJ.;Fundamentals of marketing;</w:t>
      </w:r>
      <w:r w:rsidR="00374771">
        <w:rPr>
          <w:rFonts w:asciiTheme="minorHAnsi" w:hAnsiTheme="minorHAnsi"/>
        </w:rPr>
        <w:t xml:space="preserve"> </w:t>
      </w:r>
      <w:r w:rsidRPr="00374771">
        <w:rPr>
          <w:rFonts w:asciiTheme="minorHAnsi" w:hAnsiTheme="minorHAnsi"/>
        </w:rPr>
        <w:t>McGraw Hill,</w:t>
      </w:r>
      <w:r w:rsidR="00374771">
        <w:rPr>
          <w:rFonts w:asciiTheme="minorHAnsi" w:hAnsiTheme="minorHAnsi"/>
        </w:rPr>
        <w:t xml:space="preserve"> </w:t>
      </w:r>
      <w:r w:rsidRPr="00374771">
        <w:rPr>
          <w:rFonts w:asciiTheme="minorHAnsi" w:hAnsiTheme="minorHAnsi"/>
        </w:rPr>
        <w:t>New</w:t>
      </w:r>
      <w:r w:rsidR="00374771">
        <w:rPr>
          <w:rFonts w:asciiTheme="minorHAnsi" w:hAnsiTheme="minorHAnsi"/>
        </w:rPr>
        <w:t xml:space="preserve"> </w:t>
      </w:r>
      <w:r w:rsidRPr="00374771">
        <w:rPr>
          <w:rFonts w:asciiTheme="minorHAnsi" w:hAnsiTheme="minorHAnsi"/>
        </w:rPr>
        <w:t>Delhi.</w:t>
      </w:r>
    </w:p>
    <w:p w:rsidR="007D3C17" w:rsidRPr="00374771" w:rsidRDefault="00D03506" w:rsidP="00374771">
      <w:pPr>
        <w:pStyle w:val="ListParagraph"/>
        <w:numPr>
          <w:ilvl w:val="1"/>
          <w:numId w:val="14"/>
        </w:numPr>
        <w:tabs>
          <w:tab w:val="left" w:pos="720"/>
        </w:tabs>
        <w:spacing w:line="240" w:lineRule="auto"/>
        <w:ind w:left="720" w:hanging="270"/>
        <w:rPr>
          <w:rFonts w:asciiTheme="minorHAnsi" w:hAnsiTheme="minorHAnsi"/>
        </w:rPr>
      </w:pPr>
      <w:r w:rsidRPr="00374771">
        <w:rPr>
          <w:rFonts w:asciiTheme="minorHAnsi" w:hAnsiTheme="minorHAnsi"/>
        </w:rPr>
        <w:t>Lamb Charles W.,Hair Joseph F., AND McDaniel Carl:</w:t>
      </w:r>
      <w:r w:rsidR="00374771">
        <w:rPr>
          <w:rFonts w:asciiTheme="minorHAnsi" w:hAnsiTheme="minorHAnsi"/>
        </w:rPr>
        <w:t xml:space="preserve"> </w:t>
      </w:r>
      <w:r w:rsidRPr="00374771">
        <w:rPr>
          <w:rFonts w:asciiTheme="minorHAnsi" w:hAnsiTheme="minorHAnsi"/>
        </w:rPr>
        <w:t>Principles of Marketing,</w:t>
      </w:r>
      <w:r w:rsidR="00374771">
        <w:rPr>
          <w:rFonts w:asciiTheme="minorHAnsi" w:hAnsiTheme="minorHAnsi"/>
        </w:rPr>
        <w:t xml:space="preserve"> </w:t>
      </w:r>
      <w:r w:rsidRPr="00374771">
        <w:rPr>
          <w:rFonts w:asciiTheme="minorHAnsi" w:hAnsiTheme="minorHAnsi"/>
        </w:rPr>
        <w:t>South- West</w:t>
      </w:r>
      <w:r w:rsidR="00374771">
        <w:rPr>
          <w:rFonts w:asciiTheme="minorHAnsi" w:hAnsiTheme="minorHAnsi"/>
        </w:rPr>
        <w:t>er</w:t>
      </w:r>
      <w:r w:rsidRPr="00374771">
        <w:rPr>
          <w:rFonts w:asciiTheme="minorHAnsi" w:hAnsiTheme="minorHAnsi"/>
        </w:rPr>
        <w:t>n-Publishing;</w:t>
      </w:r>
      <w:r w:rsidR="00374771">
        <w:rPr>
          <w:rFonts w:asciiTheme="minorHAnsi" w:hAnsiTheme="minorHAnsi"/>
        </w:rPr>
        <w:t xml:space="preserve"> </w:t>
      </w:r>
      <w:r w:rsidRPr="00374771">
        <w:rPr>
          <w:rFonts w:asciiTheme="minorHAnsi" w:hAnsiTheme="minorHAnsi"/>
        </w:rPr>
        <w:t>Cincinnati,</w:t>
      </w:r>
      <w:r w:rsidR="00374771">
        <w:rPr>
          <w:rFonts w:asciiTheme="minorHAnsi" w:hAnsiTheme="minorHAnsi"/>
        </w:rPr>
        <w:t xml:space="preserve"> </w:t>
      </w:r>
      <w:r w:rsidRPr="00374771">
        <w:rPr>
          <w:rFonts w:asciiTheme="minorHAnsi" w:hAnsiTheme="minorHAnsi"/>
        </w:rPr>
        <w:t>Ohio.</w:t>
      </w:r>
    </w:p>
    <w:p w:rsidR="007D3C17" w:rsidRPr="00374771" w:rsidRDefault="00D03506" w:rsidP="00374771">
      <w:pPr>
        <w:pStyle w:val="ListParagraph"/>
        <w:numPr>
          <w:ilvl w:val="1"/>
          <w:numId w:val="14"/>
        </w:numPr>
        <w:tabs>
          <w:tab w:val="left" w:pos="720"/>
          <w:tab w:val="left" w:pos="4141"/>
          <w:tab w:val="left" w:pos="4921"/>
          <w:tab w:val="left" w:pos="6241"/>
          <w:tab w:val="left" w:pos="9301"/>
        </w:tabs>
        <w:spacing w:line="242" w:lineRule="auto"/>
        <w:ind w:left="720" w:hanging="270"/>
        <w:rPr>
          <w:rFonts w:asciiTheme="minorHAnsi" w:hAnsiTheme="minorHAnsi"/>
        </w:rPr>
      </w:pPr>
      <w:r w:rsidRPr="00374771">
        <w:rPr>
          <w:rFonts w:asciiTheme="minorHAnsi" w:hAnsiTheme="minorHAnsi"/>
        </w:rPr>
        <w:t>Cundiff,</w:t>
      </w:r>
      <w:r w:rsidR="00C728FA">
        <w:rPr>
          <w:rFonts w:asciiTheme="minorHAnsi" w:hAnsiTheme="minorHAnsi"/>
        </w:rPr>
        <w:t xml:space="preserve"> </w:t>
      </w:r>
      <w:r w:rsidRPr="00374771">
        <w:rPr>
          <w:rFonts w:asciiTheme="minorHAnsi" w:hAnsiTheme="minorHAnsi"/>
        </w:rPr>
        <w:t>Edward</w:t>
      </w:r>
      <w:r w:rsidR="00C728FA">
        <w:rPr>
          <w:rFonts w:asciiTheme="minorHAnsi" w:hAnsiTheme="minorHAnsi"/>
        </w:rPr>
        <w:t xml:space="preserve"> </w:t>
      </w:r>
      <w:r w:rsidRPr="00374771">
        <w:rPr>
          <w:rFonts w:asciiTheme="minorHAnsi" w:hAnsiTheme="minorHAnsi"/>
        </w:rPr>
        <w:t>W.</w:t>
      </w:r>
      <w:r w:rsidR="00374771">
        <w:rPr>
          <w:rFonts w:asciiTheme="minorHAnsi" w:hAnsiTheme="minorHAnsi"/>
        </w:rPr>
        <w:t xml:space="preserve"> </w:t>
      </w:r>
      <w:r w:rsidRPr="00374771">
        <w:rPr>
          <w:rFonts w:asciiTheme="minorHAnsi" w:hAnsiTheme="minorHAnsi"/>
        </w:rPr>
        <w:t>and</w:t>
      </w:r>
      <w:r w:rsidR="00374771">
        <w:rPr>
          <w:rFonts w:asciiTheme="minorHAnsi" w:hAnsiTheme="minorHAnsi"/>
        </w:rPr>
        <w:t xml:space="preserve"> </w:t>
      </w:r>
      <w:r w:rsidRPr="00374771">
        <w:rPr>
          <w:rFonts w:asciiTheme="minorHAnsi" w:hAnsiTheme="minorHAnsi"/>
        </w:rPr>
        <w:t>Still</w:t>
      </w:r>
      <w:r w:rsidR="00374771">
        <w:rPr>
          <w:rFonts w:asciiTheme="minorHAnsi" w:hAnsiTheme="minorHAnsi"/>
        </w:rPr>
        <w:t xml:space="preserve"> </w:t>
      </w:r>
      <w:r w:rsidRPr="00374771">
        <w:rPr>
          <w:rFonts w:asciiTheme="minorHAnsi" w:hAnsiTheme="minorHAnsi"/>
        </w:rPr>
        <w:t>R.R:</w:t>
      </w:r>
      <w:r w:rsidR="00374771">
        <w:rPr>
          <w:rFonts w:asciiTheme="minorHAnsi" w:hAnsiTheme="minorHAnsi"/>
        </w:rPr>
        <w:t xml:space="preserve"> </w:t>
      </w:r>
      <w:r w:rsidRPr="00374771">
        <w:rPr>
          <w:rFonts w:asciiTheme="minorHAnsi" w:hAnsiTheme="minorHAnsi"/>
        </w:rPr>
        <w:t>Basic</w:t>
      </w:r>
      <w:r w:rsidR="00374771">
        <w:rPr>
          <w:rFonts w:asciiTheme="minorHAnsi" w:hAnsiTheme="minorHAnsi"/>
        </w:rPr>
        <w:t xml:space="preserve"> </w:t>
      </w:r>
      <w:r w:rsidRPr="00374771">
        <w:rPr>
          <w:rFonts w:asciiTheme="minorHAnsi" w:hAnsiTheme="minorHAnsi"/>
        </w:rPr>
        <w:t>Marketing-</w:t>
      </w:r>
      <w:r w:rsidR="00374771">
        <w:rPr>
          <w:rFonts w:asciiTheme="minorHAnsi" w:hAnsiTheme="minorHAnsi"/>
        </w:rPr>
        <w:t xml:space="preserve"> </w:t>
      </w:r>
      <w:r w:rsidRPr="00374771">
        <w:rPr>
          <w:rFonts w:asciiTheme="minorHAnsi" w:hAnsiTheme="minorHAnsi"/>
        </w:rPr>
        <w:t>Concepts,</w:t>
      </w:r>
      <w:r w:rsidR="00374771">
        <w:rPr>
          <w:rFonts w:asciiTheme="minorHAnsi" w:hAnsiTheme="minorHAnsi"/>
        </w:rPr>
        <w:t xml:space="preserve"> </w:t>
      </w:r>
      <w:r w:rsidRPr="00374771">
        <w:rPr>
          <w:rFonts w:asciiTheme="minorHAnsi" w:hAnsiTheme="minorHAnsi"/>
        </w:rPr>
        <w:t>Decision</w:t>
      </w:r>
      <w:r w:rsidR="00374771">
        <w:rPr>
          <w:rFonts w:asciiTheme="minorHAnsi" w:hAnsiTheme="minorHAnsi"/>
        </w:rPr>
        <w:t xml:space="preserve"> </w:t>
      </w:r>
      <w:r w:rsidRPr="00374771">
        <w:rPr>
          <w:rFonts w:asciiTheme="minorHAnsi" w:hAnsiTheme="minorHAnsi"/>
          <w:spacing w:val="-6"/>
        </w:rPr>
        <w:t xml:space="preserve">and </w:t>
      </w:r>
      <w:r w:rsidRPr="00374771">
        <w:rPr>
          <w:rFonts w:asciiTheme="minorHAnsi" w:hAnsiTheme="minorHAnsi"/>
        </w:rPr>
        <w:t>Strategies;</w:t>
      </w:r>
      <w:r w:rsidR="00374771">
        <w:rPr>
          <w:rFonts w:asciiTheme="minorHAnsi" w:hAnsiTheme="minorHAnsi"/>
        </w:rPr>
        <w:t xml:space="preserve"> </w:t>
      </w:r>
      <w:r w:rsidRPr="00374771">
        <w:rPr>
          <w:rFonts w:asciiTheme="minorHAnsi" w:hAnsiTheme="minorHAnsi"/>
        </w:rPr>
        <w:t>Prentice</w:t>
      </w:r>
      <w:r w:rsidRPr="00374771">
        <w:rPr>
          <w:rFonts w:asciiTheme="minorHAnsi" w:hAnsiTheme="minorHAnsi"/>
          <w:spacing w:val="-2"/>
        </w:rPr>
        <w:t xml:space="preserve"> </w:t>
      </w:r>
      <w:r w:rsidRPr="00374771">
        <w:rPr>
          <w:rFonts w:asciiTheme="minorHAnsi" w:hAnsiTheme="minorHAnsi"/>
        </w:rPr>
        <w:t>Hall,</w:t>
      </w:r>
      <w:r w:rsidR="00374771">
        <w:rPr>
          <w:rFonts w:asciiTheme="minorHAnsi" w:hAnsiTheme="minorHAnsi"/>
        </w:rPr>
        <w:t xml:space="preserve"> </w:t>
      </w:r>
      <w:r w:rsidRPr="00374771">
        <w:rPr>
          <w:rFonts w:asciiTheme="minorHAnsi" w:hAnsiTheme="minorHAnsi"/>
        </w:rPr>
        <w:t>New</w:t>
      </w:r>
      <w:r w:rsidR="00374771">
        <w:rPr>
          <w:rFonts w:asciiTheme="minorHAnsi" w:hAnsiTheme="minorHAnsi"/>
        </w:rPr>
        <w:t xml:space="preserve"> </w:t>
      </w:r>
      <w:r w:rsidRPr="00374771">
        <w:rPr>
          <w:rFonts w:asciiTheme="minorHAnsi" w:hAnsiTheme="minorHAnsi"/>
        </w:rPr>
        <w:t>Delhi.</w:t>
      </w:r>
    </w:p>
    <w:p w:rsidR="007D3C17" w:rsidRPr="00374771" w:rsidRDefault="00D03506" w:rsidP="00374771">
      <w:pPr>
        <w:pStyle w:val="ListParagraph"/>
        <w:numPr>
          <w:ilvl w:val="1"/>
          <w:numId w:val="14"/>
        </w:numPr>
        <w:tabs>
          <w:tab w:val="left" w:pos="720"/>
          <w:tab w:val="left" w:pos="2921"/>
          <w:tab w:val="left" w:pos="3961"/>
          <w:tab w:val="left" w:pos="5201"/>
          <w:tab w:val="left" w:pos="6301"/>
          <w:tab w:val="left" w:pos="7841"/>
        </w:tabs>
        <w:spacing w:line="242" w:lineRule="auto"/>
        <w:ind w:left="720" w:hanging="270"/>
        <w:rPr>
          <w:rFonts w:asciiTheme="minorHAnsi" w:hAnsiTheme="minorHAnsi"/>
        </w:rPr>
      </w:pPr>
      <w:r w:rsidRPr="00374771">
        <w:rPr>
          <w:rFonts w:asciiTheme="minorHAnsi" w:hAnsiTheme="minorHAnsi"/>
        </w:rPr>
        <w:t>Cravens</w:t>
      </w:r>
      <w:r w:rsidR="00374771">
        <w:rPr>
          <w:rFonts w:asciiTheme="minorHAnsi" w:hAnsiTheme="minorHAnsi"/>
        </w:rPr>
        <w:t xml:space="preserve"> </w:t>
      </w:r>
      <w:r w:rsidRPr="00374771">
        <w:rPr>
          <w:rFonts w:asciiTheme="minorHAnsi" w:hAnsiTheme="minorHAnsi"/>
        </w:rPr>
        <w:t>David</w:t>
      </w:r>
      <w:r w:rsidR="00374771">
        <w:rPr>
          <w:rFonts w:asciiTheme="minorHAnsi" w:hAnsiTheme="minorHAnsi"/>
        </w:rPr>
        <w:t xml:space="preserve"> </w:t>
      </w:r>
      <w:r w:rsidRPr="00374771">
        <w:rPr>
          <w:rFonts w:asciiTheme="minorHAnsi" w:hAnsiTheme="minorHAnsi"/>
        </w:rPr>
        <w:t>W.,</w:t>
      </w:r>
      <w:r w:rsidR="00374771">
        <w:rPr>
          <w:rFonts w:asciiTheme="minorHAnsi" w:hAnsiTheme="minorHAnsi"/>
        </w:rPr>
        <w:t xml:space="preserve"> </w:t>
      </w:r>
      <w:r w:rsidRPr="00374771">
        <w:rPr>
          <w:rFonts w:asciiTheme="minorHAnsi" w:hAnsiTheme="minorHAnsi"/>
        </w:rPr>
        <w:t>Hills</w:t>
      </w:r>
      <w:r w:rsidRPr="00374771">
        <w:rPr>
          <w:rFonts w:asciiTheme="minorHAnsi" w:hAnsiTheme="minorHAnsi"/>
        </w:rPr>
        <w:tab/>
        <w:t>Gerald</w:t>
      </w:r>
      <w:r w:rsidR="00374771">
        <w:rPr>
          <w:rFonts w:asciiTheme="minorHAnsi" w:hAnsiTheme="minorHAnsi"/>
        </w:rPr>
        <w:t xml:space="preserve"> </w:t>
      </w:r>
      <w:r w:rsidRPr="00374771">
        <w:rPr>
          <w:rFonts w:asciiTheme="minorHAnsi" w:hAnsiTheme="minorHAnsi"/>
        </w:rPr>
        <w:t>E,</w:t>
      </w:r>
      <w:r w:rsidR="00374771">
        <w:rPr>
          <w:rFonts w:asciiTheme="minorHAnsi" w:hAnsiTheme="minorHAnsi"/>
        </w:rPr>
        <w:t xml:space="preserve"> </w:t>
      </w:r>
      <w:r w:rsidRPr="00374771">
        <w:rPr>
          <w:rFonts w:asciiTheme="minorHAnsi" w:hAnsiTheme="minorHAnsi"/>
        </w:rPr>
        <w:t>Woodruff</w:t>
      </w:r>
      <w:r w:rsidR="00374771">
        <w:rPr>
          <w:rFonts w:asciiTheme="minorHAnsi" w:hAnsiTheme="minorHAnsi"/>
        </w:rPr>
        <w:t xml:space="preserve"> </w:t>
      </w:r>
      <w:r w:rsidRPr="00374771">
        <w:rPr>
          <w:rFonts w:asciiTheme="minorHAnsi" w:hAnsiTheme="minorHAnsi"/>
        </w:rPr>
        <w:t>Robert</w:t>
      </w:r>
      <w:r w:rsidR="00374771">
        <w:rPr>
          <w:rFonts w:asciiTheme="minorHAnsi" w:hAnsiTheme="minorHAnsi"/>
        </w:rPr>
        <w:t xml:space="preserve"> </w:t>
      </w:r>
      <w:r w:rsidRPr="00374771">
        <w:rPr>
          <w:rFonts w:asciiTheme="minorHAnsi" w:hAnsiTheme="minorHAnsi"/>
        </w:rPr>
        <w:t>B.:</w:t>
      </w:r>
      <w:r w:rsidR="00374771">
        <w:rPr>
          <w:rFonts w:asciiTheme="minorHAnsi" w:hAnsiTheme="minorHAnsi"/>
        </w:rPr>
        <w:t xml:space="preserve"> </w:t>
      </w:r>
      <w:r w:rsidRPr="00374771">
        <w:rPr>
          <w:rFonts w:asciiTheme="minorHAnsi" w:hAnsiTheme="minorHAnsi"/>
        </w:rPr>
        <w:t>Marketing Management;</w:t>
      </w:r>
      <w:r w:rsidR="00374771">
        <w:rPr>
          <w:rFonts w:asciiTheme="minorHAnsi" w:hAnsiTheme="minorHAnsi"/>
        </w:rPr>
        <w:t xml:space="preserve"> </w:t>
      </w:r>
      <w:r w:rsidRPr="00374771">
        <w:rPr>
          <w:rFonts w:asciiTheme="minorHAnsi" w:hAnsiTheme="minorHAnsi"/>
        </w:rPr>
        <w:t>Homewood,</w:t>
      </w:r>
      <w:r w:rsidR="00374771">
        <w:rPr>
          <w:rFonts w:asciiTheme="minorHAnsi" w:hAnsiTheme="minorHAnsi"/>
        </w:rPr>
        <w:t xml:space="preserve"> II</w:t>
      </w:r>
      <w:r w:rsidRPr="00374771">
        <w:rPr>
          <w:rFonts w:asciiTheme="minorHAnsi" w:hAnsiTheme="minorHAnsi"/>
        </w:rPr>
        <w:t>,</w:t>
      </w:r>
      <w:r w:rsidR="00C728FA">
        <w:rPr>
          <w:rFonts w:asciiTheme="minorHAnsi" w:hAnsiTheme="minorHAnsi"/>
        </w:rPr>
        <w:t xml:space="preserve"> </w:t>
      </w:r>
      <w:r w:rsidRPr="00374771">
        <w:rPr>
          <w:rFonts w:asciiTheme="minorHAnsi" w:hAnsiTheme="minorHAnsi"/>
        </w:rPr>
        <w:t>Richard</w:t>
      </w:r>
      <w:r w:rsidRPr="00374771">
        <w:rPr>
          <w:rFonts w:asciiTheme="minorHAnsi" w:hAnsiTheme="minorHAnsi"/>
          <w:spacing w:val="1"/>
        </w:rPr>
        <w:t xml:space="preserve"> </w:t>
      </w:r>
      <w:r w:rsidRPr="00374771">
        <w:rPr>
          <w:rFonts w:asciiTheme="minorHAnsi" w:hAnsiTheme="minorHAnsi"/>
        </w:rPr>
        <w:t>D.</w:t>
      </w:r>
      <w:r w:rsidR="00374771">
        <w:rPr>
          <w:rFonts w:asciiTheme="minorHAnsi" w:hAnsiTheme="minorHAnsi"/>
        </w:rPr>
        <w:t xml:space="preserve"> </w:t>
      </w:r>
      <w:r w:rsidRPr="00374771">
        <w:rPr>
          <w:rFonts w:asciiTheme="minorHAnsi" w:hAnsiTheme="minorHAnsi"/>
        </w:rPr>
        <w:t>Irwin.</w:t>
      </w:r>
    </w:p>
    <w:p w:rsidR="007D3C17" w:rsidRPr="00374771" w:rsidRDefault="00D03506" w:rsidP="00374771">
      <w:pPr>
        <w:pStyle w:val="ListParagraph"/>
        <w:numPr>
          <w:ilvl w:val="1"/>
          <w:numId w:val="14"/>
        </w:numPr>
        <w:tabs>
          <w:tab w:val="left" w:pos="720"/>
        </w:tabs>
        <w:spacing w:line="248" w:lineRule="exact"/>
        <w:ind w:left="720" w:hanging="270"/>
        <w:rPr>
          <w:rFonts w:asciiTheme="minorHAnsi" w:hAnsiTheme="minorHAnsi"/>
        </w:rPr>
      </w:pPr>
      <w:r w:rsidRPr="00374771">
        <w:rPr>
          <w:rFonts w:asciiTheme="minorHAnsi" w:hAnsiTheme="minorHAnsi"/>
        </w:rPr>
        <w:t>Kotler and Armstrong:</w:t>
      </w:r>
      <w:r w:rsidR="00374771">
        <w:rPr>
          <w:rFonts w:asciiTheme="minorHAnsi" w:hAnsiTheme="minorHAnsi"/>
        </w:rPr>
        <w:t xml:space="preserve"> </w:t>
      </w:r>
      <w:r w:rsidRPr="00374771">
        <w:rPr>
          <w:rFonts w:asciiTheme="minorHAnsi" w:hAnsiTheme="minorHAnsi"/>
        </w:rPr>
        <w:t>Principles of Marketing;</w:t>
      </w:r>
      <w:r w:rsidR="00374771">
        <w:rPr>
          <w:rFonts w:asciiTheme="minorHAnsi" w:hAnsiTheme="minorHAnsi"/>
        </w:rPr>
        <w:t xml:space="preserve"> </w:t>
      </w:r>
      <w:r w:rsidRPr="00374771">
        <w:rPr>
          <w:rFonts w:asciiTheme="minorHAnsi" w:hAnsiTheme="minorHAnsi"/>
        </w:rPr>
        <w:t xml:space="preserve">Prentice-Hall </w:t>
      </w:r>
      <w:r w:rsidR="00C728FA">
        <w:rPr>
          <w:rFonts w:asciiTheme="minorHAnsi" w:hAnsiTheme="minorHAnsi"/>
        </w:rPr>
        <w:t>o</w:t>
      </w:r>
      <w:r w:rsidRPr="00374771">
        <w:rPr>
          <w:rFonts w:asciiTheme="minorHAnsi" w:hAnsiTheme="minorHAnsi"/>
        </w:rPr>
        <w:t>f</w:t>
      </w:r>
      <w:r w:rsidRPr="00374771">
        <w:rPr>
          <w:rFonts w:asciiTheme="minorHAnsi" w:hAnsiTheme="minorHAnsi"/>
          <w:spacing w:val="-3"/>
        </w:rPr>
        <w:t xml:space="preserve"> </w:t>
      </w:r>
      <w:r w:rsidRPr="00374771">
        <w:rPr>
          <w:rFonts w:asciiTheme="minorHAnsi" w:hAnsiTheme="minorHAnsi"/>
        </w:rPr>
        <w:t>India,</w:t>
      </w:r>
      <w:r w:rsidR="00374771">
        <w:rPr>
          <w:rFonts w:asciiTheme="minorHAnsi" w:hAnsiTheme="minorHAnsi"/>
        </w:rPr>
        <w:t xml:space="preserve"> </w:t>
      </w:r>
      <w:r w:rsidRPr="00374771">
        <w:rPr>
          <w:rFonts w:asciiTheme="minorHAnsi" w:hAnsiTheme="minorHAnsi"/>
        </w:rPr>
        <w:t>New</w:t>
      </w:r>
      <w:r w:rsidR="00374771">
        <w:rPr>
          <w:rFonts w:asciiTheme="minorHAnsi" w:hAnsiTheme="minorHAnsi"/>
        </w:rPr>
        <w:t xml:space="preserve"> </w:t>
      </w:r>
      <w:r w:rsidRPr="00374771">
        <w:rPr>
          <w:rFonts w:asciiTheme="minorHAnsi" w:hAnsiTheme="minorHAnsi"/>
        </w:rPr>
        <w:t>Delhi.</w:t>
      </w:r>
    </w:p>
    <w:p w:rsidR="007D3C17" w:rsidRPr="00374771" w:rsidRDefault="007D3C17" w:rsidP="00374771">
      <w:pPr>
        <w:spacing w:line="248" w:lineRule="exact"/>
        <w:rPr>
          <w:rFonts w:asciiTheme="minorHAnsi" w:hAnsiTheme="minorHAnsi"/>
        </w:rPr>
        <w:sectPr w:rsidR="007D3C17" w:rsidRPr="00374771">
          <w:pgSz w:w="12240" w:h="15840"/>
          <w:pgMar w:top="2600" w:right="820" w:bottom="280" w:left="800" w:header="1452" w:footer="0" w:gutter="0"/>
          <w:cols w:space="720"/>
        </w:sectPr>
      </w:pPr>
    </w:p>
    <w:p w:rsidR="007D3C17" w:rsidRPr="00374771" w:rsidRDefault="007D3C17" w:rsidP="00374771">
      <w:pPr>
        <w:pStyle w:val="BodyText"/>
        <w:spacing w:before="10"/>
        <w:rPr>
          <w:rFonts w:asciiTheme="minorHAnsi" w:hAnsiTheme="minorHAnsi"/>
        </w:rPr>
      </w:pPr>
    </w:p>
    <w:p w:rsidR="007D3C17" w:rsidRPr="00C728FA" w:rsidRDefault="00D03506" w:rsidP="00C728FA">
      <w:pPr>
        <w:jc w:val="center"/>
        <w:rPr>
          <w:rFonts w:asciiTheme="minorHAnsi" w:hAnsiTheme="minorHAnsi"/>
          <w:b/>
          <w:sz w:val="28"/>
          <w:szCs w:val="28"/>
        </w:rPr>
      </w:pPr>
      <w:r w:rsidRPr="00C728FA">
        <w:rPr>
          <w:rFonts w:asciiTheme="minorHAnsi" w:hAnsiTheme="minorHAnsi"/>
          <w:b/>
          <w:sz w:val="28"/>
          <w:szCs w:val="28"/>
        </w:rPr>
        <w:t>SEMESTER-VI</w:t>
      </w:r>
    </w:p>
    <w:p w:rsidR="007D3C17" w:rsidRPr="00C728FA" w:rsidRDefault="00927B5A" w:rsidP="00374771">
      <w:pPr>
        <w:jc w:val="center"/>
        <w:rPr>
          <w:rFonts w:asciiTheme="minorHAnsi" w:hAnsiTheme="minorHAnsi"/>
          <w:b/>
          <w:sz w:val="28"/>
          <w:szCs w:val="28"/>
        </w:rPr>
      </w:pPr>
      <w:r w:rsidRPr="007A6432">
        <w:rPr>
          <w:b/>
          <w:sz w:val="28"/>
          <w:szCs w:val="28"/>
        </w:rPr>
        <w:t>BC(</w:t>
      </w:r>
      <w:r>
        <w:rPr>
          <w:b/>
          <w:sz w:val="28"/>
          <w:szCs w:val="28"/>
        </w:rPr>
        <w:t>EC</w:t>
      </w:r>
      <w:r w:rsidRPr="007A6432">
        <w:rPr>
          <w:b/>
          <w:sz w:val="28"/>
          <w:szCs w:val="28"/>
        </w:rPr>
        <w:t>)-</w:t>
      </w:r>
      <w:r>
        <w:rPr>
          <w:b/>
          <w:sz w:val="28"/>
          <w:szCs w:val="28"/>
        </w:rPr>
        <w:t>605</w:t>
      </w:r>
      <w:r w:rsidR="00D03506" w:rsidRPr="00C728FA">
        <w:rPr>
          <w:rFonts w:asciiTheme="minorHAnsi" w:hAnsiTheme="minorHAnsi"/>
          <w:b/>
          <w:sz w:val="28"/>
          <w:szCs w:val="28"/>
        </w:rPr>
        <w:t>: ESSENTIALS OF E-COMMERCE-II</w:t>
      </w:r>
    </w:p>
    <w:p w:rsidR="007D3C17" w:rsidRPr="00C728FA" w:rsidRDefault="00D03506" w:rsidP="00C728FA">
      <w:pPr>
        <w:ind w:firstLine="8280"/>
        <w:rPr>
          <w:rFonts w:asciiTheme="minorHAnsi" w:hAnsiTheme="minorHAnsi"/>
          <w:b/>
        </w:rPr>
      </w:pPr>
      <w:r w:rsidRPr="00C728FA">
        <w:rPr>
          <w:rFonts w:asciiTheme="minorHAnsi" w:hAnsiTheme="minorHAnsi"/>
          <w:b/>
        </w:rPr>
        <w:t xml:space="preserve">Max Marks: </w:t>
      </w:r>
      <w:r w:rsidR="0044263E" w:rsidRPr="00C728FA">
        <w:rPr>
          <w:rFonts w:asciiTheme="minorHAnsi" w:hAnsiTheme="minorHAnsi"/>
          <w:b/>
        </w:rPr>
        <w:t>8</w:t>
      </w:r>
      <w:r w:rsidRPr="00C728FA">
        <w:rPr>
          <w:rFonts w:asciiTheme="minorHAnsi" w:hAnsiTheme="minorHAnsi"/>
          <w:b/>
        </w:rPr>
        <w:t>0</w:t>
      </w:r>
    </w:p>
    <w:p w:rsidR="007D3C17" w:rsidRPr="00C728FA" w:rsidRDefault="00D03506" w:rsidP="00C728FA">
      <w:pPr>
        <w:ind w:firstLine="8280"/>
        <w:rPr>
          <w:rFonts w:asciiTheme="minorHAnsi" w:hAnsiTheme="minorHAnsi"/>
          <w:b/>
        </w:rPr>
      </w:pPr>
      <w:r w:rsidRPr="00C728FA">
        <w:rPr>
          <w:rFonts w:asciiTheme="minorHAnsi" w:hAnsiTheme="minorHAnsi"/>
          <w:b/>
        </w:rPr>
        <w:t xml:space="preserve">Internal Assessment: </w:t>
      </w:r>
      <w:r w:rsidR="0044263E" w:rsidRPr="00C728FA">
        <w:rPr>
          <w:rFonts w:asciiTheme="minorHAnsi" w:hAnsiTheme="minorHAnsi"/>
          <w:b/>
        </w:rPr>
        <w:t>2</w:t>
      </w:r>
      <w:r w:rsidRPr="00C728FA">
        <w:rPr>
          <w:rFonts w:asciiTheme="minorHAnsi" w:hAnsiTheme="minorHAnsi"/>
          <w:b/>
        </w:rPr>
        <w:t>0</w:t>
      </w:r>
    </w:p>
    <w:p w:rsidR="007D3C17" w:rsidRPr="00C728FA" w:rsidRDefault="00D03506" w:rsidP="00C728FA">
      <w:pPr>
        <w:ind w:firstLine="8280"/>
        <w:rPr>
          <w:rFonts w:asciiTheme="minorHAnsi" w:hAnsiTheme="minorHAnsi"/>
          <w:b/>
        </w:rPr>
      </w:pPr>
      <w:r w:rsidRPr="00C728FA">
        <w:rPr>
          <w:rFonts w:asciiTheme="minorHAnsi" w:hAnsiTheme="minorHAnsi"/>
          <w:b/>
        </w:rPr>
        <w:t>Time: 3 Hours</w:t>
      </w:r>
    </w:p>
    <w:p w:rsidR="007D3C17" w:rsidRPr="00374771" w:rsidRDefault="007D3C17" w:rsidP="00374771">
      <w:pPr>
        <w:pStyle w:val="BodyText"/>
        <w:rPr>
          <w:rFonts w:asciiTheme="minorHAnsi" w:hAnsiTheme="minorHAnsi"/>
        </w:rPr>
      </w:pPr>
    </w:p>
    <w:p w:rsidR="00AB441D" w:rsidRDefault="00AB441D" w:rsidP="00AB441D">
      <w:pPr>
        <w:ind w:left="540" w:hanging="540"/>
        <w:jc w:val="both"/>
        <w:rPr>
          <w:rFonts w:asciiTheme="minorHAnsi" w:hAnsiTheme="minorHAnsi"/>
          <w:b/>
        </w:rPr>
      </w:pPr>
      <w:r w:rsidRPr="00374771">
        <w:rPr>
          <w:rFonts w:asciiTheme="minorHAnsi" w:hAnsiTheme="minorHAnsi"/>
          <w:b/>
        </w:rPr>
        <w:t>Note: Nine questions shall be set in the question paper.</w:t>
      </w:r>
      <w:r>
        <w:rPr>
          <w:rFonts w:asciiTheme="minorHAnsi" w:hAnsiTheme="minorHAnsi"/>
          <w:b/>
        </w:rPr>
        <w:t xml:space="preserve"> </w:t>
      </w:r>
      <w:r w:rsidRPr="00374771">
        <w:rPr>
          <w:rFonts w:asciiTheme="minorHAnsi" w:hAnsiTheme="minorHAnsi"/>
          <w:b/>
        </w:rPr>
        <w:t xml:space="preserve">The candidates will be required to attempt five questions in all. First question </w:t>
      </w:r>
      <w:r>
        <w:rPr>
          <w:rFonts w:asciiTheme="minorHAnsi" w:hAnsiTheme="minorHAnsi"/>
          <w:b/>
        </w:rPr>
        <w:t>comprising of five (05) short questions of four (04) marks each is compulsory</w:t>
      </w:r>
      <w:r w:rsidRPr="00374771">
        <w:rPr>
          <w:rFonts w:asciiTheme="minorHAnsi" w:hAnsiTheme="minorHAnsi"/>
          <w:b/>
        </w:rPr>
        <w:t xml:space="preserve">. </w:t>
      </w:r>
      <w:r>
        <w:rPr>
          <w:rFonts w:asciiTheme="minorHAnsi" w:hAnsiTheme="minorHAnsi"/>
          <w:b/>
        </w:rPr>
        <w:t>Besides, a</w:t>
      </w:r>
      <w:r w:rsidRPr="00374771">
        <w:rPr>
          <w:rFonts w:asciiTheme="minorHAnsi" w:hAnsiTheme="minorHAnsi"/>
          <w:b/>
        </w:rPr>
        <w:t>ttempt any four questions</w:t>
      </w:r>
      <w:r>
        <w:rPr>
          <w:rFonts w:asciiTheme="minorHAnsi" w:hAnsiTheme="minorHAnsi"/>
          <w:b/>
        </w:rPr>
        <w:t xml:space="preserve"> choosing at least one question from each of the </w:t>
      </w:r>
      <w:r w:rsidRPr="00374771">
        <w:rPr>
          <w:rFonts w:asciiTheme="minorHAnsi" w:hAnsiTheme="minorHAnsi"/>
          <w:b/>
        </w:rPr>
        <w:t>three units.</w:t>
      </w:r>
    </w:p>
    <w:p w:rsidR="00C728FA" w:rsidRPr="00374771" w:rsidRDefault="00C728FA" w:rsidP="00374771">
      <w:pPr>
        <w:jc w:val="both"/>
        <w:rPr>
          <w:rFonts w:asciiTheme="minorHAnsi" w:hAnsiTheme="minorHAnsi"/>
          <w:b/>
        </w:rPr>
      </w:pPr>
    </w:p>
    <w:p w:rsidR="007D3C17" w:rsidRPr="00374771" w:rsidRDefault="00D03506" w:rsidP="00C728FA">
      <w:pPr>
        <w:spacing w:before="1"/>
        <w:jc w:val="center"/>
        <w:rPr>
          <w:rFonts w:asciiTheme="minorHAnsi" w:hAnsiTheme="minorHAnsi"/>
          <w:b/>
        </w:rPr>
      </w:pPr>
      <w:r w:rsidRPr="00374771">
        <w:rPr>
          <w:rFonts w:asciiTheme="minorHAnsi" w:hAnsiTheme="minorHAnsi"/>
          <w:b/>
        </w:rPr>
        <w:t>Unit-I</w:t>
      </w:r>
    </w:p>
    <w:p w:rsidR="007D3C17" w:rsidRPr="00374771" w:rsidRDefault="00D03506" w:rsidP="00374771">
      <w:pPr>
        <w:jc w:val="both"/>
        <w:rPr>
          <w:rFonts w:asciiTheme="minorHAnsi" w:hAnsiTheme="minorHAnsi"/>
        </w:rPr>
      </w:pPr>
      <w:r w:rsidRPr="00374771">
        <w:rPr>
          <w:rFonts w:asciiTheme="minorHAnsi" w:hAnsiTheme="minorHAnsi"/>
          <w:b/>
        </w:rPr>
        <w:t xml:space="preserve">Applications in B2C: </w:t>
      </w:r>
      <w:r w:rsidRPr="00374771">
        <w:rPr>
          <w:rFonts w:asciiTheme="minorHAnsi" w:hAnsiTheme="minorHAnsi"/>
        </w:rPr>
        <w:t>Consumer’s shopping procedure on the internet, impact on disintermediation and re-intermediation, global market, strategy of traditional department store, products in b2c models, success factors of e-brokers, broker-based service online; online travel tourism services</w:t>
      </w:r>
    </w:p>
    <w:p w:rsidR="007D3C17" w:rsidRPr="00374771" w:rsidRDefault="00D03506" w:rsidP="00374771">
      <w:pPr>
        <w:jc w:val="center"/>
        <w:rPr>
          <w:rFonts w:asciiTheme="minorHAnsi" w:hAnsiTheme="minorHAnsi"/>
          <w:b/>
        </w:rPr>
      </w:pPr>
      <w:r w:rsidRPr="00374771">
        <w:rPr>
          <w:rFonts w:asciiTheme="minorHAnsi" w:hAnsiTheme="minorHAnsi"/>
          <w:b/>
        </w:rPr>
        <w:t>Unit-II</w:t>
      </w:r>
    </w:p>
    <w:p w:rsidR="007D3C17" w:rsidRPr="00374771" w:rsidRDefault="00D03506" w:rsidP="00374771">
      <w:pPr>
        <w:jc w:val="both"/>
        <w:rPr>
          <w:rFonts w:asciiTheme="minorHAnsi" w:hAnsiTheme="minorHAnsi"/>
        </w:rPr>
      </w:pPr>
      <w:r w:rsidRPr="00374771">
        <w:rPr>
          <w:rFonts w:asciiTheme="minorHAnsi" w:hAnsiTheme="minorHAnsi"/>
          <w:b/>
        </w:rPr>
        <w:t xml:space="preserve">Applications in governance: </w:t>
      </w:r>
      <w:r w:rsidRPr="00374771">
        <w:rPr>
          <w:rFonts w:asciiTheme="minorHAnsi" w:hAnsiTheme="minorHAnsi"/>
        </w:rPr>
        <w:t>EDI in governance; E-government, E-Governance applications of Internet; concept of government-to-business, business-to-governance and citizen-to-governance, e-governance models, private sector interface in e-governance</w:t>
      </w:r>
    </w:p>
    <w:p w:rsidR="007D3C17" w:rsidRPr="00374771" w:rsidRDefault="00D03506" w:rsidP="00374771">
      <w:pPr>
        <w:jc w:val="center"/>
        <w:rPr>
          <w:rFonts w:asciiTheme="minorHAnsi" w:hAnsiTheme="minorHAnsi"/>
          <w:b/>
        </w:rPr>
      </w:pPr>
      <w:r w:rsidRPr="00374771">
        <w:rPr>
          <w:rFonts w:asciiTheme="minorHAnsi" w:hAnsiTheme="minorHAnsi"/>
          <w:b/>
        </w:rPr>
        <w:t>Unit-III</w:t>
      </w:r>
    </w:p>
    <w:p w:rsidR="007D3C17" w:rsidRPr="00374771" w:rsidRDefault="00D03506" w:rsidP="00374771">
      <w:pPr>
        <w:jc w:val="both"/>
        <w:rPr>
          <w:rFonts w:asciiTheme="minorHAnsi" w:hAnsiTheme="minorHAnsi"/>
        </w:rPr>
      </w:pPr>
      <w:r w:rsidRPr="00374771">
        <w:rPr>
          <w:rFonts w:asciiTheme="minorHAnsi" w:hAnsiTheme="minorHAnsi"/>
        </w:rPr>
        <w:t>Benefits and impact of e-commerce on travel industry, real estate market, online stock trading and its benefits, implementation and impacts</w:t>
      </w:r>
      <w:r w:rsidR="00C728FA">
        <w:rPr>
          <w:rFonts w:asciiTheme="minorHAnsi" w:hAnsiTheme="minorHAnsi"/>
        </w:rPr>
        <w:t xml:space="preserve"> </w:t>
      </w:r>
    </w:p>
    <w:p w:rsidR="007D3C17" w:rsidRPr="00374771" w:rsidRDefault="00D03506" w:rsidP="00374771">
      <w:pPr>
        <w:jc w:val="both"/>
        <w:rPr>
          <w:rFonts w:asciiTheme="minorHAnsi" w:hAnsiTheme="minorHAnsi"/>
        </w:rPr>
      </w:pPr>
      <w:r w:rsidRPr="00374771">
        <w:rPr>
          <w:rFonts w:asciiTheme="minorHAnsi" w:hAnsiTheme="minorHAnsi"/>
        </w:rPr>
        <w:t>Internet &amp; E-commerce scenario in India; Internet security issues; Legal aspects of E- commerce.</w:t>
      </w:r>
    </w:p>
    <w:p w:rsidR="007D3C17" w:rsidRPr="00374771" w:rsidRDefault="007D3C17" w:rsidP="00374771">
      <w:pPr>
        <w:pStyle w:val="BodyText"/>
        <w:rPr>
          <w:rFonts w:asciiTheme="minorHAnsi" w:hAnsiTheme="minorHAnsi"/>
        </w:rPr>
      </w:pPr>
    </w:p>
    <w:p w:rsidR="007D3C17" w:rsidRDefault="00D03506" w:rsidP="00374771">
      <w:pPr>
        <w:rPr>
          <w:rFonts w:asciiTheme="minorHAnsi" w:hAnsiTheme="minorHAnsi"/>
          <w:b/>
        </w:rPr>
      </w:pPr>
      <w:r w:rsidRPr="00374771">
        <w:rPr>
          <w:rFonts w:asciiTheme="minorHAnsi" w:hAnsiTheme="minorHAnsi"/>
          <w:b/>
        </w:rPr>
        <w:t>REFERENCES:</w:t>
      </w:r>
    </w:p>
    <w:p w:rsidR="00C728FA" w:rsidRPr="00374771" w:rsidRDefault="00C728FA" w:rsidP="00374771">
      <w:pPr>
        <w:rPr>
          <w:rFonts w:asciiTheme="minorHAnsi" w:hAnsiTheme="minorHAnsi"/>
          <w:b/>
        </w:rPr>
      </w:pPr>
    </w:p>
    <w:p w:rsidR="007D3C17" w:rsidRPr="00374771" w:rsidRDefault="00D03506" w:rsidP="00C728FA">
      <w:pPr>
        <w:pStyle w:val="ListParagraph"/>
        <w:numPr>
          <w:ilvl w:val="0"/>
          <w:numId w:val="12"/>
        </w:numPr>
        <w:tabs>
          <w:tab w:val="left" w:pos="540"/>
          <w:tab w:val="left" w:pos="1694"/>
        </w:tabs>
        <w:spacing w:before="2" w:line="237" w:lineRule="auto"/>
        <w:ind w:left="540" w:hanging="540"/>
        <w:rPr>
          <w:rFonts w:asciiTheme="minorHAnsi" w:hAnsiTheme="minorHAnsi"/>
        </w:rPr>
      </w:pPr>
      <w:r w:rsidRPr="00374771">
        <w:rPr>
          <w:rFonts w:asciiTheme="minorHAnsi" w:hAnsiTheme="minorHAnsi"/>
        </w:rPr>
        <w:t>Agarwala Kamlesh N. and Agarwala Deeksha:Bridge to online Storefront:Macmillan India, New</w:t>
      </w:r>
      <w:r w:rsidRPr="00374771">
        <w:rPr>
          <w:rFonts w:asciiTheme="minorHAnsi" w:hAnsiTheme="minorHAnsi"/>
          <w:spacing w:val="2"/>
        </w:rPr>
        <w:t xml:space="preserve"> </w:t>
      </w:r>
      <w:r w:rsidRPr="00374771">
        <w:rPr>
          <w:rFonts w:asciiTheme="minorHAnsi" w:hAnsiTheme="minorHAnsi"/>
        </w:rPr>
        <w:t>Delhi</w:t>
      </w:r>
    </w:p>
    <w:p w:rsidR="007D3C17" w:rsidRPr="00374771" w:rsidRDefault="00D03506" w:rsidP="00C728FA">
      <w:pPr>
        <w:pStyle w:val="ListParagraph"/>
        <w:numPr>
          <w:ilvl w:val="0"/>
          <w:numId w:val="12"/>
        </w:numPr>
        <w:tabs>
          <w:tab w:val="left" w:pos="540"/>
          <w:tab w:val="left" w:pos="1722"/>
        </w:tabs>
        <w:spacing w:before="3" w:line="240" w:lineRule="auto"/>
        <w:ind w:left="540" w:hanging="540"/>
        <w:rPr>
          <w:rFonts w:asciiTheme="minorHAnsi" w:hAnsiTheme="minorHAnsi"/>
        </w:rPr>
      </w:pPr>
      <w:r w:rsidRPr="00374771">
        <w:rPr>
          <w:rFonts w:asciiTheme="minorHAnsi" w:hAnsiTheme="minorHAnsi"/>
        </w:rPr>
        <w:t>Agarwala Kamlesh N. and Agarwala Deeksha: Business on the Net-Introduction to the E- commerce;Macmillan India New</w:t>
      </w:r>
      <w:r w:rsidRPr="00374771">
        <w:rPr>
          <w:rFonts w:asciiTheme="minorHAnsi" w:hAnsiTheme="minorHAnsi"/>
          <w:spacing w:val="-1"/>
        </w:rPr>
        <w:t xml:space="preserve"> </w:t>
      </w:r>
      <w:r w:rsidRPr="00374771">
        <w:rPr>
          <w:rFonts w:asciiTheme="minorHAnsi" w:hAnsiTheme="minorHAnsi"/>
        </w:rPr>
        <w:t>Delhi</w:t>
      </w:r>
    </w:p>
    <w:p w:rsidR="007D3C17" w:rsidRPr="00374771" w:rsidRDefault="00D03506" w:rsidP="00C728FA">
      <w:pPr>
        <w:pStyle w:val="ListParagraph"/>
        <w:numPr>
          <w:ilvl w:val="0"/>
          <w:numId w:val="12"/>
        </w:numPr>
        <w:tabs>
          <w:tab w:val="left" w:pos="540"/>
          <w:tab w:val="left" w:pos="1722"/>
        </w:tabs>
        <w:spacing w:line="240" w:lineRule="auto"/>
        <w:ind w:left="540" w:hanging="540"/>
        <w:rPr>
          <w:rFonts w:asciiTheme="minorHAnsi" w:hAnsiTheme="minorHAnsi"/>
        </w:rPr>
      </w:pPr>
      <w:r w:rsidRPr="00374771">
        <w:rPr>
          <w:rFonts w:asciiTheme="minorHAnsi" w:hAnsiTheme="minorHAnsi"/>
        </w:rPr>
        <w:t>Agarwala Kamlesh N. and Agarwala Deeksha: Bulls, Bears and The Mouse: An Introduction to Online Stock Market Treadind; Macmillan India New</w:t>
      </w:r>
      <w:r w:rsidRPr="00374771">
        <w:rPr>
          <w:rFonts w:asciiTheme="minorHAnsi" w:hAnsiTheme="minorHAnsi"/>
          <w:spacing w:val="3"/>
        </w:rPr>
        <w:t xml:space="preserve"> </w:t>
      </w:r>
      <w:r w:rsidRPr="00374771">
        <w:rPr>
          <w:rFonts w:asciiTheme="minorHAnsi" w:hAnsiTheme="minorHAnsi"/>
        </w:rPr>
        <w:t>Delhi</w:t>
      </w:r>
    </w:p>
    <w:p w:rsidR="007D3C17" w:rsidRPr="00374771" w:rsidRDefault="00D03506" w:rsidP="00C728FA">
      <w:pPr>
        <w:pStyle w:val="ListParagraph"/>
        <w:numPr>
          <w:ilvl w:val="0"/>
          <w:numId w:val="12"/>
        </w:numPr>
        <w:tabs>
          <w:tab w:val="left" w:pos="540"/>
          <w:tab w:val="left" w:pos="1722"/>
        </w:tabs>
        <w:spacing w:line="251" w:lineRule="exact"/>
        <w:ind w:left="540" w:hanging="540"/>
        <w:rPr>
          <w:rFonts w:asciiTheme="minorHAnsi" w:hAnsiTheme="minorHAnsi"/>
        </w:rPr>
      </w:pPr>
      <w:r w:rsidRPr="00374771">
        <w:rPr>
          <w:rFonts w:asciiTheme="minorHAnsi" w:hAnsiTheme="minorHAnsi"/>
        </w:rPr>
        <w:t>Tiwari Dr. Murli D.; Education and E-Governance; Macmillan India New</w:t>
      </w:r>
      <w:r w:rsidRPr="00374771">
        <w:rPr>
          <w:rFonts w:asciiTheme="minorHAnsi" w:hAnsiTheme="minorHAnsi"/>
          <w:spacing w:val="8"/>
        </w:rPr>
        <w:t xml:space="preserve"> </w:t>
      </w:r>
      <w:r w:rsidRPr="00374771">
        <w:rPr>
          <w:rFonts w:asciiTheme="minorHAnsi" w:hAnsiTheme="minorHAnsi"/>
        </w:rPr>
        <w:t>Delhi</w:t>
      </w:r>
    </w:p>
    <w:p w:rsidR="007D3C17" w:rsidRPr="00374771" w:rsidRDefault="00D03506" w:rsidP="00C728FA">
      <w:pPr>
        <w:pStyle w:val="ListParagraph"/>
        <w:numPr>
          <w:ilvl w:val="0"/>
          <w:numId w:val="12"/>
        </w:numPr>
        <w:tabs>
          <w:tab w:val="left" w:pos="540"/>
          <w:tab w:val="left" w:pos="1722"/>
        </w:tabs>
        <w:spacing w:line="242" w:lineRule="auto"/>
        <w:ind w:left="540" w:hanging="540"/>
        <w:rPr>
          <w:rFonts w:asciiTheme="minorHAnsi" w:hAnsiTheme="minorHAnsi"/>
        </w:rPr>
      </w:pPr>
      <w:r w:rsidRPr="00374771">
        <w:rPr>
          <w:rFonts w:asciiTheme="minorHAnsi" w:hAnsiTheme="minorHAnsi"/>
        </w:rPr>
        <w:t>Minoli Daniel, Minoli Emma: Web Commerce Technology Handbook; Tata McGrew Hill New Delhi</w:t>
      </w:r>
    </w:p>
    <w:p w:rsidR="007D3C17" w:rsidRPr="00374771" w:rsidRDefault="00D03506" w:rsidP="00C728FA">
      <w:pPr>
        <w:pStyle w:val="ListParagraph"/>
        <w:numPr>
          <w:ilvl w:val="0"/>
          <w:numId w:val="12"/>
        </w:numPr>
        <w:tabs>
          <w:tab w:val="left" w:pos="540"/>
          <w:tab w:val="left" w:pos="1722"/>
        </w:tabs>
        <w:spacing w:line="248" w:lineRule="exact"/>
        <w:ind w:left="540" w:hanging="540"/>
        <w:rPr>
          <w:rFonts w:asciiTheme="minorHAnsi" w:hAnsiTheme="minorHAnsi"/>
        </w:rPr>
      </w:pPr>
      <w:r w:rsidRPr="00374771">
        <w:rPr>
          <w:rFonts w:asciiTheme="minorHAnsi" w:hAnsiTheme="minorHAnsi"/>
        </w:rPr>
        <w:t>Minoli Daniel:Internet &amp; Intranet Engineering; Tata McGrew Hill New</w:t>
      </w:r>
      <w:r w:rsidRPr="00374771">
        <w:rPr>
          <w:rFonts w:asciiTheme="minorHAnsi" w:hAnsiTheme="minorHAnsi"/>
          <w:spacing w:val="-2"/>
        </w:rPr>
        <w:t xml:space="preserve"> </w:t>
      </w:r>
      <w:r w:rsidRPr="00374771">
        <w:rPr>
          <w:rFonts w:asciiTheme="minorHAnsi" w:hAnsiTheme="minorHAnsi"/>
        </w:rPr>
        <w:t>Delhi</w:t>
      </w:r>
    </w:p>
    <w:p w:rsidR="007D3C17" w:rsidRPr="00374771" w:rsidRDefault="00D03506" w:rsidP="00C728FA">
      <w:pPr>
        <w:pStyle w:val="ListParagraph"/>
        <w:numPr>
          <w:ilvl w:val="0"/>
          <w:numId w:val="12"/>
        </w:numPr>
        <w:tabs>
          <w:tab w:val="left" w:pos="540"/>
          <w:tab w:val="left" w:pos="1722"/>
        </w:tabs>
        <w:spacing w:before="4" w:line="237" w:lineRule="auto"/>
        <w:ind w:left="540" w:hanging="540"/>
        <w:rPr>
          <w:rFonts w:asciiTheme="minorHAnsi" w:hAnsiTheme="minorHAnsi"/>
        </w:rPr>
      </w:pPr>
      <w:r w:rsidRPr="00374771">
        <w:rPr>
          <w:rFonts w:asciiTheme="minorHAnsi" w:hAnsiTheme="minorHAnsi"/>
        </w:rPr>
        <w:t>Bhatnagar Subhash and Schware Robert (Eds); Information and Communication Technology in Development; Sage Publication India, New</w:t>
      </w:r>
      <w:r w:rsidRPr="00374771">
        <w:rPr>
          <w:rFonts w:asciiTheme="minorHAnsi" w:hAnsiTheme="minorHAnsi"/>
          <w:spacing w:val="5"/>
        </w:rPr>
        <w:t xml:space="preserve"> </w:t>
      </w:r>
      <w:r w:rsidRPr="00374771">
        <w:rPr>
          <w:rFonts w:asciiTheme="minorHAnsi" w:hAnsiTheme="minorHAnsi"/>
        </w:rPr>
        <w:t>Delhi</w:t>
      </w:r>
    </w:p>
    <w:p w:rsidR="007D3C17" w:rsidRPr="00374771" w:rsidRDefault="00D03506" w:rsidP="00C728FA">
      <w:pPr>
        <w:pStyle w:val="ListParagraph"/>
        <w:numPr>
          <w:ilvl w:val="0"/>
          <w:numId w:val="12"/>
        </w:numPr>
        <w:tabs>
          <w:tab w:val="left" w:pos="540"/>
          <w:tab w:val="left" w:pos="1722"/>
        </w:tabs>
        <w:spacing w:before="5" w:line="237" w:lineRule="auto"/>
        <w:ind w:left="540" w:hanging="540"/>
        <w:rPr>
          <w:rFonts w:asciiTheme="minorHAnsi" w:hAnsiTheme="minorHAnsi"/>
        </w:rPr>
      </w:pPr>
      <w:r w:rsidRPr="00374771">
        <w:rPr>
          <w:rFonts w:asciiTheme="minorHAnsi" w:hAnsiTheme="minorHAnsi"/>
        </w:rPr>
        <w:t>Amor, Daniel: E-business (r) evaluation, The: Living and Working in an Interconnected World; Prentice Hall</w:t>
      </w:r>
      <w:r w:rsidRPr="00374771">
        <w:rPr>
          <w:rFonts w:asciiTheme="minorHAnsi" w:hAnsiTheme="minorHAnsi"/>
          <w:spacing w:val="2"/>
        </w:rPr>
        <w:t xml:space="preserve"> </w:t>
      </w:r>
      <w:r w:rsidRPr="00374771">
        <w:rPr>
          <w:rFonts w:asciiTheme="minorHAnsi" w:hAnsiTheme="minorHAnsi"/>
        </w:rPr>
        <w:t>US</w:t>
      </w:r>
    </w:p>
    <w:p w:rsidR="007D3C17" w:rsidRPr="00374771" w:rsidRDefault="00D03506" w:rsidP="00C728FA">
      <w:pPr>
        <w:pStyle w:val="ListParagraph"/>
        <w:numPr>
          <w:ilvl w:val="0"/>
          <w:numId w:val="12"/>
        </w:numPr>
        <w:tabs>
          <w:tab w:val="left" w:pos="540"/>
          <w:tab w:val="left" w:pos="1722"/>
        </w:tabs>
        <w:spacing w:before="5" w:line="237" w:lineRule="auto"/>
        <w:ind w:left="540" w:hanging="540"/>
        <w:rPr>
          <w:rFonts w:asciiTheme="minorHAnsi" w:hAnsiTheme="minorHAnsi"/>
        </w:rPr>
      </w:pPr>
      <w:r w:rsidRPr="00374771">
        <w:rPr>
          <w:rFonts w:asciiTheme="minorHAnsi" w:hAnsiTheme="minorHAnsi"/>
        </w:rPr>
        <w:t>Afuah, A, and Tucci, C: Internet Business Models and Strategies; McGrew Hill, New York</w:t>
      </w:r>
    </w:p>
    <w:p w:rsidR="007D3C17" w:rsidRPr="00374771" w:rsidRDefault="00D03506" w:rsidP="00C728FA">
      <w:pPr>
        <w:pStyle w:val="ListParagraph"/>
        <w:numPr>
          <w:ilvl w:val="0"/>
          <w:numId w:val="12"/>
        </w:numPr>
        <w:tabs>
          <w:tab w:val="left" w:pos="540"/>
          <w:tab w:val="left" w:pos="1724"/>
        </w:tabs>
        <w:spacing w:before="2" w:line="240" w:lineRule="auto"/>
        <w:ind w:left="540" w:hanging="540"/>
        <w:rPr>
          <w:rFonts w:asciiTheme="minorHAnsi" w:hAnsiTheme="minorHAnsi"/>
        </w:rPr>
      </w:pPr>
      <w:r w:rsidRPr="00374771">
        <w:rPr>
          <w:rFonts w:asciiTheme="minorHAnsi" w:hAnsiTheme="minorHAnsi"/>
        </w:rPr>
        <w:t>Agarwala Kamlesh N.: Internet Banking ; Macmillan India New</w:t>
      </w:r>
      <w:r w:rsidRPr="00374771">
        <w:rPr>
          <w:rFonts w:asciiTheme="minorHAnsi" w:hAnsiTheme="minorHAnsi"/>
          <w:spacing w:val="2"/>
        </w:rPr>
        <w:t xml:space="preserve"> </w:t>
      </w:r>
      <w:r w:rsidRPr="00374771">
        <w:rPr>
          <w:rFonts w:asciiTheme="minorHAnsi" w:hAnsiTheme="minorHAnsi"/>
        </w:rPr>
        <w:t>Delhi</w:t>
      </w:r>
    </w:p>
    <w:p w:rsidR="007D3C17" w:rsidRPr="00374771" w:rsidRDefault="007D3C17" w:rsidP="00374771">
      <w:pPr>
        <w:rPr>
          <w:rFonts w:asciiTheme="minorHAnsi" w:hAnsiTheme="minorHAnsi"/>
        </w:rPr>
        <w:sectPr w:rsidR="007D3C17" w:rsidRPr="00374771">
          <w:headerReference w:type="default" r:id="rId10"/>
          <w:pgSz w:w="12240" w:h="15840"/>
          <w:pgMar w:top="1720" w:right="820" w:bottom="280" w:left="800" w:header="1452" w:footer="0" w:gutter="0"/>
          <w:cols w:space="720"/>
        </w:sectPr>
      </w:pPr>
    </w:p>
    <w:p w:rsidR="007D3C17" w:rsidRPr="00C728FA" w:rsidRDefault="00D03506" w:rsidP="00374771">
      <w:pPr>
        <w:pStyle w:val="Heading2"/>
        <w:spacing w:before="234"/>
        <w:ind w:left="0" w:right="0"/>
        <w:rPr>
          <w:rFonts w:asciiTheme="minorHAnsi" w:hAnsiTheme="minorHAnsi"/>
          <w:b/>
        </w:rPr>
      </w:pPr>
      <w:r w:rsidRPr="00C728FA">
        <w:rPr>
          <w:rFonts w:asciiTheme="minorHAnsi" w:hAnsiTheme="minorHAnsi"/>
          <w:b/>
        </w:rPr>
        <w:lastRenderedPageBreak/>
        <w:t>Semester-VI</w:t>
      </w:r>
    </w:p>
    <w:p w:rsidR="007D3C17" w:rsidRPr="00C728FA" w:rsidRDefault="00927B5A" w:rsidP="00374771">
      <w:pPr>
        <w:spacing w:before="2"/>
        <w:jc w:val="center"/>
        <w:rPr>
          <w:rFonts w:asciiTheme="minorHAnsi" w:hAnsiTheme="minorHAnsi"/>
          <w:b/>
          <w:sz w:val="28"/>
          <w:szCs w:val="28"/>
        </w:rPr>
      </w:pPr>
      <w:r w:rsidRPr="007A6432">
        <w:rPr>
          <w:b/>
          <w:sz w:val="28"/>
          <w:szCs w:val="28"/>
        </w:rPr>
        <w:t>BC(</w:t>
      </w:r>
      <w:r>
        <w:rPr>
          <w:b/>
          <w:sz w:val="28"/>
          <w:szCs w:val="28"/>
        </w:rPr>
        <w:t>EC</w:t>
      </w:r>
      <w:r w:rsidRPr="007A6432">
        <w:rPr>
          <w:b/>
          <w:sz w:val="28"/>
          <w:szCs w:val="28"/>
        </w:rPr>
        <w:t>)-</w:t>
      </w:r>
      <w:r>
        <w:rPr>
          <w:b/>
          <w:sz w:val="28"/>
          <w:szCs w:val="28"/>
        </w:rPr>
        <w:t>606</w:t>
      </w:r>
      <w:r w:rsidR="00D03506" w:rsidRPr="00C728FA">
        <w:rPr>
          <w:rFonts w:asciiTheme="minorHAnsi" w:hAnsiTheme="minorHAnsi"/>
          <w:b/>
          <w:sz w:val="28"/>
          <w:szCs w:val="28"/>
        </w:rPr>
        <w:t>- Financial Management</w:t>
      </w:r>
    </w:p>
    <w:p w:rsidR="007D3C17" w:rsidRPr="00374771" w:rsidRDefault="007D3C17" w:rsidP="00374771">
      <w:pPr>
        <w:pStyle w:val="BodyText"/>
        <w:spacing w:before="8"/>
        <w:rPr>
          <w:rFonts w:asciiTheme="minorHAnsi" w:hAnsiTheme="minorHAnsi"/>
          <w:b/>
        </w:rPr>
      </w:pPr>
    </w:p>
    <w:p w:rsidR="007D3C17" w:rsidRPr="00C728FA" w:rsidRDefault="00D03506" w:rsidP="00C728FA">
      <w:pPr>
        <w:ind w:firstLine="8280"/>
        <w:rPr>
          <w:rFonts w:asciiTheme="minorHAnsi" w:hAnsiTheme="minorHAnsi"/>
          <w:b/>
        </w:rPr>
      </w:pPr>
      <w:r w:rsidRPr="00C728FA">
        <w:rPr>
          <w:rFonts w:asciiTheme="minorHAnsi" w:hAnsiTheme="minorHAnsi"/>
          <w:b/>
        </w:rPr>
        <w:t xml:space="preserve">Max Marks: </w:t>
      </w:r>
      <w:r w:rsidR="0044263E" w:rsidRPr="00C728FA">
        <w:rPr>
          <w:rFonts w:asciiTheme="minorHAnsi" w:hAnsiTheme="minorHAnsi"/>
          <w:b/>
        </w:rPr>
        <w:t>8</w:t>
      </w:r>
      <w:r w:rsidRPr="00C728FA">
        <w:rPr>
          <w:rFonts w:asciiTheme="minorHAnsi" w:hAnsiTheme="minorHAnsi"/>
          <w:b/>
        </w:rPr>
        <w:t>0</w:t>
      </w:r>
    </w:p>
    <w:p w:rsidR="007D3C17" w:rsidRPr="00C728FA" w:rsidRDefault="00D03506" w:rsidP="00C728FA">
      <w:pPr>
        <w:ind w:firstLine="8280"/>
        <w:rPr>
          <w:rFonts w:asciiTheme="minorHAnsi" w:hAnsiTheme="minorHAnsi"/>
          <w:b/>
        </w:rPr>
      </w:pPr>
      <w:r w:rsidRPr="00C728FA">
        <w:rPr>
          <w:rFonts w:asciiTheme="minorHAnsi" w:hAnsiTheme="minorHAnsi"/>
          <w:b/>
        </w:rPr>
        <w:t xml:space="preserve">Internal Assessment: </w:t>
      </w:r>
      <w:r w:rsidR="0044263E" w:rsidRPr="00C728FA">
        <w:rPr>
          <w:rFonts w:asciiTheme="minorHAnsi" w:hAnsiTheme="minorHAnsi"/>
          <w:b/>
        </w:rPr>
        <w:t>2</w:t>
      </w:r>
      <w:r w:rsidRPr="00C728FA">
        <w:rPr>
          <w:rFonts w:asciiTheme="minorHAnsi" w:hAnsiTheme="minorHAnsi"/>
          <w:b/>
        </w:rPr>
        <w:t>0</w:t>
      </w:r>
    </w:p>
    <w:p w:rsidR="007D3C17" w:rsidRDefault="00D03506" w:rsidP="00C728FA">
      <w:pPr>
        <w:ind w:firstLine="8280"/>
        <w:rPr>
          <w:rFonts w:asciiTheme="minorHAnsi" w:hAnsiTheme="minorHAnsi"/>
          <w:b/>
        </w:rPr>
      </w:pPr>
      <w:r w:rsidRPr="00C728FA">
        <w:rPr>
          <w:rFonts w:asciiTheme="minorHAnsi" w:hAnsiTheme="minorHAnsi"/>
          <w:b/>
        </w:rPr>
        <w:t>Time: 3 Hours</w:t>
      </w:r>
    </w:p>
    <w:p w:rsidR="002A5EBB" w:rsidRDefault="002A5EBB" w:rsidP="00C728FA">
      <w:pPr>
        <w:ind w:firstLine="8280"/>
        <w:rPr>
          <w:rFonts w:asciiTheme="minorHAnsi" w:hAnsiTheme="minorHAnsi"/>
          <w:b/>
        </w:rPr>
      </w:pPr>
    </w:p>
    <w:p w:rsidR="00AB441D" w:rsidRDefault="00AB441D" w:rsidP="00AB441D">
      <w:pPr>
        <w:ind w:left="540" w:hanging="540"/>
        <w:jc w:val="both"/>
        <w:rPr>
          <w:rFonts w:asciiTheme="minorHAnsi" w:hAnsiTheme="minorHAnsi"/>
          <w:b/>
        </w:rPr>
      </w:pPr>
      <w:r w:rsidRPr="00374771">
        <w:rPr>
          <w:rFonts w:asciiTheme="minorHAnsi" w:hAnsiTheme="minorHAnsi"/>
          <w:b/>
        </w:rPr>
        <w:t>Note: Nine questions shall be set in the question paper.</w:t>
      </w:r>
      <w:r>
        <w:rPr>
          <w:rFonts w:asciiTheme="minorHAnsi" w:hAnsiTheme="minorHAnsi"/>
          <w:b/>
        </w:rPr>
        <w:t xml:space="preserve"> </w:t>
      </w:r>
      <w:r w:rsidRPr="00374771">
        <w:rPr>
          <w:rFonts w:asciiTheme="minorHAnsi" w:hAnsiTheme="minorHAnsi"/>
          <w:b/>
        </w:rPr>
        <w:t xml:space="preserve">The candidates will be required to attempt five questions in all. First question </w:t>
      </w:r>
      <w:r>
        <w:rPr>
          <w:rFonts w:asciiTheme="minorHAnsi" w:hAnsiTheme="minorHAnsi"/>
          <w:b/>
        </w:rPr>
        <w:t>comprising of five (05) short questions of four (04) marks each is compulsory</w:t>
      </w:r>
      <w:r w:rsidRPr="00374771">
        <w:rPr>
          <w:rFonts w:asciiTheme="minorHAnsi" w:hAnsiTheme="minorHAnsi"/>
          <w:b/>
        </w:rPr>
        <w:t xml:space="preserve">. </w:t>
      </w:r>
      <w:r>
        <w:rPr>
          <w:rFonts w:asciiTheme="minorHAnsi" w:hAnsiTheme="minorHAnsi"/>
          <w:b/>
        </w:rPr>
        <w:t>Besides, a</w:t>
      </w:r>
      <w:r w:rsidRPr="00374771">
        <w:rPr>
          <w:rFonts w:asciiTheme="minorHAnsi" w:hAnsiTheme="minorHAnsi"/>
          <w:b/>
        </w:rPr>
        <w:t>ttempt any four questions</w:t>
      </w:r>
      <w:r>
        <w:rPr>
          <w:rFonts w:asciiTheme="minorHAnsi" w:hAnsiTheme="minorHAnsi"/>
          <w:b/>
        </w:rPr>
        <w:t xml:space="preserve"> choosing at least one question from each of the </w:t>
      </w:r>
      <w:r w:rsidRPr="00374771">
        <w:rPr>
          <w:rFonts w:asciiTheme="minorHAnsi" w:hAnsiTheme="minorHAnsi"/>
          <w:b/>
        </w:rPr>
        <w:t>three units.</w:t>
      </w:r>
    </w:p>
    <w:p w:rsidR="002A5EBB" w:rsidRPr="00C728FA" w:rsidRDefault="002A5EBB" w:rsidP="002A5EBB">
      <w:pPr>
        <w:ind w:firstLine="8280"/>
        <w:jc w:val="both"/>
        <w:rPr>
          <w:rFonts w:asciiTheme="minorHAnsi" w:hAnsiTheme="minorHAnsi"/>
          <w:b/>
        </w:rPr>
      </w:pPr>
    </w:p>
    <w:p w:rsidR="007D3C17" w:rsidRPr="00374771" w:rsidRDefault="007D3C17" w:rsidP="00374771">
      <w:pPr>
        <w:pStyle w:val="BodyText"/>
        <w:spacing w:before="11"/>
        <w:rPr>
          <w:rFonts w:asciiTheme="minorHAnsi" w:hAnsiTheme="minorHAnsi"/>
        </w:rPr>
      </w:pPr>
    </w:p>
    <w:p w:rsidR="007D3C17" w:rsidRPr="00374771" w:rsidRDefault="00D03506" w:rsidP="00374771">
      <w:pPr>
        <w:jc w:val="center"/>
        <w:rPr>
          <w:rFonts w:asciiTheme="minorHAnsi" w:hAnsiTheme="minorHAnsi"/>
          <w:b/>
        </w:rPr>
      </w:pPr>
      <w:r w:rsidRPr="00374771">
        <w:rPr>
          <w:rFonts w:asciiTheme="minorHAnsi" w:hAnsiTheme="minorHAnsi"/>
          <w:b/>
        </w:rPr>
        <w:t>UNIT - I</w:t>
      </w:r>
    </w:p>
    <w:p w:rsidR="007D3C17" w:rsidRPr="00374771" w:rsidRDefault="00C728FA" w:rsidP="00374771">
      <w:pPr>
        <w:spacing w:before="142"/>
        <w:jc w:val="both"/>
        <w:rPr>
          <w:rFonts w:asciiTheme="minorHAnsi" w:hAnsiTheme="minorHAnsi"/>
        </w:rPr>
      </w:pPr>
      <w:r>
        <w:rPr>
          <w:rFonts w:asciiTheme="minorHAnsi" w:hAnsiTheme="minorHAnsi"/>
        </w:rPr>
        <w:t>Financial Statement</w:t>
      </w:r>
      <w:r w:rsidR="00D03506" w:rsidRPr="00374771">
        <w:rPr>
          <w:rFonts w:asciiTheme="minorHAnsi" w:hAnsiTheme="minorHAnsi"/>
        </w:rPr>
        <w:t>: Meaning &amp; types of financial statements, limitations of financial statements, objectives, objectives &amp; methods of financial St. analysis, common size &amp; comparative statement</w:t>
      </w:r>
      <w:r w:rsidR="00D03506" w:rsidRPr="00374771">
        <w:rPr>
          <w:rFonts w:asciiTheme="minorHAnsi" w:hAnsiTheme="minorHAnsi"/>
          <w:spacing w:val="-6"/>
        </w:rPr>
        <w:t xml:space="preserve"> </w:t>
      </w:r>
      <w:r w:rsidR="00D03506" w:rsidRPr="00374771">
        <w:rPr>
          <w:rFonts w:asciiTheme="minorHAnsi" w:hAnsiTheme="minorHAnsi"/>
        </w:rPr>
        <w:t>analysis.</w:t>
      </w:r>
    </w:p>
    <w:p w:rsidR="007D3C17" w:rsidRPr="00374771" w:rsidRDefault="007D3C17" w:rsidP="00374771">
      <w:pPr>
        <w:pStyle w:val="BodyText"/>
        <w:rPr>
          <w:rFonts w:asciiTheme="minorHAnsi" w:hAnsiTheme="minorHAnsi"/>
        </w:rPr>
      </w:pPr>
    </w:p>
    <w:p w:rsidR="007D3C17" w:rsidRDefault="00D03506" w:rsidP="00374771">
      <w:pPr>
        <w:spacing w:before="236"/>
        <w:jc w:val="center"/>
        <w:rPr>
          <w:rFonts w:asciiTheme="minorHAnsi" w:hAnsiTheme="minorHAnsi"/>
          <w:b/>
        </w:rPr>
      </w:pPr>
      <w:r w:rsidRPr="00374771">
        <w:rPr>
          <w:rFonts w:asciiTheme="minorHAnsi" w:hAnsiTheme="minorHAnsi"/>
          <w:b/>
        </w:rPr>
        <w:t xml:space="preserve">UNIT </w:t>
      </w:r>
      <w:r w:rsidR="00C728FA">
        <w:rPr>
          <w:rFonts w:asciiTheme="minorHAnsi" w:hAnsiTheme="minorHAnsi"/>
          <w:b/>
        </w:rPr>
        <w:t>–</w:t>
      </w:r>
      <w:r w:rsidRPr="00374771">
        <w:rPr>
          <w:rFonts w:asciiTheme="minorHAnsi" w:hAnsiTheme="minorHAnsi"/>
          <w:b/>
        </w:rPr>
        <w:t xml:space="preserve"> II</w:t>
      </w:r>
    </w:p>
    <w:p w:rsidR="00C728FA" w:rsidRPr="00374771" w:rsidRDefault="00C728FA" w:rsidP="00374771">
      <w:pPr>
        <w:spacing w:before="236"/>
        <w:jc w:val="center"/>
        <w:rPr>
          <w:rFonts w:asciiTheme="minorHAnsi" w:hAnsiTheme="minorHAnsi"/>
          <w:b/>
        </w:rPr>
      </w:pPr>
    </w:p>
    <w:p w:rsidR="007D3C17" w:rsidRPr="00374771" w:rsidRDefault="00D03506" w:rsidP="00374771">
      <w:pPr>
        <w:spacing w:before="1"/>
        <w:jc w:val="both"/>
        <w:rPr>
          <w:rFonts w:asciiTheme="minorHAnsi" w:hAnsiTheme="minorHAnsi"/>
        </w:rPr>
      </w:pPr>
      <w:r w:rsidRPr="00374771">
        <w:rPr>
          <w:rFonts w:asciiTheme="minorHAnsi" w:hAnsiTheme="minorHAnsi"/>
        </w:rPr>
        <w:t>Reporting &amp; Measurement - Income concepts for financial reporting, Measurement &amp; reporting of revenue &amp; Exp. &amp; Gains &amp; Losses, Measurement of Assets &amp; Liabilities other developments in reporting: disclosure in financial reporting.</w:t>
      </w:r>
    </w:p>
    <w:p w:rsidR="007D3C17" w:rsidRPr="00374771" w:rsidRDefault="007D3C17" w:rsidP="00374771">
      <w:pPr>
        <w:pStyle w:val="BodyText"/>
        <w:rPr>
          <w:rFonts w:asciiTheme="minorHAnsi" w:hAnsiTheme="minorHAnsi"/>
        </w:rPr>
      </w:pPr>
    </w:p>
    <w:p w:rsidR="007D3C17" w:rsidRDefault="00D03506" w:rsidP="00C728FA">
      <w:pPr>
        <w:spacing w:before="236"/>
        <w:jc w:val="center"/>
        <w:rPr>
          <w:rFonts w:asciiTheme="minorHAnsi" w:hAnsiTheme="minorHAnsi"/>
          <w:b/>
        </w:rPr>
      </w:pPr>
      <w:r w:rsidRPr="00374771">
        <w:rPr>
          <w:rFonts w:asciiTheme="minorHAnsi" w:hAnsiTheme="minorHAnsi"/>
          <w:b/>
        </w:rPr>
        <w:t xml:space="preserve">UNIT </w:t>
      </w:r>
      <w:r w:rsidR="00C728FA">
        <w:rPr>
          <w:rFonts w:asciiTheme="minorHAnsi" w:hAnsiTheme="minorHAnsi"/>
          <w:b/>
        </w:rPr>
        <w:t>–</w:t>
      </w:r>
      <w:r w:rsidRPr="00374771">
        <w:rPr>
          <w:rFonts w:asciiTheme="minorHAnsi" w:hAnsiTheme="minorHAnsi"/>
          <w:b/>
        </w:rPr>
        <w:t xml:space="preserve"> III</w:t>
      </w:r>
    </w:p>
    <w:p w:rsidR="00C728FA" w:rsidRPr="00374771" w:rsidRDefault="00C728FA" w:rsidP="00374771">
      <w:pPr>
        <w:spacing w:before="236"/>
        <w:jc w:val="center"/>
        <w:rPr>
          <w:rFonts w:asciiTheme="minorHAnsi" w:hAnsiTheme="minorHAnsi"/>
          <w:b/>
        </w:rPr>
      </w:pPr>
    </w:p>
    <w:p w:rsidR="007D3C17" w:rsidRPr="00374771" w:rsidRDefault="00D03506" w:rsidP="00374771">
      <w:pPr>
        <w:jc w:val="both"/>
        <w:rPr>
          <w:rFonts w:asciiTheme="minorHAnsi" w:hAnsiTheme="minorHAnsi"/>
        </w:rPr>
      </w:pPr>
      <w:r w:rsidRPr="00374771">
        <w:rPr>
          <w:rFonts w:asciiTheme="minorHAnsi" w:hAnsiTheme="minorHAnsi"/>
        </w:rPr>
        <w:t>Accounting standards an overview of national &amp; International accounting standards (Excluding study of individual standards).</w:t>
      </w:r>
    </w:p>
    <w:p w:rsidR="007D3C17" w:rsidRPr="00374771" w:rsidRDefault="007D3C17" w:rsidP="00374771">
      <w:pPr>
        <w:jc w:val="both"/>
        <w:rPr>
          <w:rFonts w:asciiTheme="minorHAnsi" w:hAnsiTheme="minorHAnsi"/>
        </w:rPr>
        <w:sectPr w:rsidR="007D3C17" w:rsidRPr="00374771">
          <w:headerReference w:type="default" r:id="rId11"/>
          <w:pgSz w:w="12240" w:h="15840"/>
          <w:pgMar w:top="2600" w:right="820" w:bottom="280" w:left="800" w:header="1452" w:footer="0" w:gutter="0"/>
          <w:cols w:space="720"/>
        </w:sectPr>
      </w:pPr>
    </w:p>
    <w:p w:rsidR="007D3C17" w:rsidRPr="00374771" w:rsidRDefault="007D3C17" w:rsidP="00374771">
      <w:pPr>
        <w:pStyle w:val="BodyText"/>
        <w:rPr>
          <w:rFonts w:asciiTheme="minorHAnsi" w:hAnsiTheme="minorHAnsi"/>
        </w:rPr>
      </w:pPr>
    </w:p>
    <w:p w:rsidR="007D3C17" w:rsidRPr="00C728FA" w:rsidRDefault="00D03506" w:rsidP="00C728FA">
      <w:pPr>
        <w:pStyle w:val="Heading1"/>
        <w:spacing w:before="89"/>
        <w:ind w:left="0" w:right="0"/>
        <w:rPr>
          <w:rFonts w:asciiTheme="minorHAnsi" w:hAnsiTheme="minorHAnsi"/>
        </w:rPr>
      </w:pPr>
      <w:r w:rsidRPr="00C728FA">
        <w:rPr>
          <w:rFonts w:asciiTheme="minorHAnsi" w:hAnsiTheme="minorHAnsi"/>
        </w:rPr>
        <w:t>SEMESTER-VI</w:t>
      </w:r>
    </w:p>
    <w:p w:rsidR="007D3C17" w:rsidRPr="00C728FA" w:rsidRDefault="00927B5A" w:rsidP="00C728FA">
      <w:pPr>
        <w:spacing w:line="320" w:lineRule="exact"/>
        <w:jc w:val="center"/>
        <w:rPr>
          <w:rFonts w:asciiTheme="minorHAnsi" w:hAnsiTheme="minorHAnsi"/>
          <w:b/>
          <w:sz w:val="28"/>
          <w:szCs w:val="28"/>
        </w:rPr>
      </w:pPr>
      <w:r w:rsidRPr="007A6432">
        <w:rPr>
          <w:b/>
          <w:sz w:val="28"/>
          <w:szCs w:val="28"/>
        </w:rPr>
        <w:t>BC(</w:t>
      </w:r>
      <w:r>
        <w:rPr>
          <w:b/>
          <w:sz w:val="28"/>
          <w:szCs w:val="28"/>
        </w:rPr>
        <w:t>EC</w:t>
      </w:r>
      <w:r w:rsidRPr="007A6432">
        <w:rPr>
          <w:b/>
          <w:sz w:val="28"/>
          <w:szCs w:val="28"/>
        </w:rPr>
        <w:t>)-</w:t>
      </w:r>
      <w:r>
        <w:rPr>
          <w:b/>
          <w:sz w:val="28"/>
          <w:szCs w:val="28"/>
        </w:rPr>
        <w:t>607</w:t>
      </w:r>
      <w:r w:rsidR="00D03506" w:rsidRPr="00C728FA">
        <w:rPr>
          <w:rFonts w:asciiTheme="minorHAnsi" w:hAnsiTheme="minorHAnsi"/>
          <w:b/>
          <w:sz w:val="28"/>
          <w:szCs w:val="28"/>
        </w:rPr>
        <w:t>: Internet and World Wide Web-II</w:t>
      </w:r>
    </w:p>
    <w:p w:rsidR="007D3C17" w:rsidRDefault="00D03506" w:rsidP="00C728FA">
      <w:pPr>
        <w:spacing w:line="274" w:lineRule="exact"/>
        <w:ind w:firstLine="8190"/>
        <w:rPr>
          <w:rFonts w:asciiTheme="minorHAnsi" w:hAnsiTheme="minorHAnsi"/>
          <w:b/>
        </w:rPr>
      </w:pPr>
      <w:r w:rsidRPr="00C728FA">
        <w:rPr>
          <w:rFonts w:asciiTheme="minorHAnsi" w:hAnsiTheme="minorHAnsi"/>
          <w:b/>
        </w:rPr>
        <w:t xml:space="preserve">Max Marks: </w:t>
      </w:r>
      <w:r w:rsidR="00B95208">
        <w:rPr>
          <w:rFonts w:asciiTheme="minorHAnsi" w:hAnsiTheme="minorHAnsi"/>
          <w:b/>
        </w:rPr>
        <w:t>50</w:t>
      </w:r>
    </w:p>
    <w:p w:rsidR="00B95208" w:rsidRPr="00C728FA" w:rsidRDefault="00B95208" w:rsidP="00C728FA">
      <w:pPr>
        <w:spacing w:line="274" w:lineRule="exact"/>
        <w:ind w:firstLine="8190"/>
        <w:rPr>
          <w:rFonts w:asciiTheme="minorHAnsi" w:hAnsiTheme="minorHAnsi"/>
          <w:b/>
        </w:rPr>
      </w:pPr>
      <w:r>
        <w:rPr>
          <w:rFonts w:asciiTheme="minorHAnsi" w:hAnsiTheme="minorHAnsi"/>
          <w:b/>
        </w:rPr>
        <w:t>Practical: 30</w:t>
      </w:r>
    </w:p>
    <w:p w:rsidR="007D3C17" w:rsidRPr="00C728FA" w:rsidRDefault="00D03506" w:rsidP="00C728FA">
      <w:pPr>
        <w:spacing w:before="2"/>
        <w:ind w:firstLine="8190"/>
        <w:rPr>
          <w:rFonts w:asciiTheme="minorHAnsi" w:hAnsiTheme="minorHAnsi"/>
          <w:b/>
        </w:rPr>
      </w:pPr>
      <w:r w:rsidRPr="00C728FA">
        <w:rPr>
          <w:rFonts w:asciiTheme="minorHAnsi" w:hAnsiTheme="minorHAnsi"/>
          <w:b/>
        </w:rPr>
        <w:t xml:space="preserve">Internal Assessment: </w:t>
      </w:r>
      <w:r w:rsidR="0044263E" w:rsidRPr="00C728FA">
        <w:rPr>
          <w:rFonts w:asciiTheme="minorHAnsi" w:hAnsiTheme="minorHAnsi"/>
          <w:b/>
        </w:rPr>
        <w:t>2</w:t>
      </w:r>
      <w:r w:rsidRPr="00C728FA">
        <w:rPr>
          <w:rFonts w:asciiTheme="minorHAnsi" w:hAnsiTheme="minorHAnsi"/>
          <w:b/>
        </w:rPr>
        <w:t>0</w:t>
      </w:r>
    </w:p>
    <w:p w:rsidR="007D3C17" w:rsidRPr="00C728FA" w:rsidRDefault="00D03506" w:rsidP="00C728FA">
      <w:pPr>
        <w:ind w:firstLine="8190"/>
        <w:rPr>
          <w:rFonts w:asciiTheme="minorHAnsi" w:hAnsiTheme="minorHAnsi"/>
          <w:b/>
        </w:rPr>
      </w:pPr>
      <w:r w:rsidRPr="00C728FA">
        <w:rPr>
          <w:rFonts w:asciiTheme="minorHAnsi" w:hAnsiTheme="minorHAnsi"/>
          <w:b/>
        </w:rPr>
        <w:t>Time: 3 Hours</w:t>
      </w:r>
    </w:p>
    <w:p w:rsidR="007D3C17" w:rsidRPr="00374771" w:rsidRDefault="007D3C17" w:rsidP="00374771">
      <w:pPr>
        <w:pStyle w:val="BodyText"/>
        <w:rPr>
          <w:rFonts w:asciiTheme="minorHAnsi" w:hAnsiTheme="minorHAnsi"/>
        </w:rPr>
      </w:pPr>
    </w:p>
    <w:p w:rsidR="00B95208" w:rsidRDefault="00B95208" w:rsidP="00B95208">
      <w:pPr>
        <w:ind w:left="540" w:hanging="540"/>
        <w:jc w:val="both"/>
        <w:rPr>
          <w:rFonts w:asciiTheme="minorHAnsi" w:hAnsiTheme="minorHAnsi"/>
          <w:b/>
        </w:rPr>
      </w:pPr>
      <w:r w:rsidRPr="00374771">
        <w:rPr>
          <w:rFonts w:asciiTheme="minorHAnsi" w:hAnsiTheme="minorHAnsi"/>
          <w:b/>
        </w:rPr>
        <w:t>Note: Nine questions shall be set in the question paper.</w:t>
      </w:r>
      <w:r>
        <w:rPr>
          <w:rFonts w:asciiTheme="minorHAnsi" w:hAnsiTheme="minorHAnsi"/>
          <w:b/>
        </w:rPr>
        <w:t xml:space="preserve"> </w:t>
      </w:r>
      <w:r w:rsidRPr="00374771">
        <w:rPr>
          <w:rFonts w:asciiTheme="minorHAnsi" w:hAnsiTheme="minorHAnsi"/>
          <w:b/>
        </w:rPr>
        <w:t xml:space="preserve">The candidates will be required to attempt five questions in all. First question </w:t>
      </w:r>
      <w:r>
        <w:rPr>
          <w:rFonts w:asciiTheme="minorHAnsi" w:hAnsiTheme="minorHAnsi"/>
          <w:b/>
        </w:rPr>
        <w:t>comprising of five (05) short questions of two (02) marks each is compulsory</w:t>
      </w:r>
      <w:r w:rsidRPr="00374771">
        <w:rPr>
          <w:rFonts w:asciiTheme="minorHAnsi" w:hAnsiTheme="minorHAnsi"/>
          <w:b/>
        </w:rPr>
        <w:t xml:space="preserve">. </w:t>
      </w:r>
      <w:r>
        <w:rPr>
          <w:rFonts w:asciiTheme="minorHAnsi" w:hAnsiTheme="minorHAnsi"/>
          <w:b/>
        </w:rPr>
        <w:t>Besides, a</w:t>
      </w:r>
      <w:r w:rsidRPr="00374771">
        <w:rPr>
          <w:rFonts w:asciiTheme="minorHAnsi" w:hAnsiTheme="minorHAnsi"/>
          <w:b/>
        </w:rPr>
        <w:t>ttempt any four questions</w:t>
      </w:r>
      <w:r>
        <w:rPr>
          <w:rFonts w:asciiTheme="minorHAnsi" w:hAnsiTheme="minorHAnsi"/>
          <w:b/>
        </w:rPr>
        <w:t xml:space="preserve"> (10 Marks each) choosing at least one question from each of the </w:t>
      </w:r>
      <w:r w:rsidRPr="00374771">
        <w:rPr>
          <w:rFonts w:asciiTheme="minorHAnsi" w:hAnsiTheme="minorHAnsi"/>
          <w:b/>
        </w:rPr>
        <w:t>three units.</w:t>
      </w:r>
    </w:p>
    <w:p w:rsidR="00AB441D" w:rsidRDefault="00AB441D" w:rsidP="00374771">
      <w:pPr>
        <w:jc w:val="center"/>
        <w:rPr>
          <w:rFonts w:asciiTheme="minorHAnsi" w:hAnsiTheme="minorHAnsi"/>
          <w:b/>
        </w:rPr>
      </w:pPr>
    </w:p>
    <w:p w:rsidR="007D3C17" w:rsidRPr="00374771" w:rsidRDefault="00D03506" w:rsidP="00374771">
      <w:pPr>
        <w:jc w:val="center"/>
        <w:rPr>
          <w:rFonts w:asciiTheme="minorHAnsi" w:hAnsiTheme="minorHAnsi"/>
          <w:b/>
        </w:rPr>
      </w:pPr>
      <w:r w:rsidRPr="00374771">
        <w:rPr>
          <w:rFonts w:asciiTheme="minorHAnsi" w:hAnsiTheme="minorHAnsi"/>
          <w:b/>
        </w:rPr>
        <w:t>Unit-I</w:t>
      </w:r>
    </w:p>
    <w:p w:rsidR="007D3C17" w:rsidRPr="00374771" w:rsidRDefault="00D03506" w:rsidP="00374771">
      <w:pPr>
        <w:jc w:val="both"/>
        <w:rPr>
          <w:rFonts w:asciiTheme="minorHAnsi" w:hAnsiTheme="minorHAnsi"/>
        </w:rPr>
      </w:pPr>
      <w:r w:rsidRPr="00374771">
        <w:rPr>
          <w:rFonts w:asciiTheme="minorHAnsi" w:hAnsiTheme="minorHAnsi"/>
        </w:rPr>
        <w:t>Web Browsing: Browsers, basic Information of Web Browsers, Browsers with Advanced facility, Internet Explorer, Netscape navigator, Netscape Communicator, Search Engine/ Directories: Directory,  General  features  of  the  Search  engines, Approaches  to website  selection.</w:t>
      </w:r>
    </w:p>
    <w:p w:rsidR="007D3C17" w:rsidRPr="00374771" w:rsidRDefault="00D03506" w:rsidP="00374771">
      <w:pPr>
        <w:jc w:val="center"/>
        <w:rPr>
          <w:rFonts w:asciiTheme="minorHAnsi" w:hAnsiTheme="minorHAnsi"/>
          <w:b/>
        </w:rPr>
      </w:pPr>
      <w:r w:rsidRPr="00374771">
        <w:rPr>
          <w:rFonts w:asciiTheme="minorHAnsi" w:hAnsiTheme="minorHAnsi"/>
          <w:b/>
        </w:rPr>
        <w:t>Unit-II</w:t>
      </w:r>
    </w:p>
    <w:p w:rsidR="007D3C17" w:rsidRPr="00374771" w:rsidRDefault="00D03506" w:rsidP="00374771">
      <w:pPr>
        <w:jc w:val="both"/>
        <w:rPr>
          <w:rFonts w:asciiTheme="minorHAnsi" w:hAnsiTheme="minorHAnsi"/>
        </w:rPr>
      </w:pPr>
      <w:r w:rsidRPr="00374771">
        <w:rPr>
          <w:rFonts w:asciiTheme="minorHAnsi" w:hAnsiTheme="minorHAnsi"/>
        </w:rPr>
        <w:t>Major search engines, specialized search engines, popular search engines/directories, Guidelines for effective searching, A general approach to searching, Designing website\ webpage, WW operations, Web standards, HTML- concept &amp; version, naming scheme for HTML documents, HTML editors, Explanation of the structure of the Homepage, Elements in HTML Documents, XHTML, CSS, Extensible Stylesheet Language</w:t>
      </w:r>
      <w:r w:rsidRPr="00374771">
        <w:rPr>
          <w:rFonts w:asciiTheme="minorHAnsi" w:hAnsiTheme="minorHAnsi"/>
          <w:spacing w:val="9"/>
        </w:rPr>
        <w:t xml:space="preserve"> </w:t>
      </w:r>
      <w:r w:rsidRPr="00374771">
        <w:rPr>
          <w:rFonts w:asciiTheme="minorHAnsi" w:hAnsiTheme="minorHAnsi"/>
        </w:rPr>
        <w:t>(SXL)</w:t>
      </w:r>
    </w:p>
    <w:p w:rsidR="007D3C17" w:rsidRPr="00374771" w:rsidRDefault="007D3C17" w:rsidP="00374771">
      <w:pPr>
        <w:pStyle w:val="BodyText"/>
        <w:rPr>
          <w:rFonts w:asciiTheme="minorHAnsi" w:hAnsiTheme="minorHAnsi"/>
        </w:rPr>
      </w:pPr>
    </w:p>
    <w:p w:rsidR="007D3C17" w:rsidRPr="00374771" w:rsidRDefault="00D03506" w:rsidP="00374771">
      <w:pPr>
        <w:jc w:val="center"/>
        <w:rPr>
          <w:rFonts w:asciiTheme="minorHAnsi" w:hAnsiTheme="minorHAnsi"/>
          <w:b/>
        </w:rPr>
      </w:pPr>
      <w:r w:rsidRPr="00374771">
        <w:rPr>
          <w:rFonts w:asciiTheme="minorHAnsi" w:hAnsiTheme="minorHAnsi"/>
          <w:b/>
        </w:rPr>
        <w:t>Unit-III</w:t>
      </w:r>
    </w:p>
    <w:p w:rsidR="007D3C17" w:rsidRPr="00374771" w:rsidRDefault="00D03506" w:rsidP="00374771">
      <w:pPr>
        <w:tabs>
          <w:tab w:val="left" w:pos="5261"/>
        </w:tabs>
        <w:jc w:val="both"/>
        <w:rPr>
          <w:rFonts w:asciiTheme="minorHAnsi" w:hAnsiTheme="minorHAnsi"/>
        </w:rPr>
      </w:pPr>
      <w:r w:rsidRPr="00374771">
        <w:rPr>
          <w:rFonts w:asciiTheme="minorHAnsi" w:hAnsiTheme="minorHAnsi"/>
        </w:rPr>
        <w:t>Tips for Designing Web Pages</w:t>
      </w:r>
      <w:r w:rsidR="0038341E">
        <w:rPr>
          <w:rFonts w:asciiTheme="minorHAnsi" w:hAnsiTheme="minorHAnsi"/>
        </w:rPr>
        <w:t>/</w:t>
      </w:r>
      <w:r w:rsidRPr="00374771">
        <w:rPr>
          <w:rFonts w:asciiTheme="minorHAnsi" w:hAnsiTheme="minorHAnsi"/>
        </w:rPr>
        <w:t>Security of data/</w:t>
      </w:r>
      <w:r w:rsidR="0038341E">
        <w:rPr>
          <w:rFonts w:asciiTheme="minorHAnsi" w:hAnsiTheme="minorHAnsi"/>
        </w:rPr>
        <w:t xml:space="preserve">Information </w:t>
      </w:r>
      <w:r w:rsidRPr="00374771">
        <w:rPr>
          <w:rFonts w:asciiTheme="minorHAnsi" w:hAnsiTheme="minorHAnsi"/>
        </w:rPr>
        <w:t xml:space="preserve">Security,  Network Security,  PINA   Factor </w:t>
      </w:r>
      <w:r w:rsidRPr="00374771">
        <w:rPr>
          <w:rFonts w:asciiTheme="minorHAnsi" w:hAnsiTheme="minorHAnsi"/>
          <w:spacing w:val="30"/>
        </w:rPr>
        <w:t xml:space="preserve"> </w:t>
      </w:r>
      <w:r w:rsidRPr="00374771">
        <w:rPr>
          <w:rFonts w:asciiTheme="minorHAnsi" w:hAnsiTheme="minorHAnsi"/>
        </w:rPr>
        <w:t xml:space="preserve">Privacy, </w:t>
      </w:r>
      <w:r w:rsidRPr="00374771">
        <w:rPr>
          <w:rFonts w:asciiTheme="minorHAnsi" w:hAnsiTheme="minorHAnsi"/>
          <w:spacing w:val="26"/>
        </w:rPr>
        <w:t xml:space="preserve"> </w:t>
      </w:r>
      <w:r w:rsidRPr="00374771">
        <w:rPr>
          <w:rFonts w:asciiTheme="minorHAnsi" w:hAnsiTheme="minorHAnsi"/>
        </w:rPr>
        <w:t>Integrity,</w:t>
      </w:r>
      <w:r w:rsidR="00C728FA">
        <w:rPr>
          <w:rFonts w:asciiTheme="minorHAnsi" w:hAnsiTheme="minorHAnsi"/>
        </w:rPr>
        <w:t xml:space="preserve"> </w:t>
      </w:r>
      <w:r w:rsidRPr="00374771">
        <w:rPr>
          <w:rFonts w:asciiTheme="minorHAnsi" w:hAnsiTheme="minorHAnsi"/>
        </w:rPr>
        <w:t>Non-</w:t>
      </w:r>
      <w:r w:rsidRPr="00374771">
        <w:rPr>
          <w:rFonts w:asciiTheme="minorHAnsi" w:hAnsiTheme="minorHAnsi"/>
          <w:spacing w:val="60"/>
        </w:rPr>
        <w:t xml:space="preserve"> </w:t>
      </w:r>
      <w:r w:rsidRPr="00374771">
        <w:rPr>
          <w:rFonts w:asciiTheme="minorHAnsi" w:hAnsiTheme="minorHAnsi"/>
        </w:rPr>
        <w:t>reputation,</w:t>
      </w:r>
      <w:r w:rsidRPr="00374771">
        <w:rPr>
          <w:rFonts w:asciiTheme="minorHAnsi" w:hAnsiTheme="minorHAnsi"/>
          <w:spacing w:val="60"/>
        </w:rPr>
        <w:t xml:space="preserve"> </w:t>
      </w:r>
      <w:r w:rsidRPr="00374771">
        <w:rPr>
          <w:rFonts w:asciiTheme="minorHAnsi" w:hAnsiTheme="minorHAnsi"/>
        </w:rPr>
        <w:t>authentication,</w:t>
      </w:r>
      <w:r w:rsidRPr="00374771">
        <w:rPr>
          <w:rFonts w:asciiTheme="minorHAnsi" w:hAnsiTheme="minorHAnsi"/>
          <w:spacing w:val="60"/>
        </w:rPr>
        <w:t xml:space="preserve"> </w:t>
      </w:r>
      <w:r w:rsidRPr="00374771">
        <w:rPr>
          <w:rFonts w:asciiTheme="minorHAnsi" w:hAnsiTheme="minorHAnsi"/>
        </w:rPr>
        <w:t>SSL, Encryption, Digital Signature, Digital Certificate, Server  Security,  Firewall,  Password, Biometrics, Payment Security, Virus Protection,</w:t>
      </w:r>
      <w:r w:rsidRPr="00374771">
        <w:rPr>
          <w:rFonts w:asciiTheme="minorHAnsi" w:hAnsiTheme="minorHAnsi"/>
          <w:spacing w:val="10"/>
        </w:rPr>
        <w:t xml:space="preserve"> </w:t>
      </w:r>
      <w:r w:rsidRPr="00374771">
        <w:rPr>
          <w:rFonts w:asciiTheme="minorHAnsi" w:hAnsiTheme="minorHAnsi"/>
        </w:rPr>
        <w:t>Hacking.</w:t>
      </w:r>
    </w:p>
    <w:p w:rsidR="007D3C17" w:rsidRPr="00374771" w:rsidRDefault="007D3C17" w:rsidP="00374771">
      <w:pPr>
        <w:pStyle w:val="BodyText"/>
        <w:rPr>
          <w:rFonts w:asciiTheme="minorHAnsi" w:hAnsiTheme="minorHAnsi"/>
        </w:rPr>
      </w:pPr>
    </w:p>
    <w:p w:rsidR="007D3C17" w:rsidRDefault="00D03506" w:rsidP="00374771">
      <w:pPr>
        <w:rPr>
          <w:rFonts w:asciiTheme="minorHAnsi" w:hAnsiTheme="minorHAnsi"/>
          <w:b/>
        </w:rPr>
      </w:pPr>
      <w:r w:rsidRPr="00C728FA">
        <w:rPr>
          <w:rFonts w:asciiTheme="minorHAnsi" w:hAnsiTheme="minorHAnsi"/>
          <w:b/>
        </w:rPr>
        <w:t>REFERENCE</w:t>
      </w:r>
      <w:r w:rsidR="00C728FA" w:rsidRPr="00C728FA">
        <w:rPr>
          <w:rFonts w:asciiTheme="minorHAnsi" w:hAnsiTheme="minorHAnsi"/>
          <w:b/>
        </w:rPr>
        <w:t>S</w:t>
      </w:r>
      <w:r w:rsidRPr="00C728FA">
        <w:rPr>
          <w:rFonts w:asciiTheme="minorHAnsi" w:hAnsiTheme="minorHAnsi"/>
          <w:b/>
        </w:rPr>
        <w:t>:</w:t>
      </w:r>
    </w:p>
    <w:p w:rsidR="00C728FA" w:rsidRPr="00C728FA" w:rsidRDefault="00C728FA" w:rsidP="00374771">
      <w:pPr>
        <w:rPr>
          <w:rFonts w:asciiTheme="minorHAnsi" w:hAnsiTheme="minorHAnsi"/>
          <w:b/>
        </w:rPr>
      </w:pPr>
    </w:p>
    <w:p w:rsidR="007D3C17" w:rsidRPr="00374771" w:rsidRDefault="00D03506" w:rsidP="00C728FA">
      <w:pPr>
        <w:pStyle w:val="ListParagraph"/>
        <w:numPr>
          <w:ilvl w:val="0"/>
          <w:numId w:val="19"/>
        </w:numPr>
        <w:tabs>
          <w:tab w:val="left" w:pos="540"/>
        </w:tabs>
        <w:spacing w:before="3" w:line="237" w:lineRule="auto"/>
        <w:ind w:left="540" w:hanging="540"/>
        <w:rPr>
          <w:rFonts w:asciiTheme="minorHAnsi" w:hAnsiTheme="minorHAnsi"/>
        </w:rPr>
      </w:pPr>
      <w:r w:rsidRPr="00374771">
        <w:rPr>
          <w:rFonts w:asciiTheme="minorHAnsi" w:hAnsiTheme="minorHAnsi"/>
        </w:rPr>
        <w:t>Agarwala kamlesh.N and Agarwala Deeksha:Bridge to the online store front; Macmillan India New</w:t>
      </w:r>
      <w:r w:rsidRPr="00374771">
        <w:rPr>
          <w:rFonts w:asciiTheme="minorHAnsi" w:hAnsiTheme="minorHAnsi"/>
          <w:spacing w:val="1"/>
        </w:rPr>
        <w:t xml:space="preserve"> </w:t>
      </w:r>
      <w:r w:rsidRPr="00374771">
        <w:rPr>
          <w:rFonts w:asciiTheme="minorHAnsi" w:hAnsiTheme="minorHAnsi"/>
        </w:rPr>
        <w:t>Delhi</w:t>
      </w:r>
    </w:p>
    <w:p w:rsidR="007D3C17" w:rsidRPr="00374771" w:rsidRDefault="00D03506" w:rsidP="00C728FA">
      <w:pPr>
        <w:pStyle w:val="ListParagraph"/>
        <w:numPr>
          <w:ilvl w:val="0"/>
          <w:numId w:val="19"/>
        </w:numPr>
        <w:tabs>
          <w:tab w:val="left" w:pos="540"/>
          <w:tab w:val="left" w:pos="1241"/>
          <w:tab w:val="left" w:pos="1242"/>
        </w:tabs>
        <w:spacing w:before="4" w:line="242" w:lineRule="auto"/>
        <w:ind w:left="540" w:hanging="540"/>
        <w:rPr>
          <w:rFonts w:asciiTheme="minorHAnsi" w:hAnsiTheme="minorHAnsi"/>
        </w:rPr>
      </w:pPr>
      <w:r w:rsidRPr="00374771">
        <w:rPr>
          <w:rFonts w:asciiTheme="minorHAnsi" w:hAnsiTheme="minorHAnsi"/>
        </w:rPr>
        <w:t>Agarwala kamlesh.N and Agarwala Deeksha:Fatal Click:</w:t>
      </w:r>
      <w:r w:rsidR="00C728FA">
        <w:rPr>
          <w:rFonts w:asciiTheme="minorHAnsi" w:hAnsiTheme="minorHAnsi"/>
        </w:rPr>
        <w:t xml:space="preserve"> </w:t>
      </w:r>
      <w:r w:rsidRPr="00374771">
        <w:rPr>
          <w:rFonts w:asciiTheme="minorHAnsi" w:hAnsiTheme="minorHAnsi"/>
        </w:rPr>
        <w:t>What to do When Viruses size your computer; Macmillan India New</w:t>
      </w:r>
      <w:r w:rsidRPr="00374771">
        <w:rPr>
          <w:rFonts w:asciiTheme="minorHAnsi" w:hAnsiTheme="minorHAnsi"/>
          <w:spacing w:val="1"/>
        </w:rPr>
        <w:t xml:space="preserve"> </w:t>
      </w:r>
      <w:r w:rsidRPr="00374771">
        <w:rPr>
          <w:rFonts w:asciiTheme="minorHAnsi" w:hAnsiTheme="minorHAnsi"/>
        </w:rPr>
        <w:t>Delhi</w:t>
      </w:r>
    </w:p>
    <w:p w:rsidR="007D3C17" w:rsidRPr="00374771" w:rsidRDefault="00D03506" w:rsidP="00C728FA">
      <w:pPr>
        <w:pStyle w:val="ListParagraph"/>
        <w:numPr>
          <w:ilvl w:val="0"/>
          <w:numId w:val="19"/>
        </w:numPr>
        <w:tabs>
          <w:tab w:val="left" w:pos="540"/>
          <w:tab w:val="left" w:pos="1241"/>
          <w:tab w:val="left" w:pos="1242"/>
        </w:tabs>
        <w:spacing w:line="229" w:lineRule="exact"/>
        <w:ind w:left="540" w:hanging="540"/>
        <w:rPr>
          <w:rFonts w:asciiTheme="minorHAnsi" w:hAnsiTheme="minorHAnsi"/>
        </w:rPr>
      </w:pPr>
      <w:r w:rsidRPr="00374771">
        <w:rPr>
          <w:rFonts w:asciiTheme="minorHAnsi" w:hAnsiTheme="minorHAnsi"/>
        </w:rPr>
        <w:t>Philips Lee Anne:Practical HTML 4;Prentice Hall New</w:t>
      </w:r>
      <w:r w:rsidRPr="00374771">
        <w:rPr>
          <w:rFonts w:asciiTheme="minorHAnsi" w:hAnsiTheme="minorHAnsi"/>
          <w:spacing w:val="7"/>
        </w:rPr>
        <w:t xml:space="preserve"> </w:t>
      </w:r>
      <w:r w:rsidRPr="00374771">
        <w:rPr>
          <w:rFonts w:asciiTheme="minorHAnsi" w:hAnsiTheme="minorHAnsi"/>
        </w:rPr>
        <w:t>Delhi</w:t>
      </w:r>
    </w:p>
    <w:p w:rsidR="007D3C17" w:rsidRPr="00374771" w:rsidRDefault="00D03506" w:rsidP="00C728FA">
      <w:pPr>
        <w:pStyle w:val="ListParagraph"/>
        <w:numPr>
          <w:ilvl w:val="0"/>
          <w:numId w:val="19"/>
        </w:numPr>
        <w:tabs>
          <w:tab w:val="left" w:pos="540"/>
          <w:tab w:val="left" w:pos="1241"/>
          <w:tab w:val="left" w:pos="1242"/>
        </w:tabs>
        <w:spacing w:before="2" w:line="240" w:lineRule="auto"/>
        <w:ind w:left="540" w:hanging="540"/>
        <w:rPr>
          <w:rFonts w:asciiTheme="minorHAnsi" w:hAnsiTheme="minorHAnsi"/>
        </w:rPr>
      </w:pPr>
      <w:r w:rsidRPr="00374771">
        <w:rPr>
          <w:rFonts w:asciiTheme="minorHAnsi" w:hAnsiTheme="minorHAnsi"/>
        </w:rPr>
        <w:t>Douglas E. Comer:The Internet Book; Prentice Hall New</w:t>
      </w:r>
      <w:r w:rsidRPr="00374771">
        <w:rPr>
          <w:rFonts w:asciiTheme="minorHAnsi" w:hAnsiTheme="minorHAnsi"/>
          <w:spacing w:val="7"/>
        </w:rPr>
        <w:t xml:space="preserve"> </w:t>
      </w:r>
      <w:r w:rsidRPr="00374771">
        <w:rPr>
          <w:rFonts w:asciiTheme="minorHAnsi" w:hAnsiTheme="minorHAnsi"/>
        </w:rPr>
        <w:t>Delhi</w:t>
      </w:r>
    </w:p>
    <w:p w:rsidR="007D3C17" w:rsidRPr="00374771" w:rsidRDefault="00D03506" w:rsidP="00C728FA">
      <w:pPr>
        <w:pStyle w:val="ListParagraph"/>
        <w:numPr>
          <w:ilvl w:val="0"/>
          <w:numId w:val="19"/>
        </w:numPr>
        <w:tabs>
          <w:tab w:val="left" w:pos="540"/>
          <w:tab w:val="left" w:pos="1241"/>
          <w:tab w:val="left" w:pos="1242"/>
        </w:tabs>
        <w:spacing w:before="2" w:line="242" w:lineRule="auto"/>
        <w:ind w:left="540" w:hanging="540"/>
        <w:rPr>
          <w:rFonts w:asciiTheme="minorHAnsi" w:hAnsiTheme="minorHAnsi"/>
        </w:rPr>
      </w:pPr>
      <w:r w:rsidRPr="00374771">
        <w:rPr>
          <w:rFonts w:asciiTheme="minorHAnsi" w:hAnsiTheme="minorHAnsi"/>
        </w:rPr>
        <w:t>Minoli Daniel,Minoli Emma:Web Commerce Technology Handbook;Tata McGraw Hill New Delhi</w:t>
      </w:r>
    </w:p>
    <w:p w:rsidR="007D3C17" w:rsidRPr="00374771" w:rsidRDefault="00D03506" w:rsidP="00C728FA">
      <w:pPr>
        <w:pStyle w:val="ListParagraph"/>
        <w:numPr>
          <w:ilvl w:val="0"/>
          <w:numId w:val="19"/>
        </w:numPr>
        <w:tabs>
          <w:tab w:val="left" w:pos="540"/>
          <w:tab w:val="left" w:pos="1241"/>
          <w:tab w:val="left" w:pos="1242"/>
        </w:tabs>
        <w:spacing w:line="229" w:lineRule="exact"/>
        <w:ind w:left="540" w:hanging="540"/>
        <w:rPr>
          <w:rFonts w:asciiTheme="minorHAnsi" w:hAnsiTheme="minorHAnsi"/>
        </w:rPr>
      </w:pPr>
      <w:r w:rsidRPr="00374771">
        <w:rPr>
          <w:rFonts w:asciiTheme="minorHAnsi" w:hAnsiTheme="minorHAnsi"/>
        </w:rPr>
        <w:t>Minoli Daniel:Internet &amp; Intranet Engineering;Tata McGraw Hill New</w:t>
      </w:r>
      <w:r w:rsidRPr="00374771">
        <w:rPr>
          <w:rFonts w:asciiTheme="minorHAnsi" w:hAnsiTheme="minorHAnsi"/>
          <w:spacing w:val="6"/>
        </w:rPr>
        <w:t xml:space="preserve"> </w:t>
      </w:r>
      <w:r w:rsidRPr="00374771">
        <w:rPr>
          <w:rFonts w:asciiTheme="minorHAnsi" w:hAnsiTheme="minorHAnsi"/>
        </w:rPr>
        <w:t>Delhi</w:t>
      </w:r>
    </w:p>
    <w:p w:rsidR="007D3C17" w:rsidRPr="00374771" w:rsidRDefault="00D03506" w:rsidP="00C728FA">
      <w:pPr>
        <w:pStyle w:val="ListParagraph"/>
        <w:numPr>
          <w:ilvl w:val="0"/>
          <w:numId w:val="19"/>
        </w:numPr>
        <w:tabs>
          <w:tab w:val="left" w:pos="540"/>
          <w:tab w:val="left" w:pos="1241"/>
          <w:tab w:val="left" w:pos="1242"/>
        </w:tabs>
        <w:spacing w:before="2" w:line="242" w:lineRule="auto"/>
        <w:ind w:left="540" w:hanging="540"/>
        <w:rPr>
          <w:rFonts w:asciiTheme="minorHAnsi" w:hAnsiTheme="minorHAnsi"/>
        </w:rPr>
      </w:pPr>
      <w:r w:rsidRPr="00374771">
        <w:rPr>
          <w:rFonts w:asciiTheme="minorHAnsi" w:hAnsiTheme="minorHAnsi"/>
        </w:rPr>
        <w:t>Deitel Harvey M. and Deitel Paul J. and Neito T.R;Complete Internet and World wide web Programming Training Coarse, Prentice Hall New</w:t>
      </w:r>
      <w:r w:rsidRPr="00374771">
        <w:rPr>
          <w:rFonts w:asciiTheme="minorHAnsi" w:hAnsiTheme="minorHAnsi"/>
          <w:spacing w:val="5"/>
        </w:rPr>
        <w:t xml:space="preserve"> </w:t>
      </w:r>
      <w:r w:rsidRPr="00374771">
        <w:rPr>
          <w:rFonts w:asciiTheme="minorHAnsi" w:hAnsiTheme="minorHAnsi"/>
        </w:rPr>
        <w:t>Delhi</w:t>
      </w:r>
    </w:p>
    <w:p w:rsidR="007D3C17" w:rsidRPr="00374771" w:rsidRDefault="00D03506" w:rsidP="00C728FA">
      <w:pPr>
        <w:pStyle w:val="ListParagraph"/>
        <w:numPr>
          <w:ilvl w:val="0"/>
          <w:numId w:val="19"/>
        </w:numPr>
        <w:tabs>
          <w:tab w:val="left" w:pos="540"/>
        </w:tabs>
        <w:spacing w:line="274" w:lineRule="exact"/>
        <w:ind w:left="540" w:hanging="540"/>
        <w:rPr>
          <w:rFonts w:asciiTheme="minorHAnsi" w:hAnsiTheme="minorHAnsi"/>
        </w:rPr>
      </w:pPr>
      <w:r w:rsidRPr="00374771">
        <w:rPr>
          <w:rFonts w:asciiTheme="minorHAnsi" w:hAnsiTheme="minorHAnsi"/>
        </w:rPr>
        <w:t>Complete Reference of HTML/XHTML by Thomas A.</w:t>
      </w:r>
      <w:r w:rsidRPr="00374771">
        <w:rPr>
          <w:rFonts w:asciiTheme="minorHAnsi" w:hAnsiTheme="minorHAnsi"/>
          <w:spacing w:val="2"/>
        </w:rPr>
        <w:t xml:space="preserve"> </w:t>
      </w:r>
      <w:r w:rsidRPr="00374771">
        <w:rPr>
          <w:rFonts w:asciiTheme="minorHAnsi" w:hAnsiTheme="minorHAnsi"/>
        </w:rPr>
        <w:t>Powell</w:t>
      </w:r>
    </w:p>
    <w:p w:rsidR="007D3C17" w:rsidRPr="00374771" w:rsidRDefault="00D03506" w:rsidP="00C728FA">
      <w:pPr>
        <w:pStyle w:val="ListParagraph"/>
        <w:numPr>
          <w:ilvl w:val="0"/>
          <w:numId w:val="19"/>
        </w:numPr>
        <w:tabs>
          <w:tab w:val="left" w:pos="540"/>
        </w:tabs>
        <w:spacing w:line="240" w:lineRule="auto"/>
        <w:ind w:left="540" w:hanging="540"/>
        <w:rPr>
          <w:rFonts w:asciiTheme="minorHAnsi" w:hAnsiTheme="minorHAnsi"/>
        </w:rPr>
      </w:pPr>
      <w:r w:rsidRPr="00374771">
        <w:rPr>
          <w:rFonts w:asciiTheme="minorHAnsi" w:hAnsiTheme="minorHAnsi"/>
        </w:rPr>
        <w:t>Hemant Kapilla: Data Comm. &amp;</w:t>
      </w:r>
      <w:r w:rsidRPr="00374771">
        <w:rPr>
          <w:rFonts w:asciiTheme="minorHAnsi" w:hAnsiTheme="minorHAnsi"/>
          <w:spacing w:val="-4"/>
        </w:rPr>
        <w:t xml:space="preserve"> </w:t>
      </w:r>
      <w:r w:rsidRPr="00374771">
        <w:rPr>
          <w:rFonts w:asciiTheme="minorHAnsi" w:hAnsiTheme="minorHAnsi"/>
        </w:rPr>
        <w:t>Networking</w:t>
      </w:r>
    </w:p>
    <w:p w:rsidR="007D3C17" w:rsidRDefault="007D3C17" w:rsidP="00374771">
      <w:pPr>
        <w:pStyle w:val="BodyText"/>
        <w:spacing w:before="3"/>
      </w:pPr>
    </w:p>
    <w:sectPr w:rsidR="007D3C17" w:rsidSect="008A569B">
      <w:headerReference w:type="default" r:id="rId12"/>
      <w:pgSz w:w="12240" w:h="15840"/>
      <w:pgMar w:top="2640" w:right="820" w:bottom="280" w:left="800" w:header="1493"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AD8" w:rsidRDefault="00547AD8" w:rsidP="007D3C17">
      <w:r>
        <w:separator/>
      </w:r>
    </w:p>
  </w:endnote>
  <w:endnote w:type="continuationSeparator" w:id="0">
    <w:p w:rsidR="00547AD8" w:rsidRDefault="00547AD8" w:rsidP="007D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AD8" w:rsidRDefault="00547AD8" w:rsidP="007D3C17">
      <w:r>
        <w:separator/>
      </w:r>
    </w:p>
  </w:footnote>
  <w:footnote w:type="continuationSeparator" w:id="0">
    <w:p w:rsidR="00547AD8" w:rsidRDefault="00547AD8" w:rsidP="007D3C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E05" w:rsidRDefault="00CB1E05">
    <w:pPr>
      <w:pStyle w:val="BodyText"/>
      <w:spacing w:line="14" w:lineRule="auto"/>
      <w:rPr>
        <w:sz w:val="20"/>
      </w:rPr>
    </w:pPr>
    <w:r>
      <w:rPr>
        <w:noProof/>
        <w:lang w:bidi="ar-SA"/>
      </w:rPr>
      <mc:AlternateContent>
        <mc:Choice Requires="wps">
          <w:drawing>
            <wp:anchor distT="0" distB="0" distL="114300" distR="114300" simplePos="0" relativeHeight="251660288" behindDoc="1" locked="0" layoutInCell="1" allowOverlap="1" wp14:anchorId="5AF56E7F" wp14:editId="149CE145">
              <wp:simplePos x="0" y="0"/>
              <wp:positionH relativeFrom="page">
                <wp:posOffset>2967990</wp:posOffset>
              </wp:positionH>
              <wp:positionV relativeFrom="page">
                <wp:posOffset>1496060</wp:posOffset>
              </wp:positionV>
              <wp:extent cx="1802765" cy="203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E05" w:rsidRDefault="00CB1E05">
                          <w:pPr>
                            <w:spacing w:line="305" w:lineRule="exact"/>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56E7F" id="_x0000_t202" coordsize="21600,21600" o:spt="202" path="m,l,21600r21600,l21600,xe">
              <v:stroke joinstyle="miter"/>
              <v:path gradientshapeok="t" o:connecttype="rect"/>
            </v:shapetype>
            <v:shape id="Text Box 4" o:spid="_x0000_s1026" type="#_x0000_t202" style="position:absolute;margin-left:233.7pt;margin-top:117.8pt;width:141.95pt;height:1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1TDqwIAAKk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" filled="f" stroked="f">
              <v:textbox inset="0,0,0,0">
                <w:txbxContent>
                  <w:p w:rsidR="00CB1E05" w:rsidRDefault="00CB1E05">
                    <w:pPr>
                      <w:spacing w:line="305" w:lineRule="exact"/>
                      <w:ind w:left="20"/>
                      <w:rPr>
                        <w:b/>
                        <w:sz w:val="2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E05" w:rsidRPr="008A569B" w:rsidRDefault="00CB1E05" w:rsidP="008A569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E05" w:rsidRPr="00D05AD6" w:rsidRDefault="00CB1E05" w:rsidP="00D05AD6">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E05" w:rsidRPr="00C728FA" w:rsidRDefault="00CB1E05" w:rsidP="00C728FA">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E05" w:rsidRPr="00C728FA" w:rsidRDefault="00CB1E05" w:rsidP="00C728FA">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E05" w:rsidRPr="00C728FA" w:rsidRDefault="00CB1E05" w:rsidP="00C728F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1BA"/>
    <w:multiLevelType w:val="hybridMultilevel"/>
    <w:tmpl w:val="948EB790"/>
    <w:lvl w:ilvl="0" w:tplc="985817C2">
      <w:start w:val="1"/>
      <w:numFmt w:val="decimal"/>
      <w:lvlText w:val="%1."/>
      <w:lvlJc w:val="left"/>
      <w:pPr>
        <w:ind w:left="1244" w:hanging="330"/>
        <w:jc w:val="left"/>
      </w:pPr>
      <w:rPr>
        <w:rFonts w:hint="default"/>
        <w:spacing w:val="-19"/>
        <w:w w:val="100"/>
        <w:lang w:val="en-US" w:eastAsia="en-US" w:bidi="en-US"/>
      </w:rPr>
    </w:lvl>
    <w:lvl w:ilvl="1" w:tplc="E1B8019A">
      <w:start w:val="1"/>
      <w:numFmt w:val="decimal"/>
      <w:lvlText w:val="%2."/>
      <w:lvlJc w:val="left"/>
      <w:pPr>
        <w:ind w:left="1362" w:hanging="358"/>
        <w:jc w:val="right"/>
      </w:pPr>
      <w:rPr>
        <w:rFonts w:ascii="Calibri" w:eastAsia="Calibri" w:hAnsi="Calibri" w:cs="Calibri" w:hint="default"/>
        <w:spacing w:val="-9"/>
        <w:w w:val="100"/>
        <w:sz w:val="22"/>
        <w:szCs w:val="22"/>
        <w:lang w:val="en-US" w:eastAsia="en-US" w:bidi="en-US"/>
      </w:rPr>
    </w:lvl>
    <w:lvl w:ilvl="2" w:tplc="C4EAD25C">
      <w:start w:val="1"/>
      <w:numFmt w:val="decimal"/>
      <w:lvlText w:val="%3."/>
      <w:lvlJc w:val="left"/>
      <w:pPr>
        <w:ind w:left="1722" w:hanging="358"/>
        <w:jc w:val="left"/>
      </w:pPr>
      <w:rPr>
        <w:rFonts w:ascii="Calibri" w:eastAsia="Calibri" w:hAnsi="Calibri" w:cs="Calibri" w:hint="default"/>
        <w:spacing w:val="-9"/>
        <w:w w:val="100"/>
        <w:sz w:val="22"/>
        <w:szCs w:val="22"/>
        <w:lang w:val="en-US" w:eastAsia="en-US" w:bidi="en-US"/>
      </w:rPr>
    </w:lvl>
    <w:lvl w:ilvl="3" w:tplc="90189424">
      <w:numFmt w:val="bullet"/>
      <w:lvlText w:val="•"/>
      <w:lvlJc w:val="left"/>
      <w:pPr>
        <w:ind w:left="2832" w:hanging="358"/>
      </w:pPr>
      <w:rPr>
        <w:rFonts w:hint="default"/>
        <w:lang w:val="en-US" w:eastAsia="en-US" w:bidi="en-US"/>
      </w:rPr>
    </w:lvl>
    <w:lvl w:ilvl="4" w:tplc="CD1AFD84">
      <w:numFmt w:val="bullet"/>
      <w:lvlText w:val="•"/>
      <w:lvlJc w:val="left"/>
      <w:pPr>
        <w:ind w:left="3945" w:hanging="358"/>
      </w:pPr>
      <w:rPr>
        <w:rFonts w:hint="default"/>
        <w:lang w:val="en-US" w:eastAsia="en-US" w:bidi="en-US"/>
      </w:rPr>
    </w:lvl>
    <w:lvl w:ilvl="5" w:tplc="63842250">
      <w:numFmt w:val="bullet"/>
      <w:lvlText w:val="•"/>
      <w:lvlJc w:val="left"/>
      <w:pPr>
        <w:ind w:left="5057" w:hanging="358"/>
      </w:pPr>
      <w:rPr>
        <w:rFonts w:hint="default"/>
        <w:lang w:val="en-US" w:eastAsia="en-US" w:bidi="en-US"/>
      </w:rPr>
    </w:lvl>
    <w:lvl w:ilvl="6" w:tplc="BE229362">
      <w:numFmt w:val="bullet"/>
      <w:lvlText w:val="•"/>
      <w:lvlJc w:val="left"/>
      <w:pPr>
        <w:ind w:left="6170" w:hanging="358"/>
      </w:pPr>
      <w:rPr>
        <w:rFonts w:hint="default"/>
        <w:lang w:val="en-US" w:eastAsia="en-US" w:bidi="en-US"/>
      </w:rPr>
    </w:lvl>
    <w:lvl w:ilvl="7" w:tplc="AF2A74AE">
      <w:numFmt w:val="bullet"/>
      <w:lvlText w:val="•"/>
      <w:lvlJc w:val="left"/>
      <w:pPr>
        <w:ind w:left="7282" w:hanging="358"/>
      </w:pPr>
      <w:rPr>
        <w:rFonts w:hint="default"/>
        <w:lang w:val="en-US" w:eastAsia="en-US" w:bidi="en-US"/>
      </w:rPr>
    </w:lvl>
    <w:lvl w:ilvl="8" w:tplc="C1DA6AD4">
      <w:numFmt w:val="bullet"/>
      <w:lvlText w:val="•"/>
      <w:lvlJc w:val="left"/>
      <w:pPr>
        <w:ind w:left="8395" w:hanging="358"/>
      </w:pPr>
      <w:rPr>
        <w:rFonts w:hint="default"/>
        <w:lang w:val="en-US" w:eastAsia="en-US" w:bidi="en-US"/>
      </w:rPr>
    </w:lvl>
  </w:abstractNum>
  <w:abstractNum w:abstractNumId="1" w15:restartNumberingAfterBreak="0">
    <w:nsid w:val="0B846D9A"/>
    <w:multiLevelType w:val="hybridMultilevel"/>
    <w:tmpl w:val="09CC51B0"/>
    <w:lvl w:ilvl="0" w:tplc="5F7A5C48">
      <w:start w:val="1"/>
      <w:numFmt w:val="decimal"/>
      <w:lvlText w:val="%1."/>
      <w:lvlJc w:val="left"/>
      <w:pPr>
        <w:ind w:left="861" w:hanging="218"/>
        <w:jc w:val="left"/>
      </w:pPr>
      <w:rPr>
        <w:rFonts w:ascii="Calibri" w:eastAsia="Calibri" w:hAnsi="Calibri" w:cs="Calibri" w:hint="default"/>
        <w:spacing w:val="-3"/>
        <w:w w:val="100"/>
        <w:sz w:val="22"/>
        <w:szCs w:val="22"/>
        <w:lang w:val="en-US" w:eastAsia="en-US" w:bidi="en-US"/>
      </w:rPr>
    </w:lvl>
    <w:lvl w:ilvl="1" w:tplc="C9A41688">
      <w:numFmt w:val="bullet"/>
      <w:lvlText w:val="•"/>
      <w:lvlJc w:val="left"/>
      <w:pPr>
        <w:ind w:left="1836" w:hanging="218"/>
      </w:pPr>
      <w:rPr>
        <w:rFonts w:hint="default"/>
        <w:lang w:val="en-US" w:eastAsia="en-US" w:bidi="en-US"/>
      </w:rPr>
    </w:lvl>
    <w:lvl w:ilvl="2" w:tplc="BFA82118">
      <w:numFmt w:val="bullet"/>
      <w:lvlText w:val="•"/>
      <w:lvlJc w:val="left"/>
      <w:pPr>
        <w:ind w:left="2812" w:hanging="218"/>
      </w:pPr>
      <w:rPr>
        <w:rFonts w:hint="default"/>
        <w:lang w:val="en-US" w:eastAsia="en-US" w:bidi="en-US"/>
      </w:rPr>
    </w:lvl>
    <w:lvl w:ilvl="3" w:tplc="14764CAA">
      <w:numFmt w:val="bullet"/>
      <w:lvlText w:val="•"/>
      <w:lvlJc w:val="left"/>
      <w:pPr>
        <w:ind w:left="3788" w:hanging="218"/>
      </w:pPr>
      <w:rPr>
        <w:rFonts w:hint="default"/>
        <w:lang w:val="en-US" w:eastAsia="en-US" w:bidi="en-US"/>
      </w:rPr>
    </w:lvl>
    <w:lvl w:ilvl="4" w:tplc="690A1E8A">
      <w:numFmt w:val="bullet"/>
      <w:lvlText w:val="•"/>
      <w:lvlJc w:val="left"/>
      <w:pPr>
        <w:ind w:left="4764" w:hanging="218"/>
      </w:pPr>
      <w:rPr>
        <w:rFonts w:hint="default"/>
        <w:lang w:val="en-US" w:eastAsia="en-US" w:bidi="en-US"/>
      </w:rPr>
    </w:lvl>
    <w:lvl w:ilvl="5" w:tplc="D370051A">
      <w:numFmt w:val="bullet"/>
      <w:lvlText w:val="•"/>
      <w:lvlJc w:val="left"/>
      <w:pPr>
        <w:ind w:left="5740" w:hanging="218"/>
      </w:pPr>
      <w:rPr>
        <w:rFonts w:hint="default"/>
        <w:lang w:val="en-US" w:eastAsia="en-US" w:bidi="en-US"/>
      </w:rPr>
    </w:lvl>
    <w:lvl w:ilvl="6" w:tplc="1C3471E0">
      <w:numFmt w:val="bullet"/>
      <w:lvlText w:val="•"/>
      <w:lvlJc w:val="left"/>
      <w:pPr>
        <w:ind w:left="6716" w:hanging="218"/>
      </w:pPr>
      <w:rPr>
        <w:rFonts w:hint="default"/>
        <w:lang w:val="en-US" w:eastAsia="en-US" w:bidi="en-US"/>
      </w:rPr>
    </w:lvl>
    <w:lvl w:ilvl="7" w:tplc="03CC1BA0">
      <w:numFmt w:val="bullet"/>
      <w:lvlText w:val="•"/>
      <w:lvlJc w:val="left"/>
      <w:pPr>
        <w:ind w:left="7692" w:hanging="218"/>
      </w:pPr>
      <w:rPr>
        <w:rFonts w:hint="default"/>
        <w:lang w:val="en-US" w:eastAsia="en-US" w:bidi="en-US"/>
      </w:rPr>
    </w:lvl>
    <w:lvl w:ilvl="8" w:tplc="1DEC63D6">
      <w:numFmt w:val="bullet"/>
      <w:lvlText w:val="•"/>
      <w:lvlJc w:val="left"/>
      <w:pPr>
        <w:ind w:left="8668" w:hanging="218"/>
      </w:pPr>
      <w:rPr>
        <w:rFonts w:hint="default"/>
        <w:lang w:val="en-US" w:eastAsia="en-US" w:bidi="en-US"/>
      </w:rPr>
    </w:lvl>
  </w:abstractNum>
  <w:abstractNum w:abstractNumId="2" w15:restartNumberingAfterBreak="0">
    <w:nsid w:val="0ECA147A"/>
    <w:multiLevelType w:val="hybridMultilevel"/>
    <w:tmpl w:val="7554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266A9"/>
    <w:multiLevelType w:val="hybridMultilevel"/>
    <w:tmpl w:val="4B6E50A8"/>
    <w:lvl w:ilvl="0" w:tplc="A89635C4">
      <w:start w:val="1"/>
      <w:numFmt w:val="decimal"/>
      <w:lvlText w:val="%1."/>
      <w:lvlJc w:val="left"/>
      <w:pPr>
        <w:ind w:left="1362" w:hanging="358"/>
        <w:jc w:val="left"/>
      </w:pPr>
      <w:rPr>
        <w:rFonts w:ascii="Calibri" w:eastAsia="Calibri" w:hAnsi="Calibri" w:cs="Calibri" w:hint="default"/>
        <w:spacing w:val="-9"/>
        <w:w w:val="100"/>
        <w:sz w:val="22"/>
        <w:szCs w:val="22"/>
        <w:lang w:val="en-US" w:eastAsia="en-US" w:bidi="en-US"/>
      </w:rPr>
    </w:lvl>
    <w:lvl w:ilvl="1" w:tplc="091852FC">
      <w:numFmt w:val="bullet"/>
      <w:lvlText w:val="•"/>
      <w:lvlJc w:val="left"/>
      <w:pPr>
        <w:ind w:left="2286" w:hanging="358"/>
      </w:pPr>
      <w:rPr>
        <w:rFonts w:hint="default"/>
        <w:lang w:val="en-US" w:eastAsia="en-US" w:bidi="en-US"/>
      </w:rPr>
    </w:lvl>
    <w:lvl w:ilvl="2" w:tplc="E022122C">
      <w:numFmt w:val="bullet"/>
      <w:lvlText w:val="•"/>
      <w:lvlJc w:val="left"/>
      <w:pPr>
        <w:ind w:left="3212" w:hanging="358"/>
      </w:pPr>
      <w:rPr>
        <w:rFonts w:hint="default"/>
        <w:lang w:val="en-US" w:eastAsia="en-US" w:bidi="en-US"/>
      </w:rPr>
    </w:lvl>
    <w:lvl w:ilvl="3" w:tplc="A600D148">
      <w:numFmt w:val="bullet"/>
      <w:lvlText w:val="•"/>
      <w:lvlJc w:val="left"/>
      <w:pPr>
        <w:ind w:left="4138" w:hanging="358"/>
      </w:pPr>
      <w:rPr>
        <w:rFonts w:hint="default"/>
        <w:lang w:val="en-US" w:eastAsia="en-US" w:bidi="en-US"/>
      </w:rPr>
    </w:lvl>
    <w:lvl w:ilvl="4" w:tplc="75723182">
      <w:numFmt w:val="bullet"/>
      <w:lvlText w:val="•"/>
      <w:lvlJc w:val="left"/>
      <w:pPr>
        <w:ind w:left="5064" w:hanging="358"/>
      </w:pPr>
      <w:rPr>
        <w:rFonts w:hint="default"/>
        <w:lang w:val="en-US" w:eastAsia="en-US" w:bidi="en-US"/>
      </w:rPr>
    </w:lvl>
    <w:lvl w:ilvl="5" w:tplc="BAFA866C">
      <w:numFmt w:val="bullet"/>
      <w:lvlText w:val="•"/>
      <w:lvlJc w:val="left"/>
      <w:pPr>
        <w:ind w:left="5990" w:hanging="358"/>
      </w:pPr>
      <w:rPr>
        <w:rFonts w:hint="default"/>
        <w:lang w:val="en-US" w:eastAsia="en-US" w:bidi="en-US"/>
      </w:rPr>
    </w:lvl>
    <w:lvl w:ilvl="6" w:tplc="54C0DC74">
      <w:numFmt w:val="bullet"/>
      <w:lvlText w:val="•"/>
      <w:lvlJc w:val="left"/>
      <w:pPr>
        <w:ind w:left="6916" w:hanging="358"/>
      </w:pPr>
      <w:rPr>
        <w:rFonts w:hint="default"/>
        <w:lang w:val="en-US" w:eastAsia="en-US" w:bidi="en-US"/>
      </w:rPr>
    </w:lvl>
    <w:lvl w:ilvl="7" w:tplc="E5BCF8D2">
      <w:numFmt w:val="bullet"/>
      <w:lvlText w:val="•"/>
      <w:lvlJc w:val="left"/>
      <w:pPr>
        <w:ind w:left="7842" w:hanging="358"/>
      </w:pPr>
      <w:rPr>
        <w:rFonts w:hint="default"/>
        <w:lang w:val="en-US" w:eastAsia="en-US" w:bidi="en-US"/>
      </w:rPr>
    </w:lvl>
    <w:lvl w:ilvl="8" w:tplc="5712E28E">
      <w:numFmt w:val="bullet"/>
      <w:lvlText w:val="•"/>
      <w:lvlJc w:val="left"/>
      <w:pPr>
        <w:ind w:left="8768" w:hanging="358"/>
      </w:pPr>
      <w:rPr>
        <w:rFonts w:hint="default"/>
        <w:lang w:val="en-US" w:eastAsia="en-US" w:bidi="en-US"/>
      </w:rPr>
    </w:lvl>
  </w:abstractNum>
  <w:abstractNum w:abstractNumId="4" w15:restartNumberingAfterBreak="0">
    <w:nsid w:val="1F857199"/>
    <w:multiLevelType w:val="hybridMultilevel"/>
    <w:tmpl w:val="B0FC2E30"/>
    <w:lvl w:ilvl="0" w:tplc="35567A9C">
      <w:start w:val="7"/>
      <w:numFmt w:val="decimal"/>
      <w:lvlText w:val="%1."/>
      <w:lvlJc w:val="left"/>
      <w:pPr>
        <w:ind w:left="861" w:hanging="218"/>
        <w:jc w:val="left"/>
      </w:pPr>
      <w:rPr>
        <w:rFonts w:ascii="Calibri" w:eastAsia="Calibri" w:hAnsi="Calibri" w:cs="Calibri" w:hint="default"/>
        <w:spacing w:val="-2"/>
        <w:w w:val="100"/>
        <w:sz w:val="22"/>
        <w:szCs w:val="22"/>
        <w:lang w:val="en-US" w:eastAsia="en-US" w:bidi="en-US"/>
      </w:rPr>
    </w:lvl>
    <w:lvl w:ilvl="1" w:tplc="19203686">
      <w:numFmt w:val="bullet"/>
      <w:lvlText w:val="•"/>
      <w:lvlJc w:val="left"/>
      <w:pPr>
        <w:ind w:left="1836" w:hanging="218"/>
      </w:pPr>
      <w:rPr>
        <w:rFonts w:hint="default"/>
        <w:lang w:val="en-US" w:eastAsia="en-US" w:bidi="en-US"/>
      </w:rPr>
    </w:lvl>
    <w:lvl w:ilvl="2" w:tplc="15DABF82">
      <w:numFmt w:val="bullet"/>
      <w:lvlText w:val="•"/>
      <w:lvlJc w:val="left"/>
      <w:pPr>
        <w:ind w:left="2812" w:hanging="218"/>
      </w:pPr>
      <w:rPr>
        <w:rFonts w:hint="default"/>
        <w:lang w:val="en-US" w:eastAsia="en-US" w:bidi="en-US"/>
      </w:rPr>
    </w:lvl>
    <w:lvl w:ilvl="3" w:tplc="8E9801B8">
      <w:numFmt w:val="bullet"/>
      <w:lvlText w:val="•"/>
      <w:lvlJc w:val="left"/>
      <w:pPr>
        <w:ind w:left="3788" w:hanging="218"/>
      </w:pPr>
      <w:rPr>
        <w:rFonts w:hint="default"/>
        <w:lang w:val="en-US" w:eastAsia="en-US" w:bidi="en-US"/>
      </w:rPr>
    </w:lvl>
    <w:lvl w:ilvl="4" w:tplc="59EE7AE0">
      <w:numFmt w:val="bullet"/>
      <w:lvlText w:val="•"/>
      <w:lvlJc w:val="left"/>
      <w:pPr>
        <w:ind w:left="4764" w:hanging="218"/>
      </w:pPr>
      <w:rPr>
        <w:rFonts w:hint="default"/>
        <w:lang w:val="en-US" w:eastAsia="en-US" w:bidi="en-US"/>
      </w:rPr>
    </w:lvl>
    <w:lvl w:ilvl="5" w:tplc="8550F382">
      <w:numFmt w:val="bullet"/>
      <w:lvlText w:val="•"/>
      <w:lvlJc w:val="left"/>
      <w:pPr>
        <w:ind w:left="5740" w:hanging="218"/>
      </w:pPr>
      <w:rPr>
        <w:rFonts w:hint="default"/>
        <w:lang w:val="en-US" w:eastAsia="en-US" w:bidi="en-US"/>
      </w:rPr>
    </w:lvl>
    <w:lvl w:ilvl="6" w:tplc="625A9704">
      <w:numFmt w:val="bullet"/>
      <w:lvlText w:val="•"/>
      <w:lvlJc w:val="left"/>
      <w:pPr>
        <w:ind w:left="6716" w:hanging="218"/>
      </w:pPr>
      <w:rPr>
        <w:rFonts w:hint="default"/>
        <w:lang w:val="en-US" w:eastAsia="en-US" w:bidi="en-US"/>
      </w:rPr>
    </w:lvl>
    <w:lvl w:ilvl="7" w:tplc="0776AEAA">
      <w:numFmt w:val="bullet"/>
      <w:lvlText w:val="•"/>
      <w:lvlJc w:val="left"/>
      <w:pPr>
        <w:ind w:left="7692" w:hanging="218"/>
      </w:pPr>
      <w:rPr>
        <w:rFonts w:hint="default"/>
        <w:lang w:val="en-US" w:eastAsia="en-US" w:bidi="en-US"/>
      </w:rPr>
    </w:lvl>
    <w:lvl w:ilvl="8" w:tplc="5C162E9A">
      <w:numFmt w:val="bullet"/>
      <w:lvlText w:val="•"/>
      <w:lvlJc w:val="left"/>
      <w:pPr>
        <w:ind w:left="8668" w:hanging="218"/>
      </w:pPr>
      <w:rPr>
        <w:rFonts w:hint="default"/>
        <w:lang w:val="en-US" w:eastAsia="en-US" w:bidi="en-US"/>
      </w:rPr>
    </w:lvl>
  </w:abstractNum>
  <w:abstractNum w:abstractNumId="5" w15:restartNumberingAfterBreak="0">
    <w:nsid w:val="211F5571"/>
    <w:multiLevelType w:val="hybridMultilevel"/>
    <w:tmpl w:val="0CEAAF4E"/>
    <w:lvl w:ilvl="0" w:tplc="CB621710">
      <w:start w:val="7"/>
      <w:numFmt w:val="decimal"/>
      <w:lvlText w:val="%1."/>
      <w:lvlJc w:val="left"/>
      <w:pPr>
        <w:ind w:left="861" w:hanging="218"/>
        <w:jc w:val="left"/>
      </w:pPr>
      <w:rPr>
        <w:rFonts w:ascii="Calibri" w:eastAsia="Calibri" w:hAnsi="Calibri" w:cs="Calibri" w:hint="default"/>
        <w:spacing w:val="-2"/>
        <w:w w:val="100"/>
        <w:sz w:val="22"/>
        <w:szCs w:val="22"/>
        <w:lang w:val="en-US" w:eastAsia="en-US" w:bidi="en-US"/>
      </w:rPr>
    </w:lvl>
    <w:lvl w:ilvl="1" w:tplc="2CA41510">
      <w:start w:val="1"/>
      <w:numFmt w:val="decimal"/>
      <w:lvlText w:val="%2."/>
      <w:lvlJc w:val="left"/>
      <w:pPr>
        <w:ind w:left="1722" w:hanging="358"/>
        <w:jc w:val="left"/>
      </w:pPr>
      <w:rPr>
        <w:rFonts w:ascii="Calibri" w:eastAsia="Calibri" w:hAnsi="Calibri" w:cs="Calibri" w:hint="default"/>
        <w:spacing w:val="-9"/>
        <w:w w:val="100"/>
        <w:sz w:val="22"/>
        <w:szCs w:val="22"/>
        <w:lang w:val="en-US" w:eastAsia="en-US" w:bidi="en-US"/>
      </w:rPr>
    </w:lvl>
    <w:lvl w:ilvl="2" w:tplc="65BEC824">
      <w:numFmt w:val="bullet"/>
      <w:lvlText w:val="•"/>
      <w:lvlJc w:val="left"/>
      <w:pPr>
        <w:ind w:left="2708" w:hanging="358"/>
      </w:pPr>
      <w:rPr>
        <w:rFonts w:hint="default"/>
        <w:lang w:val="en-US" w:eastAsia="en-US" w:bidi="en-US"/>
      </w:rPr>
    </w:lvl>
    <w:lvl w:ilvl="3" w:tplc="AA76249C">
      <w:numFmt w:val="bullet"/>
      <w:lvlText w:val="•"/>
      <w:lvlJc w:val="left"/>
      <w:pPr>
        <w:ind w:left="3697" w:hanging="358"/>
      </w:pPr>
      <w:rPr>
        <w:rFonts w:hint="default"/>
        <w:lang w:val="en-US" w:eastAsia="en-US" w:bidi="en-US"/>
      </w:rPr>
    </w:lvl>
    <w:lvl w:ilvl="4" w:tplc="F7BED76A">
      <w:numFmt w:val="bullet"/>
      <w:lvlText w:val="•"/>
      <w:lvlJc w:val="left"/>
      <w:pPr>
        <w:ind w:left="4686" w:hanging="358"/>
      </w:pPr>
      <w:rPr>
        <w:rFonts w:hint="default"/>
        <w:lang w:val="en-US" w:eastAsia="en-US" w:bidi="en-US"/>
      </w:rPr>
    </w:lvl>
    <w:lvl w:ilvl="5" w:tplc="954C1814">
      <w:numFmt w:val="bullet"/>
      <w:lvlText w:val="•"/>
      <w:lvlJc w:val="left"/>
      <w:pPr>
        <w:ind w:left="5675" w:hanging="358"/>
      </w:pPr>
      <w:rPr>
        <w:rFonts w:hint="default"/>
        <w:lang w:val="en-US" w:eastAsia="en-US" w:bidi="en-US"/>
      </w:rPr>
    </w:lvl>
    <w:lvl w:ilvl="6" w:tplc="33BE558E">
      <w:numFmt w:val="bullet"/>
      <w:lvlText w:val="•"/>
      <w:lvlJc w:val="left"/>
      <w:pPr>
        <w:ind w:left="6664" w:hanging="358"/>
      </w:pPr>
      <w:rPr>
        <w:rFonts w:hint="default"/>
        <w:lang w:val="en-US" w:eastAsia="en-US" w:bidi="en-US"/>
      </w:rPr>
    </w:lvl>
    <w:lvl w:ilvl="7" w:tplc="86328C10">
      <w:numFmt w:val="bullet"/>
      <w:lvlText w:val="•"/>
      <w:lvlJc w:val="left"/>
      <w:pPr>
        <w:ind w:left="7653" w:hanging="358"/>
      </w:pPr>
      <w:rPr>
        <w:rFonts w:hint="default"/>
        <w:lang w:val="en-US" w:eastAsia="en-US" w:bidi="en-US"/>
      </w:rPr>
    </w:lvl>
    <w:lvl w:ilvl="8" w:tplc="E65271F2">
      <w:numFmt w:val="bullet"/>
      <w:lvlText w:val="•"/>
      <w:lvlJc w:val="left"/>
      <w:pPr>
        <w:ind w:left="8642" w:hanging="358"/>
      </w:pPr>
      <w:rPr>
        <w:rFonts w:hint="default"/>
        <w:lang w:val="en-US" w:eastAsia="en-US" w:bidi="en-US"/>
      </w:rPr>
    </w:lvl>
  </w:abstractNum>
  <w:abstractNum w:abstractNumId="6" w15:restartNumberingAfterBreak="0">
    <w:nsid w:val="315E333E"/>
    <w:multiLevelType w:val="hybridMultilevel"/>
    <w:tmpl w:val="948EB790"/>
    <w:lvl w:ilvl="0" w:tplc="985817C2">
      <w:start w:val="1"/>
      <w:numFmt w:val="decimal"/>
      <w:lvlText w:val="%1."/>
      <w:lvlJc w:val="left"/>
      <w:pPr>
        <w:ind w:left="1244" w:hanging="330"/>
        <w:jc w:val="left"/>
      </w:pPr>
      <w:rPr>
        <w:rFonts w:hint="default"/>
        <w:spacing w:val="-19"/>
        <w:w w:val="100"/>
        <w:lang w:val="en-US" w:eastAsia="en-US" w:bidi="en-US"/>
      </w:rPr>
    </w:lvl>
    <w:lvl w:ilvl="1" w:tplc="E1B8019A">
      <w:start w:val="1"/>
      <w:numFmt w:val="decimal"/>
      <w:lvlText w:val="%2."/>
      <w:lvlJc w:val="left"/>
      <w:pPr>
        <w:ind w:left="1362" w:hanging="358"/>
        <w:jc w:val="right"/>
      </w:pPr>
      <w:rPr>
        <w:rFonts w:ascii="Calibri" w:eastAsia="Calibri" w:hAnsi="Calibri" w:cs="Calibri" w:hint="default"/>
        <w:spacing w:val="-9"/>
        <w:w w:val="100"/>
        <w:sz w:val="22"/>
        <w:szCs w:val="22"/>
        <w:lang w:val="en-US" w:eastAsia="en-US" w:bidi="en-US"/>
      </w:rPr>
    </w:lvl>
    <w:lvl w:ilvl="2" w:tplc="C4EAD25C">
      <w:start w:val="1"/>
      <w:numFmt w:val="decimal"/>
      <w:lvlText w:val="%3."/>
      <w:lvlJc w:val="left"/>
      <w:pPr>
        <w:ind w:left="1722" w:hanging="358"/>
        <w:jc w:val="left"/>
      </w:pPr>
      <w:rPr>
        <w:rFonts w:ascii="Calibri" w:eastAsia="Calibri" w:hAnsi="Calibri" w:cs="Calibri" w:hint="default"/>
        <w:spacing w:val="-9"/>
        <w:w w:val="100"/>
        <w:sz w:val="22"/>
        <w:szCs w:val="22"/>
        <w:lang w:val="en-US" w:eastAsia="en-US" w:bidi="en-US"/>
      </w:rPr>
    </w:lvl>
    <w:lvl w:ilvl="3" w:tplc="90189424">
      <w:numFmt w:val="bullet"/>
      <w:lvlText w:val="•"/>
      <w:lvlJc w:val="left"/>
      <w:pPr>
        <w:ind w:left="2832" w:hanging="358"/>
      </w:pPr>
      <w:rPr>
        <w:rFonts w:hint="default"/>
        <w:lang w:val="en-US" w:eastAsia="en-US" w:bidi="en-US"/>
      </w:rPr>
    </w:lvl>
    <w:lvl w:ilvl="4" w:tplc="CD1AFD84">
      <w:numFmt w:val="bullet"/>
      <w:lvlText w:val="•"/>
      <w:lvlJc w:val="left"/>
      <w:pPr>
        <w:ind w:left="3945" w:hanging="358"/>
      </w:pPr>
      <w:rPr>
        <w:rFonts w:hint="default"/>
        <w:lang w:val="en-US" w:eastAsia="en-US" w:bidi="en-US"/>
      </w:rPr>
    </w:lvl>
    <w:lvl w:ilvl="5" w:tplc="63842250">
      <w:numFmt w:val="bullet"/>
      <w:lvlText w:val="•"/>
      <w:lvlJc w:val="left"/>
      <w:pPr>
        <w:ind w:left="5057" w:hanging="358"/>
      </w:pPr>
      <w:rPr>
        <w:rFonts w:hint="default"/>
        <w:lang w:val="en-US" w:eastAsia="en-US" w:bidi="en-US"/>
      </w:rPr>
    </w:lvl>
    <w:lvl w:ilvl="6" w:tplc="BE229362">
      <w:numFmt w:val="bullet"/>
      <w:lvlText w:val="•"/>
      <w:lvlJc w:val="left"/>
      <w:pPr>
        <w:ind w:left="6170" w:hanging="358"/>
      </w:pPr>
      <w:rPr>
        <w:rFonts w:hint="default"/>
        <w:lang w:val="en-US" w:eastAsia="en-US" w:bidi="en-US"/>
      </w:rPr>
    </w:lvl>
    <w:lvl w:ilvl="7" w:tplc="AF2A74AE">
      <w:numFmt w:val="bullet"/>
      <w:lvlText w:val="•"/>
      <w:lvlJc w:val="left"/>
      <w:pPr>
        <w:ind w:left="7282" w:hanging="358"/>
      </w:pPr>
      <w:rPr>
        <w:rFonts w:hint="default"/>
        <w:lang w:val="en-US" w:eastAsia="en-US" w:bidi="en-US"/>
      </w:rPr>
    </w:lvl>
    <w:lvl w:ilvl="8" w:tplc="C1DA6AD4">
      <w:numFmt w:val="bullet"/>
      <w:lvlText w:val="•"/>
      <w:lvlJc w:val="left"/>
      <w:pPr>
        <w:ind w:left="8395" w:hanging="358"/>
      </w:pPr>
      <w:rPr>
        <w:rFonts w:hint="default"/>
        <w:lang w:val="en-US" w:eastAsia="en-US" w:bidi="en-US"/>
      </w:rPr>
    </w:lvl>
  </w:abstractNum>
  <w:abstractNum w:abstractNumId="7" w15:restartNumberingAfterBreak="0">
    <w:nsid w:val="347D52DF"/>
    <w:multiLevelType w:val="hybridMultilevel"/>
    <w:tmpl w:val="192AD172"/>
    <w:lvl w:ilvl="0" w:tplc="93AA7596">
      <w:start w:val="1"/>
      <w:numFmt w:val="decimal"/>
      <w:lvlText w:val="%1."/>
      <w:lvlJc w:val="left"/>
      <w:pPr>
        <w:ind w:left="1722" w:hanging="358"/>
        <w:jc w:val="left"/>
      </w:pPr>
      <w:rPr>
        <w:rFonts w:ascii="Calibri" w:eastAsia="Calibri" w:hAnsi="Calibri" w:cs="Calibri" w:hint="default"/>
        <w:spacing w:val="-9"/>
        <w:w w:val="100"/>
        <w:sz w:val="22"/>
        <w:szCs w:val="22"/>
        <w:lang w:val="en-US" w:eastAsia="en-US" w:bidi="en-US"/>
      </w:rPr>
    </w:lvl>
    <w:lvl w:ilvl="1" w:tplc="6E8C5AA0">
      <w:start w:val="1"/>
      <w:numFmt w:val="decimal"/>
      <w:lvlText w:val="%2."/>
      <w:lvlJc w:val="left"/>
      <w:pPr>
        <w:ind w:left="1904" w:hanging="330"/>
        <w:jc w:val="left"/>
      </w:pPr>
      <w:rPr>
        <w:rFonts w:ascii="Times New Roman" w:eastAsia="Times New Roman" w:hAnsi="Times New Roman" w:cs="Times New Roman" w:hint="default"/>
        <w:spacing w:val="-3"/>
        <w:w w:val="100"/>
        <w:sz w:val="24"/>
        <w:szCs w:val="24"/>
        <w:lang w:val="en-US" w:eastAsia="en-US" w:bidi="en-US"/>
      </w:rPr>
    </w:lvl>
    <w:lvl w:ilvl="2" w:tplc="077207E2">
      <w:numFmt w:val="bullet"/>
      <w:lvlText w:val="•"/>
      <w:lvlJc w:val="left"/>
      <w:pPr>
        <w:ind w:left="2868" w:hanging="330"/>
      </w:pPr>
      <w:rPr>
        <w:rFonts w:hint="default"/>
        <w:lang w:val="en-US" w:eastAsia="en-US" w:bidi="en-US"/>
      </w:rPr>
    </w:lvl>
    <w:lvl w:ilvl="3" w:tplc="E138B29A">
      <w:numFmt w:val="bullet"/>
      <w:lvlText w:val="•"/>
      <w:lvlJc w:val="left"/>
      <w:pPr>
        <w:ind w:left="3837" w:hanging="330"/>
      </w:pPr>
      <w:rPr>
        <w:rFonts w:hint="default"/>
        <w:lang w:val="en-US" w:eastAsia="en-US" w:bidi="en-US"/>
      </w:rPr>
    </w:lvl>
    <w:lvl w:ilvl="4" w:tplc="72C2107C">
      <w:numFmt w:val="bullet"/>
      <w:lvlText w:val="•"/>
      <w:lvlJc w:val="left"/>
      <w:pPr>
        <w:ind w:left="4806" w:hanging="330"/>
      </w:pPr>
      <w:rPr>
        <w:rFonts w:hint="default"/>
        <w:lang w:val="en-US" w:eastAsia="en-US" w:bidi="en-US"/>
      </w:rPr>
    </w:lvl>
    <w:lvl w:ilvl="5" w:tplc="A176B8D0">
      <w:numFmt w:val="bullet"/>
      <w:lvlText w:val="•"/>
      <w:lvlJc w:val="left"/>
      <w:pPr>
        <w:ind w:left="5775" w:hanging="330"/>
      </w:pPr>
      <w:rPr>
        <w:rFonts w:hint="default"/>
        <w:lang w:val="en-US" w:eastAsia="en-US" w:bidi="en-US"/>
      </w:rPr>
    </w:lvl>
    <w:lvl w:ilvl="6" w:tplc="9DC63D42">
      <w:numFmt w:val="bullet"/>
      <w:lvlText w:val="•"/>
      <w:lvlJc w:val="left"/>
      <w:pPr>
        <w:ind w:left="6744" w:hanging="330"/>
      </w:pPr>
      <w:rPr>
        <w:rFonts w:hint="default"/>
        <w:lang w:val="en-US" w:eastAsia="en-US" w:bidi="en-US"/>
      </w:rPr>
    </w:lvl>
    <w:lvl w:ilvl="7" w:tplc="84FC1FDC">
      <w:numFmt w:val="bullet"/>
      <w:lvlText w:val="•"/>
      <w:lvlJc w:val="left"/>
      <w:pPr>
        <w:ind w:left="7713" w:hanging="330"/>
      </w:pPr>
      <w:rPr>
        <w:rFonts w:hint="default"/>
        <w:lang w:val="en-US" w:eastAsia="en-US" w:bidi="en-US"/>
      </w:rPr>
    </w:lvl>
    <w:lvl w:ilvl="8" w:tplc="A98CCF10">
      <w:numFmt w:val="bullet"/>
      <w:lvlText w:val="•"/>
      <w:lvlJc w:val="left"/>
      <w:pPr>
        <w:ind w:left="8682" w:hanging="330"/>
      </w:pPr>
      <w:rPr>
        <w:rFonts w:hint="default"/>
        <w:lang w:val="en-US" w:eastAsia="en-US" w:bidi="en-US"/>
      </w:rPr>
    </w:lvl>
  </w:abstractNum>
  <w:abstractNum w:abstractNumId="8" w15:restartNumberingAfterBreak="0">
    <w:nsid w:val="35BB0E7E"/>
    <w:multiLevelType w:val="hybridMultilevel"/>
    <w:tmpl w:val="5D96D8A0"/>
    <w:lvl w:ilvl="0" w:tplc="0FAE01A2">
      <w:start w:val="1"/>
      <w:numFmt w:val="decimal"/>
      <w:lvlText w:val="%1."/>
      <w:lvlJc w:val="left"/>
      <w:pPr>
        <w:ind w:left="1722" w:hanging="358"/>
        <w:jc w:val="left"/>
      </w:pPr>
      <w:rPr>
        <w:rFonts w:ascii="Calibri" w:eastAsia="Calibri" w:hAnsi="Calibri" w:cs="Calibri" w:hint="default"/>
        <w:spacing w:val="-9"/>
        <w:w w:val="100"/>
        <w:sz w:val="22"/>
        <w:szCs w:val="22"/>
        <w:lang w:val="en-US" w:eastAsia="en-US" w:bidi="en-US"/>
      </w:rPr>
    </w:lvl>
    <w:lvl w:ilvl="1" w:tplc="E7462922">
      <w:numFmt w:val="bullet"/>
      <w:lvlText w:val="•"/>
      <w:lvlJc w:val="left"/>
      <w:pPr>
        <w:ind w:left="2610" w:hanging="358"/>
      </w:pPr>
      <w:rPr>
        <w:rFonts w:hint="default"/>
        <w:lang w:val="en-US" w:eastAsia="en-US" w:bidi="en-US"/>
      </w:rPr>
    </w:lvl>
    <w:lvl w:ilvl="2" w:tplc="5D7CD3CC">
      <w:numFmt w:val="bullet"/>
      <w:lvlText w:val="•"/>
      <w:lvlJc w:val="left"/>
      <w:pPr>
        <w:ind w:left="3500" w:hanging="358"/>
      </w:pPr>
      <w:rPr>
        <w:rFonts w:hint="default"/>
        <w:lang w:val="en-US" w:eastAsia="en-US" w:bidi="en-US"/>
      </w:rPr>
    </w:lvl>
    <w:lvl w:ilvl="3" w:tplc="E8209CE0">
      <w:numFmt w:val="bullet"/>
      <w:lvlText w:val="•"/>
      <w:lvlJc w:val="left"/>
      <w:pPr>
        <w:ind w:left="4390" w:hanging="358"/>
      </w:pPr>
      <w:rPr>
        <w:rFonts w:hint="default"/>
        <w:lang w:val="en-US" w:eastAsia="en-US" w:bidi="en-US"/>
      </w:rPr>
    </w:lvl>
    <w:lvl w:ilvl="4" w:tplc="E786C472">
      <w:numFmt w:val="bullet"/>
      <w:lvlText w:val="•"/>
      <w:lvlJc w:val="left"/>
      <w:pPr>
        <w:ind w:left="5280" w:hanging="358"/>
      </w:pPr>
      <w:rPr>
        <w:rFonts w:hint="default"/>
        <w:lang w:val="en-US" w:eastAsia="en-US" w:bidi="en-US"/>
      </w:rPr>
    </w:lvl>
    <w:lvl w:ilvl="5" w:tplc="C9DA6614">
      <w:numFmt w:val="bullet"/>
      <w:lvlText w:val="•"/>
      <w:lvlJc w:val="left"/>
      <w:pPr>
        <w:ind w:left="6170" w:hanging="358"/>
      </w:pPr>
      <w:rPr>
        <w:rFonts w:hint="default"/>
        <w:lang w:val="en-US" w:eastAsia="en-US" w:bidi="en-US"/>
      </w:rPr>
    </w:lvl>
    <w:lvl w:ilvl="6" w:tplc="87DC9E1A">
      <w:numFmt w:val="bullet"/>
      <w:lvlText w:val="•"/>
      <w:lvlJc w:val="left"/>
      <w:pPr>
        <w:ind w:left="7060" w:hanging="358"/>
      </w:pPr>
      <w:rPr>
        <w:rFonts w:hint="default"/>
        <w:lang w:val="en-US" w:eastAsia="en-US" w:bidi="en-US"/>
      </w:rPr>
    </w:lvl>
    <w:lvl w:ilvl="7" w:tplc="E45A13C8">
      <w:numFmt w:val="bullet"/>
      <w:lvlText w:val="•"/>
      <w:lvlJc w:val="left"/>
      <w:pPr>
        <w:ind w:left="7950" w:hanging="358"/>
      </w:pPr>
      <w:rPr>
        <w:rFonts w:hint="default"/>
        <w:lang w:val="en-US" w:eastAsia="en-US" w:bidi="en-US"/>
      </w:rPr>
    </w:lvl>
    <w:lvl w:ilvl="8" w:tplc="2B20E950">
      <w:numFmt w:val="bullet"/>
      <w:lvlText w:val="•"/>
      <w:lvlJc w:val="left"/>
      <w:pPr>
        <w:ind w:left="8840" w:hanging="358"/>
      </w:pPr>
      <w:rPr>
        <w:rFonts w:hint="default"/>
        <w:lang w:val="en-US" w:eastAsia="en-US" w:bidi="en-US"/>
      </w:rPr>
    </w:lvl>
  </w:abstractNum>
  <w:abstractNum w:abstractNumId="9" w15:restartNumberingAfterBreak="0">
    <w:nsid w:val="37F90AB6"/>
    <w:multiLevelType w:val="hybridMultilevel"/>
    <w:tmpl w:val="5628AF70"/>
    <w:lvl w:ilvl="0" w:tplc="D4FAF840">
      <w:start w:val="1"/>
      <w:numFmt w:val="decimal"/>
      <w:lvlText w:val="%1."/>
      <w:lvlJc w:val="left"/>
      <w:pPr>
        <w:ind w:left="1896" w:hanging="330"/>
        <w:jc w:val="left"/>
      </w:pPr>
      <w:rPr>
        <w:rFonts w:ascii="Times New Roman" w:eastAsia="Times New Roman" w:hAnsi="Times New Roman" w:cs="Times New Roman" w:hint="default"/>
        <w:spacing w:val="-3"/>
        <w:w w:val="100"/>
        <w:sz w:val="24"/>
        <w:szCs w:val="24"/>
        <w:lang w:val="en-US" w:eastAsia="en-US" w:bidi="en-US"/>
      </w:rPr>
    </w:lvl>
    <w:lvl w:ilvl="1" w:tplc="4AE24246">
      <w:numFmt w:val="bullet"/>
      <w:lvlText w:val="•"/>
      <w:lvlJc w:val="left"/>
      <w:pPr>
        <w:ind w:left="2772" w:hanging="330"/>
      </w:pPr>
      <w:rPr>
        <w:rFonts w:hint="default"/>
        <w:lang w:val="en-US" w:eastAsia="en-US" w:bidi="en-US"/>
      </w:rPr>
    </w:lvl>
    <w:lvl w:ilvl="2" w:tplc="D346BA38">
      <w:numFmt w:val="bullet"/>
      <w:lvlText w:val="•"/>
      <w:lvlJc w:val="left"/>
      <w:pPr>
        <w:ind w:left="3644" w:hanging="330"/>
      </w:pPr>
      <w:rPr>
        <w:rFonts w:hint="default"/>
        <w:lang w:val="en-US" w:eastAsia="en-US" w:bidi="en-US"/>
      </w:rPr>
    </w:lvl>
    <w:lvl w:ilvl="3" w:tplc="9052FFDE">
      <w:numFmt w:val="bullet"/>
      <w:lvlText w:val="•"/>
      <w:lvlJc w:val="left"/>
      <w:pPr>
        <w:ind w:left="4516" w:hanging="330"/>
      </w:pPr>
      <w:rPr>
        <w:rFonts w:hint="default"/>
        <w:lang w:val="en-US" w:eastAsia="en-US" w:bidi="en-US"/>
      </w:rPr>
    </w:lvl>
    <w:lvl w:ilvl="4" w:tplc="8048D180">
      <w:numFmt w:val="bullet"/>
      <w:lvlText w:val="•"/>
      <w:lvlJc w:val="left"/>
      <w:pPr>
        <w:ind w:left="5388" w:hanging="330"/>
      </w:pPr>
      <w:rPr>
        <w:rFonts w:hint="default"/>
        <w:lang w:val="en-US" w:eastAsia="en-US" w:bidi="en-US"/>
      </w:rPr>
    </w:lvl>
    <w:lvl w:ilvl="5" w:tplc="AA6C9998">
      <w:numFmt w:val="bullet"/>
      <w:lvlText w:val="•"/>
      <w:lvlJc w:val="left"/>
      <w:pPr>
        <w:ind w:left="6260" w:hanging="330"/>
      </w:pPr>
      <w:rPr>
        <w:rFonts w:hint="default"/>
        <w:lang w:val="en-US" w:eastAsia="en-US" w:bidi="en-US"/>
      </w:rPr>
    </w:lvl>
    <w:lvl w:ilvl="6" w:tplc="F81877F4">
      <w:numFmt w:val="bullet"/>
      <w:lvlText w:val="•"/>
      <w:lvlJc w:val="left"/>
      <w:pPr>
        <w:ind w:left="7132" w:hanging="330"/>
      </w:pPr>
      <w:rPr>
        <w:rFonts w:hint="default"/>
        <w:lang w:val="en-US" w:eastAsia="en-US" w:bidi="en-US"/>
      </w:rPr>
    </w:lvl>
    <w:lvl w:ilvl="7" w:tplc="36106990">
      <w:numFmt w:val="bullet"/>
      <w:lvlText w:val="•"/>
      <w:lvlJc w:val="left"/>
      <w:pPr>
        <w:ind w:left="8004" w:hanging="330"/>
      </w:pPr>
      <w:rPr>
        <w:rFonts w:hint="default"/>
        <w:lang w:val="en-US" w:eastAsia="en-US" w:bidi="en-US"/>
      </w:rPr>
    </w:lvl>
    <w:lvl w:ilvl="8" w:tplc="3FFC2F7E">
      <w:numFmt w:val="bullet"/>
      <w:lvlText w:val="•"/>
      <w:lvlJc w:val="left"/>
      <w:pPr>
        <w:ind w:left="8876" w:hanging="330"/>
      </w:pPr>
      <w:rPr>
        <w:rFonts w:hint="default"/>
        <w:lang w:val="en-US" w:eastAsia="en-US" w:bidi="en-US"/>
      </w:rPr>
    </w:lvl>
  </w:abstractNum>
  <w:abstractNum w:abstractNumId="10" w15:restartNumberingAfterBreak="0">
    <w:nsid w:val="42B54EE2"/>
    <w:multiLevelType w:val="hybridMultilevel"/>
    <w:tmpl w:val="D01411F6"/>
    <w:lvl w:ilvl="0" w:tplc="62E208C6">
      <w:start w:val="1"/>
      <w:numFmt w:val="decimal"/>
      <w:lvlText w:val="%1."/>
      <w:lvlJc w:val="left"/>
      <w:pPr>
        <w:ind w:left="1362" w:hanging="358"/>
        <w:jc w:val="left"/>
      </w:pPr>
      <w:rPr>
        <w:rFonts w:ascii="Calibri" w:eastAsia="Calibri" w:hAnsi="Calibri" w:cs="Calibri" w:hint="default"/>
        <w:spacing w:val="-9"/>
        <w:w w:val="100"/>
        <w:sz w:val="22"/>
        <w:szCs w:val="22"/>
        <w:lang w:val="en-US" w:eastAsia="en-US" w:bidi="en-US"/>
      </w:rPr>
    </w:lvl>
    <w:lvl w:ilvl="1" w:tplc="D8AE39B8">
      <w:numFmt w:val="bullet"/>
      <w:lvlText w:val="•"/>
      <w:lvlJc w:val="left"/>
      <w:pPr>
        <w:ind w:left="2286" w:hanging="358"/>
      </w:pPr>
      <w:rPr>
        <w:rFonts w:hint="default"/>
        <w:lang w:val="en-US" w:eastAsia="en-US" w:bidi="en-US"/>
      </w:rPr>
    </w:lvl>
    <w:lvl w:ilvl="2" w:tplc="CD92F27E">
      <w:numFmt w:val="bullet"/>
      <w:lvlText w:val="•"/>
      <w:lvlJc w:val="left"/>
      <w:pPr>
        <w:ind w:left="3212" w:hanging="358"/>
      </w:pPr>
      <w:rPr>
        <w:rFonts w:hint="default"/>
        <w:lang w:val="en-US" w:eastAsia="en-US" w:bidi="en-US"/>
      </w:rPr>
    </w:lvl>
    <w:lvl w:ilvl="3" w:tplc="52E46CEC">
      <w:numFmt w:val="bullet"/>
      <w:lvlText w:val="•"/>
      <w:lvlJc w:val="left"/>
      <w:pPr>
        <w:ind w:left="4138" w:hanging="358"/>
      </w:pPr>
      <w:rPr>
        <w:rFonts w:hint="default"/>
        <w:lang w:val="en-US" w:eastAsia="en-US" w:bidi="en-US"/>
      </w:rPr>
    </w:lvl>
    <w:lvl w:ilvl="4" w:tplc="341CA28C">
      <w:numFmt w:val="bullet"/>
      <w:lvlText w:val="•"/>
      <w:lvlJc w:val="left"/>
      <w:pPr>
        <w:ind w:left="5064" w:hanging="358"/>
      </w:pPr>
      <w:rPr>
        <w:rFonts w:hint="default"/>
        <w:lang w:val="en-US" w:eastAsia="en-US" w:bidi="en-US"/>
      </w:rPr>
    </w:lvl>
    <w:lvl w:ilvl="5" w:tplc="7624C89C">
      <w:numFmt w:val="bullet"/>
      <w:lvlText w:val="•"/>
      <w:lvlJc w:val="left"/>
      <w:pPr>
        <w:ind w:left="5990" w:hanging="358"/>
      </w:pPr>
      <w:rPr>
        <w:rFonts w:hint="default"/>
        <w:lang w:val="en-US" w:eastAsia="en-US" w:bidi="en-US"/>
      </w:rPr>
    </w:lvl>
    <w:lvl w:ilvl="6" w:tplc="B378AF16">
      <w:numFmt w:val="bullet"/>
      <w:lvlText w:val="•"/>
      <w:lvlJc w:val="left"/>
      <w:pPr>
        <w:ind w:left="6916" w:hanging="358"/>
      </w:pPr>
      <w:rPr>
        <w:rFonts w:hint="default"/>
        <w:lang w:val="en-US" w:eastAsia="en-US" w:bidi="en-US"/>
      </w:rPr>
    </w:lvl>
    <w:lvl w:ilvl="7" w:tplc="6BFAAC8C">
      <w:numFmt w:val="bullet"/>
      <w:lvlText w:val="•"/>
      <w:lvlJc w:val="left"/>
      <w:pPr>
        <w:ind w:left="7842" w:hanging="358"/>
      </w:pPr>
      <w:rPr>
        <w:rFonts w:hint="default"/>
        <w:lang w:val="en-US" w:eastAsia="en-US" w:bidi="en-US"/>
      </w:rPr>
    </w:lvl>
    <w:lvl w:ilvl="8" w:tplc="09C8C1E0">
      <w:numFmt w:val="bullet"/>
      <w:lvlText w:val="•"/>
      <w:lvlJc w:val="left"/>
      <w:pPr>
        <w:ind w:left="8768" w:hanging="358"/>
      </w:pPr>
      <w:rPr>
        <w:rFonts w:hint="default"/>
        <w:lang w:val="en-US" w:eastAsia="en-US" w:bidi="en-US"/>
      </w:rPr>
    </w:lvl>
  </w:abstractNum>
  <w:abstractNum w:abstractNumId="11" w15:restartNumberingAfterBreak="0">
    <w:nsid w:val="4AA26A93"/>
    <w:multiLevelType w:val="hybridMultilevel"/>
    <w:tmpl w:val="8CD0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DC33AF"/>
    <w:multiLevelType w:val="hybridMultilevel"/>
    <w:tmpl w:val="0472CBA0"/>
    <w:lvl w:ilvl="0" w:tplc="47E21E8C">
      <w:start w:val="1"/>
      <w:numFmt w:val="decimal"/>
      <w:lvlText w:val="%1."/>
      <w:lvlJc w:val="left"/>
      <w:pPr>
        <w:ind w:left="1724" w:hanging="358"/>
        <w:jc w:val="left"/>
      </w:pPr>
      <w:rPr>
        <w:rFonts w:ascii="Times New Roman" w:eastAsia="Times New Roman" w:hAnsi="Times New Roman" w:cs="Times New Roman" w:hint="default"/>
        <w:b/>
        <w:bCs/>
        <w:spacing w:val="-27"/>
        <w:w w:val="100"/>
        <w:sz w:val="22"/>
        <w:szCs w:val="22"/>
        <w:lang w:val="en-US" w:eastAsia="en-US" w:bidi="en-US"/>
      </w:rPr>
    </w:lvl>
    <w:lvl w:ilvl="1" w:tplc="54F0E8CC">
      <w:numFmt w:val="bullet"/>
      <w:lvlText w:val="•"/>
      <w:lvlJc w:val="left"/>
      <w:pPr>
        <w:ind w:left="2610" w:hanging="358"/>
      </w:pPr>
      <w:rPr>
        <w:rFonts w:hint="default"/>
        <w:lang w:val="en-US" w:eastAsia="en-US" w:bidi="en-US"/>
      </w:rPr>
    </w:lvl>
    <w:lvl w:ilvl="2" w:tplc="603EBFCE">
      <w:numFmt w:val="bullet"/>
      <w:lvlText w:val="•"/>
      <w:lvlJc w:val="left"/>
      <w:pPr>
        <w:ind w:left="3500" w:hanging="358"/>
      </w:pPr>
      <w:rPr>
        <w:rFonts w:hint="default"/>
        <w:lang w:val="en-US" w:eastAsia="en-US" w:bidi="en-US"/>
      </w:rPr>
    </w:lvl>
    <w:lvl w:ilvl="3" w:tplc="CE505EFE">
      <w:numFmt w:val="bullet"/>
      <w:lvlText w:val="•"/>
      <w:lvlJc w:val="left"/>
      <w:pPr>
        <w:ind w:left="4390" w:hanging="358"/>
      </w:pPr>
      <w:rPr>
        <w:rFonts w:hint="default"/>
        <w:lang w:val="en-US" w:eastAsia="en-US" w:bidi="en-US"/>
      </w:rPr>
    </w:lvl>
    <w:lvl w:ilvl="4" w:tplc="B5784D86">
      <w:numFmt w:val="bullet"/>
      <w:lvlText w:val="•"/>
      <w:lvlJc w:val="left"/>
      <w:pPr>
        <w:ind w:left="5280" w:hanging="358"/>
      </w:pPr>
      <w:rPr>
        <w:rFonts w:hint="default"/>
        <w:lang w:val="en-US" w:eastAsia="en-US" w:bidi="en-US"/>
      </w:rPr>
    </w:lvl>
    <w:lvl w:ilvl="5" w:tplc="7FCE6546">
      <w:numFmt w:val="bullet"/>
      <w:lvlText w:val="•"/>
      <w:lvlJc w:val="left"/>
      <w:pPr>
        <w:ind w:left="6170" w:hanging="358"/>
      </w:pPr>
      <w:rPr>
        <w:rFonts w:hint="default"/>
        <w:lang w:val="en-US" w:eastAsia="en-US" w:bidi="en-US"/>
      </w:rPr>
    </w:lvl>
    <w:lvl w:ilvl="6" w:tplc="BC70A5A8">
      <w:numFmt w:val="bullet"/>
      <w:lvlText w:val="•"/>
      <w:lvlJc w:val="left"/>
      <w:pPr>
        <w:ind w:left="7060" w:hanging="358"/>
      </w:pPr>
      <w:rPr>
        <w:rFonts w:hint="default"/>
        <w:lang w:val="en-US" w:eastAsia="en-US" w:bidi="en-US"/>
      </w:rPr>
    </w:lvl>
    <w:lvl w:ilvl="7" w:tplc="91120426">
      <w:numFmt w:val="bullet"/>
      <w:lvlText w:val="•"/>
      <w:lvlJc w:val="left"/>
      <w:pPr>
        <w:ind w:left="7950" w:hanging="358"/>
      </w:pPr>
      <w:rPr>
        <w:rFonts w:hint="default"/>
        <w:lang w:val="en-US" w:eastAsia="en-US" w:bidi="en-US"/>
      </w:rPr>
    </w:lvl>
    <w:lvl w:ilvl="8" w:tplc="6E32F6CA">
      <w:numFmt w:val="bullet"/>
      <w:lvlText w:val="•"/>
      <w:lvlJc w:val="left"/>
      <w:pPr>
        <w:ind w:left="8840" w:hanging="358"/>
      </w:pPr>
      <w:rPr>
        <w:rFonts w:hint="default"/>
        <w:lang w:val="en-US" w:eastAsia="en-US" w:bidi="en-US"/>
      </w:rPr>
    </w:lvl>
  </w:abstractNum>
  <w:abstractNum w:abstractNumId="13" w15:restartNumberingAfterBreak="0">
    <w:nsid w:val="559575B0"/>
    <w:multiLevelType w:val="hybridMultilevel"/>
    <w:tmpl w:val="577C92D0"/>
    <w:lvl w:ilvl="0" w:tplc="E3C46434">
      <w:start w:val="1"/>
      <w:numFmt w:val="decimal"/>
      <w:lvlText w:val="%1."/>
      <w:lvlJc w:val="left"/>
      <w:pPr>
        <w:ind w:left="861" w:hanging="218"/>
        <w:jc w:val="left"/>
      </w:pPr>
      <w:rPr>
        <w:rFonts w:ascii="Calibri" w:eastAsia="Calibri" w:hAnsi="Calibri" w:cs="Calibri" w:hint="default"/>
        <w:spacing w:val="-3"/>
        <w:w w:val="100"/>
        <w:sz w:val="22"/>
        <w:szCs w:val="22"/>
        <w:lang w:val="en-US" w:eastAsia="en-US" w:bidi="en-US"/>
      </w:rPr>
    </w:lvl>
    <w:lvl w:ilvl="1" w:tplc="B78849FC">
      <w:numFmt w:val="bullet"/>
      <w:lvlText w:val="•"/>
      <w:lvlJc w:val="left"/>
      <w:pPr>
        <w:ind w:left="1836" w:hanging="218"/>
      </w:pPr>
      <w:rPr>
        <w:rFonts w:hint="default"/>
        <w:lang w:val="en-US" w:eastAsia="en-US" w:bidi="en-US"/>
      </w:rPr>
    </w:lvl>
    <w:lvl w:ilvl="2" w:tplc="9C40DB7A">
      <w:numFmt w:val="bullet"/>
      <w:lvlText w:val="•"/>
      <w:lvlJc w:val="left"/>
      <w:pPr>
        <w:ind w:left="2812" w:hanging="218"/>
      </w:pPr>
      <w:rPr>
        <w:rFonts w:hint="default"/>
        <w:lang w:val="en-US" w:eastAsia="en-US" w:bidi="en-US"/>
      </w:rPr>
    </w:lvl>
    <w:lvl w:ilvl="3" w:tplc="75B06E94">
      <w:numFmt w:val="bullet"/>
      <w:lvlText w:val="•"/>
      <w:lvlJc w:val="left"/>
      <w:pPr>
        <w:ind w:left="3788" w:hanging="218"/>
      </w:pPr>
      <w:rPr>
        <w:rFonts w:hint="default"/>
        <w:lang w:val="en-US" w:eastAsia="en-US" w:bidi="en-US"/>
      </w:rPr>
    </w:lvl>
    <w:lvl w:ilvl="4" w:tplc="A76097BA">
      <w:numFmt w:val="bullet"/>
      <w:lvlText w:val="•"/>
      <w:lvlJc w:val="left"/>
      <w:pPr>
        <w:ind w:left="4764" w:hanging="218"/>
      </w:pPr>
      <w:rPr>
        <w:rFonts w:hint="default"/>
        <w:lang w:val="en-US" w:eastAsia="en-US" w:bidi="en-US"/>
      </w:rPr>
    </w:lvl>
    <w:lvl w:ilvl="5" w:tplc="2A8A4440">
      <w:numFmt w:val="bullet"/>
      <w:lvlText w:val="•"/>
      <w:lvlJc w:val="left"/>
      <w:pPr>
        <w:ind w:left="5740" w:hanging="218"/>
      </w:pPr>
      <w:rPr>
        <w:rFonts w:hint="default"/>
        <w:lang w:val="en-US" w:eastAsia="en-US" w:bidi="en-US"/>
      </w:rPr>
    </w:lvl>
    <w:lvl w:ilvl="6" w:tplc="C3BA53E8">
      <w:numFmt w:val="bullet"/>
      <w:lvlText w:val="•"/>
      <w:lvlJc w:val="left"/>
      <w:pPr>
        <w:ind w:left="6716" w:hanging="218"/>
      </w:pPr>
      <w:rPr>
        <w:rFonts w:hint="default"/>
        <w:lang w:val="en-US" w:eastAsia="en-US" w:bidi="en-US"/>
      </w:rPr>
    </w:lvl>
    <w:lvl w:ilvl="7" w:tplc="3CF28E2C">
      <w:numFmt w:val="bullet"/>
      <w:lvlText w:val="•"/>
      <w:lvlJc w:val="left"/>
      <w:pPr>
        <w:ind w:left="7692" w:hanging="218"/>
      </w:pPr>
      <w:rPr>
        <w:rFonts w:hint="default"/>
        <w:lang w:val="en-US" w:eastAsia="en-US" w:bidi="en-US"/>
      </w:rPr>
    </w:lvl>
    <w:lvl w:ilvl="8" w:tplc="DB3AF3FA">
      <w:numFmt w:val="bullet"/>
      <w:lvlText w:val="•"/>
      <w:lvlJc w:val="left"/>
      <w:pPr>
        <w:ind w:left="8668" w:hanging="218"/>
      </w:pPr>
      <w:rPr>
        <w:rFonts w:hint="default"/>
        <w:lang w:val="en-US" w:eastAsia="en-US" w:bidi="en-US"/>
      </w:rPr>
    </w:lvl>
  </w:abstractNum>
  <w:abstractNum w:abstractNumId="14" w15:restartNumberingAfterBreak="0">
    <w:nsid w:val="57C84E02"/>
    <w:multiLevelType w:val="hybridMultilevel"/>
    <w:tmpl w:val="61C42664"/>
    <w:lvl w:ilvl="0" w:tplc="130047DE">
      <w:start w:val="1"/>
      <w:numFmt w:val="decimal"/>
      <w:lvlText w:val="%1."/>
      <w:lvlJc w:val="left"/>
      <w:pPr>
        <w:ind w:left="861" w:hanging="218"/>
        <w:jc w:val="left"/>
      </w:pPr>
      <w:rPr>
        <w:rFonts w:ascii="Calibri" w:eastAsia="Calibri" w:hAnsi="Calibri" w:cs="Calibri" w:hint="default"/>
        <w:spacing w:val="-3"/>
        <w:w w:val="100"/>
        <w:sz w:val="22"/>
        <w:szCs w:val="22"/>
        <w:lang w:val="en-US" w:eastAsia="en-US" w:bidi="en-US"/>
      </w:rPr>
    </w:lvl>
    <w:lvl w:ilvl="1" w:tplc="85CC6B94">
      <w:start w:val="1"/>
      <w:numFmt w:val="decimal"/>
      <w:lvlText w:val="%2."/>
      <w:lvlJc w:val="left"/>
      <w:pPr>
        <w:ind w:left="1221" w:hanging="218"/>
        <w:jc w:val="left"/>
      </w:pPr>
      <w:rPr>
        <w:rFonts w:ascii="Calibri" w:eastAsia="Calibri" w:hAnsi="Calibri" w:cs="Calibri" w:hint="default"/>
        <w:spacing w:val="-3"/>
        <w:w w:val="100"/>
        <w:sz w:val="22"/>
        <w:szCs w:val="22"/>
        <w:lang w:val="en-US" w:eastAsia="en-US" w:bidi="en-US"/>
      </w:rPr>
    </w:lvl>
    <w:lvl w:ilvl="2" w:tplc="76AC2982">
      <w:numFmt w:val="bullet"/>
      <w:lvlText w:val="•"/>
      <w:lvlJc w:val="left"/>
      <w:pPr>
        <w:ind w:left="2264" w:hanging="218"/>
      </w:pPr>
      <w:rPr>
        <w:rFonts w:hint="default"/>
        <w:lang w:val="en-US" w:eastAsia="en-US" w:bidi="en-US"/>
      </w:rPr>
    </w:lvl>
    <w:lvl w:ilvl="3" w:tplc="ED962172">
      <w:numFmt w:val="bullet"/>
      <w:lvlText w:val="•"/>
      <w:lvlJc w:val="left"/>
      <w:pPr>
        <w:ind w:left="3308" w:hanging="218"/>
      </w:pPr>
      <w:rPr>
        <w:rFonts w:hint="default"/>
        <w:lang w:val="en-US" w:eastAsia="en-US" w:bidi="en-US"/>
      </w:rPr>
    </w:lvl>
    <w:lvl w:ilvl="4" w:tplc="9E6C20BE">
      <w:numFmt w:val="bullet"/>
      <w:lvlText w:val="•"/>
      <w:lvlJc w:val="left"/>
      <w:pPr>
        <w:ind w:left="4353" w:hanging="218"/>
      </w:pPr>
      <w:rPr>
        <w:rFonts w:hint="default"/>
        <w:lang w:val="en-US" w:eastAsia="en-US" w:bidi="en-US"/>
      </w:rPr>
    </w:lvl>
    <w:lvl w:ilvl="5" w:tplc="6D9680F6">
      <w:numFmt w:val="bullet"/>
      <w:lvlText w:val="•"/>
      <w:lvlJc w:val="left"/>
      <w:pPr>
        <w:ind w:left="5397" w:hanging="218"/>
      </w:pPr>
      <w:rPr>
        <w:rFonts w:hint="default"/>
        <w:lang w:val="en-US" w:eastAsia="en-US" w:bidi="en-US"/>
      </w:rPr>
    </w:lvl>
    <w:lvl w:ilvl="6" w:tplc="F068705C">
      <w:numFmt w:val="bullet"/>
      <w:lvlText w:val="•"/>
      <w:lvlJc w:val="left"/>
      <w:pPr>
        <w:ind w:left="6442" w:hanging="218"/>
      </w:pPr>
      <w:rPr>
        <w:rFonts w:hint="default"/>
        <w:lang w:val="en-US" w:eastAsia="en-US" w:bidi="en-US"/>
      </w:rPr>
    </w:lvl>
    <w:lvl w:ilvl="7" w:tplc="ED1260B2">
      <w:numFmt w:val="bullet"/>
      <w:lvlText w:val="•"/>
      <w:lvlJc w:val="left"/>
      <w:pPr>
        <w:ind w:left="7486" w:hanging="218"/>
      </w:pPr>
      <w:rPr>
        <w:rFonts w:hint="default"/>
        <w:lang w:val="en-US" w:eastAsia="en-US" w:bidi="en-US"/>
      </w:rPr>
    </w:lvl>
    <w:lvl w:ilvl="8" w:tplc="15E2C34A">
      <w:numFmt w:val="bullet"/>
      <w:lvlText w:val="•"/>
      <w:lvlJc w:val="left"/>
      <w:pPr>
        <w:ind w:left="8531" w:hanging="218"/>
      </w:pPr>
      <w:rPr>
        <w:rFonts w:hint="default"/>
        <w:lang w:val="en-US" w:eastAsia="en-US" w:bidi="en-US"/>
      </w:rPr>
    </w:lvl>
  </w:abstractNum>
  <w:abstractNum w:abstractNumId="15" w15:restartNumberingAfterBreak="0">
    <w:nsid w:val="683176E6"/>
    <w:multiLevelType w:val="hybridMultilevel"/>
    <w:tmpl w:val="5208724A"/>
    <w:lvl w:ilvl="0" w:tplc="DAB880F4">
      <w:start w:val="1"/>
      <w:numFmt w:val="decimal"/>
      <w:lvlText w:val="%1."/>
      <w:lvlJc w:val="left"/>
      <w:pPr>
        <w:ind w:left="1724" w:hanging="358"/>
        <w:jc w:val="left"/>
      </w:pPr>
      <w:rPr>
        <w:rFonts w:ascii="Times New Roman" w:eastAsia="Times New Roman" w:hAnsi="Times New Roman" w:cs="Times New Roman" w:hint="default"/>
        <w:spacing w:val="-3"/>
        <w:w w:val="100"/>
        <w:sz w:val="20"/>
        <w:szCs w:val="20"/>
        <w:lang w:val="en-US" w:eastAsia="en-US" w:bidi="en-US"/>
      </w:rPr>
    </w:lvl>
    <w:lvl w:ilvl="1" w:tplc="950A2B70">
      <w:numFmt w:val="bullet"/>
      <w:lvlText w:val="•"/>
      <w:lvlJc w:val="left"/>
      <w:pPr>
        <w:ind w:left="2610" w:hanging="358"/>
      </w:pPr>
      <w:rPr>
        <w:rFonts w:hint="default"/>
        <w:lang w:val="en-US" w:eastAsia="en-US" w:bidi="en-US"/>
      </w:rPr>
    </w:lvl>
    <w:lvl w:ilvl="2" w:tplc="C6A05DBE">
      <w:numFmt w:val="bullet"/>
      <w:lvlText w:val="•"/>
      <w:lvlJc w:val="left"/>
      <w:pPr>
        <w:ind w:left="3500" w:hanging="358"/>
      </w:pPr>
      <w:rPr>
        <w:rFonts w:hint="default"/>
        <w:lang w:val="en-US" w:eastAsia="en-US" w:bidi="en-US"/>
      </w:rPr>
    </w:lvl>
    <w:lvl w:ilvl="3" w:tplc="BDAA98A6">
      <w:numFmt w:val="bullet"/>
      <w:lvlText w:val="•"/>
      <w:lvlJc w:val="left"/>
      <w:pPr>
        <w:ind w:left="4390" w:hanging="358"/>
      </w:pPr>
      <w:rPr>
        <w:rFonts w:hint="default"/>
        <w:lang w:val="en-US" w:eastAsia="en-US" w:bidi="en-US"/>
      </w:rPr>
    </w:lvl>
    <w:lvl w:ilvl="4" w:tplc="B5785F72">
      <w:numFmt w:val="bullet"/>
      <w:lvlText w:val="•"/>
      <w:lvlJc w:val="left"/>
      <w:pPr>
        <w:ind w:left="5280" w:hanging="358"/>
      </w:pPr>
      <w:rPr>
        <w:rFonts w:hint="default"/>
        <w:lang w:val="en-US" w:eastAsia="en-US" w:bidi="en-US"/>
      </w:rPr>
    </w:lvl>
    <w:lvl w:ilvl="5" w:tplc="0EAA0DF8">
      <w:numFmt w:val="bullet"/>
      <w:lvlText w:val="•"/>
      <w:lvlJc w:val="left"/>
      <w:pPr>
        <w:ind w:left="6170" w:hanging="358"/>
      </w:pPr>
      <w:rPr>
        <w:rFonts w:hint="default"/>
        <w:lang w:val="en-US" w:eastAsia="en-US" w:bidi="en-US"/>
      </w:rPr>
    </w:lvl>
    <w:lvl w:ilvl="6" w:tplc="46B29F96">
      <w:numFmt w:val="bullet"/>
      <w:lvlText w:val="•"/>
      <w:lvlJc w:val="left"/>
      <w:pPr>
        <w:ind w:left="7060" w:hanging="358"/>
      </w:pPr>
      <w:rPr>
        <w:rFonts w:hint="default"/>
        <w:lang w:val="en-US" w:eastAsia="en-US" w:bidi="en-US"/>
      </w:rPr>
    </w:lvl>
    <w:lvl w:ilvl="7" w:tplc="CB46CE7C">
      <w:numFmt w:val="bullet"/>
      <w:lvlText w:val="•"/>
      <w:lvlJc w:val="left"/>
      <w:pPr>
        <w:ind w:left="7950" w:hanging="358"/>
      </w:pPr>
      <w:rPr>
        <w:rFonts w:hint="default"/>
        <w:lang w:val="en-US" w:eastAsia="en-US" w:bidi="en-US"/>
      </w:rPr>
    </w:lvl>
    <w:lvl w:ilvl="8" w:tplc="E9EE1638">
      <w:numFmt w:val="bullet"/>
      <w:lvlText w:val="•"/>
      <w:lvlJc w:val="left"/>
      <w:pPr>
        <w:ind w:left="8840" w:hanging="358"/>
      </w:pPr>
      <w:rPr>
        <w:rFonts w:hint="default"/>
        <w:lang w:val="en-US" w:eastAsia="en-US" w:bidi="en-US"/>
      </w:rPr>
    </w:lvl>
  </w:abstractNum>
  <w:abstractNum w:abstractNumId="16" w15:restartNumberingAfterBreak="0">
    <w:nsid w:val="707623C1"/>
    <w:multiLevelType w:val="hybridMultilevel"/>
    <w:tmpl w:val="CA386BC4"/>
    <w:lvl w:ilvl="0" w:tplc="95B265EA">
      <w:start w:val="1"/>
      <w:numFmt w:val="decimal"/>
      <w:lvlText w:val="%1."/>
      <w:lvlJc w:val="left"/>
      <w:pPr>
        <w:ind w:left="1694" w:hanging="330"/>
        <w:jc w:val="left"/>
      </w:pPr>
      <w:rPr>
        <w:rFonts w:hint="default"/>
        <w:spacing w:val="-5"/>
        <w:w w:val="100"/>
        <w:lang w:val="en-US" w:eastAsia="en-US" w:bidi="en-US"/>
      </w:rPr>
    </w:lvl>
    <w:lvl w:ilvl="1" w:tplc="31B8BD46">
      <w:numFmt w:val="bullet"/>
      <w:lvlText w:val="•"/>
      <w:lvlJc w:val="left"/>
      <w:pPr>
        <w:ind w:left="2592" w:hanging="330"/>
      </w:pPr>
      <w:rPr>
        <w:rFonts w:hint="default"/>
        <w:lang w:val="en-US" w:eastAsia="en-US" w:bidi="en-US"/>
      </w:rPr>
    </w:lvl>
    <w:lvl w:ilvl="2" w:tplc="BB8C8E6C">
      <w:numFmt w:val="bullet"/>
      <w:lvlText w:val="•"/>
      <w:lvlJc w:val="left"/>
      <w:pPr>
        <w:ind w:left="3484" w:hanging="330"/>
      </w:pPr>
      <w:rPr>
        <w:rFonts w:hint="default"/>
        <w:lang w:val="en-US" w:eastAsia="en-US" w:bidi="en-US"/>
      </w:rPr>
    </w:lvl>
    <w:lvl w:ilvl="3" w:tplc="60D2D024">
      <w:numFmt w:val="bullet"/>
      <w:lvlText w:val="•"/>
      <w:lvlJc w:val="left"/>
      <w:pPr>
        <w:ind w:left="4376" w:hanging="330"/>
      </w:pPr>
      <w:rPr>
        <w:rFonts w:hint="default"/>
        <w:lang w:val="en-US" w:eastAsia="en-US" w:bidi="en-US"/>
      </w:rPr>
    </w:lvl>
    <w:lvl w:ilvl="4" w:tplc="74684556">
      <w:numFmt w:val="bullet"/>
      <w:lvlText w:val="•"/>
      <w:lvlJc w:val="left"/>
      <w:pPr>
        <w:ind w:left="5268" w:hanging="330"/>
      </w:pPr>
      <w:rPr>
        <w:rFonts w:hint="default"/>
        <w:lang w:val="en-US" w:eastAsia="en-US" w:bidi="en-US"/>
      </w:rPr>
    </w:lvl>
    <w:lvl w:ilvl="5" w:tplc="855A7728">
      <w:numFmt w:val="bullet"/>
      <w:lvlText w:val="•"/>
      <w:lvlJc w:val="left"/>
      <w:pPr>
        <w:ind w:left="6160" w:hanging="330"/>
      </w:pPr>
      <w:rPr>
        <w:rFonts w:hint="default"/>
        <w:lang w:val="en-US" w:eastAsia="en-US" w:bidi="en-US"/>
      </w:rPr>
    </w:lvl>
    <w:lvl w:ilvl="6" w:tplc="B48AC61C">
      <w:numFmt w:val="bullet"/>
      <w:lvlText w:val="•"/>
      <w:lvlJc w:val="left"/>
      <w:pPr>
        <w:ind w:left="7052" w:hanging="330"/>
      </w:pPr>
      <w:rPr>
        <w:rFonts w:hint="default"/>
        <w:lang w:val="en-US" w:eastAsia="en-US" w:bidi="en-US"/>
      </w:rPr>
    </w:lvl>
    <w:lvl w:ilvl="7" w:tplc="B65A4AC4">
      <w:numFmt w:val="bullet"/>
      <w:lvlText w:val="•"/>
      <w:lvlJc w:val="left"/>
      <w:pPr>
        <w:ind w:left="7944" w:hanging="330"/>
      </w:pPr>
      <w:rPr>
        <w:rFonts w:hint="default"/>
        <w:lang w:val="en-US" w:eastAsia="en-US" w:bidi="en-US"/>
      </w:rPr>
    </w:lvl>
    <w:lvl w:ilvl="8" w:tplc="CA0CE216">
      <w:numFmt w:val="bullet"/>
      <w:lvlText w:val="•"/>
      <w:lvlJc w:val="left"/>
      <w:pPr>
        <w:ind w:left="8836" w:hanging="330"/>
      </w:pPr>
      <w:rPr>
        <w:rFonts w:hint="default"/>
        <w:lang w:val="en-US" w:eastAsia="en-US" w:bidi="en-US"/>
      </w:rPr>
    </w:lvl>
  </w:abstractNum>
  <w:abstractNum w:abstractNumId="17" w15:restartNumberingAfterBreak="0">
    <w:nsid w:val="720E44C3"/>
    <w:multiLevelType w:val="hybridMultilevel"/>
    <w:tmpl w:val="64F6C208"/>
    <w:lvl w:ilvl="0" w:tplc="33745436">
      <w:start w:val="5"/>
      <w:numFmt w:val="lowerLetter"/>
      <w:lvlText w:val="%1-"/>
      <w:lvlJc w:val="left"/>
      <w:pPr>
        <w:ind w:left="1004" w:hanging="188"/>
        <w:jc w:val="left"/>
      </w:pPr>
      <w:rPr>
        <w:rFonts w:ascii="Times New Roman" w:eastAsia="Times New Roman" w:hAnsi="Times New Roman" w:cs="Times New Roman" w:hint="default"/>
        <w:b/>
        <w:bCs/>
        <w:spacing w:val="-1"/>
        <w:w w:val="100"/>
        <w:sz w:val="22"/>
        <w:szCs w:val="22"/>
        <w:lang w:val="en-US" w:eastAsia="en-US" w:bidi="en-US"/>
      </w:rPr>
    </w:lvl>
    <w:lvl w:ilvl="1" w:tplc="FF8C570A">
      <w:start w:val="1"/>
      <w:numFmt w:val="decimal"/>
      <w:lvlText w:val="%2."/>
      <w:lvlJc w:val="left"/>
      <w:pPr>
        <w:ind w:left="1798" w:hanging="358"/>
        <w:jc w:val="left"/>
      </w:pPr>
      <w:rPr>
        <w:rFonts w:ascii="Times New Roman" w:eastAsia="Times New Roman" w:hAnsi="Times New Roman" w:cs="Times New Roman" w:hint="default"/>
        <w:b/>
        <w:bCs/>
        <w:spacing w:val="-27"/>
        <w:w w:val="100"/>
        <w:sz w:val="22"/>
        <w:szCs w:val="22"/>
        <w:lang w:val="en-US" w:eastAsia="en-US" w:bidi="en-US"/>
      </w:rPr>
    </w:lvl>
    <w:lvl w:ilvl="2" w:tplc="75387510">
      <w:numFmt w:val="bullet"/>
      <w:lvlText w:val="•"/>
      <w:lvlJc w:val="left"/>
      <w:pPr>
        <w:ind w:left="2708" w:hanging="358"/>
      </w:pPr>
      <w:rPr>
        <w:rFonts w:hint="default"/>
        <w:lang w:val="en-US" w:eastAsia="en-US" w:bidi="en-US"/>
      </w:rPr>
    </w:lvl>
    <w:lvl w:ilvl="3" w:tplc="78DE74B6">
      <w:numFmt w:val="bullet"/>
      <w:lvlText w:val="•"/>
      <w:lvlJc w:val="left"/>
      <w:pPr>
        <w:ind w:left="3697" w:hanging="358"/>
      </w:pPr>
      <w:rPr>
        <w:rFonts w:hint="default"/>
        <w:lang w:val="en-US" w:eastAsia="en-US" w:bidi="en-US"/>
      </w:rPr>
    </w:lvl>
    <w:lvl w:ilvl="4" w:tplc="FBD4AA5C">
      <w:numFmt w:val="bullet"/>
      <w:lvlText w:val="•"/>
      <w:lvlJc w:val="left"/>
      <w:pPr>
        <w:ind w:left="4686" w:hanging="358"/>
      </w:pPr>
      <w:rPr>
        <w:rFonts w:hint="default"/>
        <w:lang w:val="en-US" w:eastAsia="en-US" w:bidi="en-US"/>
      </w:rPr>
    </w:lvl>
    <w:lvl w:ilvl="5" w:tplc="1E1C7038">
      <w:numFmt w:val="bullet"/>
      <w:lvlText w:val="•"/>
      <w:lvlJc w:val="left"/>
      <w:pPr>
        <w:ind w:left="5675" w:hanging="358"/>
      </w:pPr>
      <w:rPr>
        <w:rFonts w:hint="default"/>
        <w:lang w:val="en-US" w:eastAsia="en-US" w:bidi="en-US"/>
      </w:rPr>
    </w:lvl>
    <w:lvl w:ilvl="6" w:tplc="9D32045C">
      <w:numFmt w:val="bullet"/>
      <w:lvlText w:val="•"/>
      <w:lvlJc w:val="left"/>
      <w:pPr>
        <w:ind w:left="6664" w:hanging="358"/>
      </w:pPr>
      <w:rPr>
        <w:rFonts w:hint="default"/>
        <w:lang w:val="en-US" w:eastAsia="en-US" w:bidi="en-US"/>
      </w:rPr>
    </w:lvl>
    <w:lvl w:ilvl="7" w:tplc="7524871E">
      <w:numFmt w:val="bullet"/>
      <w:lvlText w:val="•"/>
      <w:lvlJc w:val="left"/>
      <w:pPr>
        <w:ind w:left="7653" w:hanging="358"/>
      </w:pPr>
      <w:rPr>
        <w:rFonts w:hint="default"/>
        <w:lang w:val="en-US" w:eastAsia="en-US" w:bidi="en-US"/>
      </w:rPr>
    </w:lvl>
    <w:lvl w:ilvl="8" w:tplc="2D686D32">
      <w:numFmt w:val="bullet"/>
      <w:lvlText w:val="•"/>
      <w:lvlJc w:val="left"/>
      <w:pPr>
        <w:ind w:left="8642" w:hanging="358"/>
      </w:pPr>
      <w:rPr>
        <w:rFonts w:hint="default"/>
        <w:lang w:val="en-US" w:eastAsia="en-US" w:bidi="en-US"/>
      </w:rPr>
    </w:lvl>
  </w:abstractNum>
  <w:abstractNum w:abstractNumId="18" w15:restartNumberingAfterBreak="0">
    <w:nsid w:val="72FE4E42"/>
    <w:multiLevelType w:val="hybridMultilevel"/>
    <w:tmpl w:val="1D3A7AF4"/>
    <w:lvl w:ilvl="0" w:tplc="52120516">
      <w:start w:val="1"/>
      <w:numFmt w:val="decimal"/>
      <w:lvlText w:val="%1."/>
      <w:lvlJc w:val="left"/>
      <w:pPr>
        <w:ind w:left="1722" w:hanging="358"/>
        <w:jc w:val="left"/>
      </w:pPr>
      <w:rPr>
        <w:rFonts w:ascii="Calibri" w:eastAsia="Calibri" w:hAnsi="Calibri" w:cs="Calibri" w:hint="default"/>
        <w:spacing w:val="-9"/>
        <w:w w:val="100"/>
        <w:sz w:val="22"/>
        <w:szCs w:val="22"/>
        <w:lang w:val="en-US" w:eastAsia="en-US" w:bidi="en-US"/>
      </w:rPr>
    </w:lvl>
    <w:lvl w:ilvl="1" w:tplc="5EF2032E">
      <w:numFmt w:val="bullet"/>
      <w:lvlText w:val="•"/>
      <w:lvlJc w:val="left"/>
      <w:pPr>
        <w:ind w:left="2610" w:hanging="358"/>
      </w:pPr>
      <w:rPr>
        <w:rFonts w:hint="default"/>
        <w:lang w:val="en-US" w:eastAsia="en-US" w:bidi="en-US"/>
      </w:rPr>
    </w:lvl>
    <w:lvl w:ilvl="2" w:tplc="5BCAC9C2">
      <w:numFmt w:val="bullet"/>
      <w:lvlText w:val="•"/>
      <w:lvlJc w:val="left"/>
      <w:pPr>
        <w:ind w:left="3500" w:hanging="358"/>
      </w:pPr>
      <w:rPr>
        <w:rFonts w:hint="default"/>
        <w:lang w:val="en-US" w:eastAsia="en-US" w:bidi="en-US"/>
      </w:rPr>
    </w:lvl>
    <w:lvl w:ilvl="3" w:tplc="B0A8CD52">
      <w:numFmt w:val="bullet"/>
      <w:lvlText w:val="•"/>
      <w:lvlJc w:val="left"/>
      <w:pPr>
        <w:ind w:left="4390" w:hanging="358"/>
      </w:pPr>
      <w:rPr>
        <w:rFonts w:hint="default"/>
        <w:lang w:val="en-US" w:eastAsia="en-US" w:bidi="en-US"/>
      </w:rPr>
    </w:lvl>
    <w:lvl w:ilvl="4" w:tplc="7D84D556">
      <w:numFmt w:val="bullet"/>
      <w:lvlText w:val="•"/>
      <w:lvlJc w:val="left"/>
      <w:pPr>
        <w:ind w:left="5280" w:hanging="358"/>
      </w:pPr>
      <w:rPr>
        <w:rFonts w:hint="default"/>
        <w:lang w:val="en-US" w:eastAsia="en-US" w:bidi="en-US"/>
      </w:rPr>
    </w:lvl>
    <w:lvl w:ilvl="5" w:tplc="D172B572">
      <w:numFmt w:val="bullet"/>
      <w:lvlText w:val="•"/>
      <w:lvlJc w:val="left"/>
      <w:pPr>
        <w:ind w:left="6170" w:hanging="358"/>
      </w:pPr>
      <w:rPr>
        <w:rFonts w:hint="default"/>
        <w:lang w:val="en-US" w:eastAsia="en-US" w:bidi="en-US"/>
      </w:rPr>
    </w:lvl>
    <w:lvl w:ilvl="6" w:tplc="53EA93BE">
      <w:numFmt w:val="bullet"/>
      <w:lvlText w:val="•"/>
      <w:lvlJc w:val="left"/>
      <w:pPr>
        <w:ind w:left="7060" w:hanging="358"/>
      </w:pPr>
      <w:rPr>
        <w:rFonts w:hint="default"/>
        <w:lang w:val="en-US" w:eastAsia="en-US" w:bidi="en-US"/>
      </w:rPr>
    </w:lvl>
    <w:lvl w:ilvl="7" w:tplc="5ACA5980">
      <w:numFmt w:val="bullet"/>
      <w:lvlText w:val="•"/>
      <w:lvlJc w:val="left"/>
      <w:pPr>
        <w:ind w:left="7950" w:hanging="358"/>
      </w:pPr>
      <w:rPr>
        <w:rFonts w:hint="default"/>
        <w:lang w:val="en-US" w:eastAsia="en-US" w:bidi="en-US"/>
      </w:rPr>
    </w:lvl>
    <w:lvl w:ilvl="8" w:tplc="E79C03D2">
      <w:numFmt w:val="bullet"/>
      <w:lvlText w:val="•"/>
      <w:lvlJc w:val="left"/>
      <w:pPr>
        <w:ind w:left="8840" w:hanging="358"/>
      </w:pPr>
      <w:rPr>
        <w:rFonts w:hint="default"/>
        <w:lang w:val="en-US" w:eastAsia="en-US" w:bidi="en-US"/>
      </w:rPr>
    </w:lvl>
  </w:abstractNum>
  <w:abstractNum w:abstractNumId="19" w15:restartNumberingAfterBreak="0">
    <w:nsid w:val="752F6930"/>
    <w:multiLevelType w:val="hybridMultilevel"/>
    <w:tmpl w:val="278C8538"/>
    <w:lvl w:ilvl="0" w:tplc="1B4EC33C">
      <w:start w:val="1"/>
      <w:numFmt w:val="decimal"/>
      <w:lvlText w:val="%1."/>
      <w:lvlJc w:val="left"/>
      <w:pPr>
        <w:ind w:left="1724" w:hanging="330"/>
        <w:jc w:val="left"/>
      </w:pPr>
      <w:rPr>
        <w:rFonts w:hint="default"/>
        <w:spacing w:val="-3"/>
        <w:w w:val="100"/>
        <w:lang w:val="en-US" w:eastAsia="en-US" w:bidi="en-US"/>
      </w:rPr>
    </w:lvl>
    <w:lvl w:ilvl="1" w:tplc="86086C2C">
      <w:numFmt w:val="bullet"/>
      <w:lvlText w:val="•"/>
      <w:lvlJc w:val="left"/>
      <w:pPr>
        <w:ind w:left="2610" w:hanging="330"/>
      </w:pPr>
      <w:rPr>
        <w:rFonts w:hint="default"/>
        <w:lang w:val="en-US" w:eastAsia="en-US" w:bidi="en-US"/>
      </w:rPr>
    </w:lvl>
    <w:lvl w:ilvl="2" w:tplc="464C1F5E">
      <w:numFmt w:val="bullet"/>
      <w:lvlText w:val="•"/>
      <w:lvlJc w:val="left"/>
      <w:pPr>
        <w:ind w:left="3500" w:hanging="330"/>
      </w:pPr>
      <w:rPr>
        <w:rFonts w:hint="default"/>
        <w:lang w:val="en-US" w:eastAsia="en-US" w:bidi="en-US"/>
      </w:rPr>
    </w:lvl>
    <w:lvl w:ilvl="3" w:tplc="E27662DC">
      <w:numFmt w:val="bullet"/>
      <w:lvlText w:val="•"/>
      <w:lvlJc w:val="left"/>
      <w:pPr>
        <w:ind w:left="4390" w:hanging="330"/>
      </w:pPr>
      <w:rPr>
        <w:rFonts w:hint="default"/>
        <w:lang w:val="en-US" w:eastAsia="en-US" w:bidi="en-US"/>
      </w:rPr>
    </w:lvl>
    <w:lvl w:ilvl="4" w:tplc="049AD506">
      <w:numFmt w:val="bullet"/>
      <w:lvlText w:val="•"/>
      <w:lvlJc w:val="left"/>
      <w:pPr>
        <w:ind w:left="5280" w:hanging="330"/>
      </w:pPr>
      <w:rPr>
        <w:rFonts w:hint="default"/>
        <w:lang w:val="en-US" w:eastAsia="en-US" w:bidi="en-US"/>
      </w:rPr>
    </w:lvl>
    <w:lvl w:ilvl="5" w:tplc="DB806412">
      <w:numFmt w:val="bullet"/>
      <w:lvlText w:val="•"/>
      <w:lvlJc w:val="left"/>
      <w:pPr>
        <w:ind w:left="6170" w:hanging="330"/>
      </w:pPr>
      <w:rPr>
        <w:rFonts w:hint="default"/>
        <w:lang w:val="en-US" w:eastAsia="en-US" w:bidi="en-US"/>
      </w:rPr>
    </w:lvl>
    <w:lvl w:ilvl="6" w:tplc="8326D32A">
      <w:numFmt w:val="bullet"/>
      <w:lvlText w:val="•"/>
      <w:lvlJc w:val="left"/>
      <w:pPr>
        <w:ind w:left="7060" w:hanging="330"/>
      </w:pPr>
      <w:rPr>
        <w:rFonts w:hint="default"/>
        <w:lang w:val="en-US" w:eastAsia="en-US" w:bidi="en-US"/>
      </w:rPr>
    </w:lvl>
    <w:lvl w:ilvl="7" w:tplc="A3D6F9A2">
      <w:numFmt w:val="bullet"/>
      <w:lvlText w:val="•"/>
      <w:lvlJc w:val="left"/>
      <w:pPr>
        <w:ind w:left="7950" w:hanging="330"/>
      </w:pPr>
      <w:rPr>
        <w:rFonts w:hint="default"/>
        <w:lang w:val="en-US" w:eastAsia="en-US" w:bidi="en-US"/>
      </w:rPr>
    </w:lvl>
    <w:lvl w:ilvl="8" w:tplc="51708848">
      <w:numFmt w:val="bullet"/>
      <w:lvlText w:val="•"/>
      <w:lvlJc w:val="left"/>
      <w:pPr>
        <w:ind w:left="8840" w:hanging="330"/>
      </w:pPr>
      <w:rPr>
        <w:rFonts w:hint="default"/>
        <w:lang w:val="en-US" w:eastAsia="en-US" w:bidi="en-US"/>
      </w:rPr>
    </w:lvl>
  </w:abstractNum>
  <w:abstractNum w:abstractNumId="20" w15:restartNumberingAfterBreak="0">
    <w:nsid w:val="7ED8094B"/>
    <w:multiLevelType w:val="hybridMultilevel"/>
    <w:tmpl w:val="192AD172"/>
    <w:lvl w:ilvl="0" w:tplc="93AA7596">
      <w:start w:val="1"/>
      <w:numFmt w:val="decimal"/>
      <w:lvlText w:val="%1."/>
      <w:lvlJc w:val="left"/>
      <w:pPr>
        <w:ind w:left="1722" w:hanging="358"/>
        <w:jc w:val="left"/>
      </w:pPr>
      <w:rPr>
        <w:rFonts w:ascii="Calibri" w:eastAsia="Calibri" w:hAnsi="Calibri" w:cs="Calibri" w:hint="default"/>
        <w:spacing w:val="-9"/>
        <w:w w:val="100"/>
        <w:sz w:val="22"/>
        <w:szCs w:val="22"/>
        <w:lang w:val="en-US" w:eastAsia="en-US" w:bidi="en-US"/>
      </w:rPr>
    </w:lvl>
    <w:lvl w:ilvl="1" w:tplc="6E8C5AA0">
      <w:start w:val="1"/>
      <w:numFmt w:val="decimal"/>
      <w:lvlText w:val="%2."/>
      <w:lvlJc w:val="left"/>
      <w:pPr>
        <w:ind w:left="1904" w:hanging="330"/>
        <w:jc w:val="left"/>
      </w:pPr>
      <w:rPr>
        <w:rFonts w:ascii="Times New Roman" w:eastAsia="Times New Roman" w:hAnsi="Times New Roman" w:cs="Times New Roman" w:hint="default"/>
        <w:spacing w:val="-3"/>
        <w:w w:val="100"/>
        <w:sz w:val="24"/>
        <w:szCs w:val="24"/>
        <w:lang w:val="en-US" w:eastAsia="en-US" w:bidi="en-US"/>
      </w:rPr>
    </w:lvl>
    <w:lvl w:ilvl="2" w:tplc="077207E2">
      <w:numFmt w:val="bullet"/>
      <w:lvlText w:val="•"/>
      <w:lvlJc w:val="left"/>
      <w:pPr>
        <w:ind w:left="2868" w:hanging="330"/>
      </w:pPr>
      <w:rPr>
        <w:rFonts w:hint="default"/>
        <w:lang w:val="en-US" w:eastAsia="en-US" w:bidi="en-US"/>
      </w:rPr>
    </w:lvl>
    <w:lvl w:ilvl="3" w:tplc="E138B29A">
      <w:numFmt w:val="bullet"/>
      <w:lvlText w:val="•"/>
      <w:lvlJc w:val="left"/>
      <w:pPr>
        <w:ind w:left="3837" w:hanging="330"/>
      </w:pPr>
      <w:rPr>
        <w:rFonts w:hint="default"/>
        <w:lang w:val="en-US" w:eastAsia="en-US" w:bidi="en-US"/>
      </w:rPr>
    </w:lvl>
    <w:lvl w:ilvl="4" w:tplc="72C2107C">
      <w:numFmt w:val="bullet"/>
      <w:lvlText w:val="•"/>
      <w:lvlJc w:val="left"/>
      <w:pPr>
        <w:ind w:left="4806" w:hanging="330"/>
      </w:pPr>
      <w:rPr>
        <w:rFonts w:hint="default"/>
        <w:lang w:val="en-US" w:eastAsia="en-US" w:bidi="en-US"/>
      </w:rPr>
    </w:lvl>
    <w:lvl w:ilvl="5" w:tplc="A176B8D0">
      <w:numFmt w:val="bullet"/>
      <w:lvlText w:val="•"/>
      <w:lvlJc w:val="left"/>
      <w:pPr>
        <w:ind w:left="5775" w:hanging="330"/>
      </w:pPr>
      <w:rPr>
        <w:rFonts w:hint="default"/>
        <w:lang w:val="en-US" w:eastAsia="en-US" w:bidi="en-US"/>
      </w:rPr>
    </w:lvl>
    <w:lvl w:ilvl="6" w:tplc="9DC63D42">
      <w:numFmt w:val="bullet"/>
      <w:lvlText w:val="•"/>
      <w:lvlJc w:val="left"/>
      <w:pPr>
        <w:ind w:left="6744" w:hanging="330"/>
      </w:pPr>
      <w:rPr>
        <w:rFonts w:hint="default"/>
        <w:lang w:val="en-US" w:eastAsia="en-US" w:bidi="en-US"/>
      </w:rPr>
    </w:lvl>
    <w:lvl w:ilvl="7" w:tplc="84FC1FDC">
      <w:numFmt w:val="bullet"/>
      <w:lvlText w:val="•"/>
      <w:lvlJc w:val="left"/>
      <w:pPr>
        <w:ind w:left="7713" w:hanging="330"/>
      </w:pPr>
      <w:rPr>
        <w:rFonts w:hint="default"/>
        <w:lang w:val="en-US" w:eastAsia="en-US" w:bidi="en-US"/>
      </w:rPr>
    </w:lvl>
    <w:lvl w:ilvl="8" w:tplc="A98CCF10">
      <w:numFmt w:val="bullet"/>
      <w:lvlText w:val="•"/>
      <w:lvlJc w:val="left"/>
      <w:pPr>
        <w:ind w:left="8682" w:hanging="330"/>
      </w:pPr>
      <w:rPr>
        <w:rFonts w:hint="default"/>
        <w:lang w:val="en-US" w:eastAsia="en-US" w:bidi="en-US"/>
      </w:rPr>
    </w:lvl>
  </w:abstractNum>
  <w:num w:numId="1">
    <w:abstractNumId w:val="14"/>
  </w:num>
  <w:num w:numId="2">
    <w:abstractNumId w:val="8"/>
  </w:num>
  <w:num w:numId="3">
    <w:abstractNumId w:val="5"/>
  </w:num>
  <w:num w:numId="4">
    <w:abstractNumId w:val="13"/>
  </w:num>
  <w:num w:numId="5">
    <w:abstractNumId w:val="4"/>
  </w:num>
  <w:num w:numId="6">
    <w:abstractNumId w:val="1"/>
  </w:num>
  <w:num w:numId="7">
    <w:abstractNumId w:val="10"/>
  </w:num>
  <w:num w:numId="8">
    <w:abstractNumId w:val="3"/>
  </w:num>
  <w:num w:numId="9">
    <w:abstractNumId w:val="18"/>
  </w:num>
  <w:num w:numId="10">
    <w:abstractNumId w:val="0"/>
  </w:num>
  <w:num w:numId="11">
    <w:abstractNumId w:val="16"/>
  </w:num>
  <w:num w:numId="12">
    <w:abstractNumId w:val="19"/>
  </w:num>
  <w:num w:numId="13">
    <w:abstractNumId w:val="15"/>
  </w:num>
  <w:num w:numId="14">
    <w:abstractNumId w:val="17"/>
  </w:num>
  <w:num w:numId="15">
    <w:abstractNumId w:val="12"/>
  </w:num>
  <w:num w:numId="16">
    <w:abstractNumId w:val="9"/>
  </w:num>
  <w:num w:numId="17">
    <w:abstractNumId w:val="7"/>
  </w:num>
  <w:num w:numId="18">
    <w:abstractNumId w:val="20"/>
  </w:num>
  <w:num w:numId="19">
    <w:abstractNumId w:val="6"/>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C17"/>
    <w:rsid w:val="00025D8E"/>
    <w:rsid w:val="000F3613"/>
    <w:rsid w:val="001A4E41"/>
    <w:rsid w:val="001B5A3C"/>
    <w:rsid w:val="001E7A44"/>
    <w:rsid w:val="002A5EBB"/>
    <w:rsid w:val="0030200E"/>
    <w:rsid w:val="0036073D"/>
    <w:rsid w:val="00374771"/>
    <w:rsid w:val="0038341E"/>
    <w:rsid w:val="00414493"/>
    <w:rsid w:val="004278A4"/>
    <w:rsid w:val="0044263E"/>
    <w:rsid w:val="00547AD8"/>
    <w:rsid w:val="00581DA4"/>
    <w:rsid w:val="005F0A71"/>
    <w:rsid w:val="0060165B"/>
    <w:rsid w:val="00684CB4"/>
    <w:rsid w:val="00712CC4"/>
    <w:rsid w:val="0075354C"/>
    <w:rsid w:val="00757FD2"/>
    <w:rsid w:val="007A6432"/>
    <w:rsid w:val="007D3C17"/>
    <w:rsid w:val="007E7403"/>
    <w:rsid w:val="00827959"/>
    <w:rsid w:val="008A569B"/>
    <w:rsid w:val="00927B5A"/>
    <w:rsid w:val="0097468C"/>
    <w:rsid w:val="00977288"/>
    <w:rsid w:val="00A27DDB"/>
    <w:rsid w:val="00A43BC0"/>
    <w:rsid w:val="00A56292"/>
    <w:rsid w:val="00AA60A8"/>
    <w:rsid w:val="00AB441D"/>
    <w:rsid w:val="00AE2190"/>
    <w:rsid w:val="00AF1C86"/>
    <w:rsid w:val="00B95208"/>
    <w:rsid w:val="00BA06EB"/>
    <w:rsid w:val="00C25D8C"/>
    <w:rsid w:val="00C728FA"/>
    <w:rsid w:val="00CB1E05"/>
    <w:rsid w:val="00CB6352"/>
    <w:rsid w:val="00D03506"/>
    <w:rsid w:val="00D05AD6"/>
    <w:rsid w:val="00D42354"/>
    <w:rsid w:val="00D75C36"/>
    <w:rsid w:val="00DB2CA4"/>
    <w:rsid w:val="00E2311C"/>
    <w:rsid w:val="00E8103A"/>
    <w:rsid w:val="00F22B47"/>
    <w:rsid w:val="00F978B9"/>
    <w:rsid w:val="00FE3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C5AC3"/>
  <w15:docId w15:val="{8E0A42A9-CED9-4B88-A1A4-E0033932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D3C17"/>
    <w:rPr>
      <w:rFonts w:ascii="Calibri" w:eastAsia="Calibri" w:hAnsi="Calibri" w:cs="Calibri"/>
      <w:lang w:bidi="en-US"/>
    </w:rPr>
  </w:style>
  <w:style w:type="paragraph" w:styleId="Heading1">
    <w:name w:val="heading 1"/>
    <w:basedOn w:val="Normal"/>
    <w:uiPriority w:val="1"/>
    <w:qFormat/>
    <w:rsid w:val="007D3C17"/>
    <w:pPr>
      <w:ind w:left="2410" w:right="2375"/>
      <w:jc w:val="center"/>
      <w:outlineLvl w:val="0"/>
    </w:pPr>
    <w:rPr>
      <w:b/>
      <w:bCs/>
      <w:sz w:val="28"/>
      <w:szCs w:val="28"/>
    </w:rPr>
  </w:style>
  <w:style w:type="paragraph" w:styleId="Heading2">
    <w:name w:val="heading 2"/>
    <w:basedOn w:val="Normal"/>
    <w:uiPriority w:val="1"/>
    <w:qFormat/>
    <w:rsid w:val="007D3C17"/>
    <w:pPr>
      <w:ind w:left="2308" w:right="2375"/>
      <w:jc w:val="center"/>
      <w:outlineLvl w:val="1"/>
    </w:pPr>
    <w:rPr>
      <w:rFonts w:ascii="Bookman Old Style" w:eastAsia="Bookman Old Style" w:hAnsi="Bookman Old Style" w:cs="Bookman Old Style"/>
      <w:sz w:val="28"/>
      <w:szCs w:val="28"/>
    </w:rPr>
  </w:style>
  <w:style w:type="paragraph" w:styleId="Heading3">
    <w:name w:val="heading 3"/>
    <w:basedOn w:val="Normal"/>
    <w:uiPriority w:val="1"/>
    <w:qFormat/>
    <w:rsid w:val="007D3C17"/>
    <w:pPr>
      <w:ind w:left="1004" w:right="2375"/>
      <w:jc w:val="center"/>
      <w:outlineLvl w:val="2"/>
    </w:pPr>
    <w:rPr>
      <w:rFonts w:ascii="Times New Roman" w:eastAsia="Times New Roman" w:hAnsi="Times New Roman" w:cs="Times New Roman"/>
      <w:b/>
      <w:bCs/>
      <w:sz w:val="24"/>
      <w:szCs w:val="24"/>
    </w:rPr>
  </w:style>
  <w:style w:type="paragraph" w:styleId="Heading4">
    <w:name w:val="heading 4"/>
    <w:basedOn w:val="Normal"/>
    <w:uiPriority w:val="1"/>
    <w:qFormat/>
    <w:rsid w:val="007D3C17"/>
    <w:pPr>
      <w:ind w:left="644"/>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D3C17"/>
  </w:style>
  <w:style w:type="paragraph" w:styleId="ListParagraph">
    <w:name w:val="List Paragraph"/>
    <w:basedOn w:val="Normal"/>
    <w:qFormat/>
    <w:rsid w:val="007D3C17"/>
    <w:pPr>
      <w:spacing w:line="266" w:lineRule="exact"/>
      <w:ind w:left="1724" w:hanging="358"/>
    </w:pPr>
  </w:style>
  <w:style w:type="paragraph" w:customStyle="1" w:styleId="TableParagraph">
    <w:name w:val="Table Paragraph"/>
    <w:basedOn w:val="Normal"/>
    <w:uiPriority w:val="1"/>
    <w:qFormat/>
    <w:rsid w:val="007D3C17"/>
    <w:pPr>
      <w:spacing w:line="247" w:lineRule="exact"/>
      <w:ind w:left="102"/>
    </w:pPr>
  </w:style>
  <w:style w:type="paragraph" w:styleId="Header">
    <w:name w:val="header"/>
    <w:basedOn w:val="Normal"/>
    <w:link w:val="HeaderChar"/>
    <w:uiPriority w:val="99"/>
    <w:unhideWhenUsed/>
    <w:rsid w:val="0030200E"/>
    <w:pPr>
      <w:tabs>
        <w:tab w:val="center" w:pos="4680"/>
        <w:tab w:val="right" w:pos="9360"/>
      </w:tabs>
    </w:pPr>
  </w:style>
  <w:style w:type="character" w:customStyle="1" w:styleId="HeaderChar">
    <w:name w:val="Header Char"/>
    <w:basedOn w:val="DefaultParagraphFont"/>
    <w:link w:val="Header"/>
    <w:uiPriority w:val="99"/>
    <w:rsid w:val="0030200E"/>
    <w:rPr>
      <w:rFonts w:ascii="Calibri" w:eastAsia="Calibri" w:hAnsi="Calibri" w:cs="Calibri"/>
      <w:lang w:bidi="en-US"/>
    </w:rPr>
  </w:style>
  <w:style w:type="paragraph" w:styleId="Footer">
    <w:name w:val="footer"/>
    <w:basedOn w:val="Normal"/>
    <w:link w:val="FooterChar"/>
    <w:uiPriority w:val="99"/>
    <w:unhideWhenUsed/>
    <w:rsid w:val="0030200E"/>
    <w:pPr>
      <w:tabs>
        <w:tab w:val="center" w:pos="4680"/>
        <w:tab w:val="right" w:pos="9360"/>
      </w:tabs>
    </w:pPr>
  </w:style>
  <w:style w:type="character" w:customStyle="1" w:styleId="FooterChar">
    <w:name w:val="Footer Char"/>
    <w:basedOn w:val="DefaultParagraphFont"/>
    <w:link w:val="Footer"/>
    <w:uiPriority w:val="99"/>
    <w:rsid w:val="0030200E"/>
    <w:rPr>
      <w:rFonts w:ascii="Calibri" w:eastAsia="Calibri" w:hAnsi="Calibri" w:cs="Calibri"/>
      <w:lang w:bidi="en-US"/>
    </w:rPr>
  </w:style>
  <w:style w:type="table" w:styleId="TableGrid">
    <w:name w:val="Table Grid"/>
    <w:basedOn w:val="TableNormal"/>
    <w:uiPriority w:val="39"/>
    <w:rsid w:val="0036073D"/>
    <w:pPr>
      <w:widowControl/>
      <w:autoSpaceDE/>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071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16</Pages>
  <Words>3793</Words>
  <Characters>21624</Characters>
  <Application>Microsoft Office Word</Application>
  <DocSecurity>0</DocSecurity>
  <Lines>180</Lines>
  <Paragraphs>50</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B</vt:lpstr>
      <vt:lpstr>SCHEME OF B.COM III (SPECIALTY PROGRAMMES)</vt:lpstr>
      <vt:lpstr>Semester-VI</vt:lpstr>
      <vt:lpstr>Semester-V</vt:lpstr>
      <vt:lpstr>Semester-VI</vt:lpstr>
      <vt:lpstr>Semester-VI</vt:lpstr>
      <vt:lpstr>Semester-V</vt:lpstr>
      <vt:lpstr>Semester-VI</vt:lpstr>
      <vt:lpstr>Semester-V</vt:lpstr>
      <vt:lpstr>SCHEME OF B.COM III (SPECIALTY PROGRAMMES)</vt:lpstr>
      <vt:lpstr>        Note: Nine questions shall be set in the question paper. The candidates will be </vt:lpstr>
      <vt:lpstr>        Note: Nine questions shall be set in the question paper. The candidates will be </vt:lpstr>
      <vt:lpstr>        Unit-III</vt:lpstr>
      <vt:lpstr>        SEMESTER-VI</vt:lpstr>
      <vt:lpstr>        Unit-III</vt:lpstr>
      <vt:lpstr>        SEMESTER-V</vt:lpstr>
      <vt:lpstr>    Semester-VI</vt:lpstr>
      <vt:lpstr>SEMESTER-VI</vt:lpstr>
    </vt:vector>
  </TitlesOfParts>
  <Company/>
  <LinksUpToDate>false</LinksUpToDate>
  <CharactersWithSpaces>25367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NANDA</dc:creator>
  <cp:lastModifiedBy>kuk</cp:lastModifiedBy>
  <cp:revision>36</cp:revision>
  <dcterms:created xsi:type="dcterms:W3CDTF">2019-09-06T04:28:00Z</dcterms:created>
  <dcterms:modified xsi:type="dcterms:W3CDTF">2019-09-12T06:42:00Z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2012-08-27T00:00:00Z</vt:filetime>
  </property>
  <property fmtid="{D5CDD505-2E9C-101B-9397-08002B2CF9AE}" pid="3" name="Creator">
    <vt:lpwstr>Writer</vt:lpwstr>
  </property>
  <property fmtid="{D5CDD505-2E9C-101B-9397-08002B2CF9AE}" pid="4" name="LastSaved">
    <vt:filetime>2019-09-06T00:00:00Z</vt:filetime>
  </property>
</Properties>
</file>