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B" w:rsidRPr="00F87A2F" w:rsidRDefault="00980B4B" w:rsidP="00980B4B">
      <w:pPr>
        <w:pStyle w:val="ListParagraph"/>
        <w:spacing w:after="0" w:line="240" w:lineRule="auto"/>
        <w:ind w:left="634"/>
        <w:jc w:val="center"/>
      </w:pPr>
      <w:r w:rsidRPr="00545BD0">
        <w:rPr>
          <w:rFonts w:ascii="Arial" w:hAnsi="Arial" w:cs="Arial"/>
          <w:b/>
          <w:u w:val="single"/>
        </w:rPr>
        <w:t>KURUKSHETRA UNIVERSITY, KURUKSHETRA</w:t>
      </w:r>
    </w:p>
    <w:p w:rsidR="00980B4B" w:rsidRPr="00545BD0" w:rsidRDefault="00980B4B" w:rsidP="00980B4B">
      <w:pPr>
        <w:pStyle w:val="ListParagraph"/>
        <w:spacing w:after="0" w:line="240" w:lineRule="auto"/>
        <w:ind w:left="634"/>
        <w:jc w:val="center"/>
        <w:rPr>
          <w:rFonts w:ascii="Palatino Linotype" w:hAnsi="Palatino Linotype"/>
          <w:sz w:val="18"/>
          <w:szCs w:val="18"/>
        </w:rPr>
      </w:pPr>
      <w:r w:rsidRPr="00545BD0">
        <w:rPr>
          <w:rFonts w:ascii="Palatino Linotype" w:hAnsi="Palatino Linotype"/>
          <w:sz w:val="18"/>
          <w:szCs w:val="18"/>
        </w:rPr>
        <w:t>(Established by the State Legislature Act XII of 1956)</w:t>
      </w:r>
    </w:p>
    <w:p w:rsidR="00980B4B" w:rsidRPr="00C8773D" w:rsidRDefault="00980B4B" w:rsidP="00980B4B">
      <w:pPr>
        <w:pStyle w:val="ListParagraph"/>
        <w:spacing w:after="0" w:line="240" w:lineRule="auto"/>
        <w:ind w:left="634"/>
        <w:jc w:val="center"/>
        <w:rPr>
          <w:rFonts w:ascii="Palatino Linotype" w:hAnsi="Palatino Linotype"/>
          <w:sz w:val="16"/>
          <w:szCs w:val="16"/>
        </w:rPr>
      </w:pPr>
      <w:r w:rsidRPr="00C8773D">
        <w:rPr>
          <w:rFonts w:ascii="Times New Roman" w:hAnsi="Times New Roman" w:cs="Times New Roman"/>
          <w:i/>
          <w:sz w:val="16"/>
          <w:szCs w:val="16"/>
        </w:rPr>
        <w:t>(</w:t>
      </w:r>
      <w:r w:rsidRPr="00C8773D">
        <w:rPr>
          <w:rFonts w:ascii="Arial Black" w:hAnsi="Arial Black" w:cs="Times New Roman"/>
          <w:i/>
          <w:sz w:val="16"/>
          <w:szCs w:val="16"/>
        </w:rPr>
        <w:t>A+</w:t>
      </w:r>
      <w:r w:rsidRPr="00C8773D">
        <w:rPr>
          <w:rFonts w:ascii="Times New Roman" w:hAnsi="Times New Roman" w:cs="Times New Roman"/>
          <w:i/>
          <w:sz w:val="16"/>
          <w:szCs w:val="16"/>
        </w:rPr>
        <w:t xml:space="preserve"> Grade, NAAC Accredited)</w:t>
      </w:r>
    </w:p>
    <w:p w:rsidR="00980B4B" w:rsidRDefault="00980B4B" w:rsidP="00980B4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980B4B" w:rsidRDefault="00980B4B" w:rsidP="00980B4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FEE STRUCTURE for the Ph.D. COURSE </w:t>
      </w:r>
    </w:p>
    <w:p w:rsidR="00980B4B" w:rsidRDefault="00980B4B" w:rsidP="00980B4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Academic Session 2021-22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497"/>
        <w:gridCol w:w="2243"/>
      </w:tblGrid>
      <w:tr w:rsidR="00980B4B" w:rsidTr="007405DD">
        <w:trPr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ind w:left="-142" w:right="-228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Sr.No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Particulars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Amount (</w:t>
            </w:r>
            <w:r>
              <w:rPr>
                <w:rFonts w:ascii="Arial" w:hAnsi="Arial" w:cs="Arial"/>
                <w:sz w:val="24"/>
                <w:szCs w:val="24"/>
              </w:rPr>
              <w:t>₹</w:t>
            </w:r>
            <w:r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980B4B" w:rsidTr="007405DD">
        <w:trPr>
          <w:trHeight w:val="3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Pr="00101CF4" w:rsidRDefault="00980B4B" w:rsidP="007405D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Enrolment Fee 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2,500/-</w:t>
            </w:r>
          </w:p>
        </w:tc>
      </w:tr>
      <w:tr w:rsidR="00980B4B" w:rsidTr="007405DD">
        <w:trPr>
          <w:trHeight w:val="31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Pr="001D0AD4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1D0AD4">
              <w:rPr>
                <w:rFonts w:ascii="Palatino Linotype" w:hAnsi="Palatino Linotype"/>
                <w:sz w:val="20"/>
                <w:szCs w:val="20"/>
              </w:rPr>
              <w:t>Note:  Fee is to be deposited at the time of Admission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80B4B" w:rsidTr="007405DD">
        <w:trPr>
          <w:trHeight w:val="3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Pr="001D0AD4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659CD">
              <w:rPr>
                <w:rFonts w:ascii="Palatino Linotype" w:hAnsi="Palatino Linotype"/>
                <w:b/>
                <w:i/>
                <w:sz w:val="28"/>
                <w:szCs w:val="28"/>
              </w:rPr>
              <w:t>University Establishment Charges</w:t>
            </w:r>
            <w:r w:rsidRPr="001D0AD4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Pr="009659CD">
              <w:rPr>
                <w:rFonts w:ascii="Palatino Linotype" w:hAnsi="Palatino Linotype"/>
                <w:b/>
              </w:rPr>
              <w:t>(per annum)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₹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1,000/-</w:t>
            </w:r>
          </w:p>
        </w:tc>
      </w:tr>
      <w:tr w:rsidR="00980B4B" w:rsidTr="007405DD">
        <w:trPr>
          <w:trHeight w:val="23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Note:  University Establishment Charges  is to be </w:t>
            </w:r>
            <w:r w:rsidRPr="00101CF4">
              <w:rPr>
                <w:rFonts w:ascii="Palatino Linotype" w:hAnsi="Palatino Linotype"/>
                <w:sz w:val="18"/>
                <w:szCs w:val="18"/>
              </w:rPr>
              <w:t>deposit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ed within </w:t>
            </w:r>
            <w:r w:rsidRPr="00CF0883">
              <w:rPr>
                <w:rFonts w:ascii="Palatino Linotype" w:hAnsi="Palatino Linotype"/>
                <w:i/>
                <w:sz w:val="18"/>
                <w:szCs w:val="18"/>
              </w:rPr>
              <w:t>one month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</w:p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w.e.f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. the date of deposit of </w:t>
            </w:r>
            <w:r w:rsidRPr="0060109A">
              <w:rPr>
                <w:rFonts w:ascii="Palatino Linotype" w:hAnsi="Palatino Linotype"/>
                <w:b/>
                <w:sz w:val="18"/>
                <w:szCs w:val="18"/>
              </w:rPr>
              <w:t>Enrolment Fee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4B" w:rsidTr="007405DD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B4B" w:rsidRPr="00DD11B1" w:rsidRDefault="00980B4B" w:rsidP="007405DD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DD11B1">
              <w:rPr>
                <w:rFonts w:ascii="Palatino Linotype" w:hAnsi="Palatino Linotype"/>
                <w:sz w:val="24"/>
                <w:szCs w:val="24"/>
              </w:rPr>
              <w:t>3.</w:t>
            </w:r>
          </w:p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</w:rPr>
              <w:t>Migration Fee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(If already</w:t>
            </w:r>
            <w:r w:rsidRPr="00157248">
              <w:rPr>
                <w:rFonts w:ascii="Palatino Linotype" w:hAnsi="Palatino Linotype"/>
                <w:b/>
                <w:sz w:val="24"/>
                <w:szCs w:val="24"/>
              </w:rPr>
              <w:t xml:space="preserve"> not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registered)</w:t>
            </w:r>
            <w:r w:rsidRPr="001D0AD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2,500/-</w:t>
            </w:r>
          </w:p>
        </w:tc>
      </w:tr>
      <w:tr w:rsidR="00980B4B" w:rsidTr="007405DD">
        <w:trPr>
          <w:trHeight w:val="3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4B" w:rsidRDefault="00980B4B" w:rsidP="007405DD">
            <w:pPr>
              <w:spacing w:before="12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1D0AD4">
              <w:rPr>
                <w:rFonts w:ascii="Palatino Linotype" w:hAnsi="Palatino Linotype"/>
                <w:sz w:val="20"/>
                <w:szCs w:val="20"/>
              </w:rPr>
              <w:t>Note: Fee is to be deposited at the time of Admission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4B" w:rsidTr="007405D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ind w:left="630" w:hanging="63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ind w:left="432" w:hanging="432"/>
              <w:rPr>
                <w:rFonts w:ascii="Palatino Linotype" w:hAnsi="Palatino Linotype"/>
                <w:sz w:val="24"/>
                <w:szCs w:val="24"/>
              </w:rPr>
            </w:pPr>
            <w:r w:rsidRPr="00874D59">
              <w:rPr>
                <w:rFonts w:ascii="Palatino Linotype" w:hAnsi="Palatino Linotype"/>
                <w:b/>
                <w:i/>
                <w:sz w:val="28"/>
                <w:szCs w:val="28"/>
              </w:rPr>
              <w:t>Ph.D. Coursework Fee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10,000/-</w:t>
            </w:r>
          </w:p>
        </w:tc>
      </w:tr>
      <w:tr w:rsidR="00980B4B" w:rsidTr="007405DD">
        <w:trPr>
          <w:trHeight w:val="9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ind w:left="630" w:hanging="63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ind w:left="432" w:hanging="432"/>
              <w:rPr>
                <w:rFonts w:ascii="Palatino Linotype" w:hAnsi="Palatino Linotype"/>
                <w:sz w:val="20"/>
                <w:szCs w:val="20"/>
              </w:rPr>
            </w:pPr>
            <w:r w:rsidRPr="00CF0883">
              <w:rPr>
                <w:rFonts w:ascii="Palatino Linotype" w:hAnsi="Palatino Linotype"/>
                <w:sz w:val="20"/>
                <w:szCs w:val="20"/>
              </w:rPr>
              <w:t xml:space="preserve">Note: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F0883">
              <w:rPr>
                <w:rFonts w:ascii="Palatino Linotype" w:hAnsi="Palatino Linotype"/>
                <w:sz w:val="20"/>
                <w:szCs w:val="20"/>
              </w:rPr>
              <w:t>Fee is to be deposited before the date of commencement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F0883">
              <w:rPr>
                <w:rFonts w:ascii="Palatino Linotype" w:hAnsi="Palatino Linotype"/>
                <w:sz w:val="20"/>
                <w:szCs w:val="20"/>
              </w:rPr>
              <w:t xml:space="preserve">of the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980B4B" w:rsidRDefault="00980B4B" w:rsidP="007405DD">
            <w:pPr>
              <w:spacing w:after="0" w:line="240" w:lineRule="auto"/>
              <w:ind w:left="432" w:hanging="43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CF0883">
              <w:rPr>
                <w:rFonts w:ascii="Palatino Linotype" w:hAnsi="Palatino Linotype"/>
                <w:sz w:val="20"/>
                <w:szCs w:val="20"/>
              </w:rPr>
              <w:t xml:space="preserve">Ph.D. coursework.  A sum of </w:t>
            </w:r>
            <w:r w:rsidRPr="00CF0883">
              <w:rPr>
                <w:rFonts w:ascii="Arial" w:hAnsi="Arial" w:cs="Arial"/>
                <w:sz w:val="20"/>
                <w:szCs w:val="20"/>
              </w:rPr>
              <w:t xml:space="preserve">₹ </w:t>
            </w:r>
            <w:r w:rsidRPr="00CF0883">
              <w:rPr>
                <w:rFonts w:ascii="Palatino Linotype" w:hAnsi="Palatino Linotype"/>
                <w:sz w:val="20"/>
                <w:szCs w:val="20"/>
              </w:rPr>
              <w:t xml:space="preserve">1000/- shall be charged as late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:rsidR="00980B4B" w:rsidRPr="00874D59" w:rsidRDefault="00980B4B" w:rsidP="007405DD">
            <w:pPr>
              <w:spacing w:after="0" w:line="240" w:lineRule="auto"/>
              <w:ind w:left="432" w:hanging="432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CF0883">
              <w:rPr>
                <w:rFonts w:ascii="Palatino Linotype" w:hAnsi="Palatino Linotype"/>
                <w:sz w:val="20"/>
                <w:szCs w:val="20"/>
              </w:rPr>
              <w:t>fee for every delay of 15 days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4B" w:rsidTr="007405DD">
        <w:trPr>
          <w:trHeight w:val="6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before="120" w:after="0" w:line="240" w:lineRule="auto"/>
              <w:ind w:left="630" w:hanging="63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before="120" w:after="0" w:line="240" w:lineRule="auto"/>
              <w:ind w:left="432" w:hanging="43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a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</w:rPr>
              <w:t>Annual Fee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for Research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for subjects not involving the use of Lab/ Equipment, etc.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tabs>
                <w:tab w:val="left" w:pos="543"/>
                <w:tab w:val="center" w:pos="1013"/>
              </w:tabs>
              <w:spacing w:before="120"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5,000/-</w:t>
            </w:r>
          </w:p>
          <w:p w:rsidR="00980B4B" w:rsidRDefault="00980B4B" w:rsidP="007405DD">
            <w:pPr>
              <w:spacing w:before="120"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80B4B" w:rsidTr="007405DD">
        <w:trPr>
          <w:trHeight w:val="15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ind w:left="432" w:hanging="43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b</w:t>
            </w:r>
            <w:proofErr w:type="gram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Palatino Linotype" w:hAnsi="Palatino Linotype"/>
                <w:b/>
                <w:i/>
                <w:color w:val="000000"/>
                <w:sz w:val="28"/>
                <w:szCs w:val="28"/>
              </w:rPr>
              <w:t xml:space="preserve">Annual 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</w:rPr>
              <w:t>Fee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(except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Pharmaceutical Sciences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) for Research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for subjects involving use of Laboratory/ Chemicals/ Computers/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Equipments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for Science &amp;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Engg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. Streams, etc.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</w:p>
          <w:p w:rsidR="00980B4B" w:rsidRDefault="00980B4B" w:rsidP="007405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15,000/-</w:t>
            </w:r>
          </w:p>
        </w:tc>
      </w:tr>
      <w:tr w:rsidR="00980B4B" w:rsidTr="007405DD">
        <w:trPr>
          <w:trHeight w:val="6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(c)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b/>
                <w:i/>
                <w:color w:val="000000"/>
                <w:sz w:val="28"/>
                <w:szCs w:val="28"/>
              </w:rPr>
              <w:t>Annual Fee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for Pharmaceutical Sciences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ind w:right="-108" w:hanging="17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80,000/-</w:t>
            </w:r>
          </w:p>
        </w:tc>
      </w:tr>
      <w:tr w:rsidR="00980B4B" w:rsidTr="007405DD">
        <w:trPr>
          <w:trHeight w:val="1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B4B" w:rsidRPr="00DD11B1" w:rsidRDefault="00980B4B" w:rsidP="007405DD">
            <w:pPr>
              <w:spacing w:after="0" w:line="240" w:lineRule="auto"/>
              <w:ind w:left="624" w:hanging="62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D11B1">
              <w:rPr>
                <w:rFonts w:ascii="Palatino Linotype" w:hAnsi="Palatino Linotype"/>
                <w:sz w:val="20"/>
                <w:szCs w:val="20"/>
              </w:rPr>
              <w:t xml:space="preserve">Note: The above fee under  category (a)/(b)/(c) is to be deposited within </w:t>
            </w:r>
            <w:r w:rsidRPr="00DD11B1">
              <w:rPr>
                <w:rFonts w:ascii="Palatino Linotype" w:hAnsi="Palatino Linotype"/>
                <w:i/>
                <w:sz w:val="20"/>
                <w:szCs w:val="20"/>
              </w:rPr>
              <w:t>One Month</w:t>
            </w:r>
            <w:r w:rsidRPr="00DD11B1">
              <w:rPr>
                <w:rFonts w:ascii="Palatino Linotype" w:hAnsi="Palatino Linotype"/>
                <w:sz w:val="20"/>
                <w:szCs w:val="20"/>
              </w:rPr>
              <w:t xml:space="preserve"> from the date of the P.G. Board of Studies meeting in which the case is recommended for Ph.D. registration         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ind w:right="-108" w:hanging="18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980B4B" w:rsidTr="007405DD">
        <w:trPr>
          <w:trHeight w:val="99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Pr="0060109A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8"/>
                <w:szCs w:val="28"/>
              </w:rPr>
              <w:t>Late Fee (per month</w:t>
            </w:r>
            <w:r w:rsidRPr="00105465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 xml:space="preserve">) </w:t>
            </w:r>
            <w:r w:rsidRPr="0060109A">
              <w:rPr>
                <w:rFonts w:ascii="Palatino Linotype" w:hAnsi="Palatino Linotype"/>
                <w:color w:val="000000"/>
                <w:sz w:val="20"/>
                <w:szCs w:val="20"/>
              </w:rPr>
              <w:t>for the delay period</w:t>
            </w:r>
            <w:r w:rsidRPr="0060109A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</w:t>
            </w:r>
            <w:r w:rsidRPr="0060109A">
              <w:rPr>
                <w:rFonts w:ascii="Palatino Linotype" w:hAnsi="Palatino Linotype"/>
                <w:color w:val="000000"/>
                <w:sz w:val="20"/>
                <w:szCs w:val="20"/>
              </w:rPr>
              <w:t>in deposit of</w:t>
            </w:r>
            <w:r w:rsidRPr="0060109A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0109A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University Establishment Charges(Sr.No.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2</w:t>
            </w:r>
            <w:r w:rsidRPr="0060109A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)/ Annual Fee (Sr.No.5)</w:t>
            </w:r>
          </w:p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(i)  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Upto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6 Months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ind w:right="-108" w:hanging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0B4B" w:rsidRDefault="00980B4B" w:rsidP="007405DD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80B4B" w:rsidRDefault="00980B4B" w:rsidP="007405DD">
            <w:pPr>
              <w:spacing w:after="0" w:line="240" w:lineRule="auto"/>
              <w:ind w:right="-108" w:hanging="18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100/- </w:t>
            </w:r>
          </w:p>
        </w:tc>
      </w:tr>
      <w:tr w:rsidR="00980B4B" w:rsidTr="007405DD">
        <w:trPr>
          <w:trHeight w:val="6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4B" w:rsidRPr="0060109A" w:rsidRDefault="00980B4B" w:rsidP="007405DD">
            <w:pPr>
              <w:spacing w:before="120"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(ii)  Beyond 6 Months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before="120" w:after="0" w:line="240" w:lineRule="auto"/>
              <w:ind w:right="-108" w:hanging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200/- </w:t>
            </w:r>
          </w:p>
        </w:tc>
      </w:tr>
      <w:tr w:rsidR="00980B4B" w:rsidTr="007405DD">
        <w:trPr>
          <w:trHeight w:val="3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8"/>
                <w:szCs w:val="28"/>
              </w:rPr>
              <w:t>Evaluation Fees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B" w:rsidRDefault="00980B4B" w:rsidP="007405DD">
            <w:pPr>
              <w:spacing w:after="0" w:line="240" w:lineRule="auto"/>
              <w:ind w:right="-108" w:hanging="18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</w:p>
          <w:p w:rsidR="00980B4B" w:rsidRDefault="00980B4B" w:rsidP="007405DD">
            <w:pPr>
              <w:spacing w:after="0" w:line="240" w:lineRule="auto"/>
              <w:ind w:right="-108" w:hanging="1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₹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12,000/-</w:t>
            </w:r>
          </w:p>
        </w:tc>
      </w:tr>
      <w:tr w:rsidR="00980B4B" w:rsidTr="007405DD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4B" w:rsidRDefault="00980B4B" w:rsidP="007405DD">
            <w:pPr>
              <w:spacing w:after="0" w:line="240" w:lineRule="auto"/>
              <w:ind w:left="622" w:hanging="622"/>
              <w:rPr>
                <w:rFonts w:ascii="Palatino Linotype" w:hAnsi="Palatino Linotype"/>
                <w:i/>
                <w:color w:val="000000"/>
                <w:sz w:val="28"/>
                <w:szCs w:val="28"/>
              </w:rPr>
            </w:pPr>
            <w:r w:rsidRPr="00A0197E">
              <w:rPr>
                <w:rFonts w:ascii="Palatino Linotype" w:hAnsi="Palatino Linotype"/>
                <w:b/>
                <w:i/>
              </w:rPr>
              <w:t>Note:</w:t>
            </w:r>
            <w:r>
              <w:rPr>
                <w:rFonts w:ascii="Palatino Linotype" w:hAnsi="Palatino Linotype"/>
              </w:rPr>
              <w:t xml:space="preserve"> Fee is to be deposited a</w:t>
            </w:r>
            <w:r>
              <w:rPr>
                <w:rFonts w:ascii="Palatino Linotype" w:hAnsi="Palatino Linotype"/>
                <w:color w:val="000000"/>
              </w:rPr>
              <w:t>t the time of submission of Ph.D. Thesis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4B" w:rsidRDefault="00980B4B" w:rsidP="007405D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6C1FFE" w:rsidRDefault="006C1FFE">
      <w:bookmarkStart w:id="0" w:name="_GoBack"/>
      <w:bookmarkEnd w:id="0"/>
    </w:p>
    <w:sectPr w:rsidR="006C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B"/>
    <w:rsid w:val="006C1FFE"/>
    <w:rsid w:val="009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2021-04-01T05:40:00Z</dcterms:created>
  <dcterms:modified xsi:type="dcterms:W3CDTF">2021-04-01T05:41:00Z</dcterms:modified>
</cp:coreProperties>
</file>