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0" w:rsidRPr="009B4FC6" w:rsidRDefault="00E23D60" w:rsidP="00E23D6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B4FC6">
        <w:rPr>
          <w:rFonts w:cs="Arial"/>
          <w:b/>
          <w:sz w:val="24"/>
          <w:szCs w:val="24"/>
        </w:rPr>
        <w:t>DEPARTMENT OF PHYSICS</w:t>
      </w:r>
    </w:p>
    <w:p w:rsidR="00E23D60" w:rsidRPr="009B4FC6" w:rsidRDefault="00E23D60" w:rsidP="00E23D6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B4FC6">
        <w:rPr>
          <w:rFonts w:cs="Arial"/>
          <w:b/>
          <w:sz w:val="24"/>
          <w:szCs w:val="24"/>
        </w:rPr>
        <w:t>KURUKSHETRA UNIVERSITY KURUKSHETRA</w:t>
      </w:r>
    </w:p>
    <w:p w:rsidR="00E23D60" w:rsidRPr="009B4FC6" w:rsidRDefault="00E23D60" w:rsidP="00E23D6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B4FC6">
        <w:rPr>
          <w:rFonts w:cs="Arial"/>
          <w:sz w:val="24"/>
          <w:szCs w:val="24"/>
        </w:rPr>
        <w:t>(Established by the State Legislature Act XII of 1956)</w:t>
      </w:r>
    </w:p>
    <w:p w:rsidR="00E23D60" w:rsidRPr="009B4FC6" w:rsidRDefault="00E23D60" w:rsidP="00E23D6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B4FC6">
        <w:rPr>
          <w:rFonts w:cs="Arial"/>
          <w:sz w:val="24"/>
          <w:szCs w:val="24"/>
        </w:rPr>
        <w:t>(“A” Grade, NAAC Accredited)</w:t>
      </w:r>
    </w:p>
    <w:p w:rsidR="001F4BAE" w:rsidRPr="009B4FC6" w:rsidRDefault="001F4BAE" w:rsidP="00E23D6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12410" w:rsidRDefault="001F4BAE" w:rsidP="009B4FC6">
      <w:pPr>
        <w:spacing w:line="360" w:lineRule="auto"/>
        <w:ind w:firstLine="720"/>
        <w:jc w:val="both"/>
        <w:rPr>
          <w:sz w:val="24"/>
          <w:szCs w:val="24"/>
        </w:rPr>
      </w:pPr>
      <w:r w:rsidRPr="009B4FC6">
        <w:rPr>
          <w:sz w:val="24"/>
          <w:szCs w:val="24"/>
        </w:rPr>
        <w:t>The Lecture</w:t>
      </w:r>
      <w:r w:rsidR="009B4FC6">
        <w:rPr>
          <w:sz w:val="24"/>
          <w:szCs w:val="24"/>
        </w:rPr>
        <w:t>s</w:t>
      </w:r>
      <w:r w:rsidRPr="009B4FC6">
        <w:rPr>
          <w:sz w:val="24"/>
          <w:szCs w:val="24"/>
        </w:rPr>
        <w:t xml:space="preserve"> to be taught during 3</w:t>
      </w:r>
      <w:r w:rsidRPr="009B4FC6">
        <w:rPr>
          <w:sz w:val="24"/>
          <w:szCs w:val="24"/>
          <w:vertAlign w:val="superscript"/>
        </w:rPr>
        <w:t>rd</w:t>
      </w:r>
      <w:r w:rsidRPr="009B4FC6">
        <w:rPr>
          <w:sz w:val="24"/>
          <w:szCs w:val="24"/>
        </w:rPr>
        <w:t xml:space="preserve"> and 4</w:t>
      </w:r>
      <w:r w:rsidRPr="009B4FC6">
        <w:rPr>
          <w:sz w:val="24"/>
          <w:szCs w:val="24"/>
          <w:vertAlign w:val="superscript"/>
        </w:rPr>
        <w:t>th</w:t>
      </w:r>
      <w:r w:rsidRPr="009B4FC6">
        <w:rPr>
          <w:sz w:val="24"/>
          <w:szCs w:val="24"/>
        </w:rPr>
        <w:t xml:space="preserve"> week of February, 2015 for the Electronic-II (PHY-404B) </w:t>
      </w:r>
      <w:r w:rsidR="009B4FC6">
        <w:rPr>
          <w:sz w:val="24"/>
          <w:szCs w:val="24"/>
        </w:rPr>
        <w:t xml:space="preserve">paper </w:t>
      </w:r>
      <w:r w:rsidRPr="009B4FC6">
        <w:rPr>
          <w:sz w:val="24"/>
          <w:szCs w:val="24"/>
        </w:rPr>
        <w:t xml:space="preserve">by Prof. M.S. </w:t>
      </w:r>
      <w:proofErr w:type="spellStart"/>
      <w:r w:rsidRPr="009B4FC6">
        <w:rPr>
          <w:sz w:val="24"/>
          <w:szCs w:val="24"/>
        </w:rPr>
        <w:t>Yadav</w:t>
      </w:r>
      <w:proofErr w:type="spellEnd"/>
      <w:r w:rsidRPr="009B4FC6">
        <w:rPr>
          <w:sz w:val="24"/>
          <w:szCs w:val="24"/>
        </w:rPr>
        <w:t xml:space="preserve"> are as follow</w:t>
      </w:r>
      <w:r w:rsidR="009B4FC6">
        <w:rPr>
          <w:sz w:val="24"/>
          <w:szCs w:val="24"/>
        </w:rPr>
        <w:t>s</w:t>
      </w:r>
      <w:r w:rsidR="00812410">
        <w:rPr>
          <w:sz w:val="24"/>
          <w:szCs w:val="24"/>
        </w:rPr>
        <w:t xml:space="preserve">: </w:t>
      </w:r>
    </w:p>
    <w:p w:rsidR="00000000" w:rsidRPr="009B4FC6" w:rsidRDefault="001F4BAE" w:rsidP="001210A1">
      <w:pPr>
        <w:spacing w:after="120" w:line="240" w:lineRule="auto"/>
        <w:jc w:val="both"/>
        <w:rPr>
          <w:sz w:val="24"/>
          <w:szCs w:val="24"/>
        </w:rPr>
      </w:pPr>
      <w:r w:rsidRPr="009B4FC6">
        <w:rPr>
          <w:sz w:val="24"/>
          <w:szCs w:val="24"/>
        </w:rPr>
        <w:t xml:space="preserve"> IC Fabrication </w:t>
      </w:r>
    </w:p>
    <w:p w:rsidR="001F4BAE" w:rsidRPr="009B4FC6" w:rsidRDefault="001F4BAE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Introduction </w:t>
      </w:r>
    </w:p>
    <w:p w:rsidR="001F4BAE" w:rsidRPr="009B4FC6" w:rsidRDefault="001F4BAE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Silicon Planar Process </w:t>
      </w:r>
    </w:p>
    <w:p w:rsidR="001F4BAE" w:rsidRPr="009B4FC6" w:rsidRDefault="001F4BAE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Crystal growth </w:t>
      </w:r>
    </w:p>
    <w:p w:rsidR="001F4BAE" w:rsidRPr="009B4FC6" w:rsidRDefault="001F4BAE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C.Z. Crystals </w:t>
      </w:r>
    </w:p>
    <w:p w:rsidR="001F4BAE" w:rsidRPr="009B4FC6" w:rsidRDefault="001F4BAE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>F.Z. Crystal</w:t>
      </w:r>
      <w:r w:rsidR="00812410">
        <w:rPr>
          <w:sz w:val="24"/>
          <w:szCs w:val="24"/>
        </w:rPr>
        <w:t>s</w:t>
      </w:r>
      <w:r w:rsidRPr="009B4FC6">
        <w:rPr>
          <w:sz w:val="24"/>
          <w:szCs w:val="24"/>
        </w:rPr>
        <w:t xml:space="preserve"> </w:t>
      </w:r>
    </w:p>
    <w:p w:rsidR="001F4BAE" w:rsidRPr="009B4FC6" w:rsidRDefault="00A567B6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Wafer Production </w:t>
      </w:r>
    </w:p>
    <w:p w:rsidR="00A567B6" w:rsidRPr="009B4FC6" w:rsidRDefault="00A567B6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Thermal Oxidation </w:t>
      </w:r>
    </w:p>
    <w:p w:rsidR="00A567B6" w:rsidRPr="009B4FC6" w:rsidRDefault="00A567B6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High Pressure Oxidation </w:t>
      </w:r>
    </w:p>
    <w:p w:rsidR="00A567B6" w:rsidRPr="009B4FC6" w:rsidRDefault="00A567B6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Concentration </w:t>
      </w:r>
      <w:r w:rsidR="00812410" w:rsidRPr="009B4FC6">
        <w:rPr>
          <w:sz w:val="24"/>
          <w:szCs w:val="24"/>
        </w:rPr>
        <w:t>Enhance</w:t>
      </w:r>
      <w:r w:rsidR="00812410">
        <w:rPr>
          <w:sz w:val="24"/>
          <w:szCs w:val="24"/>
        </w:rPr>
        <w:t>d</w:t>
      </w:r>
      <w:r w:rsidR="00812410" w:rsidRPr="009B4FC6">
        <w:rPr>
          <w:sz w:val="24"/>
          <w:szCs w:val="24"/>
        </w:rPr>
        <w:t xml:space="preserve"> </w:t>
      </w:r>
      <w:r w:rsidRPr="009B4FC6">
        <w:rPr>
          <w:sz w:val="24"/>
          <w:szCs w:val="24"/>
        </w:rPr>
        <w:t xml:space="preserve">Oxidation </w:t>
      </w:r>
    </w:p>
    <w:p w:rsidR="00A567B6" w:rsidRDefault="00A567B6" w:rsidP="001210A1">
      <w:pPr>
        <w:spacing w:after="120" w:line="240" w:lineRule="auto"/>
        <w:rPr>
          <w:sz w:val="24"/>
          <w:szCs w:val="24"/>
        </w:rPr>
      </w:pPr>
      <w:r w:rsidRPr="009B4FC6">
        <w:rPr>
          <w:sz w:val="24"/>
          <w:szCs w:val="24"/>
        </w:rPr>
        <w:t xml:space="preserve">Chlorine Oxidation </w:t>
      </w:r>
    </w:p>
    <w:p w:rsidR="00812410" w:rsidRDefault="00812410">
      <w:pPr>
        <w:rPr>
          <w:sz w:val="24"/>
          <w:szCs w:val="24"/>
        </w:rPr>
      </w:pPr>
    </w:p>
    <w:p w:rsidR="00A567B6" w:rsidRDefault="00A567B6">
      <w:pPr>
        <w:rPr>
          <w:sz w:val="24"/>
          <w:szCs w:val="24"/>
        </w:rPr>
      </w:pPr>
      <w:r w:rsidRPr="009B4FC6">
        <w:rPr>
          <w:sz w:val="24"/>
          <w:szCs w:val="24"/>
        </w:rPr>
        <w:t xml:space="preserve">Reference </w:t>
      </w:r>
      <w:r w:rsidR="00812410" w:rsidRPr="009B4FC6">
        <w:rPr>
          <w:sz w:val="24"/>
          <w:szCs w:val="24"/>
        </w:rPr>
        <w:t>Book:</w:t>
      </w:r>
      <w:r w:rsidRPr="009B4FC6">
        <w:rPr>
          <w:sz w:val="24"/>
          <w:szCs w:val="24"/>
        </w:rPr>
        <w:t xml:space="preserve"> Device Electronic for integrated Circuits by Mull</w:t>
      </w:r>
      <w:r w:rsidR="00812410">
        <w:rPr>
          <w:sz w:val="24"/>
          <w:szCs w:val="24"/>
        </w:rPr>
        <w:t>e</w:t>
      </w:r>
      <w:r w:rsidRPr="009B4FC6">
        <w:rPr>
          <w:sz w:val="24"/>
          <w:szCs w:val="24"/>
        </w:rPr>
        <w:t xml:space="preserve">r and </w:t>
      </w:r>
      <w:proofErr w:type="spellStart"/>
      <w:r w:rsidRPr="009B4FC6">
        <w:rPr>
          <w:sz w:val="24"/>
          <w:szCs w:val="24"/>
        </w:rPr>
        <w:t>Kamins</w:t>
      </w:r>
      <w:proofErr w:type="spellEnd"/>
      <w:r w:rsidRPr="009B4FC6">
        <w:rPr>
          <w:sz w:val="24"/>
          <w:szCs w:val="24"/>
        </w:rPr>
        <w:t xml:space="preserve">     </w:t>
      </w:r>
    </w:p>
    <w:p w:rsidR="002D4108" w:rsidRDefault="002D4108">
      <w:pPr>
        <w:rPr>
          <w:sz w:val="24"/>
          <w:szCs w:val="24"/>
        </w:rPr>
      </w:pPr>
    </w:p>
    <w:p w:rsidR="00ED6734" w:rsidRDefault="00ED67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6734" w:rsidRDefault="00ED6734" w:rsidP="00ED6734">
      <w:pPr>
        <w:spacing w:after="0" w:line="240" w:lineRule="auto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(M.S. </w:t>
      </w:r>
      <w:proofErr w:type="spellStart"/>
      <w:r>
        <w:rPr>
          <w:sz w:val="24"/>
          <w:szCs w:val="24"/>
        </w:rPr>
        <w:t>Yadav</w:t>
      </w:r>
      <w:proofErr w:type="spellEnd"/>
      <w:r>
        <w:rPr>
          <w:sz w:val="24"/>
          <w:szCs w:val="24"/>
        </w:rPr>
        <w:t>)</w:t>
      </w:r>
    </w:p>
    <w:p w:rsidR="002D4108" w:rsidRDefault="00ED6734" w:rsidP="00ED6734">
      <w:pPr>
        <w:spacing w:after="0" w:line="240" w:lineRule="auto"/>
        <w:ind w:left="6480" w:firstLine="720"/>
        <w:rPr>
          <w:sz w:val="24"/>
          <w:szCs w:val="24"/>
        </w:rPr>
      </w:pPr>
      <w:r>
        <w:rPr>
          <w:sz w:val="24"/>
          <w:szCs w:val="24"/>
        </w:rPr>
        <w:t>Prof</w:t>
      </w:r>
      <w:proofErr w:type="gramStart"/>
      <w:r>
        <w:rPr>
          <w:sz w:val="24"/>
          <w:szCs w:val="24"/>
        </w:rPr>
        <w:t>. &amp;</w:t>
      </w:r>
      <w:proofErr w:type="gramEnd"/>
      <w:r>
        <w:rPr>
          <w:sz w:val="24"/>
          <w:szCs w:val="24"/>
        </w:rPr>
        <w:t xml:space="preserve"> Chairman  </w:t>
      </w:r>
    </w:p>
    <w:p w:rsidR="002D4108" w:rsidRPr="009B4FC6" w:rsidRDefault="002D4108">
      <w:pPr>
        <w:rPr>
          <w:sz w:val="24"/>
          <w:szCs w:val="24"/>
        </w:rPr>
      </w:pPr>
    </w:p>
    <w:sectPr w:rsidR="002D4108" w:rsidRPr="009B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E23D60"/>
    <w:rsid w:val="001210A1"/>
    <w:rsid w:val="001F4BAE"/>
    <w:rsid w:val="002D4108"/>
    <w:rsid w:val="00812410"/>
    <w:rsid w:val="009B4FC6"/>
    <w:rsid w:val="00A567B6"/>
    <w:rsid w:val="00AE166C"/>
    <w:rsid w:val="00B90C9A"/>
    <w:rsid w:val="00E23D60"/>
    <w:rsid w:val="00E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535F-E6F2-4DFA-9BAA-6E5126C6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2015-02-16T18:59:00Z</cp:lastPrinted>
  <dcterms:created xsi:type="dcterms:W3CDTF">2015-02-16T19:01:00Z</dcterms:created>
  <dcterms:modified xsi:type="dcterms:W3CDTF">2015-02-16T19:01:00Z</dcterms:modified>
</cp:coreProperties>
</file>