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0579B">
        <w:rPr>
          <w:rFonts w:ascii="Times New Roman" w:hAnsi="Times New Roman" w:cs="Times New Roman"/>
          <w:b/>
          <w:bCs/>
          <w:sz w:val="24"/>
          <w:szCs w:val="24"/>
        </w:rPr>
        <w:t>B. A.LL.B. (Hons) 5 Year Integrated Course</w:t>
      </w:r>
    </w:p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0579B">
        <w:rPr>
          <w:rFonts w:ascii="Times New Roman" w:hAnsi="Times New Roman" w:cs="Times New Roman"/>
          <w:b/>
          <w:bCs/>
          <w:sz w:val="24"/>
          <w:szCs w:val="24"/>
        </w:rPr>
        <w:t>4th Semester</w:t>
      </w:r>
    </w:p>
    <w:p w:rsidR="00F62DA0" w:rsidRDefault="00F62DA0" w:rsidP="00205E39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402DB" w:rsidRPr="00F0579B">
        <w:rPr>
          <w:rFonts w:ascii="Times New Roman" w:hAnsi="Times New Roman" w:cs="Times New Roman"/>
          <w:b/>
          <w:bCs/>
          <w:sz w:val="24"/>
          <w:szCs w:val="24"/>
        </w:rPr>
        <w:t>Environmental Law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205E39" w:rsidRPr="00F0579B" w:rsidRDefault="00F62DA0" w:rsidP="00F6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F62DA0" w:rsidRDefault="00F62DA0" w:rsidP="00F6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79B">
        <w:rPr>
          <w:rFonts w:ascii="Times New Roman" w:hAnsi="Times New Roman" w:cs="Times New Roman"/>
          <w:b/>
          <w:bCs/>
          <w:sz w:val="24"/>
          <w:szCs w:val="24"/>
        </w:rPr>
        <w:t>Paper 406</w:t>
      </w:r>
    </w:p>
    <w:p w:rsidR="006C0F66" w:rsidRPr="006C0F66" w:rsidRDefault="006C0F66" w:rsidP="006C0F66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</w:rPr>
      </w:pPr>
      <w:r w:rsidRPr="006C0F66">
        <w:rPr>
          <w:rFonts w:ascii="Times New Roman" w:hAnsi="Times New Roman" w:cs="Times New Roman"/>
          <w:b/>
          <w:bCs/>
        </w:rPr>
        <w:t>Internal Assessment:20 Marks</w:t>
      </w:r>
    </w:p>
    <w:p w:rsidR="006C0F66" w:rsidRPr="006C0F66" w:rsidRDefault="006C0F66" w:rsidP="006C0F6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6C0F66">
        <w:rPr>
          <w:rFonts w:ascii="Times New Roman" w:hAnsi="Times New Roman" w:cs="Times New Roman"/>
          <w:b/>
          <w:bCs/>
        </w:rPr>
        <w:t>Theory: 80Marks</w:t>
      </w:r>
    </w:p>
    <w:p w:rsidR="006C0F66" w:rsidRPr="006C0F66" w:rsidRDefault="006C0F66" w:rsidP="006C0F66">
      <w:pPr>
        <w:spacing w:after="0"/>
        <w:ind w:left="72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Pr="006C0F66">
        <w:rPr>
          <w:rFonts w:ascii="Times New Roman" w:hAnsi="Times New Roman" w:cs="Times New Roman"/>
          <w:b/>
          <w:bCs/>
        </w:rPr>
        <w:t>Total: 100 Marks</w:t>
      </w:r>
    </w:p>
    <w:p w:rsidR="006C0F66" w:rsidRPr="006C0F66" w:rsidRDefault="006C0F66" w:rsidP="006C0F66">
      <w:pPr>
        <w:spacing w:after="0"/>
        <w:ind w:left="7200" w:firstLine="720"/>
        <w:jc w:val="right"/>
        <w:rPr>
          <w:rFonts w:ascii="Times New Roman" w:hAnsi="Times New Roman" w:cs="Times New Roman"/>
          <w:b/>
          <w:bCs/>
        </w:rPr>
      </w:pPr>
      <w:r w:rsidRPr="006C0F66">
        <w:rPr>
          <w:rFonts w:ascii="Times New Roman" w:hAnsi="Times New Roman" w:cs="Times New Roman"/>
          <w:b/>
          <w:bCs/>
        </w:rPr>
        <w:t>Time: 3 hours</w:t>
      </w:r>
    </w:p>
    <w:p w:rsidR="00C402DB" w:rsidRPr="00F0579B" w:rsidRDefault="00C402DB" w:rsidP="006C0F66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24"/>
          <w:szCs w:val="24"/>
        </w:rPr>
      </w:pPr>
    </w:p>
    <w:p w:rsidR="00C402DB" w:rsidRPr="00F0579B" w:rsidRDefault="00C402DB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79B">
        <w:rPr>
          <w:rFonts w:ascii="Times New Roman" w:hAnsi="Times New Roman" w:cs="Times New Roman"/>
          <w:b/>
          <w:sz w:val="24"/>
          <w:szCs w:val="24"/>
        </w:rPr>
        <w:t>Note:</w:t>
      </w:r>
    </w:p>
    <w:p w:rsidR="00C402DB" w:rsidRPr="00F0579B" w:rsidRDefault="00C402DB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(a) Nine questions shall be set in all, two questions in each unit I-IV and one compulsory question in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</w:t>
      </w:r>
      <w:r w:rsidRPr="00F0579B">
        <w:rPr>
          <w:rFonts w:ascii="Times New Roman" w:hAnsi="Times New Roman" w:cs="Times New Roman"/>
          <w:sz w:val="24"/>
          <w:szCs w:val="24"/>
        </w:rPr>
        <w:t>unit-V.</w:t>
      </w:r>
    </w:p>
    <w:p w:rsidR="00C402DB" w:rsidRPr="00F0579B" w:rsidRDefault="00C402DB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(b)The compulsory question in unit-V shall consist of four parts, one from each Unit I-IV.</w:t>
      </w:r>
    </w:p>
    <w:p w:rsidR="00C402DB" w:rsidRPr="00F0579B" w:rsidRDefault="00C402DB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(c) The Candidate shall be required to attempt five questions in all, selecting one question from each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</w:t>
      </w:r>
      <w:r w:rsidRPr="00F0579B">
        <w:rPr>
          <w:rFonts w:ascii="Times New Roman" w:hAnsi="Times New Roman" w:cs="Times New Roman"/>
          <w:sz w:val="24"/>
          <w:szCs w:val="24"/>
        </w:rPr>
        <w:t>Unit I-IV and question no. 9 in Unit- V shall be compulsory.</w:t>
      </w:r>
    </w:p>
    <w:p w:rsidR="00C402DB" w:rsidRPr="00F0579B" w:rsidRDefault="00C402DB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(d)Each question in Unit I-IV shall carry 15 marks and question no. 9 in Unit -V shall carry 20 Marks.</w:t>
      </w:r>
    </w:p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0579B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History of Environmental Protection in India, Environmental Problems &amp; Factors</w:t>
      </w:r>
    </w:p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Responsible, Constitutional Provisions and environmental protection in India.</w:t>
      </w:r>
    </w:p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International concern for environmental protection and sustainable development including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</w:t>
      </w:r>
      <w:r w:rsidRPr="00F0579B">
        <w:rPr>
          <w:rFonts w:ascii="Times New Roman" w:hAnsi="Times New Roman" w:cs="Times New Roman"/>
          <w:sz w:val="24"/>
          <w:szCs w:val="24"/>
        </w:rPr>
        <w:t>Stockholm Declaration of 1972, World Commission on Environment and Development, 1987</w:t>
      </w:r>
    </w:p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Rio-Declaration, 1992 and Earth Summit of 1997</w:t>
      </w:r>
    </w:p>
    <w:p w:rsidR="00205E39" w:rsidRPr="00F0579B" w:rsidRDefault="00205E39" w:rsidP="0020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DB" w:rsidRPr="00F0579B" w:rsidRDefault="00C402DB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b/>
          <w:bCs/>
          <w:sz w:val="24"/>
          <w:szCs w:val="24"/>
        </w:rPr>
        <w:t>Leading Case: Indian Council for Enviro-legal Action v. Union of India AIR 1996 SC1446</w:t>
      </w:r>
      <w:r w:rsidRPr="00F0579B">
        <w:rPr>
          <w:rFonts w:ascii="Times New Roman" w:hAnsi="Times New Roman" w:cs="Times New Roman"/>
          <w:sz w:val="24"/>
          <w:szCs w:val="24"/>
        </w:rPr>
        <w:t>.</w:t>
      </w:r>
    </w:p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0579B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C402DB" w:rsidRPr="00F0579B" w:rsidRDefault="00C402DB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The Environment (Protection) Act, 1986:</w:t>
      </w:r>
    </w:p>
    <w:p w:rsidR="00C402DB" w:rsidRPr="00F0579B" w:rsidRDefault="00C402DB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Definitions (Section2), General powers of Central Government (section 3-6), Prevention,</w:t>
      </w:r>
    </w:p>
    <w:p w:rsidR="00C402DB" w:rsidRPr="00F0579B" w:rsidRDefault="00C402DB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Control and Abatement of Environment Pollution (Section 7-17), Miscellaneous (Section 18-26)</w:t>
      </w:r>
    </w:p>
    <w:p w:rsidR="006F4127" w:rsidRPr="00F0579B" w:rsidRDefault="006F4127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579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05E39" w:rsidRPr="00F0579B">
        <w:rPr>
          <w:rFonts w:ascii="Times New Roman" w:hAnsi="Times New Roman" w:cs="Times New Roman"/>
          <w:bCs/>
          <w:sz w:val="24"/>
          <w:szCs w:val="24"/>
        </w:rPr>
        <w:t xml:space="preserve">National </w:t>
      </w:r>
      <w:r w:rsidRPr="00F0579B">
        <w:rPr>
          <w:rFonts w:ascii="Times New Roman" w:hAnsi="Times New Roman" w:cs="Times New Roman"/>
          <w:bCs/>
          <w:sz w:val="24"/>
          <w:szCs w:val="24"/>
        </w:rPr>
        <w:t xml:space="preserve">Green Tribunal </w:t>
      </w:r>
      <w:r w:rsidR="00205E39" w:rsidRPr="00F0579B">
        <w:rPr>
          <w:rFonts w:ascii="Times New Roman" w:hAnsi="Times New Roman" w:cs="Times New Roman"/>
          <w:bCs/>
          <w:sz w:val="24"/>
          <w:szCs w:val="24"/>
        </w:rPr>
        <w:t>Act</w:t>
      </w:r>
      <w:r w:rsidRPr="00F0579B">
        <w:rPr>
          <w:rFonts w:ascii="Times New Roman" w:hAnsi="Times New Roman" w:cs="Times New Roman"/>
          <w:bCs/>
          <w:sz w:val="24"/>
          <w:szCs w:val="24"/>
        </w:rPr>
        <w:t>, 2010</w:t>
      </w:r>
    </w:p>
    <w:p w:rsidR="006F4127" w:rsidRPr="00F0579B" w:rsidRDefault="006F4127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579B">
        <w:rPr>
          <w:rFonts w:ascii="Times New Roman" w:hAnsi="Times New Roman" w:cs="Times New Roman"/>
          <w:bCs/>
          <w:sz w:val="24"/>
          <w:szCs w:val="24"/>
        </w:rPr>
        <w:t xml:space="preserve">Definitions(Section 2), </w:t>
      </w:r>
      <w:r w:rsidR="00205E39" w:rsidRPr="00F0579B">
        <w:rPr>
          <w:rFonts w:ascii="Times New Roman" w:hAnsi="Times New Roman" w:cs="Times New Roman"/>
          <w:bCs/>
          <w:sz w:val="24"/>
          <w:szCs w:val="24"/>
        </w:rPr>
        <w:t xml:space="preserve">Establishment </w:t>
      </w:r>
      <w:r w:rsidRPr="00F0579B">
        <w:rPr>
          <w:rFonts w:ascii="Times New Roman" w:hAnsi="Times New Roman" w:cs="Times New Roman"/>
          <w:bCs/>
          <w:sz w:val="24"/>
          <w:szCs w:val="24"/>
        </w:rPr>
        <w:t>of Tribunal (</w:t>
      </w:r>
      <w:r w:rsidR="00205E39" w:rsidRPr="00F0579B">
        <w:rPr>
          <w:rFonts w:ascii="Times New Roman" w:hAnsi="Times New Roman" w:cs="Times New Roman"/>
          <w:bCs/>
          <w:sz w:val="24"/>
          <w:szCs w:val="24"/>
        </w:rPr>
        <w:t xml:space="preserve">Section </w:t>
      </w:r>
      <w:r w:rsidRPr="00F0579B">
        <w:rPr>
          <w:rFonts w:ascii="Times New Roman" w:hAnsi="Times New Roman" w:cs="Times New Roman"/>
          <w:bCs/>
          <w:sz w:val="24"/>
          <w:szCs w:val="24"/>
        </w:rPr>
        <w:t xml:space="preserve">3-13), </w:t>
      </w:r>
      <w:r w:rsidR="00205E39" w:rsidRPr="00F0579B">
        <w:rPr>
          <w:rFonts w:ascii="Times New Roman" w:hAnsi="Times New Roman" w:cs="Times New Roman"/>
          <w:bCs/>
          <w:sz w:val="24"/>
          <w:szCs w:val="24"/>
        </w:rPr>
        <w:t>Jurisdiction</w:t>
      </w:r>
      <w:r w:rsidRPr="00F057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5E39" w:rsidRPr="00F0579B">
        <w:rPr>
          <w:rFonts w:ascii="Times New Roman" w:hAnsi="Times New Roman" w:cs="Times New Roman"/>
          <w:bCs/>
          <w:sz w:val="24"/>
          <w:szCs w:val="24"/>
        </w:rPr>
        <w:t xml:space="preserve">Powers </w:t>
      </w:r>
      <w:r w:rsidRPr="00F0579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205E39" w:rsidRPr="00F0579B">
        <w:rPr>
          <w:rFonts w:ascii="Times New Roman" w:hAnsi="Times New Roman" w:cs="Times New Roman"/>
          <w:bCs/>
          <w:sz w:val="24"/>
          <w:szCs w:val="24"/>
        </w:rPr>
        <w:t xml:space="preserve">Proceeding </w:t>
      </w:r>
      <w:r w:rsidRPr="00F0579B">
        <w:rPr>
          <w:rFonts w:ascii="Times New Roman" w:hAnsi="Times New Roman" w:cs="Times New Roman"/>
          <w:bCs/>
          <w:sz w:val="24"/>
          <w:szCs w:val="24"/>
        </w:rPr>
        <w:t xml:space="preserve">of the Tribunal( </w:t>
      </w:r>
      <w:r w:rsidR="00205E39" w:rsidRPr="00F0579B">
        <w:rPr>
          <w:rFonts w:ascii="Times New Roman" w:hAnsi="Times New Roman" w:cs="Times New Roman"/>
          <w:bCs/>
          <w:sz w:val="24"/>
          <w:szCs w:val="24"/>
        </w:rPr>
        <w:t xml:space="preserve">Section </w:t>
      </w:r>
      <w:r w:rsidRPr="00F0579B">
        <w:rPr>
          <w:rFonts w:ascii="Times New Roman" w:hAnsi="Times New Roman" w:cs="Times New Roman"/>
          <w:bCs/>
          <w:sz w:val="24"/>
          <w:szCs w:val="24"/>
        </w:rPr>
        <w:t xml:space="preserve">14-25) </w:t>
      </w:r>
      <w:r w:rsidR="00205E39" w:rsidRPr="00F0579B">
        <w:rPr>
          <w:rFonts w:ascii="Times New Roman" w:hAnsi="Times New Roman" w:cs="Times New Roman"/>
          <w:bCs/>
          <w:sz w:val="24"/>
          <w:szCs w:val="24"/>
        </w:rPr>
        <w:t>Penalty</w:t>
      </w:r>
      <w:r w:rsidRPr="00F0579B">
        <w:rPr>
          <w:rFonts w:ascii="Times New Roman" w:hAnsi="Times New Roman" w:cs="Times New Roman"/>
          <w:bCs/>
          <w:sz w:val="24"/>
          <w:szCs w:val="24"/>
        </w:rPr>
        <w:t>(</w:t>
      </w:r>
      <w:r w:rsidR="00205E39" w:rsidRPr="00F0579B">
        <w:rPr>
          <w:rFonts w:ascii="Times New Roman" w:hAnsi="Times New Roman" w:cs="Times New Roman"/>
          <w:bCs/>
          <w:sz w:val="24"/>
          <w:szCs w:val="24"/>
        </w:rPr>
        <w:t xml:space="preserve">Section </w:t>
      </w:r>
      <w:r w:rsidRPr="00F0579B">
        <w:rPr>
          <w:rFonts w:ascii="Times New Roman" w:hAnsi="Times New Roman" w:cs="Times New Roman"/>
          <w:bCs/>
          <w:sz w:val="24"/>
          <w:szCs w:val="24"/>
        </w:rPr>
        <w:t>26-28) Miscellaneous (</w:t>
      </w:r>
      <w:r w:rsidR="00205E39" w:rsidRPr="00F0579B">
        <w:rPr>
          <w:rFonts w:ascii="Times New Roman" w:hAnsi="Times New Roman" w:cs="Times New Roman"/>
          <w:bCs/>
          <w:sz w:val="24"/>
          <w:szCs w:val="24"/>
        </w:rPr>
        <w:t xml:space="preserve">Section </w:t>
      </w:r>
      <w:r w:rsidRPr="00F0579B">
        <w:rPr>
          <w:rFonts w:ascii="Times New Roman" w:hAnsi="Times New Roman" w:cs="Times New Roman"/>
          <w:bCs/>
          <w:sz w:val="24"/>
          <w:szCs w:val="24"/>
        </w:rPr>
        <w:t>29-38)</w:t>
      </w:r>
      <w:r w:rsidR="00205E39" w:rsidRPr="00F0579B">
        <w:rPr>
          <w:rFonts w:ascii="Times New Roman" w:hAnsi="Times New Roman" w:cs="Times New Roman"/>
          <w:bCs/>
          <w:sz w:val="24"/>
          <w:szCs w:val="24"/>
        </w:rPr>
        <w:t>.</w:t>
      </w:r>
      <w:r w:rsidRPr="00F057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5E39" w:rsidRPr="00F0579B" w:rsidRDefault="00205E39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02DB" w:rsidRPr="00F0579B" w:rsidRDefault="00C402DB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79B">
        <w:rPr>
          <w:rFonts w:ascii="Times New Roman" w:hAnsi="Times New Roman" w:cs="Times New Roman"/>
          <w:b/>
          <w:bCs/>
          <w:sz w:val="24"/>
          <w:szCs w:val="24"/>
        </w:rPr>
        <w:t>Leading Case: M.C.Mehta v. Union of India (Oleum Gas Leak Case) AIR 1987 SC 1086</w:t>
      </w:r>
    </w:p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0579B">
        <w:rPr>
          <w:rFonts w:ascii="Times New Roman" w:hAnsi="Times New Roman" w:cs="Times New Roman"/>
          <w:b/>
          <w:bCs/>
          <w:sz w:val="24"/>
          <w:szCs w:val="24"/>
        </w:rPr>
        <w:t>UNIT-III</w:t>
      </w:r>
    </w:p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Water (Prevention and Control of Pollution) Act, 1974:</w:t>
      </w:r>
    </w:p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The Central and State Boards for prevention and Control of Water pollution (Section 3-12),Joint Boards (Section 13-15), Powers and Functions of Boards (Section 16-18), Prevention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</w:t>
      </w:r>
      <w:r w:rsidRPr="00F0579B">
        <w:rPr>
          <w:rFonts w:ascii="Times New Roman" w:hAnsi="Times New Roman" w:cs="Times New Roman"/>
          <w:sz w:val="24"/>
          <w:szCs w:val="24"/>
        </w:rPr>
        <w:t>and Control of Water Pollution (Section 19-33A), Penalties and Procedure (Section 41-51)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</w:t>
      </w:r>
      <w:r w:rsidRPr="00F0579B">
        <w:rPr>
          <w:rFonts w:ascii="Times New Roman" w:hAnsi="Times New Roman" w:cs="Times New Roman"/>
          <w:sz w:val="24"/>
          <w:szCs w:val="24"/>
        </w:rPr>
        <w:t>Air (Prevention and Control of Pollution) Act 1981:</w:t>
      </w:r>
    </w:p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Definitions (Section 2), Central and State Boards for the prevention and control of Air</w:t>
      </w:r>
    </w:p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Pollution (Section 3-15),Powers and Function of Boards(Section 16-18), Prevention and</w:t>
      </w:r>
    </w:p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Control of Air Pollution (Section 19-31A), Criminal Law and Environment Protection.</w:t>
      </w:r>
    </w:p>
    <w:p w:rsidR="00205E39" w:rsidRPr="00F0579B" w:rsidRDefault="00205E39" w:rsidP="00205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2DB" w:rsidRPr="00F0579B" w:rsidRDefault="00C402DB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79B">
        <w:rPr>
          <w:rFonts w:ascii="Times New Roman" w:hAnsi="Times New Roman" w:cs="Times New Roman"/>
          <w:b/>
          <w:bCs/>
          <w:sz w:val="24"/>
          <w:szCs w:val="24"/>
        </w:rPr>
        <w:t>Leading Case: M.C. Mehta v. Union of India AIR 1988 SC 1037 (Kanpur Tanneries</w:t>
      </w:r>
    </w:p>
    <w:p w:rsidR="00C402DB" w:rsidRPr="00F0579B" w:rsidRDefault="00C402DB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79B">
        <w:rPr>
          <w:rFonts w:ascii="Times New Roman" w:hAnsi="Times New Roman" w:cs="Times New Roman"/>
          <w:b/>
          <w:bCs/>
          <w:sz w:val="24"/>
          <w:szCs w:val="24"/>
        </w:rPr>
        <w:lastRenderedPageBreak/>
        <w:t>Case)</w:t>
      </w:r>
    </w:p>
    <w:p w:rsidR="00205E39" w:rsidRPr="00F0579B" w:rsidRDefault="00205E39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39" w:rsidRPr="00F0579B" w:rsidRDefault="00205E39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9BC" w:rsidRDefault="004839BC" w:rsidP="00205E3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839BC" w:rsidRDefault="004839BC" w:rsidP="00205E3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0579B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The Wild life (Protection) Act, 1972: Authorities under the Act (Section 3-8), Hunting of wild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 </w:t>
      </w:r>
      <w:r w:rsidRPr="00F0579B">
        <w:rPr>
          <w:rFonts w:ascii="Times New Roman" w:hAnsi="Times New Roman" w:cs="Times New Roman"/>
          <w:sz w:val="24"/>
          <w:szCs w:val="24"/>
        </w:rPr>
        <w:t>Animals(Section 9-12), Sanctuaries, National Parks and Closed Areas(Section 18-38),Central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 </w:t>
      </w:r>
      <w:r w:rsidRPr="00F0579B">
        <w:rPr>
          <w:rFonts w:ascii="Times New Roman" w:hAnsi="Times New Roman" w:cs="Times New Roman"/>
          <w:sz w:val="24"/>
          <w:szCs w:val="24"/>
        </w:rPr>
        <w:t>Zoo Authority and Recognition of Zoos (Section 38A-38J),Constitution of National Tiger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</w:t>
      </w:r>
      <w:r w:rsidRPr="00F0579B">
        <w:rPr>
          <w:rFonts w:ascii="Times New Roman" w:hAnsi="Times New Roman" w:cs="Times New Roman"/>
          <w:sz w:val="24"/>
          <w:szCs w:val="24"/>
        </w:rPr>
        <w:t>Conservation Authority and its powers and functions (Section 38L and 38O), Tiger and other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</w:t>
      </w:r>
      <w:r w:rsidRPr="00F0579B">
        <w:rPr>
          <w:rFonts w:ascii="Times New Roman" w:hAnsi="Times New Roman" w:cs="Times New Roman"/>
          <w:sz w:val="24"/>
          <w:szCs w:val="24"/>
        </w:rPr>
        <w:t>Endangered Species Crime control bureau (Section 38 Y and 38Z), Trade or Commerce in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</w:t>
      </w:r>
      <w:r w:rsidRPr="00F0579B">
        <w:rPr>
          <w:rFonts w:ascii="Times New Roman" w:hAnsi="Times New Roman" w:cs="Times New Roman"/>
          <w:sz w:val="24"/>
          <w:szCs w:val="24"/>
        </w:rPr>
        <w:t>wild Animals, Animal articles and Trophies(Section 39-49), Prohibition of Trade or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</w:t>
      </w:r>
      <w:r w:rsidRPr="00F0579B">
        <w:rPr>
          <w:rFonts w:ascii="Times New Roman" w:hAnsi="Times New Roman" w:cs="Times New Roman"/>
          <w:sz w:val="24"/>
          <w:szCs w:val="24"/>
        </w:rPr>
        <w:t>Commerce in trophies etc. (Section 49A-49C), Prevention and detection of Offences (Section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</w:t>
      </w:r>
      <w:r w:rsidRPr="00F0579B">
        <w:rPr>
          <w:rFonts w:ascii="Times New Roman" w:hAnsi="Times New Roman" w:cs="Times New Roman"/>
          <w:sz w:val="24"/>
          <w:szCs w:val="24"/>
        </w:rPr>
        <w:t>50-58), Miscellaneous (Section 59 - 66).The Indian forest Act, 1927:Interpretation clause (Section 2), Reserved Forest (section 3-27), Village forest (section 28),Protected Forest (section 29-34),Control over forest and land not being the property of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</w:t>
      </w:r>
      <w:r w:rsidRPr="00F0579B">
        <w:rPr>
          <w:rFonts w:ascii="Times New Roman" w:hAnsi="Times New Roman" w:cs="Times New Roman"/>
          <w:sz w:val="24"/>
          <w:szCs w:val="24"/>
        </w:rPr>
        <w:t>Government (Section 35-38) Duty on Timber and other forest Produce (section 39-40),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</w:t>
      </w:r>
      <w:r w:rsidRPr="00F0579B">
        <w:rPr>
          <w:rFonts w:ascii="Times New Roman" w:hAnsi="Times New Roman" w:cs="Times New Roman"/>
          <w:sz w:val="24"/>
          <w:szCs w:val="24"/>
        </w:rPr>
        <w:t>Control of timber and other forest produce in transit (section 41-44), Collection of drift and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</w:t>
      </w:r>
      <w:r w:rsidRPr="00F0579B">
        <w:rPr>
          <w:rFonts w:ascii="Times New Roman" w:hAnsi="Times New Roman" w:cs="Times New Roman"/>
          <w:sz w:val="24"/>
          <w:szCs w:val="24"/>
        </w:rPr>
        <w:t>standard Timber (section 45-51), Penalties and Procedure (section 52-69), Cattle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 </w:t>
      </w:r>
      <w:r w:rsidRPr="00F0579B">
        <w:rPr>
          <w:rFonts w:ascii="Times New Roman" w:hAnsi="Times New Roman" w:cs="Times New Roman"/>
          <w:sz w:val="24"/>
          <w:szCs w:val="24"/>
        </w:rPr>
        <w:t>Trespass(section 70-71), Forest officers (section 72-75), Miscellaneous (Section 79-85 A).</w:t>
      </w:r>
    </w:p>
    <w:p w:rsidR="00205E39" w:rsidRPr="00F0579B" w:rsidRDefault="00205E39" w:rsidP="00205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DB" w:rsidRPr="00F0579B" w:rsidRDefault="00C402DB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79B">
        <w:rPr>
          <w:rFonts w:ascii="Times New Roman" w:hAnsi="Times New Roman" w:cs="Times New Roman"/>
          <w:b/>
          <w:bCs/>
          <w:sz w:val="24"/>
          <w:szCs w:val="24"/>
        </w:rPr>
        <w:t>Leading Case: Indian Handicraft Emporium v. Union of India, (2003) 7 SCC 589</w:t>
      </w:r>
    </w:p>
    <w:p w:rsidR="00205E39" w:rsidRPr="00F0579B" w:rsidRDefault="00205E39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39" w:rsidRPr="00F0579B" w:rsidRDefault="00205E39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E39" w:rsidRPr="00F0579B" w:rsidRDefault="00205E39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02DB" w:rsidRPr="00F0579B" w:rsidRDefault="00C402DB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79B"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</w:p>
    <w:p w:rsidR="00C402DB" w:rsidRPr="00F0579B" w:rsidRDefault="00C402DB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 xml:space="preserve">1. Agarwal, S. : </w:t>
      </w:r>
      <w:r w:rsidR="00205E39" w:rsidRPr="00F0579B">
        <w:rPr>
          <w:rFonts w:ascii="Times New Roman" w:hAnsi="Times New Roman" w:cs="Times New Roman"/>
          <w:sz w:val="24"/>
          <w:szCs w:val="24"/>
        </w:rPr>
        <w:tab/>
      </w:r>
      <w:r w:rsidR="00205E39" w:rsidRPr="00F0579B">
        <w:rPr>
          <w:rFonts w:ascii="Times New Roman" w:hAnsi="Times New Roman" w:cs="Times New Roman"/>
          <w:sz w:val="24"/>
          <w:szCs w:val="24"/>
        </w:rPr>
        <w:tab/>
      </w:r>
      <w:r w:rsidR="00205E39" w:rsidRPr="00F0579B">
        <w:rPr>
          <w:rFonts w:ascii="Times New Roman" w:hAnsi="Times New Roman" w:cs="Times New Roman"/>
          <w:sz w:val="24"/>
          <w:szCs w:val="24"/>
        </w:rPr>
        <w:tab/>
      </w:r>
      <w:r w:rsidR="00205E39"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>Legal Control of Environmental Pollution</w:t>
      </w:r>
    </w:p>
    <w:p w:rsidR="00C402DB" w:rsidRPr="00F0579B" w:rsidRDefault="00205E39" w:rsidP="00205E39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2</w:t>
      </w:r>
      <w:r w:rsidR="00C402DB" w:rsidRPr="00F0579B">
        <w:rPr>
          <w:rFonts w:ascii="Times New Roman" w:hAnsi="Times New Roman" w:cs="Times New Roman"/>
          <w:sz w:val="24"/>
          <w:szCs w:val="24"/>
        </w:rPr>
        <w:t xml:space="preserve">. Chaturvedi, R.G. </w:t>
      </w:r>
      <w:r w:rsidRPr="00F0579B">
        <w:rPr>
          <w:rFonts w:ascii="Times New Roman" w:hAnsi="Times New Roman" w:cs="Times New Roman"/>
          <w:sz w:val="24"/>
          <w:szCs w:val="24"/>
        </w:rPr>
        <w:t>&amp;Chaturvedi, M.M.</w:t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="00C402DB" w:rsidRPr="00F0579B">
        <w:rPr>
          <w:rFonts w:ascii="Times New Roman" w:hAnsi="Times New Roman" w:cs="Times New Roman"/>
          <w:sz w:val="24"/>
          <w:szCs w:val="24"/>
        </w:rPr>
        <w:t>Law on Protection of Environment</w:t>
      </w:r>
      <w:r w:rsidRPr="00F0579B">
        <w:rPr>
          <w:rFonts w:ascii="Times New Roman" w:hAnsi="Times New Roman" w:cs="Times New Roman"/>
          <w:sz w:val="24"/>
          <w:szCs w:val="24"/>
        </w:rPr>
        <w:t xml:space="preserve"> and </w:t>
      </w:r>
      <w:r w:rsidR="00C402DB" w:rsidRPr="00F0579B">
        <w:rPr>
          <w:rFonts w:ascii="Times New Roman" w:hAnsi="Times New Roman" w:cs="Times New Roman"/>
          <w:sz w:val="24"/>
          <w:szCs w:val="24"/>
        </w:rPr>
        <w:t>prevention of Pollution</w:t>
      </w:r>
    </w:p>
    <w:p w:rsidR="00205E39" w:rsidRPr="00F0579B" w:rsidRDefault="00205E39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3</w:t>
      </w:r>
      <w:r w:rsidR="00C402DB" w:rsidRPr="00F0579B">
        <w:rPr>
          <w:rFonts w:ascii="Times New Roman" w:hAnsi="Times New Roman" w:cs="Times New Roman"/>
          <w:sz w:val="24"/>
          <w:szCs w:val="24"/>
        </w:rPr>
        <w:t>.</w:t>
      </w:r>
      <w:r w:rsidRPr="00F0579B">
        <w:rPr>
          <w:rFonts w:ascii="Times New Roman" w:hAnsi="Times New Roman" w:cs="Times New Roman"/>
          <w:sz w:val="24"/>
          <w:szCs w:val="24"/>
        </w:rPr>
        <w:t xml:space="preserve">H.N. Tiwari </w:t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="004839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579B">
        <w:rPr>
          <w:rFonts w:ascii="Times New Roman" w:hAnsi="Times New Roman" w:cs="Times New Roman"/>
          <w:sz w:val="24"/>
          <w:szCs w:val="24"/>
        </w:rPr>
        <w:t>Environmental Law</w:t>
      </w:r>
    </w:p>
    <w:p w:rsidR="00C402DB" w:rsidRPr="00F0579B" w:rsidRDefault="00205E39" w:rsidP="00205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4.</w:t>
      </w:r>
      <w:r w:rsidR="00C402DB" w:rsidRPr="00F0579B">
        <w:rPr>
          <w:rFonts w:ascii="Times New Roman" w:hAnsi="Times New Roman" w:cs="Times New Roman"/>
          <w:sz w:val="24"/>
          <w:szCs w:val="24"/>
        </w:rPr>
        <w:t xml:space="preserve">Krishna lyer, V.R. : </w:t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="004839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02DB" w:rsidRPr="00F0579B">
        <w:rPr>
          <w:rFonts w:ascii="Times New Roman" w:hAnsi="Times New Roman" w:cs="Times New Roman"/>
          <w:sz w:val="24"/>
          <w:szCs w:val="24"/>
        </w:rPr>
        <w:t>Environmental Pollution and Law, 1984</w:t>
      </w:r>
    </w:p>
    <w:p w:rsidR="00205E39" w:rsidRPr="00F0579B" w:rsidRDefault="00205E39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5.</w:t>
      </w:r>
      <w:r w:rsidR="00C402DB" w:rsidRPr="00F0579B">
        <w:rPr>
          <w:rFonts w:ascii="Times New Roman" w:hAnsi="Times New Roman" w:cs="Times New Roman"/>
          <w:sz w:val="24"/>
          <w:szCs w:val="24"/>
        </w:rPr>
        <w:t xml:space="preserve">. Paras Diwan : </w:t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="00C402DB" w:rsidRPr="00F0579B">
        <w:rPr>
          <w:rFonts w:ascii="Times New Roman" w:hAnsi="Times New Roman" w:cs="Times New Roman"/>
          <w:sz w:val="24"/>
          <w:szCs w:val="24"/>
        </w:rPr>
        <w:t xml:space="preserve">Environmental Administration-Law and Judicial </w:t>
      </w:r>
    </w:p>
    <w:p w:rsidR="00C402DB" w:rsidRPr="00F0579B" w:rsidRDefault="00205E39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="00C402DB" w:rsidRPr="00F0579B">
        <w:rPr>
          <w:rFonts w:ascii="Times New Roman" w:hAnsi="Times New Roman" w:cs="Times New Roman"/>
          <w:sz w:val="24"/>
          <w:szCs w:val="24"/>
        </w:rPr>
        <w:t>Attitude,</w:t>
      </w:r>
      <w:r w:rsidRPr="00F0579B">
        <w:rPr>
          <w:rFonts w:ascii="Times New Roman" w:hAnsi="Times New Roman" w:cs="Times New Roman"/>
          <w:sz w:val="24"/>
          <w:szCs w:val="24"/>
        </w:rPr>
        <w:t xml:space="preserve"> </w:t>
      </w:r>
      <w:r w:rsidR="00C402DB" w:rsidRPr="00F0579B">
        <w:rPr>
          <w:rFonts w:ascii="Times New Roman" w:hAnsi="Times New Roman" w:cs="Times New Roman"/>
          <w:sz w:val="24"/>
          <w:szCs w:val="24"/>
        </w:rPr>
        <w:t>Vols. I &amp; II, 1992</w:t>
      </w:r>
    </w:p>
    <w:p w:rsidR="00205E39" w:rsidRPr="00F0579B" w:rsidRDefault="00205E39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6</w:t>
      </w:r>
      <w:r w:rsidR="00C402DB" w:rsidRPr="00F0579B">
        <w:rPr>
          <w:rFonts w:ascii="Times New Roman" w:hAnsi="Times New Roman" w:cs="Times New Roman"/>
          <w:sz w:val="24"/>
          <w:szCs w:val="24"/>
        </w:rPr>
        <w:t xml:space="preserve">. Rama Krishna : </w:t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="00C402DB" w:rsidRPr="00F0579B">
        <w:rPr>
          <w:rFonts w:ascii="Times New Roman" w:hAnsi="Times New Roman" w:cs="Times New Roman"/>
          <w:sz w:val="24"/>
          <w:szCs w:val="24"/>
        </w:rPr>
        <w:t>The Emergence of Environmental laws in</w:t>
      </w:r>
    </w:p>
    <w:p w:rsidR="00C402DB" w:rsidRPr="00F0579B" w:rsidRDefault="00C402DB" w:rsidP="00205E3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 xml:space="preserve"> Developing</w:t>
      </w:r>
      <w:r w:rsidR="00205E39" w:rsidRPr="00F0579B">
        <w:rPr>
          <w:rFonts w:ascii="Times New Roman" w:hAnsi="Times New Roman" w:cs="Times New Roman"/>
          <w:sz w:val="24"/>
          <w:szCs w:val="24"/>
        </w:rPr>
        <w:t xml:space="preserve"> </w:t>
      </w:r>
      <w:r w:rsidRPr="00F0579B">
        <w:rPr>
          <w:rFonts w:ascii="Times New Roman" w:hAnsi="Times New Roman" w:cs="Times New Roman"/>
          <w:sz w:val="24"/>
          <w:szCs w:val="24"/>
        </w:rPr>
        <w:t>Countries-A Case Study of India</w:t>
      </w:r>
    </w:p>
    <w:p w:rsidR="00C402DB" w:rsidRPr="00F0579B" w:rsidRDefault="00205E39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7</w:t>
      </w:r>
      <w:r w:rsidR="00C402DB" w:rsidRPr="00F0579B">
        <w:rPr>
          <w:rFonts w:ascii="Times New Roman" w:hAnsi="Times New Roman" w:cs="Times New Roman"/>
          <w:sz w:val="24"/>
          <w:szCs w:val="24"/>
        </w:rPr>
        <w:t xml:space="preserve">. Srivastava, A.B. : </w:t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="004839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02DB" w:rsidRPr="00F0579B">
        <w:rPr>
          <w:rFonts w:ascii="Times New Roman" w:hAnsi="Times New Roman" w:cs="Times New Roman"/>
          <w:sz w:val="24"/>
          <w:szCs w:val="24"/>
        </w:rPr>
        <w:t>Protect Global Environment, 1994</w:t>
      </w:r>
    </w:p>
    <w:p w:rsidR="00C402DB" w:rsidRPr="00F0579B" w:rsidRDefault="00205E39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8</w:t>
      </w:r>
      <w:r w:rsidR="00C402DB" w:rsidRPr="00F0579B">
        <w:rPr>
          <w:rFonts w:ascii="Times New Roman" w:hAnsi="Times New Roman" w:cs="Times New Roman"/>
          <w:sz w:val="24"/>
          <w:szCs w:val="24"/>
        </w:rPr>
        <w:t xml:space="preserve">. Jaswal, P.S &amp; Nishtha : </w:t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="00C402DB" w:rsidRPr="00F0579B">
        <w:rPr>
          <w:rFonts w:ascii="Times New Roman" w:hAnsi="Times New Roman" w:cs="Times New Roman"/>
          <w:sz w:val="24"/>
          <w:szCs w:val="24"/>
        </w:rPr>
        <w:t>Environmental Law</w:t>
      </w:r>
    </w:p>
    <w:p w:rsidR="00C402DB" w:rsidRPr="00F0579B" w:rsidRDefault="00205E39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9</w:t>
      </w:r>
      <w:r w:rsidR="00C402DB" w:rsidRPr="00F0579B">
        <w:rPr>
          <w:rFonts w:ascii="Times New Roman" w:hAnsi="Times New Roman" w:cs="Times New Roman"/>
          <w:sz w:val="24"/>
          <w:szCs w:val="24"/>
        </w:rPr>
        <w:t xml:space="preserve">. Shanthakumar, S. : </w:t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="004839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02DB" w:rsidRPr="00F0579B">
        <w:rPr>
          <w:rFonts w:ascii="Times New Roman" w:hAnsi="Times New Roman" w:cs="Times New Roman"/>
          <w:sz w:val="24"/>
          <w:szCs w:val="24"/>
        </w:rPr>
        <w:t>Introduction to Environmental Law</w:t>
      </w:r>
    </w:p>
    <w:p w:rsidR="00C402DB" w:rsidRPr="00F0579B" w:rsidRDefault="00205E39" w:rsidP="00C4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10</w:t>
      </w:r>
      <w:r w:rsidR="00C402DB" w:rsidRPr="00F0579B">
        <w:rPr>
          <w:rFonts w:ascii="Times New Roman" w:hAnsi="Times New Roman" w:cs="Times New Roman"/>
          <w:sz w:val="24"/>
          <w:szCs w:val="24"/>
        </w:rPr>
        <w:t xml:space="preserve"> Aggarwal, Nomita : </w:t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ab/>
      </w:r>
      <w:r w:rsidR="00C402DB" w:rsidRPr="00F0579B">
        <w:rPr>
          <w:rFonts w:ascii="Times New Roman" w:hAnsi="Times New Roman" w:cs="Times New Roman"/>
          <w:sz w:val="24"/>
          <w:szCs w:val="24"/>
        </w:rPr>
        <w:t>Noise Pollution</w:t>
      </w:r>
    </w:p>
    <w:p w:rsidR="00C402DB" w:rsidRPr="00F0579B" w:rsidRDefault="00C402DB" w:rsidP="00C402DB">
      <w:pPr>
        <w:rPr>
          <w:rFonts w:ascii="Times New Roman" w:hAnsi="Times New Roman" w:cs="Times New Roman"/>
          <w:sz w:val="24"/>
          <w:szCs w:val="24"/>
        </w:rPr>
      </w:pPr>
      <w:r w:rsidRPr="00F0579B">
        <w:rPr>
          <w:rFonts w:ascii="Times New Roman" w:hAnsi="Times New Roman" w:cs="Times New Roman"/>
          <w:sz w:val="24"/>
          <w:szCs w:val="24"/>
        </w:rPr>
        <w:t>1</w:t>
      </w:r>
      <w:r w:rsidR="00205E39" w:rsidRPr="00F0579B">
        <w:rPr>
          <w:rFonts w:ascii="Times New Roman" w:hAnsi="Times New Roman" w:cs="Times New Roman"/>
          <w:sz w:val="24"/>
          <w:szCs w:val="24"/>
        </w:rPr>
        <w:t>11</w:t>
      </w:r>
      <w:r w:rsidRPr="00F0579B">
        <w:rPr>
          <w:rFonts w:ascii="Times New Roman" w:hAnsi="Times New Roman" w:cs="Times New Roman"/>
          <w:sz w:val="24"/>
          <w:szCs w:val="24"/>
        </w:rPr>
        <w:t xml:space="preserve">. Sripada, S. : </w:t>
      </w:r>
      <w:r w:rsidR="00205E39" w:rsidRPr="00F0579B">
        <w:rPr>
          <w:rFonts w:ascii="Times New Roman" w:hAnsi="Times New Roman" w:cs="Times New Roman"/>
          <w:sz w:val="24"/>
          <w:szCs w:val="24"/>
        </w:rPr>
        <w:tab/>
      </w:r>
      <w:r w:rsidR="00205E39" w:rsidRPr="00F0579B">
        <w:rPr>
          <w:rFonts w:ascii="Times New Roman" w:hAnsi="Times New Roman" w:cs="Times New Roman"/>
          <w:sz w:val="24"/>
          <w:szCs w:val="24"/>
        </w:rPr>
        <w:tab/>
      </w:r>
      <w:r w:rsidR="00205E39" w:rsidRPr="00F0579B">
        <w:rPr>
          <w:rFonts w:ascii="Times New Roman" w:hAnsi="Times New Roman" w:cs="Times New Roman"/>
          <w:sz w:val="24"/>
          <w:szCs w:val="24"/>
        </w:rPr>
        <w:tab/>
      </w:r>
      <w:r w:rsidR="00205E39" w:rsidRPr="00F0579B">
        <w:rPr>
          <w:rFonts w:ascii="Times New Roman" w:hAnsi="Times New Roman" w:cs="Times New Roman"/>
          <w:sz w:val="24"/>
          <w:szCs w:val="24"/>
        </w:rPr>
        <w:tab/>
      </w:r>
      <w:r w:rsidRPr="00F0579B">
        <w:rPr>
          <w:rFonts w:ascii="Times New Roman" w:hAnsi="Times New Roman" w:cs="Times New Roman"/>
          <w:sz w:val="24"/>
          <w:szCs w:val="24"/>
        </w:rPr>
        <w:t>The Municipal Corporations and Environment.</w:t>
      </w:r>
    </w:p>
    <w:p w:rsidR="00C96F70" w:rsidRPr="00F0579B" w:rsidRDefault="00C96F70">
      <w:pPr>
        <w:rPr>
          <w:rFonts w:ascii="Times New Roman" w:hAnsi="Times New Roman" w:cs="Times New Roman"/>
          <w:sz w:val="24"/>
          <w:szCs w:val="24"/>
        </w:rPr>
      </w:pPr>
    </w:p>
    <w:sectPr w:rsidR="00C96F70" w:rsidRPr="00F0579B" w:rsidSect="003534B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02DB"/>
    <w:rsid w:val="00003750"/>
    <w:rsid w:val="00011D70"/>
    <w:rsid w:val="000146AB"/>
    <w:rsid w:val="000164DB"/>
    <w:rsid w:val="0002593E"/>
    <w:rsid w:val="00031E18"/>
    <w:rsid w:val="00033FAF"/>
    <w:rsid w:val="0003780A"/>
    <w:rsid w:val="0004071F"/>
    <w:rsid w:val="0004196E"/>
    <w:rsid w:val="000462D9"/>
    <w:rsid w:val="0004632B"/>
    <w:rsid w:val="00051774"/>
    <w:rsid w:val="00055301"/>
    <w:rsid w:val="00056682"/>
    <w:rsid w:val="0006270F"/>
    <w:rsid w:val="00062AA3"/>
    <w:rsid w:val="00063295"/>
    <w:rsid w:val="00063625"/>
    <w:rsid w:val="000671EA"/>
    <w:rsid w:val="00085D55"/>
    <w:rsid w:val="000861BF"/>
    <w:rsid w:val="00090173"/>
    <w:rsid w:val="0009186C"/>
    <w:rsid w:val="000935CA"/>
    <w:rsid w:val="000A0808"/>
    <w:rsid w:val="000A1DFF"/>
    <w:rsid w:val="000B3BC8"/>
    <w:rsid w:val="000B7745"/>
    <w:rsid w:val="000C680A"/>
    <w:rsid w:val="000D0A61"/>
    <w:rsid w:val="000D1C8E"/>
    <w:rsid w:val="000D605F"/>
    <w:rsid w:val="000E1311"/>
    <w:rsid w:val="000E3E4C"/>
    <w:rsid w:val="000E4B60"/>
    <w:rsid w:val="000E7C83"/>
    <w:rsid w:val="000F3C9F"/>
    <w:rsid w:val="000F7532"/>
    <w:rsid w:val="00103D8C"/>
    <w:rsid w:val="00104168"/>
    <w:rsid w:val="00113C5F"/>
    <w:rsid w:val="00126B74"/>
    <w:rsid w:val="00130818"/>
    <w:rsid w:val="001353CC"/>
    <w:rsid w:val="00137240"/>
    <w:rsid w:val="001377AA"/>
    <w:rsid w:val="00137F22"/>
    <w:rsid w:val="00140647"/>
    <w:rsid w:val="00143E94"/>
    <w:rsid w:val="00147515"/>
    <w:rsid w:val="001500A9"/>
    <w:rsid w:val="00153A80"/>
    <w:rsid w:val="0015491A"/>
    <w:rsid w:val="00154DB9"/>
    <w:rsid w:val="00167F3F"/>
    <w:rsid w:val="0017053B"/>
    <w:rsid w:val="00173F3D"/>
    <w:rsid w:val="0017651C"/>
    <w:rsid w:val="00180754"/>
    <w:rsid w:val="0018395D"/>
    <w:rsid w:val="00183BA5"/>
    <w:rsid w:val="00185274"/>
    <w:rsid w:val="0018580C"/>
    <w:rsid w:val="00186260"/>
    <w:rsid w:val="001921FD"/>
    <w:rsid w:val="00193D1D"/>
    <w:rsid w:val="001972D7"/>
    <w:rsid w:val="0019779A"/>
    <w:rsid w:val="001A3D00"/>
    <w:rsid w:val="001A5493"/>
    <w:rsid w:val="001A6D83"/>
    <w:rsid w:val="001B409C"/>
    <w:rsid w:val="001B627D"/>
    <w:rsid w:val="001C02F6"/>
    <w:rsid w:val="001C1766"/>
    <w:rsid w:val="001C2581"/>
    <w:rsid w:val="001C41DD"/>
    <w:rsid w:val="001D09F5"/>
    <w:rsid w:val="001D1D64"/>
    <w:rsid w:val="001D3E80"/>
    <w:rsid w:val="001D455E"/>
    <w:rsid w:val="001E0A04"/>
    <w:rsid w:val="001E2A86"/>
    <w:rsid w:val="001E44F8"/>
    <w:rsid w:val="001E7D61"/>
    <w:rsid w:val="001F0C02"/>
    <w:rsid w:val="001F3617"/>
    <w:rsid w:val="001F4AEE"/>
    <w:rsid w:val="001F629C"/>
    <w:rsid w:val="001F748C"/>
    <w:rsid w:val="00201CEF"/>
    <w:rsid w:val="00201E48"/>
    <w:rsid w:val="00202E07"/>
    <w:rsid w:val="00205E39"/>
    <w:rsid w:val="0021092B"/>
    <w:rsid w:val="00210A4A"/>
    <w:rsid w:val="00212FF1"/>
    <w:rsid w:val="002257DB"/>
    <w:rsid w:val="002262FD"/>
    <w:rsid w:val="00227D45"/>
    <w:rsid w:val="00230933"/>
    <w:rsid w:val="00232578"/>
    <w:rsid w:val="00242378"/>
    <w:rsid w:val="002428E0"/>
    <w:rsid w:val="00246F6E"/>
    <w:rsid w:val="00247999"/>
    <w:rsid w:val="00251D4D"/>
    <w:rsid w:val="002623E4"/>
    <w:rsid w:val="00262609"/>
    <w:rsid w:val="00265695"/>
    <w:rsid w:val="00266092"/>
    <w:rsid w:val="0027056D"/>
    <w:rsid w:val="00273AB4"/>
    <w:rsid w:val="0027411F"/>
    <w:rsid w:val="00282085"/>
    <w:rsid w:val="0028253A"/>
    <w:rsid w:val="00292B5C"/>
    <w:rsid w:val="002A54C5"/>
    <w:rsid w:val="002B4547"/>
    <w:rsid w:val="002B6334"/>
    <w:rsid w:val="002B6EE2"/>
    <w:rsid w:val="002C0E6A"/>
    <w:rsid w:val="002C2236"/>
    <w:rsid w:val="002C6184"/>
    <w:rsid w:val="002C656C"/>
    <w:rsid w:val="002C75D4"/>
    <w:rsid w:val="002D1EC2"/>
    <w:rsid w:val="002D3B66"/>
    <w:rsid w:val="002E02DB"/>
    <w:rsid w:val="002E2C63"/>
    <w:rsid w:val="002E3CFA"/>
    <w:rsid w:val="002F0AEC"/>
    <w:rsid w:val="002F799B"/>
    <w:rsid w:val="00301FC6"/>
    <w:rsid w:val="00310919"/>
    <w:rsid w:val="0031168D"/>
    <w:rsid w:val="00314600"/>
    <w:rsid w:val="0032043D"/>
    <w:rsid w:val="003227C0"/>
    <w:rsid w:val="003243EA"/>
    <w:rsid w:val="00334567"/>
    <w:rsid w:val="00334F37"/>
    <w:rsid w:val="003455A0"/>
    <w:rsid w:val="003461EC"/>
    <w:rsid w:val="003534B8"/>
    <w:rsid w:val="00357B60"/>
    <w:rsid w:val="003631C2"/>
    <w:rsid w:val="00364D85"/>
    <w:rsid w:val="0036589D"/>
    <w:rsid w:val="00370C36"/>
    <w:rsid w:val="0038379F"/>
    <w:rsid w:val="00387083"/>
    <w:rsid w:val="0039169E"/>
    <w:rsid w:val="003A0B1B"/>
    <w:rsid w:val="003A3D30"/>
    <w:rsid w:val="003D1E06"/>
    <w:rsid w:val="003D2006"/>
    <w:rsid w:val="003D3F2D"/>
    <w:rsid w:val="003D4678"/>
    <w:rsid w:val="003D5FD2"/>
    <w:rsid w:val="003E03D1"/>
    <w:rsid w:val="003E06FF"/>
    <w:rsid w:val="003E6AE6"/>
    <w:rsid w:val="003F310B"/>
    <w:rsid w:val="003F4DDB"/>
    <w:rsid w:val="00402F09"/>
    <w:rsid w:val="0040350C"/>
    <w:rsid w:val="0041260E"/>
    <w:rsid w:val="00416AE6"/>
    <w:rsid w:val="004203AC"/>
    <w:rsid w:val="00420CDE"/>
    <w:rsid w:val="004216DE"/>
    <w:rsid w:val="00422012"/>
    <w:rsid w:val="00422B4E"/>
    <w:rsid w:val="00423B83"/>
    <w:rsid w:val="00424C6D"/>
    <w:rsid w:val="00430FCB"/>
    <w:rsid w:val="00431A8F"/>
    <w:rsid w:val="00431ABF"/>
    <w:rsid w:val="00435540"/>
    <w:rsid w:val="00446476"/>
    <w:rsid w:val="00447998"/>
    <w:rsid w:val="004510A8"/>
    <w:rsid w:val="00453D52"/>
    <w:rsid w:val="00453E3B"/>
    <w:rsid w:val="004544BB"/>
    <w:rsid w:val="00456497"/>
    <w:rsid w:val="00464E5F"/>
    <w:rsid w:val="004712B0"/>
    <w:rsid w:val="004720C7"/>
    <w:rsid w:val="0047227D"/>
    <w:rsid w:val="0047247A"/>
    <w:rsid w:val="004839BC"/>
    <w:rsid w:val="00484D21"/>
    <w:rsid w:val="00485C63"/>
    <w:rsid w:val="004902EF"/>
    <w:rsid w:val="004918B8"/>
    <w:rsid w:val="00493D5F"/>
    <w:rsid w:val="004955C3"/>
    <w:rsid w:val="00495B7B"/>
    <w:rsid w:val="004A2EF8"/>
    <w:rsid w:val="004A4960"/>
    <w:rsid w:val="004A7BC9"/>
    <w:rsid w:val="004B3442"/>
    <w:rsid w:val="004B4707"/>
    <w:rsid w:val="004B55CA"/>
    <w:rsid w:val="004B786B"/>
    <w:rsid w:val="004C0B38"/>
    <w:rsid w:val="004C1E1D"/>
    <w:rsid w:val="004D012A"/>
    <w:rsid w:val="004D2C2D"/>
    <w:rsid w:val="004E1296"/>
    <w:rsid w:val="004F7E95"/>
    <w:rsid w:val="00500644"/>
    <w:rsid w:val="0050163A"/>
    <w:rsid w:val="00503714"/>
    <w:rsid w:val="00505FA1"/>
    <w:rsid w:val="00513032"/>
    <w:rsid w:val="00513474"/>
    <w:rsid w:val="00521027"/>
    <w:rsid w:val="00521C25"/>
    <w:rsid w:val="00524FD9"/>
    <w:rsid w:val="00530A6D"/>
    <w:rsid w:val="00532065"/>
    <w:rsid w:val="00534FE8"/>
    <w:rsid w:val="00536349"/>
    <w:rsid w:val="005366D0"/>
    <w:rsid w:val="0055138F"/>
    <w:rsid w:val="0055251C"/>
    <w:rsid w:val="00552ABE"/>
    <w:rsid w:val="00552D4F"/>
    <w:rsid w:val="00553CA3"/>
    <w:rsid w:val="005623D2"/>
    <w:rsid w:val="005700E2"/>
    <w:rsid w:val="005714C9"/>
    <w:rsid w:val="00571E4C"/>
    <w:rsid w:val="00581A91"/>
    <w:rsid w:val="00582CDA"/>
    <w:rsid w:val="00587716"/>
    <w:rsid w:val="005951D6"/>
    <w:rsid w:val="00595F61"/>
    <w:rsid w:val="0059703F"/>
    <w:rsid w:val="005A0E52"/>
    <w:rsid w:val="005A3320"/>
    <w:rsid w:val="005B0776"/>
    <w:rsid w:val="005B0B8B"/>
    <w:rsid w:val="005B122B"/>
    <w:rsid w:val="005B2BE8"/>
    <w:rsid w:val="005B32B6"/>
    <w:rsid w:val="005B3AE9"/>
    <w:rsid w:val="005B406E"/>
    <w:rsid w:val="005B4B14"/>
    <w:rsid w:val="005B7DDC"/>
    <w:rsid w:val="005C0C69"/>
    <w:rsid w:val="005C1328"/>
    <w:rsid w:val="005C7524"/>
    <w:rsid w:val="005E3D89"/>
    <w:rsid w:val="005E4114"/>
    <w:rsid w:val="005E5D7D"/>
    <w:rsid w:val="006012E3"/>
    <w:rsid w:val="00601B1B"/>
    <w:rsid w:val="00602FA5"/>
    <w:rsid w:val="006071A7"/>
    <w:rsid w:val="00611030"/>
    <w:rsid w:val="00615D71"/>
    <w:rsid w:val="00630E06"/>
    <w:rsid w:val="0063173D"/>
    <w:rsid w:val="006343F8"/>
    <w:rsid w:val="00637A7B"/>
    <w:rsid w:val="00640103"/>
    <w:rsid w:val="00640EF0"/>
    <w:rsid w:val="006423C2"/>
    <w:rsid w:val="00643187"/>
    <w:rsid w:val="006431EE"/>
    <w:rsid w:val="00643FE2"/>
    <w:rsid w:val="00652CFD"/>
    <w:rsid w:val="00656789"/>
    <w:rsid w:val="0066771A"/>
    <w:rsid w:val="00676903"/>
    <w:rsid w:val="006808C2"/>
    <w:rsid w:val="006865EE"/>
    <w:rsid w:val="00687E79"/>
    <w:rsid w:val="00690DEA"/>
    <w:rsid w:val="006913DD"/>
    <w:rsid w:val="006926C2"/>
    <w:rsid w:val="00692FF9"/>
    <w:rsid w:val="00695CEB"/>
    <w:rsid w:val="0069641D"/>
    <w:rsid w:val="00697C8A"/>
    <w:rsid w:val="006A417F"/>
    <w:rsid w:val="006B3704"/>
    <w:rsid w:val="006B5678"/>
    <w:rsid w:val="006C0F66"/>
    <w:rsid w:val="006C1C32"/>
    <w:rsid w:val="006C2B77"/>
    <w:rsid w:val="006C7876"/>
    <w:rsid w:val="006D3286"/>
    <w:rsid w:val="006E2870"/>
    <w:rsid w:val="006E3F1C"/>
    <w:rsid w:val="006E491B"/>
    <w:rsid w:val="006E6519"/>
    <w:rsid w:val="006E7FD1"/>
    <w:rsid w:val="006F083C"/>
    <w:rsid w:val="006F2EA3"/>
    <w:rsid w:val="006F3E99"/>
    <w:rsid w:val="006F4127"/>
    <w:rsid w:val="006F4B03"/>
    <w:rsid w:val="006F53F0"/>
    <w:rsid w:val="00701289"/>
    <w:rsid w:val="0070242C"/>
    <w:rsid w:val="007064F7"/>
    <w:rsid w:val="00711DCA"/>
    <w:rsid w:val="007138CB"/>
    <w:rsid w:val="00715609"/>
    <w:rsid w:val="00715BD8"/>
    <w:rsid w:val="00722A9D"/>
    <w:rsid w:val="0073136A"/>
    <w:rsid w:val="007469F9"/>
    <w:rsid w:val="00765870"/>
    <w:rsid w:val="00767B82"/>
    <w:rsid w:val="00770C54"/>
    <w:rsid w:val="00770ED4"/>
    <w:rsid w:val="0077466E"/>
    <w:rsid w:val="00783A0E"/>
    <w:rsid w:val="007868BA"/>
    <w:rsid w:val="00790035"/>
    <w:rsid w:val="007925CD"/>
    <w:rsid w:val="007979AC"/>
    <w:rsid w:val="007A28C5"/>
    <w:rsid w:val="007A567E"/>
    <w:rsid w:val="007B177C"/>
    <w:rsid w:val="007B188D"/>
    <w:rsid w:val="007B27E8"/>
    <w:rsid w:val="007B6926"/>
    <w:rsid w:val="007B72B7"/>
    <w:rsid w:val="007B7A32"/>
    <w:rsid w:val="007D2F8D"/>
    <w:rsid w:val="007D5A6E"/>
    <w:rsid w:val="007E5FA8"/>
    <w:rsid w:val="007E6D07"/>
    <w:rsid w:val="007E788F"/>
    <w:rsid w:val="007F0812"/>
    <w:rsid w:val="007F1312"/>
    <w:rsid w:val="007F2BAA"/>
    <w:rsid w:val="007F5EE6"/>
    <w:rsid w:val="00806D4E"/>
    <w:rsid w:val="00811E02"/>
    <w:rsid w:val="00812331"/>
    <w:rsid w:val="00817AFE"/>
    <w:rsid w:val="00820965"/>
    <w:rsid w:val="00822635"/>
    <w:rsid w:val="0083189D"/>
    <w:rsid w:val="008372CF"/>
    <w:rsid w:val="00840293"/>
    <w:rsid w:val="0084369C"/>
    <w:rsid w:val="00851444"/>
    <w:rsid w:val="00851453"/>
    <w:rsid w:val="00852D9D"/>
    <w:rsid w:val="00857824"/>
    <w:rsid w:val="0086192C"/>
    <w:rsid w:val="00862B64"/>
    <w:rsid w:val="00866B58"/>
    <w:rsid w:val="0087008A"/>
    <w:rsid w:val="00874D88"/>
    <w:rsid w:val="00884F8F"/>
    <w:rsid w:val="00887E52"/>
    <w:rsid w:val="00890354"/>
    <w:rsid w:val="00897146"/>
    <w:rsid w:val="008B0CFE"/>
    <w:rsid w:val="008B7B9C"/>
    <w:rsid w:val="008C1A8C"/>
    <w:rsid w:val="008C4FD4"/>
    <w:rsid w:val="008C7000"/>
    <w:rsid w:val="008C73B8"/>
    <w:rsid w:val="008D0EB9"/>
    <w:rsid w:val="008D6734"/>
    <w:rsid w:val="008D6EA6"/>
    <w:rsid w:val="008D7CCA"/>
    <w:rsid w:val="008E1219"/>
    <w:rsid w:val="008E2827"/>
    <w:rsid w:val="008F0F0C"/>
    <w:rsid w:val="008F30D6"/>
    <w:rsid w:val="009001F1"/>
    <w:rsid w:val="00910545"/>
    <w:rsid w:val="00913CA4"/>
    <w:rsid w:val="009213C1"/>
    <w:rsid w:val="00921611"/>
    <w:rsid w:val="00921E1E"/>
    <w:rsid w:val="009224AE"/>
    <w:rsid w:val="00930BC6"/>
    <w:rsid w:val="00930E91"/>
    <w:rsid w:val="009379A7"/>
    <w:rsid w:val="00944018"/>
    <w:rsid w:val="00945471"/>
    <w:rsid w:val="009520B1"/>
    <w:rsid w:val="00952543"/>
    <w:rsid w:val="00964BF0"/>
    <w:rsid w:val="0096781B"/>
    <w:rsid w:val="00972F06"/>
    <w:rsid w:val="00974198"/>
    <w:rsid w:val="009741CE"/>
    <w:rsid w:val="0097500A"/>
    <w:rsid w:val="009810B6"/>
    <w:rsid w:val="00985402"/>
    <w:rsid w:val="00991F6F"/>
    <w:rsid w:val="00994BB8"/>
    <w:rsid w:val="009A0365"/>
    <w:rsid w:val="009A5C93"/>
    <w:rsid w:val="009A67CB"/>
    <w:rsid w:val="009B248A"/>
    <w:rsid w:val="009C3D74"/>
    <w:rsid w:val="009C6942"/>
    <w:rsid w:val="009D3D1B"/>
    <w:rsid w:val="009D4A51"/>
    <w:rsid w:val="009D4C5C"/>
    <w:rsid w:val="009D747E"/>
    <w:rsid w:val="009D7E14"/>
    <w:rsid w:val="009E3973"/>
    <w:rsid w:val="009E7799"/>
    <w:rsid w:val="009F44AA"/>
    <w:rsid w:val="00A00FF9"/>
    <w:rsid w:val="00A01F85"/>
    <w:rsid w:val="00A11354"/>
    <w:rsid w:val="00A118A8"/>
    <w:rsid w:val="00A1407D"/>
    <w:rsid w:val="00A144CB"/>
    <w:rsid w:val="00A14B99"/>
    <w:rsid w:val="00A15ABB"/>
    <w:rsid w:val="00A1702F"/>
    <w:rsid w:val="00A17325"/>
    <w:rsid w:val="00A2027B"/>
    <w:rsid w:val="00A21F09"/>
    <w:rsid w:val="00A2638F"/>
    <w:rsid w:val="00A27B2E"/>
    <w:rsid w:val="00A30E5C"/>
    <w:rsid w:val="00A310C3"/>
    <w:rsid w:val="00A3272A"/>
    <w:rsid w:val="00A33CCD"/>
    <w:rsid w:val="00A37085"/>
    <w:rsid w:val="00A412F0"/>
    <w:rsid w:val="00A41A88"/>
    <w:rsid w:val="00A41E70"/>
    <w:rsid w:val="00A43BFB"/>
    <w:rsid w:val="00A4430E"/>
    <w:rsid w:val="00A566D4"/>
    <w:rsid w:val="00A61352"/>
    <w:rsid w:val="00A63D6E"/>
    <w:rsid w:val="00A7575A"/>
    <w:rsid w:val="00A84813"/>
    <w:rsid w:val="00A86113"/>
    <w:rsid w:val="00A91D85"/>
    <w:rsid w:val="00A959F2"/>
    <w:rsid w:val="00AA21D3"/>
    <w:rsid w:val="00AA5C7B"/>
    <w:rsid w:val="00AB0214"/>
    <w:rsid w:val="00AB0AD0"/>
    <w:rsid w:val="00AB30C7"/>
    <w:rsid w:val="00AC04DE"/>
    <w:rsid w:val="00AC35C5"/>
    <w:rsid w:val="00AC3967"/>
    <w:rsid w:val="00AD73AC"/>
    <w:rsid w:val="00AE235D"/>
    <w:rsid w:val="00AE53DB"/>
    <w:rsid w:val="00AE5624"/>
    <w:rsid w:val="00AF02E1"/>
    <w:rsid w:val="00AF02E4"/>
    <w:rsid w:val="00AF59DA"/>
    <w:rsid w:val="00B001DB"/>
    <w:rsid w:val="00B00769"/>
    <w:rsid w:val="00B048EB"/>
    <w:rsid w:val="00B05FBB"/>
    <w:rsid w:val="00B11822"/>
    <w:rsid w:val="00B15904"/>
    <w:rsid w:val="00B20C6F"/>
    <w:rsid w:val="00B2295D"/>
    <w:rsid w:val="00B241AF"/>
    <w:rsid w:val="00B30470"/>
    <w:rsid w:val="00B31BE7"/>
    <w:rsid w:val="00B339BC"/>
    <w:rsid w:val="00B37BA3"/>
    <w:rsid w:val="00B4123E"/>
    <w:rsid w:val="00B41DAE"/>
    <w:rsid w:val="00B44E46"/>
    <w:rsid w:val="00B51145"/>
    <w:rsid w:val="00B511C2"/>
    <w:rsid w:val="00B52A22"/>
    <w:rsid w:val="00B56224"/>
    <w:rsid w:val="00B605A4"/>
    <w:rsid w:val="00B64E2E"/>
    <w:rsid w:val="00B67C51"/>
    <w:rsid w:val="00B73477"/>
    <w:rsid w:val="00B747C9"/>
    <w:rsid w:val="00B7701B"/>
    <w:rsid w:val="00B82E0D"/>
    <w:rsid w:val="00B85513"/>
    <w:rsid w:val="00B877C2"/>
    <w:rsid w:val="00B94E7B"/>
    <w:rsid w:val="00B97030"/>
    <w:rsid w:val="00BA7493"/>
    <w:rsid w:val="00BC0548"/>
    <w:rsid w:val="00BC2BE7"/>
    <w:rsid w:val="00BC37E3"/>
    <w:rsid w:val="00BC4068"/>
    <w:rsid w:val="00BC5C02"/>
    <w:rsid w:val="00BD08A2"/>
    <w:rsid w:val="00BD0E7D"/>
    <w:rsid w:val="00BD224A"/>
    <w:rsid w:val="00BF30C3"/>
    <w:rsid w:val="00BF321B"/>
    <w:rsid w:val="00C0016D"/>
    <w:rsid w:val="00C074C1"/>
    <w:rsid w:val="00C11453"/>
    <w:rsid w:val="00C22C06"/>
    <w:rsid w:val="00C232B7"/>
    <w:rsid w:val="00C24275"/>
    <w:rsid w:val="00C277BA"/>
    <w:rsid w:val="00C27888"/>
    <w:rsid w:val="00C27EB1"/>
    <w:rsid w:val="00C3194F"/>
    <w:rsid w:val="00C35023"/>
    <w:rsid w:val="00C402DB"/>
    <w:rsid w:val="00C440F1"/>
    <w:rsid w:val="00C45CE5"/>
    <w:rsid w:val="00C50AD4"/>
    <w:rsid w:val="00C52A31"/>
    <w:rsid w:val="00C5362B"/>
    <w:rsid w:val="00C56203"/>
    <w:rsid w:val="00C6341E"/>
    <w:rsid w:val="00C64C6A"/>
    <w:rsid w:val="00C72177"/>
    <w:rsid w:val="00C80F89"/>
    <w:rsid w:val="00C81614"/>
    <w:rsid w:val="00C8350C"/>
    <w:rsid w:val="00C92B88"/>
    <w:rsid w:val="00C93B57"/>
    <w:rsid w:val="00C96F70"/>
    <w:rsid w:val="00CA7EEE"/>
    <w:rsid w:val="00CB44E3"/>
    <w:rsid w:val="00CB583C"/>
    <w:rsid w:val="00CD2932"/>
    <w:rsid w:val="00CE0999"/>
    <w:rsid w:val="00CE11FF"/>
    <w:rsid w:val="00CE4243"/>
    <w:rsid w:val="00CE4819"/>
    <w:rsid w:val="00CE4FF1"/>
    <w:rsid w:val="00CF4A44"/>
    <w:rsid w:val="00D02C03"/>
    <w:rsid w:val="00D056EC"/>
    <w:rsid w:val="00D1368D"/>
    <w:rsid w:val="00D14A72"/>
    <w:rsid w:val="00D15AFD"/>
    <w:rsid w:val="00D22D8E"/>
    <w:rsid w:val="00D2340F"/>
    <w:rsid w:val="00D26054"/>
    <w:rsid w:val="00D306CB"/>
    <w:rsid w:val="00D31E12"/>
    <w:rsid w:val="00D32D26"/>
    <w:rsid w:val="00D32DB3"/>
    <w:rsid w:val="00D37DE7"/>
    <w:rsid w:val="00D37E1C"/>
    <w:rsid w:val="00D4404A"/>
    <w:rsid w:val="00D542C1"/>
    <w:rsid w:val="00D56BBA"/>
    <w:rsid w:val="00D577E9"/>
    <w:rsid w:val="00D64121"/>
    <w:rsid w:val="00D70DBC"/>
    <w:rsid w:val="00D743CD"/>
    <w:rsid w:val="00D77A28"/>
    <w:rsid w:val="00D77C18"/>
    <w:rsid w:val="00D82CBA"/>
    <w:rsid w:val="00D85BDA"/>
    <w:rsid w:val="00D86EA4"/>
    <w:rsid w:val="00D921A4"/>
    <w:rsid w:val="00D9259E"/>
    <w:rsid w:val="00DA4E7E"/>
    <w:rsid w:val="00DA7C54"/>
    <w:rsid w:val="00DB0438"/>
    <w:rsid w:val="00DB0C2E"/>
    <w:rsid w:val="00DB2DB2"/>
    <w:rsid w:val="00DB37AC"/>
    <w:rsid w:val="00DC3982"/>
    <w:rsid w:val="00DC5EFE"/>
    <w:rsid w:val="00DD0CB2"/>
    <w:rsid w:val="00DD4E74"/>
    <w:rsid w:val="00DD5544"/>
    <w:rsid w:val="00DD7A3B"/>
    <w:rsid w:val="00DE01E5"/>
    <w:rsid w:val="00DE0B5E"/>
    <w:rsid w:val="00DE1BAA"/>
    <w:rsid w:val="00DE40EC"/>
    <w:rsid w:val="00DE51AC"/>
    <w:rsid w:val="00DE6796"/>
    <w:rsid w:val="00DE7AF9"/>
    <w:rsid w:val="00DF52C3"/>
    <w:rsid w:val="00E00132"/>
    <w:rsid w:val="00E030AF"/>
    <w:rsid w:val="00E10924"/>
    <w:rsid w:val="00E111E0"/>
    <w:rsid w:val="00E1475C"/>
    <w:rsid w:val="00E16E25"/>
    <w:rsid w:val="00E20B22"/>
    <w:rsid w:val="00E273CD"/>
    <w:rsid w:val="00E37686"/>
    <w:rsid w:val="00E424CA"/>
    <w:rsid w:val="00E43E11"/>
    <w:rsid w:val="00E45552"/>
    <w:rsid w:val="00E45ECE"/>
    <w:rsid w:val="00E47F0C"/>
    <w:rsid w:val="00E51C1A"/>
    <w:rsid w:val="00E57F68"/>
    <w:rsid w:val="00E6412F"/>
    <w:rsid w:val="00E67957"/>
    <w:rsid w:val="00E700F2"/>
    <w:rsid w:val="00E71FD0"/>
    <w:rsid w:val="00E7217E"/>
    <w:rsid w:val="00E73218"/>
    <w:rsid w:val="00E74276"/>
    <w:rsid w:val="00E76877"/>
    <w:rsid w:val="00E773A1"/>
    <w:rsid w:val="00E93EC1"/>
    <w:rsid w:val="00EA2631"/>
    <w:rsid w:val="00EA2860"/>
    <w:rsid w:val="00EA6346"/>
    <w:rsid w:val="00EA6439"/>
    <w:rsid w:val="00EA7056"/>
    <w:rsid w:val="00EB58F4"/>
    <w:rsid w:val="00EB5C6F"/>
    <w:rsid w:val="00EB64E9"/>
    <w:rsid w:val="00EC2493"/>
    <w:rsid w:val="00EC3210"/>
    <w:rsid w:val="00EC35A0"/>
    <w:rsid w:val="00EC5183"/>
    <w:rsid w:val="00EC5732"/>
    <w:rsid w:val="00EE28DE"/>
    <w:rsid w:val="00EE3175"/>
    <w:rsid w:val="00EF6775"/>
    <w:rsid w:val="00F0151D"/>
    <w:rsid w:val="00F0276D"/>
    <w:rsid w:val="00F029D8"/>
    <w:rsid w:val="00F03D87"/>
    <w:rsid w:val="00F0579B"/>
    <w:rsid w:val="00F07606"/>
    <w:rsid w:val="00F125E5"/>
    <w:rsid w:val="00F1282C"/>
    <w:rsid w:val="00F13433"/>
    <w:rsid w:val="00F13486"/>
    <w:rsid w:val="00F16139"/>
    <w:rsid w:val="00F17D12"/>
    <w:rsid w:val="00F26164"/>
    <w:rsid w:val="00F27E32"/>
    <w:rsid w:val="00F30DC2"/>
    <w:rsid w:val="00F33D7E"/>
    <w:rsid w:val="00F34B28"/>
    <w:rsid w:val="00F36B71"/>
    <w:rsid w:val="00F47D92"/>
    <w:rsid w:val="00F626E8"/>
    <w:rsid w:val="00F62DA0"/>
    <w:rsid w:val="00F63D29"/>
    <w:rsid w:val="00F677B2"/>
    <w:rsid w:val="00F70695"/>
    <w:rsid w:val="00F73E2B"/>
    <w:rsid w:val="00F86C02"/>
    <w:rsid w:val="00F92A6F"/>
    <w:rsid w:val="00F933B9"/>
    <w:rsid w:val="00F97166"/>
    <w:rsid w:val="00FA025D"/>
    <w:rsid w:val="00FA1864"/>
    <w:rsid w:val="00FA25DC"/>
    <w:rsid w:val="00FA7CA2"/>
    <w:rsid w:val="00FB2666"/>
    <w:rsid w:val="00FB4CBF"/>
    <w:rsid w:val="00FB667C"/>
    <w:rsid w:val="00FB7AC7"/>
    <w:rsid w:val="00FC1A87"/>
    <w:rsid w:val="00FC4E21"/>
    <w:rsid w:val="00FD1C72"/>
    <w:rsid w:val="00FD28FC"/>
    <w:rsid w:val="00FE01B1"/>
    <w:rsid w:val="00FE1DE0"/>
    <w:rsid w:val="00FE2B01"/>
    <w:rsid w:val="00FE3474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Toshiba-User</cp:lastModifiedBy>
  <cp:revision>8</cp:revision>
  <dcterms:created xsi:type="dcterms:W3CDTF">2015-01-27T05:04:00Z</dcterms:created>
  <dcterms:modified xsi:type="dcterms:W3CDTF">2015-06-20T15:33:00Z</dcterms:modified>
</cp:coreProperties>
</file>