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E6" w:rsidRDefault="00BF33E6" w:rsidP="00C07341">
      <w:pPr>
        <w:pStyle w:val="BodyTextIndent2"/>
        <w:spacing w:after="0" w:line="240" w:lineRule="auto"/>
        <w:ind w:left="1742" w:hanging="259"/>
        <w:rPr>
          <w:b/>
          <w:i/>
        </w:rPr>
      </w:pPr>
    </w:p>
    <w:p w:rsidR="00BF33E6" w:rsidRDefault="00BF33E6" w:rsidP="00C07341">
      <w:pPr>
        <w:pStyle w:val="BodyTextIndent2"/>
        <w:spacing w:after="0" w:line="240" w:lineRule="auto"/>
        <w:ind w:left="1742" w:hanging="259"/>
        <w:rPr>
          <w:b/>
          <w:i/>
        </w:rPr>
      </w:pPr>
    </w:p>
    <w:p w:rsidR="00126126" w:rsidRPr="005456C6" w:rsidRDefault="005456C6" w:rsidP="005456C6">
      <w:pPr>
        <w:pStyle w:val="BodyTextIndent2"/>
        <w:tabs>
          <w:tab w:val="left" w:pos="720"/>
        </w:tabs>
        <w:spacing w:after="0" w:line="240" w:lineRule="auto"/>
        <w:jc w:val="center"/>
        <w:rPr>
          <w:bCs/>
          <w:sz w:val="28"/>
          <w:u w:val="single"/>
        </w:rPr>
      </w:pPr>
      <w:r>
        <w:rPr>
          <w:bCs/>
          <w:noProof/>
          <w:sz w:val="28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-1270</wp:posOffset>
            </wp:positionV>
            <wp:extent cx="626110" cy="66675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6126" w:rsidRPr="005456C6">
        <w:rPr>
          <w:bCs/>
          <w:sz w:val="28"/>
          <w:u w:val="single"/>
        </w:rPr>
        <w:t>KURUKSHETRA UNIVERSITY KURUKSHETRA</w:t>
      </w:r>
    </w:p>
    <w:p w:rsidR="00126126" w:rsidRPr="00005549" w:rsidRDefault="00126126" w:rsidP="005456C6">
      <w:pPr>
        <w:pStyle w:val="BodyTextIndent2"/>
        <w:tabs>
          <w:tab w:val="left" w:pos="900"/>
        </w:tabs>
        <w:spacing w:after="0" w:line="240" w:lineRule="auto"/>
        <w:jc w:val="center"/>
        <w:rPr>
          <w:bCs/>
          <w:i/>
        </w:rPr>
      </w:pPr>
      <w:r w:rsidRPr="00005549">
        <w:rPr>
          <w:bCs/>
          <w:i/>
        </w:rPr>
        <w:t>(Established by the State Legislature Act XII of 1956)</w:t>
      </w:r>
    </w:p>
    <w:p w:rsidR="00126126" w:rsidRDefault="00126126" w:rsidP="005456C6">
      <w:pPr>
        <w:pStyle w:val="BodyTextIndent2"/>
        <w:tabs>
          <w:tab w:val="left" w:pos="900"/>
        </w:tabs>
        <w:spacing w:after="0" w:line="240" w:lineRule="auto"/>
        <w:jc w:val="center"/>
        <w:rPr>
          <w:bCs/>
        </w:rPr>
      </w:pPr>
      <w:r w:rsidRPr="001716C4">
        <w:rPr>
          <w:bCs/>
        </w:rPr>
        <w:t>(‘A</w:t>
      </w:r>
      <w:r w:rsidRPr="001716C4">
        <w:rPr>
          <w:bCs/>
          <w:vertAlign w:val="superscript"/>
        </w:rPr>
        <w:t>+</w:t>
      </w:r>
      <w:r w:rsidRPr="001716C4">
        <w:rPr>
          <w:bCs/>
        </w:rPr>
        <w:t>’ Grade, NAAC Accredited)</w:t>
      </w:r>
    </w:p>
    <w:p w:rsidR="00BF33E6" w:rsidRPr="001716C4" w:rsidRDefault="00BF33E6" w:rsidP="00126126">
      <w:pPr>
        <w:pStyle w:val="BodyTextIndent2"/>
        <w:tabs>
          <w:tab w:val="left" w:pos="900"/>
        </w:tabs>
        <w:spacing w:after="0" w:line="240" w:lineRule="auto"/>
        <w:ind w:left="0"/>
        <w:jc w:val="center"/>
        <w:rPr>
          <w:bCs/>
        </w:rPr>
      </w:pPr>
    </w:p>
    <w:p w:rsidR="00126126" w:rsidRPr="00005549" w:rsidRDefault="00126126" w:rsidP="00126126">
      <w:pPr>
        <w:pStyle w:val="Heading4"/>
        <w:tabs>
          <w:tab w:val="left" w:pos="2160"/>
        </w:tabs>
        <w:spacing w:line="240" w:lineRule="auto"/>
      </w:pPr>
      <w:r w:rsidRPr="00005549">
        <w:t>NOTIFICATION</w:t>
      </w:r>
    </w:p>
    <w:p w:rsidR="00126126" w:rsidRPr="00005549" w:rsidRDefault="00126126" w:rsidP="00126126"/>
    <w:p w:rsidR="00126126" w:rsidRPr="00005549" w:rsidRDefault="00126126" w:rsidP="00B47140">
      <w:pPr>
        <w:spacing w:line="360" w:lineRule="auto"/>
        <w:ind w:firstLine="540"/>
        <w:jc w:val="both"/>
      </w:pPr>
      <w:r w:rsidRPr="00005549">
        <w:t xml:space="preserve">The following Schedule of Academic Calendar be observed by all the </w:t>
      </w:r>
      <w:proofErr w:type="spellStart"/>
      <w:r w:rsidRPr="00005549">
        <w:t>Engg</w:t>
      </w:r>
      <w:proofErr w:type="spellEnd"/>
      <w:r w:rsidRPr="00005549">
        <w:t>. Colleges/Institutes</w:t>
      </w:r>
      <w:r w:rsidR="0057138C">
        <w:t xml:space="preserve"> maintained/</w:t>
      </w:r>
      <w:r w:rsidRPr="00005549">
        <w:t>affiliated to Kurukshetra University for the Academ</w:t>
      </w:r>
      <w:r w:rsidR="0057138C">
        <w:t xml:space="preserve">ic Session </w:t>
      </w:r>
      <w:r w:rsidRPr="00005549">
        <w:t>201</w:t>
      </w:r>
      <w:r w:rsidR="002B09B8">
        <w:t>8-19.</w:t>
      </w:r>
    </w:p>
    <w:tbl>
      <w:tblPr>
        <w:tblW w:w="9044" w:type="dxa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2"/>
        <w:gridCol w:w="3600"/>
        <w:gridCol w:w="2902"/>
      </w:tblGrid>
      <w:tr w:rsidR="00126126" w:rsidRPr="00D54DF6" w:rsidTr="00957B9E">
        <w:trPr>
          <w:jc w:val="center"/>
        </w:trPr>
        <w:tc>
          <w:tcPr>
            <w:tcW w:w="2542" w:type="dxa"/>
          </w:tcPr>
          <w:p w:rsidR="00126126" w:rsidRPr="00B47140" w:rsidRDefault="00126126" w:rsidP="00570B71">
            <w:pPr>
              <w:pStyle w:val="BodyTextIndent2"/>
              <w:spacing w:after="20" w:line="360" w:lineRule="auto"/>
              <w:jc w:val="both"/>
              <w:rPr>
                <w:b/>
              </w:rPr>
            </w:pPr>
            <w:r w:rsidRPr="00B47140">
              <w:rPr>
                <w:b/>
              </w:rPr>
              <w:t>EVENT</w:t>
            </w:r>
          </w:p>
        </w:tc>
        <w:tc>
          <w:tcPr>
            <w:tcW w:w="3600" w:type="dxa"/>
          </w:tcPr>
          <w:p w:rsidR="00126126" w:rsidRPr="00B47140" w:rsidRDefault="00126126" w:rsidP="00570B71">
            <w:pPr>
              <w:pStyle w:val="BodyTextIndent2"/>
              <w:spacing w:after="20" w:line="360" w:lineRule="auto"/>
              <w:jc w:val="both"/>
              <w:rPr>
                <w:b/>
              </w:rPr>
            </w:pPr>
            <w:r w:rsidRPr="00B47140">
              <w:rPr>
                <w:b/>
              </w:rPr>
              <w:t>ODD SEMESTER</w:t>
            </w:r>
          </w:p>
        </w:tc>
        <w:tc>
          <w:tcPr>
            <w:tcW w:w="2902" w:type="dxa"/>
          </w:tcPr>
          <w:p w:rsidR="00126126" w:rsidRPr="00B47140" w:rsidRDefault="00126126" w:rsidP="00D54DF6">
            <w:pPr>
              <w:pStyle w:val="BodyTextIndent2"/>
              <w:spacing w:after="20" w:line="360" w:lineRule="auto"/>
              <w:ind w:left="0"/>
              <w:rPr>
                <w:b/>
              </w:rPr>
            </w:pPr>
            <w:r w:rsidRPr="00B47140">
              <w:rPr>
                <w:b/>
              </w:rPr>
              <w:t>EVEN SEMESTER</w:t>
            </w:r>
          </w:p>
        </w:tc>
      </w:tr>
      <w:tr w:rsidR="00126126" w:rsidRPr="00D54DF6" w:rsidTr="00957B9E">
        <w:trPr>
          <w:jc w:val="center"/>
        </w:trPr>
        <w:tc>
          <w:tcPr>
            <w:tcW w:w="2542" w:type="dxa"/>
          </w:tcPr>
          <w:p w:rsidR="00126126" w:rsidRPr="00B47140" w:rsidRDefault="00126126" w:rsidP="00D54DF6">
            <w:pPr>
              <w:pStyle w:val="BodyTextIndent2"/>
              <w:spacing w:after="20" w:line="240" w:lineRule="auto"/>
              <w:ind w:hanging="360"/>
              <w:jc w:val="both"/>
              <w:rPr>
                <w:b/>
              </w:rPr>
            </w:pPr>
            <w:r w:rsidRPr="00B47140">
              <w:rPr>
                <w:b/>
              </w:rPr>
              <w:t xml:space="preserve">Teaching                 </w:t>
            </w:r>
          </w:p>
        </w:tc>
        <w:tc>
          <w:tcPr>
            <w:tcW w:w="3600" w:type="dxa"/>
          </w:tcPr>
          <w:p w:rsidR="00126126" w:rsidRPr="00B47140" w:rsidRDefault="00997555" w:rsidP="00D54DF6">
            <w:pPr>
              <w:pStyle w:val="BodyTextIndent2"/>
              <w:spacing w:after="20" w:line="240" w:lineRule="auto"/>
              <w:ind w:left="-53"/>
              <w:jc w:val="both"/>
              <w:rPr>
                <w:b/>
              </w:rPr>
            </w:pPr>
            <w:r w:rsidRPr="00B47140">
              <w:rPr>
                <w:b/>
              </w:rPr>
              <w:t>For Old Students:</w:t>
            </w:r>
          </w:p>
          <w:p w:rsidR="00997555" w:rsidRPr="00B47140" w:rsidRDefault="00997555" w:rsidP="00D54DF6">
            <w:pPr>
              <w:pStyle w:val="BodyTextIndent2"/>
              <w:spacing w:after="20" w:line="240" w:lineRule="auto"/>
              <w:ind w:left="-53"/>
              <w:jc w:val="both"/>
            </w:pPr>
            <w:r w:rsidRPr="00B47140">
              <w:t>16.07.2018 to 20.11.2018</w:t>
            </w:r>
          </w:p>
          <w:p w:rsidR="00997555" w:rsidRPr="00B47140" w:rsidRDefault="00997555" w:rsidP="00D54DF6">
            <w:pPr>
              <w:pStyle w:val="BodyTextIndent2"/>
              <w:spacing w:after="20" w:line="240" w:lineRule="auto"/>
              <w:ind w:left="-53"/>
              <w:jc w:val="both"/>
              <w:rPr>
                <w:b/>
              </w:rPr>
            </w:pPr>
            <w:r w:rsidRPr="00B47140">
              <w:rPr>
                <w:b/>
              </w:rPr>
              <w:t>For Newly admitted Students:</w:t>
            </w:r>
          </w:p>
          <w:p w:rsidR="00997555" w:rsidRPr="00B47140" w:rsidRDefault="00997555" w:rsidP="00D54DF6">
            <w:pPr>
              <w:pStyle w:val="BodyTextIndent2"/>
              <w:spacing w:after="20" w:line="240" w:lineRule="auto"/>
              <w:ind w:left="-53"/>
              <w:jc w:val="both"/>
            </w:pPr>
            <w:r w:rsidRPr="00B47140">
              <w:t>01.08.2018 to 20.11.2018</w:t>
            </w:r>
          </w:p>
        </w:tc>
        <w:tc>
          <w:tcPr>
            <w:tcW w:w="2902" w:type="dxa"/>
          </w:tcPr>
          <w:p w:rsidR="00126126" w:rsidRPr="00B47140" w:rsidRDefault="00997555" w:rsidP="00D54DF6">
            <w:pPr>
              <w:pStyle w:val="BodyTextIndent2"/>
              <w:spacing w:after="20" w:line="240" w:lineRule="auto"/>
              <w:ind w:left="0"/>
            </w:pPr>
            <w:r w:rsidRPr="00B47140">
              <w:t>15.01.2019 to 30.04.2019</w:t>
            </w:r>
          </w:p>
        </w:tc>
      </w:tr>
      <w:tr w:rsidR="00126126" w:rsidRPr="00D54DF6" w:rsidTr="00957B9E">
        <w:trPr>
          <w:jc w:val="center"/>
        </w:trPr>
        <w:tc>
          <w:tcPr>
            <w:tcW w:w="2542" w:type="dxa"/>
          </w:tcPr>
          <w:p w:rsidR="00126126" w:rsidRPr="00B47140" w:rsidRDefault="00126126" w:rsidP="00D54DF6">
            <w:pPr>
              <w:pStyle w:val="BodyTextIndent2"/>
              <w:spacing w:after="20" w:line="240" w:lineRule="auto"/>
              <w:ind w:hanging="360"/>
              <w:jc w:val="both"/>
              <w:rPr>
                <w:b/>
              </w:rPr>
            </w:pPr>
            <w:r w:rsidRPr="00B47140">
              <w:rPr>
                <w:b/>
              </w:rPr>
              <w:t>Practical Exams.</w:t>
            </w:r>
          </w:p>
        </w:tc>
        <w:tc>
          <w:tcPr>
            <w:tcW w:w="3600" w:type="dxa"/>
          </w:tcPr>
          <w:p w:rsidR="00126126" w:rsidRPr="00B47140" w:rsidRDefault="00997555" w:rsidP="00D54DF6">
            <w:pPr>
              <w:pStyle w:val="BodyTextIndent2"/>
              <w:spacing w:after="20" w:line="240" w:lineRule="auto"/>
              <w:ind w:left="0"/>
              <w:jc w:val="both"/>
            </w:pPr>
            <w:r w:rsidRPr="00B47140">
              <w:t>21.11.2018 to 28.11.2018</w:t>
            </w:r>
          </w:p>
        </w:tc>
        <w:tc>
          <w:tcPr>
            <w:tcW w:w="2902" w:type="dxa"/>
          </w:tcPr>
          <w:p w:rsidR="00126126" w:rsidRPr="00B47140" w:rsidRDefault="00997555" w:rsidP="00D54DF6">
            <w:pPr>
              <w:pStyle w:val="BodyTextIndent2"/>
              <w:spacing w:after="20" w:line="240" w:lineRule="auto"/>
              <w:ind w:left="0"/>
            </w:pPr>
            <w:r w:rsidRPr="00B47140">
              <w:t>01.05.2019 to 08.05.2019</w:t>
            </w:r>
          </w:p>
        </w:tc>
      </w:tr>
      <w:tr w:rsidR="00997555" w:rsidRPr="00D54DF6" w:rsidTr="00957B9E">
        <w:trPr>
          <w:jc w:val="center"/>
        </w:trPr>
        <w:tc>
          <w:tcPr>
            <w:tcW w:w="2542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hanging="360"/>
              <w:jc w:val="both"/>
              <w:rPr>
                <w:b/>
              </w:rPr>
            </w:pPr>
            <w:r w:rsidRPr="00B47140">
              <w:rPr>
                <w:b/>
              </w:rPr>
              <w:t>Preparatory Holidays</w:t>
            </w:r>
          </w:p>
        </w:tc>
        <w:tc>
          <w:tcPr>
            <w:tcW w:w="3600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left="0"/>
              <w:jc w:val="both"/>
            </w:pPr>
            <w:r w:rsidRPr="00B47140">
              <w:t>29.11.2018 to 07.12.2018</w:t>
            </w:r>
          </w:p>
        </w:tc>
        <w:tc>
          <w:tcPr>
            <w:tcW w:w="2902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left="0"/>
            </w:pPr>
            <w:r w:rsidRPr="00B47140">
              <w:t>09.05.2019 to 16.05.2019</w:t>
            </w:r>
          </w:p>
        </w:tc>
      </w:tr>
      <w:tr w:rsidR="00997555" w:rsidRPr="00D54DF6" w:rsidTr="00957B9E">
        <w:trPr>
          <w:jc w:val="center"/>
        </w:trPr>
        <w:tc>
          <w:tcPr>
            <w:tcW w:w="2542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hanging="360"/>
              <w:jc w:val="both"/>
              <w:rPr>
                <w:b/>
              </w:rPr>
            </w:pPr>
            <w:r w:rsidRPr="00B47140">
              <w:rPr>
                <w:b/>
              </w:rPr>
              <w:t>Theory Exams.</w:t>
            </w:r>
          </w:p>
        </w:tc>
        <w:tc>
          <w:tcPr>
            <w:tcW w:w="3600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left="0"/>
              <w:jc w:val="both"/>
              <w:rPr>
                <w:bCs/>
              </w:rPr>
            </w:pPr>
            <w:r w:rsidRPr="00B47140">
              <w:t>08.12.2018 to 02.01.2019</w:t>
            </w:r>
          </w:p>
        </w:tc>
        <w:tc>
          <w:tcPr>
            <w:tcW w:w="2902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left="0"/>
            </w:pPr>
            <w:r w:rsidRPr="00B47140">
              <w:t>17.05.2019 to 12.06.2019</w:t>
            </w:r>
          </w:p>
        </w:tc>
      </w:tr>
      <w:tr w:rsidR="00997555" w:rsidRPr="00D54DF6" w:rsidTr="00957B9E">
        <w:trPr>
          <w:jc w:val="center"/>
        </w:trPr>
        <w:tc>
          <w:tcPr>
            <w:tcW w:w="2542" w:type="dxa"/>
          </w:tcPr>
          <w:p w:rsidR="00997555" w:rsidRPr="00B47140" w:rsidRDefault="00BF33E6" w:rsidP="00D54DF6">
            <w:pPr>
              <w:pStyle w:val="BodyTextIndent2"/>
              <w:spacing w:after="20" w:line="240" w:lineRule="auto"/>
              <w:ind w:hanging="360"/>
              <w:jc w:val="both"/>
              <w:rPr>
                <w:b/>
              </w:rPr>
            </w:pPr>
            <w:r>
              <w:rPr>
                <w:b/>
              </w:rPr>
              <w:t>Vacation/</w:t>
            </w:r>
            <w:r w:rsidR="00997555" w:rsidRPr="00B47140">
              <w:rPr>
                <w:b/>
              </w:rPr>
              <w:t>Break</w:t>
            </w:r>
          </w:p>
        </w:tc>
        <w:tc>
          <w:tcPr>
            <w:tcW w:w="3600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left="0"/>
              <w:jc w:val="both"/>
            </w:pPr>
            <w:r w:rsidRPr="00B47140">
              <w:t>23.12.2018 to 10.01.2019</w:t>
            </w:r>
          </w:p>
          <w:p w:rsidR="001F7D1B" w:rsidRPr="00B47140" w:rsidRDefault="001F7D1B" w:rsidP="00D54DF6">
            <w:pPr>
              <w:pStyle w:val="BodyTextIndent2"/>
              <w:spacing w:after="20" w:line="240" w:lineRule="auto"/>
              <w:ind w:left="0"/>
              <w:jc w:val="both"/>
              <w:rPr>
                <w:b/>
              </w:rPr>
            </w:pPr>
            <w:r w:rsidRPr="00B47140">
              <w:rPr>
                <w:b/>
              </w:rPr>
              <w:t>(Winter Break)</w:t>
            </w:r>
          </w:p>
        </w:tc>
        <w:tc>
          <w:tcPr>
            <w:tcW w:w="2902" w:type="dxa"/>
          </w:tcPr>
          <w:p w:rsidR="00997555" w:rsidRPr="00B47140" w:rsidRDefault="00997555" w:rsidP="00D54DF6">
            <w:pPr>
              <w:pStyle w:val="BodyTextIndent2"/>
              <w:spacing w:after="20" w:line="240" w:lineRule="auto"/>
              <w:ind w:left="0"/>
            </w:pPr>
            <w:r w:rsidRPr="00B47140">
              <w:t>23.05.2019 to 07.0</w:t>
            </w:r>
            <w:r w:rsidR="001F7D1B" w:rsidRPr="00B47140">
              <w:t>7</w:t>
            </w:r>
            <w:r w:rsidRPr="00B47140">
              <w:t>.2019</w:t>
            </w:r>
          </w:p>
          <w:p w:rsidR="001F7D1B" w:rsidRPr="00B47140" w:rsidRDefault="001F7D1B" w:rsidP="00D54DF6">
            <w:pPr>
              <w:pStyle w:val="BodyTextIndent2"/>
              <w:spacing w:after="20" w:line="240" w:lineRule="auto"/>
              <w:ind w:left="0"/>
              <w:rPr>
                <w:b/>
              </w:rPr>
            </w:pPr>
            <w:r w:rsidRPr="00B47140">
              <w:rPr>
                <w:b/>
              </w:rPr>
              <w:t>(Summer Break)</w:t>
            </w:r>
          </w:p>
        </w:tc>
      </w:tr>
      <w:tr w:rsidR="001036BD" w:rsidRPr="00D54DF6" w:rsidTr="00957B9E">
        <w:trPr>
          <w:jc w:val="center"/>
        </w:trPr>
        <w:tc>
          <w:tcPr>
            <w:tcW w:w="2542" w:type="dxa"/>
          </w:tcPr>
          <w:p w:rsidR="001036BD" w:rsidRDefault="001036BD" w:rsidP="001036BD">
            <w:pPr>
              <w:pStyle w:val="BodyTextIndent2"/>
              <w:spacing w:after="20" w:line="240" w:lineRule="auto"/>
              <w:ind w:left="-20" w:firstLine="20"/>
              <w:jc w:val="both"/>
              <w:rPr>
                <w:b/>
              </w:rPr>
            </w:pPr>
            <w:r>
              <w:rPr>
                <w:b/>
              </w:rPr>
              <w:t xml:space="preserve">Uploading of Marks by the concerned Institute </w:t>
            </w:r>
          </w:p>
        </w:tc>
        <w:tc>
          <w:tcPr>
            <w:tcW w:w="3600" w:type="dxa"/>
          </w:tcPr>
          <w:p w:rsidR="001036BD" w:rsidRPr="00B47140" w:rsidRDefault="00C25DCB" w:rsidP="00D54DF6">
            <w:pPr>
              <w:pStyle w:val="BodyTextIndent2"/>
              <w:spacing w:after="20" w:line="240" w:lineRule="auto"/>
              <w:ind w:left="0"/>
              <w:jc w:val="both"/>
            </w:pPr>
            <w:r>
              <w:t>26.11.2018 to 05.12.2018</w:t>
            </w:r>
          </w:p>
        </w:tc>
        <w:tc>
          <w:tcPr>
            <w:tcW w:w="2902" w:type="dxa"/>
          </w:tcPr>
          <w:p w:rsidR="001036BD" w:rsidRPr="00B47140" w:rsidRDefault="00C25DCB" w:rsidP="00D54DF6">
            <w:pPr>
              <w:pStyle w:val="BodyTextIndent2"/>
              <w:spacing w:after="20" w:line="240" w:lineRule="auto"/>
              <w:ind w:left="0"/>
            </w:pPr>
            <w:r>
              <w:t>03.05.2019 to 14.05.2019</w:t>
            </w:r>
          </w:p>
        </w:tc>
      </w:tr>
    </w:tbl>
    <w:p w:rsidR="00126126" w:rsidRPr="00B47140" w:rsidRDefault="00126126" w:rsidP="00126126">
      <w:pPr>
        <w:spacing w:before="60" w:after="60"/>
        <w:ind w:left="1094" w:hanging="547"/>
        <w:jc w:val="center"/>
        <w:rPr>
          <w:b/>
        </w:rPr>
      </w:pPr>
      <w:r w:rsidRPr="00B47140">
        <w:rPr>
          <w:b/>
        </w:rPr>
        <w:t>SESSIONAL EXAMINATION SCHEDULE (Centralized)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93"/>
        <w:gridCol w:w="3627"/>
        <w:gridCol w:w="2880"/>
      </w:tblGrid>
      <w:tr w:rsidR="00126126" w:rsidRPr="00B47140" w:rsidTr="00957B9E">
        <w:tc>
          <w:tcPr>
            <w:tcW w:w="2493" w:type="dxa"/>
          </w:tcPr>
          <w:p w:rsidR="00126126" w:rsidRPr="00B47140" w:rsidRDefault="00126126" w:rsidP="00A955E0">
            <w:pPr>
              <w:pStyle w:val="BodyTextIndent2"/>
              <w:spacing w:after="20" w:line="360" w:lineRule="auto"/>
              <w:rPr>
                <w:b/>
              </w:rPr>
            </w:pPr>
            <w:r w:rsidRPr="00B47140">
              <w:rPr>
                <w:b/>
              </w:rPr>
              <w:t>EVENT</w:t>
            </w:r>
          </w:p>
        </w:tc>
        <w:tc>
          <w:tcPr>
            <w:tcW w:w="3627" w:type="dxa"/>
          </w:tcPr>
          <w:p w:rsidR="00126126" w:rsidRPr="00B47140" w:rsidRDefault="00126126" w:rsidP="00A955E0">
            <w:pPr>
              <w:pStyle w:val="BodyTextIndent2"/>
              <w:spacing w:after="20" w:line="360" w:lineRule="auto"/>
              <w:rPr>
                <w:b/>
              </w:rPr>
            </w:pPr>
            <w:r w:rsidRPr="00B47140">
              <w:rPr>
                <w:b/>
              </w:rPr>
              <w:t>ODD SEMESTER</w:t>
            </w:r>
          </w:p>
        </w:tc>
        <w:tc>
          <w:tcPr>
            <w:tcW w:w="2880" w:type="dxa"/>
          </w:tcPr>
          <w:p w:rsidR="00126126" w:rsidRPr="00B47140" w:rsidRDefault="00126126" w:rsidP="00A955E0">
            <w:pPr>
              <w:pStyle w:val="BodyTextIndent2"/>
              <w:spacing w:after="20" w:line="360" w:lineRule="auto"/>
              <w:rPr>
                <w:b/>
              </w:rPr>
            </w:pPr>
            <w:r w:rsidRPr="00B47140">
              <w:rPr>
                <w:b/>
              </w:rPr>
              <w:t>EVEN SEMESTER</w:t>
            </w:r>
          </w:p>
        </w:tc>
      </w:tr>
      <w:tr w:rsidR="00126126" w:rsidRPr="00B47140" w:rsidTr="00957B9E">
        <w:tc>
          <w:tcPr>
            <w:tcW w:w="2493" w:type="dxa"/>
          </w:tcPr>
          <w:p w:rsidR="00126126" w:rsidRPr="00B47140" w:rsidRDefault="00126126" w:rsidP="00570B71">
            <w:pPr>
              <w:pStyle w:val="BodyTextIndent2"/>
              <w:spacing w:after="20" w:line="360" w:lineRule="auto"/>
              <w:ind w:left="26" w:hanging="26"/>
              <w:rPr>
                <w:b/>
              </w:rPr>
            </w:pPr>
            <w:r w:rsidRPr="00B47140">
              <w:rPr>
                <w:b/>
              </w:rPr>
              <w:t>Sessional-I</w:t>
            </w:r>
          </w:p>
        </w:tc>
        <w:tc>
          <w:tcPr>
            <w:tcW w:w="3627" w:type="dxa"/>
          </w:tcPr>
          <w:p w:rsidR="00126126" w:rsidRPr="00B47140" w:rsidRDefault="00CC5565" w:rsidP="00A955E0">
            <w:pPr>
              <w:pStyle w:val="BodyTextIndent2"/>
              <w:spacing w:after="20" w:line="360" w:lineRule="auto"/>
              <w:ind w:left="0"/>
            </w:pPr>
            <w:r w:rsidRPr="00B47140">
              <w:t>15</w:t>
            </w:r>
            <w:r w:rsidRPr="00B47140">
              <w:rPr>
                <w:vertAlign w:val="superscript"/>
              </w:rPr>
              <w:t>th</w:t>
            </w:r>
            <w:r w:rsidRPr="00B47140">
              <w:t>, 17</w:t>
            </w:r>
            <w:r w:rsidRPr="00B47140">
              <w:rPr>
                <w:vertAlign w:val="superscript"/>
              </w:rPr>
              <w:t>th</w:t>
            </w:r>
            <w:r w:rsidRPr="00B47140">
              <w:t>&amp; 18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Sept., 2018</w:t>
            </w:r>
          </w:p>
        </w:tc>
        <w:tc>
          <w:tcPr>
            <w:tcW w:w="2880" w:type="dxa"/>
          </w:tcPr>
          <w:p w:rsidR="00126126" w:rsidRPr="00B47140" w:rsidRDefault="00CC5565" w:rsidP="00D54DF6">
            <w:pPr>
              <w:pStyle w:val="BodyTextIndent2"/>
              <w:spacing w:after="20" w:line="360" w:lineRule="auto"/>
              <w:ind w:left="0"/>
            </w:pPr>
            <w:r w:rsidRPr="00B47140">
              <w:t>25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to 27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Feb., 2019</w:t>
            </w:r>
          </w:p>
        </w:tc>
      </w:tr>
      <w:tr w:rsidR="00126126" w:rsidRPr="00B47140" w:rsidTr="00957B9E">
        <w:tc>
          <w:tcPr>
            <w:tcW w:w="2493" w:type="dxa"/>
          </w:tcPr>
          <w:p w:rsidR="00126126" w:rsidRPr="00B47140" w:rsidRDefault="00126126" w:rsidP="00570B71">
            <w:pPr>
              <w:pStyle w:val="BodyTextIndent2"/>
              <w:spacing w:after="20" w:line="360" w:lineRule="auto"/>
              <w:ind w:left="26" w:hanging="26"/>
              <w:rPr>
                <w:b/>
              </w:rPr>
            </w:pPr>
            <w:r w:rsidRPr="00B47140">
              <w:rPr>
                <w:b/>
              </w:rPr>
              <w:t>Sessional-II</w:t>
            </w:r>
          </w:p>
        </w:tc>
        <w:tc>
          <w:tcPr>
            <w:tcW w:w="3627" w:type="dxa"/>
          </w:tcPr>
          <w:p w:rsidR="00126126" w:rsidRPr="00B47140" w:rsidRDefault="008C7F88" w:rsidP="00A955E0">
            <w:pPr>
              <w:pStyle w:val="BodyTextIndent2"/>
              <w:spacing w:after="20" w:line="360" w:lineRule="auto"/>
              <w:ind w:left="0"/>
            </w:pPr>
            <w:r w:rsidRPr="00B47140">
              <w:t>22</w:t>
            </w:r>
            <w:r w:rsidRPr="00B47140">
              <w:rPr>
                <w:vertAlign w:val="superscript"/>
              </w:rPr>
              <w:t>nd</w:t>
            </w:r>
            <w:r w:rsidRPr="00B47140">
              <w:t>, 23</w:t>
            </w:r>
            <w:r w:rsidRPr="00B47140">
              <w:rPr>
                <w:vertAlign w:val="superscript"/>
              </w:rPr>
              <w:t>rd</w:t>
            </w:r>
            <w:r w:rsidRPr="00B47140">
              <w:t>&amp; 25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O</w:t>
            </w:r>
            <w:r w:rsidR="00BF33E6">
              <w:t>c</w:t>
            </w:r>
            <w:r w:rsidRPr="00B47140">
              <w:t>t., 2018</w:t>
            </w:r>
          </w:p>
        </w:tc>
        <w:tc>
          <w:tcPr>
            <w:tcW w:w="2880" w:type="dxa"/>
          </w:tcPr>
          <w:p w:rsidR="00126126" w:rsidRPr="00B47140" w:rsidRDefault="008C7F88" w:rsidP="00BF33E6">
            <w:pPr>
              <w:pStyle w:val="BodyTextIndent2"/>
              <w:spacing w:after="20" w:line="240" w:lineRule="auto"/>
              <w:ind w:left="0"/>
            </w:pPr>
            <w:r w:rsidRPr="00B47140">
              <w:t>30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March, 1</w:t>
            </w:r>
            <w:r w:rsidRPr="00B47140">
              <w:rPr>
                <w:vertAlign w:val="superscript"/>
              </w:rPr>
              <w:t>st</w:t>
            </w:r>
            <w:r w:rsidRPr="00B47140">
              <w:t>&amp; 2</w:t>
            </w:r>
            <w:r w:rsidRPr="00B47140">
              <w:rPr>
                <w:vertAlign w:val="superscript"/>
              </w:rPr>
              <w:t>nd</w:t>
            </w:r>
            <w:r w:rsidRPr="00B47140">
              <w:t xml:space="preserve"> April, 2019</w:t>
            </w:r>
          </w:p>
        </w:tc>
      </w:tr>
      <w:tr w:rsidR="00126126" w:rsidRPr="00B47140" w:rsidTr="00957B9E">
        <w:tc>
          <w:tcPr>
            <w:tcW w:w="2493" w:type="dxa"/>
          </w:tcPr>
          <w:p w:rsidR="00126126" w:rsidRPr="00B47140" w:rsidRDefault="00126126" w:rsidP="00570B71">
            <w:pPr>
              <w:pStyle w:val="BodyTextIndent2"/>
              <w:spacing w:after="20" w:line="360" w:lineRule="auto"/>
              <w:ind w:left="26" w:hanging="26"/>
              <w:rPr>
                <w:b/>
              </w:rPr>
            </w:pPr>
            <w:r w:rsidRPr="00B47140">
              <w:rPr>
                <w:b/>
              </w:rPr>
              <w:t>Sessional-III</w:t>
            </w:r>
          </w:p>
        </w:tc>
        <w:tc>
          <w:tcPr>
            <w:tcW w:w="3627" w:type="dxa"/>
          </w:tcPr>
          <w:p w:rsidR="00126126" w:rsidRPr="00B47140" w:rsidRDefault="008C7F88" w:rsidP="00A955E0">
            <w:pPr>
              <w:pStyle w:val="BodyTextIndent2"/>
              <w:spacing w:after="20" w:line="360" w:lineRule="auto"/>
              <w:ind w:left="0"/>
            </w:pPr>
            <w:r w:rsidRPr="00B47140">
              <w:t>17</w:t>
            </w:r>
            <w:r w:rsidRPr="00B47140">
              <w:rPr>
                <w:vertAlign w:val="superscript"/>
              </w:rPr>
              <w:t>th</w:t>
            </w:r>
            <w:r w:rsidRPr="00B47140">
              <w:t>, 19</w:t>
            </w:r>
            <w:r w:rsidRPr="00B47140">
              <w:rPr>
                <w:vertAlign w:val="superscript"/>
              </w:rPr>
              <w:t>th</w:t>
            </w:r>
            <w:r w:rsidRPr="00B47140">
              <w:t>,&amp; 20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Nov, 2018</w:t>
            </w:r>
          </w:p>
        </w:tc>
        <w:tc>
          <w:tcPr>
            <w:tcW w:w="2880" w:type="dxa"/>
          </w:tcPr>
          <w:p w:rsidR="00126126" w:rsidRPr="00B47140" w:rsidRDefault="008C7F88" w:rsidP="00BF33E6">
            <w:pPr>
              <w:pStyle w:val="BodyTextIndent2"/>
              <w:spacing w:after="20" w:line="240" w:lineRule="auto"/>
              <w:ind w:left="0"/>
            </w:pPr>
            <w:r w:rsidRPr="00B47140">
              <w:t>27</w:t>
            </w:r>
            <w:r w:rsidRPr="00B47140">
              <w:rPr>
                <w:vertAlign w:val="superscript"/>
              </w:rPr>
              <w:t>th</w:t>
            </w:r>
            <w:r w:rsidRPr="00B47140">
              <w:t>, 29</w:t>
            </w:r>
            <w:r w:rsidRPr="00B47140">
              <w:rPr>
                <w:vertAlign w:val="superscript"/>
              </w:rPr>
              <w:t>th</w:t>
            </w:r>
            <w:r w:rsidRPr="00B47140">
              <w:t>&amp; 30</w:t>
            </w:r>
            <w:r w:rsidRPr="00B47140">
              <w:rPr>
                <w:vertAlign w:val="superscript"/>
              </w:rPr>
              <w:t>th</w:t>
            </w:r>
            <w:r w:rsidRPr="00B47140">
              <w:t xml:space="preserve"> April, 2019</w:t>
            </w:r>
          </w:p>
        </w:tc>
      </w:tr>
      <w:tr w:rsidR="00126126" w:rsidRPr="00B47140" w:rsidTr="00957B9E">
        <w:tc>
          <w:tcPr>
            <w:tcW w:w="6120" w:type="dxa"/>
            <w:gridSpan w:val="2"/>
          </w:tcPr>
          <w:p w:rsidR="00126126" w:rsidRPr="00B47140" w:rsidRDefault="00126126" w:rsidP="00D54DF6">
            <w:pPr>
              <w:pStyle w:val="BodyTextIndent2"/>
              <w:spacing w:after="20" w:line="240" w:lineRule="auto"/>
              <w:ind w:left="0"/>
            </w:pPr>
            <w:r w:rsidRPr="00B47140">
              <w:rPr>
                <w:b/>
              </w:rPr>
              <w:t>Display of Ses</w:t>
            </w:r>
            <w:r w:rsidR="00D54DF6" w:rsidRPr="00B47140">
              <w:rPr>
                <w:b/>
              </w:rPr>
              <w:t xml:space="preserve">sional Test Sheets/Marks to  </w:t>
            </w:r>
            <w:r w:rsidRPr="00B47140">
              <w:rPr>
                <w:b/>
              </w:rPr>
              <w:t>Students</w:t>
            </w:r>
          </w:p>
        </w:tc>
        <w:tc>
          <w:tcPr>
            <w:tcW w:w="2880" w:type="dxa"/>
          </w:tcPr>
          <w:p w:rsidR="00126126" w:rsidRPr="00B47140" w:rsidRDefault="00E8041D" w:rsidP="00D54DF6">
            <w:pPr>
              <w:pStyle w:val="BodyTextIndent2"/>
              <w:spacing w:after="20" w:line="240" w:lineRule="auto"/>
              <w:ind w:left="0"/>
            </w:pPr>
            <w:r w:rsidRPr="00B47140">
              <w:t>Within 10 days of Sessional Exam.</w:t>
            </w:r>
          </w:p>
        </w:tc>
      </w:tr>
    </w:tbl>
    <w:p w:rsidR="00126126" w:rsidRPr="00005549" w:rsidRDefault="00126126" w:rsidP="00126126">
      <w:pPr>
        <w:spacing w:before="120"/>
        <w:rPr>
          <w:b/>
        </w:rPr>
      </w:pPr>
      <w:r w:rsidRPr="00005549">
        <w:rPr>
          <w:b/>
        </w:rPr>
        <w:t>Commencement o</w:t>
      </w:r>
      <w:r w:rsidR="00CF15FB">
        <w:rPr>
          <w:b/>
        </w:rPr>
        <w:t xml:space="preserve">f next academic session: </w:t>
      </w:r>
      <w:proofErr w:type="spellStart"/>
      <w:r w:rsidR="00CF15FB">
        <w:rPr>
          <w:b/>
        </w:rPr>
        <w:t>w.e.f</w:t>
      </w:r>
      <w:proofErr w:type="spellEnd"/>
      <w:r w:rsidR="00CF15FB">
        <w:rPr>
          <w:b/>
        </w:rPr>
        <w:t>. 15.07.2019</w:t>
      </w:r>
    </w:p>
    <w:p w:rsidR="00126126" w:rsidRPr="00005549" w:rsidRDefault="00126126" w:rsidP="00126126">
      <w:pPr>
        <w:spacing w:before="120"/>
        <w:ind w:left="1143" w:hanging="1116"/>
        <w:jc w:val="both"/>
      </w:pPr>
      <w:proofErr w:type="gramStart"/>
      <w:r w:rsidRPr="00005549">
        <w:rPr>
          <w:b/>
        </w:rPr>
        <w:t>Note :</w:t>
      </w:r>
      <w:proofErr w:type="gramEnd"/>
      <w:r w:rsidRPr="00005549">
        <w:t xml:space="preserve"> 1</w:t>
      </w:r>
      <w:r w:rsidRPr="00005549">
        <w:rPr>
          <w:i/>
        </w:rPr>
        <w:t xml:space="preserve">. </w:t>
      </w:r>
      <w:r>
        <w:rPr>
          <w:i/>
        </w:rPr>
        <w:tab/>
      </w:r>
      <w:r w:rsidRPr="00005549">
        <w:t>If the number of teaching/working days falls less than 180 days (90 days in each semest</w:t>
      </w:r>
      <w:r>
        <w:t xml:space="preserve">er) in the academic session 2018-19 </w:t>
      </w:r>
      <w:r w:rsidRPr="00005549">
        <w:t>due to some unforeseen reasons, it would be the responsibility of each Department/Institute/College to make good the loss by arranging extra classes as &amp; when required.</w:t>
      </w:r>
    </w:p>
    <w:p w:rsidR="00BF33E6" w:rsidRDefault="00126126" w:rsidP="000A5E9C">
      <w:pPr>
        <w:spacing w:before="120"/>
        <w:ind w:left="547" w:hanging="358"/>
        <w:jc w:val="both"/>
        <w:rPr>
          <w:b/>
          <w:bCs/>
        </w:rPr>
      </w:pPr>
      <w:r w:rsidRPr="00005549">
        <w:t xml:space="preserve">         2.   The students must adhere to the fulfillment of minimum attendance </w:t>
      </w:r>
      <w:r w:rsidRPr="00005549">
        <w:tab/>
      </w:r>
      <w:r w:rsidRPr="00005549">
        <w:tab/>
        <w:t>conditions regarding the classes</w:t>
      </w:r>
      <w:r w:rsidRPr="00005549">
        <w:rPr>
          <w:b/>
        </w:rPr>
        <w:t>.</w:t>
      </w:r>
    </w:p>
    <w:p w:rsidR="005456C6" w:rsidRDefault="00BF33E6" w:rsidP="005456C6">
      <w:pPr>
        <w:spacing w:before="120"/>
        <w:ind w:left="547"/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6126">
        <w:rPr>
          <w:b/>
          <w:bCs/>
        </w:rPr>
        <w:tab/>
      </w:r>
      <w:r w:rsidR="005456C6">
        <w:rPr>
          <w:b/>
          <w:bCs/>
        </w:rPr>
        <w:tab/>
      </w:r>
      <w:r w:rsidR="005456C6">
        <w:rPr>
          <w:b/>
          <w:bCs/>
        </w:rPr>
        <w:tab/>
      </w:r>
      <w:r w:rsidR="005456C6">
        <w:rPr>
          <w:b/>
          <w:bCs/>
        </w:rPr>
        <w:tab/>
      </w:r>
    </w:p>
    <w:p w:rsidR="005456C6" w:rsidRDefault="00126126" w:rsidP="005456C6">
      <w:pPr>
        <w:spacing w:before="120"/>
        <w:jc w:val="right"/>
        <w:rPr>
          <w:b/>
        </w:rPr>
      </w:pPr>
      <w:r w:rsidRPr="00005549">
        <w:rPr>
          <w:b/>
        </w:rPr>
        <w:t>REGISTRAR</w:t>
      </w:r>
      <w:r w:rsidRPr="00005549">
        <w:rPr>
          <w:b/>
        </w:rPr>
        <w:tab/>
      </w:r>
    </w:p>
    <w:p w:rsidR="005456C6" w:rsidRDefault="00126126" w:rsidP="005456C6">
      <w:pPr>
        <w:spacing w:before="120"/>
        <w:jc w:val="right"/>
        <w:rPr>
          <w:b/>
        </w:rPr>
      </w:pPr>
      <w:r w:rsidRPr="00005549">
        <w:rPr>
          <w:b/>
        </w:rPr>
        <w:tab/>
      </w:r>
      <w:r w:rsidRPr="00005549">
        <w:rPr>
          <w:b/>
        </w:rPr>
        <w:tab/>
      </w:r>
      <w:r w:rsidR="00121F60">
        <w:rPr>
          <w:b/>
        </w:rPr>
        <w:tab/>
      </w:r>
      <w:r w:rsidR="00121F60">
        <w:rPr>
          <w:b/>
        </w:rPr>
        <w:tab/>
      </w:r>
      <w:r w:rsidR="00121F60">
        <w:rPr>
          <w:b/>
        </w:rPr>
        <w:tab/>
      </w:r>
      <w:r w:rsidR="00121F60">
        <w:rPr>
          <w:b/>
        </w:rPr>
        <w:tab/>
      </w:r>
      <w:r w:rsidR="00121F60">
        <w:rPr>
          <w:b/>
        </w:rPr>
        <w:tab/>
      </w:r>
      <w:r w:rsidR="00121F60">
        <w:rPr>
          <w:b/>
        </w:rPr>
        <w:tab/>
      </w:r>
      <w:r w:rsidR="00121F60">
        <w:rPr>
          <w:b/>
        </w:rPr>
        <w:tab/>
      </w:r>
    </w:p>
    <w:p w:rsidR="005456C6" w:rsidRDefault="00121F60" w:rsidP="005456C6">
      <w:pPr>
        <w:spacing w:before="120"/>
        <w:ind w:left="547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proofErr w:type="gramStart"/>
      <w:r w:rsidR="00126126" w:rsidRPr="00005549">
        <w:t>P.T.O.</w:t>
      </w:r>
      <w:proofErr w:type="spellEnd"/>
      <w:proofErr w:type="gramEnd"/>
    </w:p>
    <w:p w:rsidR="00126126" w:rsidRPr="009A3A47" w:rsidRDefault="00126126" w:rsidP="00126126">
      <w:pPr>
        <w:spacing w:before="120"/>
        <w:ind w:left="6120" w:firstLine="360"/>
        <w:jc w:val="center"/>
        <w:rPr>
          <w:sz w:val="22"/>
          <w:szCs w:val="22"/>
        </w:rPr>
      </w:pPr>
    </w:p>
    <w:p w:rsidR="00126126" w:rsidRPr="00C07341" w:rsidRDefault="00126126" w:rsidP="00126126">
      <w:pPr>
        <w:spacing w:before="120"/>
        <w:jc w:val="center"/>
        <w:rPr>
          <w:sz w:val="22"/>
          <w:szCs w:val="22"/>
        </w:rPr>
      </w:pPr>
      <w:r w:rsidRPr="00C07341">
        <w:rPr>
          <w:sz w:val="22"/>
          <w:szCs w:val="22"/>
        </w:rPr>
        <w:t>-2-</w:t>
      </w:r>
    </w:p>
    <w:p w:rsidR="00126126" w:rsidRPr="009A3A47" w:rsidRDefault="00126126" w:rsidP="00126126">
      <w:pPr>
        <w:spacing w:after="160" w:line="259" w:lineRule="auto"/>
        <w:rPr>
          <w:sz w:val="22"/>
          <w:szCs w:val="22"/>
        </w:rPr>
      </w:pPr>
    </w:p>
    <w:p w:rsidR="00126126" w:rsidRDefault="00126126" w:rsidP="00126126">
      <w:pPr>
        <w:rPr>
          <w:u w:val="single"/>
        </w:rPr>
      </w:pPr>
      <w:proofErr w:type="spellStart"/>
      <w:r w:rsidRPr="00005549">
        <w:t>Endst.No.ACR</w:t>
      </w:r>
      <w:proofErr w:type="spellEnd"/>
      <w:r w:rsidRPr="00005549">
        <w:t>-2/</w:t>
      </w:r>
      <w:proofErr w:type="gramStart"/>
      <w:r w:rsidRPr="00005549">
        <w:t>11(</w:t>
      </w:r>
      <w:proofErr w:type="spellStart"/>
      <w:proofErr w:type="gramEnd"/>
      <w:r w:rsidRPr="00005549">
        <w:t>i</w:t>
      </w:r>
      <w:proofErr w:type="spellEnd"/>
      <w:r w:rsidRPr="00005549">
        <w:t>)/1</w:t>
      </w:r>
      <w:r>
        <w:t>8</w:t>
      </w:r>
      <w:r w:rsidRPr="00005549">
        <w:t>/</w:t>
      </w:r>
      <w:r w:rsidR="006C5C9E">
        <w:rPr>
          <w:u w:val="single"/>
        </w:rPr>
        <w:t xml:space="preserve">11498-508 </w:t>
      </w:r>
      <w:r w:rsidRPr="00005549">
        <w:tab/>
        <w:t xml:space="preserve">Dated  </w:t>
      </w:r>
      <w:r w:rsidR="006C5C9E">
        <w:rPr>
          <w:u w:val="single"/>
        </w:rPr>
        <w:t>17.07.2018</w:t>
      </w:r>
    </w:p>
    <w:p w:rsidR="00570B71" w:rsidRPr="00005549" w:rsidRDefault="00570B71" w:rsidP="00126126"/>
    <w:p w:rsidR="00126126" w:rsidRPr="00005549" w:rsidRDefault="00126126" w:rsidP="00126126">
      <w:pPr>
        <w:tabs>
          <w:tab w:val="left" w:pos="540"/>
        </w:tabs>
      </w:pPr>
      <w:r w:rsidRPr="00005549">
        <w:tab/>
        <w:t>Copy of the above is forwarded to the following for information and necessary action:</w:t>
      </w:r>
    </w:p>
    <w:p w:rsidR="00126126" w:rsidRPr="00005549" w:rsidRDefault="00126126" w:rsidP="00126126">
      <w:pPr>
        <w:tabs>
          <w:tab w:val="left" w:pos="540"/>
        </w:tabs>
      </w:pPr>
    </w:p>
    <w:p w:rsidR="00126126" w:rsidRPr="00005549" w:rsidRDefault="00126126" w:rsidP="000D2D41">
      <w:pPr>
        <w:pStyle w:val="ListParagraph"/>
        <w:numPr>
          <w:ilvl w:val="0"/>
          <w:numId w:val="3"/>
        </w:numPr>
        <w:spacing w:after="160" w:line="259" w:lineRule="auto"/>
        <w:ind w:hanging="540"/>
        <w:jc w:val="both"/>
        <w:rPr>
          <w:b/>
          <w:i/>
        </w:rPr>
      </w:pPr>
      <w:r w:rsidRPr="00005549">
        <w:t>Dean Academic Affairs, KUK.</w:t>
      </w:r>
    </w:p>
    <w:p w:rsidR="00126126" w:rsidRPr="00005549" w:rsidRDefault="00126126" w:rsidP="00126126">
      <w:pPr>
        <w:pStyle w:val="ListParagraph"/>
        <w:numPr>
          <w:ilvl w:val="0"/>
          <w:numId w:val="3"/>
        </w:numPr>
        <w:tabs>
          <w:tab w:val="left" w:pos="540"/>
        </w:tabs>
        <w:spacing w:after="160" w:line="259" w:lineRule="auto"/>
        <w:ind w:left="540"/>
        <w:jc w:val="both"/>
        <w:rPr>
          <w:b/>
          <w:i/>
        </w:rPr>
      </w:pPr>
      <w:r w:rsidRPr="00005549">
        <w:t xml:space="preserve">   Dean, Faculty of </w:t>
      </w:r>
      <w:proofErr w:type="spellStart"/>
      <w:r w:rsidRPr="00005549">
        <w:t>Engg</w:t>
      </w:r>
      <w:proofErr w:type="spellEnd"/>
      <w:r w:rsidRPr="00005549">
        <w:t>. &amp; Tech., KUK.</w:t>
      </w:r>
    </w:p>
    <w:p w:rsidR="00126126" w:rsidRPr="00005549" w:rsidRDefault="00126126" w:rsidP="00126126">
      <w:pPr>
        <w:pStyle w:val="ListParagraph"/>
        <w:numPr>
          <w:ilvl w:val="0"/>
          <w:numId w:val="3"/>
        </w:numPr>
        <w:tabs>
          <w:tab w:val="left" w:pos="540"/>
        </w:tabs>
        <w:spacing w:after="160" w:line="259" w:lineRule="auto"/>
        <w:ind w:left="540"/>
        <w:jc w:val="both"/>
        <w:rPr>
          <w:b/>
          <w:i/>
        </w:rPr>
      </w:pPr>
      <w:r w:rsidRPr="00005549">
        <w:t xml:space="preserve">   Director, UIET, KUK.</w:t>
      </w:r>
    </w:p>
    <w:p w:rsidR="00126126" w:rsidRPr="00BF33E6" w:rsidRDefault="00126126" w:rsidP="00126126">
      <w:pPr>
        <w:pStyle w:val="ListParagraph"/>
        <w:numPr>
          <w:ilvl w:val="0"/>
          <w:numId w:val="3"/>
        </w:numPr>
        <w:tabs>
          <w:tab w:val="left" w:pos="540"/>
        </w:tabs>
        <w:spacing w:after="160" w:line="259" w:lineRule="auto"/>
        <w:ind w:left="540"/>
        <w:jc w:val="both"/>
        <w:rPr>
          <w:b/>
          <w:i/>
        </w:rPr>
      </w:pPr>
      <w:r w:rsidRPr="00005549">
        <w:t xml:space="preserve">   Chairperson, Department of Instrumentation, KUK.</w:t>
      </w:r>
    </w:p>
    <w:p w:rsidR="00BF33E6" w:rsidRPr="00005549" w:rsidRDefault="00BF33E6" w:rsidP="00BF33E6">
      <w:pPr>
        <w:pStyle w:val="ListParagraph"/>
        <w:numPr>
          <w:ilvl w:val="0"/>
          <w:numId w:val="3"/>
        </w:numPr>
        <w:spacing w:after="160" w:line="259" w:lineRule="auto"/>
        <w:ind w:left="729" w:hanging="549"/>
        <w:jc w:val="both"/>
        <w:rPr>
          <w:b/>
          <w:i/>
        </w:rPr>
      </w:pPr>
      <w:r>
        <w:t xml:space="preserve">Controller of Examinations, </w:t>
      </w:r>
      <w:r w:rsidRPr="00005549">
        <w:t xml:space="preserve">KUK. </w:t>
      </w:r>
    </w:p>
    <w:p w:rsidR="00126126" w:rsidRPr="00005549" w:rsidRDefault="00126126" w:rsidP="00126126">
      <w:pPr>
        <w:pStyle w:val="ListParagraph"/>
        <w:numPr>
          <w:ilvl w:val="0"/>
          <w:numId w:val="3"/>
        </w:numPr>
        <w:spacing w:after="160" w:line="259" w:lineRule="auto"/>
        <w:ind w:left="729" w:hanging="549"/>
        <w:jc w:val="both"/>
        <w:rPr>
          <w:b/>
          <w:i/>
        </w:rPr>
      </w:pPr>
      <w:r w:rsidRPr="00005549">
        <w:t>P.A.to the Vice-Chancellor</w:t>
      </w:r>
      <w:r w:rsidR="00BF33E6">
        <w:t xml:space="preserve"> (</w:t>
      </w:r>
      <w:r w:rsidRPr="00005549">
        <w:t xml:space="preserve">for Kind information of the </w:t>
      </w:r>
      <w:r w:rsidR="00BF33E6">
        <w:t>Vice-Chancellor)</w:t>
      </w:r>
    </w:p>
    <w:p w:rsidR="00126126" w:rsidRPr="00005549" w:rsidRDefault="00BF33E6" w:rsidP="00126126">
      <w:pPr>
        <w:pStyle w:val="ListParagraph"/>
        <w:numPr>
          <w:ilvl w:val="0"/>
          <w:numId w:val="3"/>
        </w:numPr>
        <w:spacing w:after="160" w:line="259" w:lineRule="auto"/>
        <w:ind w:left="729" w:hanging="549"/>
        <w:jc w:val="both"/>
        <w:rPr>
          <w:b/>
          <w:i/>
        </w:rPr>
      </w:pPr>
      <w:r>
        <w:t>Assistant Registrar o/o of the Registrar (for kind information of the Registrar)</w:t>
      </w:r>
    </w:p>
    <w:p w:rsidR="00126126" w:rsidRPr="00005549" w:rsidRDefault="00126126" w:rsidP="00126126">
      <w:pPr>
        <w:pStyle w:val="ListParagraph"/>
        <w:numPr>
          <w:ilvl w:val="0"/>
          <w:numId w:val="3"/>
        </w:numPr>
        <w:spacing w:after="160" w:line="259" w:lineRule="auto"/>
        <w:ind w:left="729" w:hanging="549"/>
        <w:jc w:val="both"/>
        <w:rPr>
          <w:b/>
          <w:i/>
        </w:rPr>
      </w:pPr>
      <w:r w:rsidRPr="00005549">
        <w:t xml:space="preserve">All Principals/Director of the </w:t>
      </w:r>
      <w:proofErr w:type="spellStart"/>
      <w:r w:rsidRPr="00005549">
        <w:t>Engg</w:t>
      </w:r>
      <w:proofErr w:type="spellEnd"/>
      <w:r w:rsidRPr="00005549">
        <w:t>. Colleges/Institutes affiliated to Kurukshetra University, Kurukshetra.</w:t>
      </w:r>
    </w:p>
    <w:p w:rsidR="00126126" w:rsidRPr="00005549" w:rsidRDefault="00126126" w:rsidP="00126126">
      <w:pPr>
        <w:pStyle w:val="ListParagraph"/>
        <w:numPr>
          <w:ilvl w:val="0"/>
          <w:numId w:val="3"/>
        </w:numPr>
        <w:spacing w:after="160" w:line="259" w:lineRule="auto"/>
        <w:ind w:left="729" w:hanging="549"/>
        <w:jc w:val="both"/>
        <w:rPr>
          <w:b/>
          <w:i/>
        </w:rPr>
      </w:pPr>
      <w:r w:rsidRPr="00005549">
        <w:t xml:space="preserve">Director, IT Cell KUK with the request to get uploaded the above schedule on the University Website. </w:t>
      </w:r>
    </w:p>
    <w:p w:rsidR="00126126" w:rsidRPr="00005549" w:rsidRDefault="00126126" w:rsidP="00126126">
      <w:pPr>
        <w:pStyle w:val="ListParagraph"/>
        <w:numPr>
          <w:ilvl w:val="0"/>
          <w:numId w:val="3"/>
        </w:numPr>
        <w:spacing w:after="160" w:line="259" w:lineRule="auto"/>
        <w:ind w:left="729" w:hanging="549"/>
        <w:jc w:val="both"/>
        <w:rPr>
          <w:b/>
          <w:i/>
        </w:rPr>
      </w:pPr>
      <w:r w:rsidRPr="00005549">
        <w:t>Supdt. (Colleges/Conduct/Planning).</w:t>
      </w:r>
    </w:p>
    <w:p w:rsidR="00126126" w:rsidRPr="00005549" w:rsidRDefault="00126126" w:rsidP="00126126">
      <w:pPr>
        <w:pStyle w:val="ListParagraph"/>
        <w:spacing w:after="160" w:line="259" w:lineRule="auto"/>
        <w:ind w:left="729" w:hanging="549"/>
        <w:jc w:val="both"/>
      </w:pPr>
    </w:p>
    <w:p w:rsidR="00126126" w:rsidRPr="00005549" w:rsidRDefault="006C5C9E" w:rsidP="00126126">
      <w:pPr>
        <w:pStyle w:val="ListParagraph"/>
        <w:tabs>
          <w:tab w:val="left" w:pos="540"/>
        </w:tabs>
        <w:spacing w:after="160"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126126" w:rsidRPr="00005549" w:rsidRDefault="00126126" w:rsidP="00126126">
      <w:pPr>
        <w:pStyle w:val="ListParagraph"/>
        <w:tabs>
          <w:tab w:val="left" w:pos="540"/>
        </w:tabs>
        <w:spacing w:after="160" w:line="259" w:lineRule="auto"/>
        <w:jc w:val="both"/>
      </w:pPr>
      <w:r w:rsidRPr="00005549">
        <w:tab/>
      </w:r>
      <w:r w:rsidRPr="00005549">
        <w:tab/>
      </w:r>
      <w:r w:rsidRPr="00005549">
        <w:tab/>
      </w:r>
      <w:r w:rsidRPr="00005549">
        <w:tab/>
      </w:r>
      <w:r w:rsidRPr="00005549">
        <w:tab/>
      </w:r>
      <w:r w:rsidRPr="00005549">
        <w:tab/>
        <w:t>Deputy Registrar (Academic)</w:t>
      </w:r>
    </w:p>
    <w:p w:rsidR="00126126" w:rsidRPr="00005549" w:rsidRDefault="00126126" w:rsidP="00126126">
      <w:pPr>
        <w:pStyle w:val="ListParagraph"/>
        <w:tabs>
          <w:tab w:val="left" w:pos="540"/>
        </w:tabs>
        <w:spacing w:after="160" w:line="259" w:lineRule="auto"/>
        <w:jc w:val="both"/>
        <w:rPr>
          <w:b/>
          <w:i/>
        </w:rPr>
      </w:pPr>
      <w:r w:rsidRPr="00005549">
        <w:tab/>
      </w:r>
      <w:r w:rsidRPr="00005549">
        <w:tab/>
      </w:r>
      <w:r w:rsidRPr="00005549">
        <w:tab/>
      </w:r>
      <w:r w:rsidRPr="00005549">
        <w:tab/>
      </w:r>
      <w:r w:rsidRPr="00005549">
        <w:tab/>
      </w:r>
      <w:r w:rsidRPr="00005549">
        <w:tab/>
        <w:t xml:space="preserve">       for Registrar </w:t>
      </w:r>
    </w:p>
    <w:p w:rsidR="00126126" w:rsidRDefault="00126126">
      <w:pPr>
        <w:spacing w:after="160" w:line="259" w:lineRule="auto"/>
        <w:rPr>
          <w:b/>
          <w:i/>
        </w:rPr>
      </w:pPr>
      <w:bookmarkStart w:id="0" w:name="_GoBack"/>
      <w:bookmarkEnd w:id="0"/>
    </w:p>
    <w:sectPr w:rsidR="00126126" w:rsidSect="00957B9E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441"/>
    <w:multiLevelType w:val="hybridMultilevel"/>
    <w:tmpl w:val="ED58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10DA"/>
    <w:multiLevelType w:val="hybridMultilevel"/>
    <w:tmpl w:val="ED581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42BD"/>
    <w:multiLevelType w:val="hybridMultilevel"/>
    <w:tmpl w:val="35960588"/>
    <w:lvl w:ilvl="0" w:tplc="2F1E072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F4B8B"/>
    <w:rsid w:val="00005549"/>
    <w:rsid w:val="000A5E9C"/>
    <w:rsid w:val="000D2D41"/>
    <w:rsid w:val="001036BD"/>
    <w:rsid w:val="00121F60"/>
    <w:rsid w:val="00126126"/>
    <w:rsid w:val="001549F9"/>
    <w:rsid w:val="001802E0"/>
    <w:rsid w:val="001B7C39"/>
    <w:rsid w:val="001D43CE"/>
    <w:rsid w:val="001E1FFE"/>
    <w:rsid w:val="001F7D1B"/>
    <w:rsid w:val="00225FC0"/>
    <w:rsid w:val="002B09B8"/>
    <w:rsid w:val="002B5226"/>
    <w:rsid w:val="002D2B97"/>
    <w:rsid w:val="003605BF"/>
    <w:rsid w:val="00394298"/>
    <w:rsid w:val="00421573"/>
    <w:rsid w:val="004A461A"/>
    <w:rsid w:val="004F4B8B"/>
    <w:rsid w:val="005456C6"/>
    <w:rsid w:val="00570B71"/>
    <w:rsid w:val="0057138C"/>
    <w:rsid w:val="005E49D0"/>
    <w:rsid w:val="0067720A"/>
    <w:rsid w:val="006C5C9E"/>
    <w:rsid w:val="00715E3C"/>
    <w:rsid w:val="00753A30"/>
    <w:rsid w:val="00757007"/>
    <w:rsid w:val="00771618"/>
    <w:rsid w:val="008C7F88"/>
    <w:rsid w:val="00951182"/>
    <w:rsid w:val="00957B9E"/>
    <w:rsid w:val="00997555"/>
    <w:rsid w:val="009A3A47"/>
    <w:rsid w:val="00A11C9E"/>
    <w:rsid w:val="00B47140"/>
    <w:rsid w:val="00BD110F"/>
    <w:rsid w:val="00BF33E6"/>
    <w:rsid w:val="00C07341"/>
    <w:rsid w:val="00C25DCB"/>
    <w:rsid w:val="00CC5565"/>
    <w:rsid w:val="00CF15FB"/>
    <w:rsid w:val="00CF7957"/>
    <w:rsid w:val="00D54DF6"/>
    <w:rsid w:val="00D60C59"/>
    <w:rsid w:val="00D86176"/>
    <w:rsid w:val="00DC4ACE"/>
    <w:rsid w:val="00E70AD9"/>
    <w:rsid w:val="00E8041D"/>
    <w:rsid w:val="00EF0810"/>
    <w:rsid w:val="00F132E4"/>
    <w:rsid w:val="00F202A0"/>
    <w:rsid w:val="00F32CB1"/>
    <w:rsid w:val="00F44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F7957"/>
    <w:pPr>
      <w:keepNext/>
      <w:spacing w:line="360" w:lineRule="auto"/>
      <w:ind w:left="1080" w:hanging="1080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CF795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CF795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CF795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F79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F79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CF7957"/>
    <w:pPr>
      <w:jc w:val="center"/>
    </w:pPr>
    <w:rPr>
      <w:b/>
      <w:sz w:val="20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CF7957"/>
    <w:rPr>
      <w:rFonts w:ascii="Times New Roman" w:eastAsia="Times New Roman" w:hAnsi="Times New Roman" w:cs="Times New Roman"/>
      <w:b/>
      <w:sz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9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957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D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0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 Version="2003"/>
</file>

<file path=customXml/itemProps1.xml><?xml version="1.0" encoding="utf-8"?>
<ds:datastoreItem xmlns:ds="http://schemas.openxmlformats.org/officeDocument/2006/customXml" ds:itemID="{5DBDC8E5-68D0-427F-AD24-D2F1ECAC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</dc:creator>
  <cp:keywords/>
  <dc:description/>
  <cp:lastModifiedBy>admin</cp:lastModifiedBy>
  <cp:revision>45</cp:revision>
  <cp:lastPrinted>2018-07-04T08:57:00Z</cp:lastPrinted>
  <dcterms:created xsi:type="dcterms:W3CDTF">2017-06-21T05:58:00Z</dcterms:created>
  <dcterms:modified xsi:type="dcterms:W3CDTF">2018-07-18T23:31:00Z</dcterms:modified>
</cp:coreProperties>
</file>