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6B6" w:rsidRPr="004A0EFE" w:rsidRDefault="005A56B6" w:rsidP="0013491E">
      <w:pPr>
        <w:rPr>
          <w:rFonts w:ascii="Times New Roman" w:hAnsi="Times New Roman"/>
        </w:rPr>
      </w:pPr>
      <w:bookmarkStart w:id="0" w:name="_GoBack"/>
      <w:bookmarkEnd w:id="0"/>
    </w:p>
    <w:p w:rsidR="005A56B6" w:rsidRPr="004A0EFE" w:rsidRDefault="005A56B6" w:rsidP="00281330">
      <w:pPr>
        <w:spacing w:after="0" w:line="240" w:lineRule="auto"/>
        <w:jc w:val="center"/>
        <w:rPr>
          <w:rFonts w:ascii="Times New Roman" w:hAnsi="Times New Roman"/>
          <w:b/>
          <w:sz w:val="28"/>
        </w:rPr>
      </w:pPr>
    </w:p>
    <w:p w:rsidR="003F03B1" w:rsidRPr="004A0EFE" w:rsidRDefault="00281330" w:rsidP="00136508">
      <w:pPr>
        <w:spacing w:after="0" w:line="240" w:lineRule="auto"/>
        <w:rPr>
          <w:rFonts w:ascii="Times New Roman" w:hAnsi="Times New Roman"/>
          <w:b/>
          <w:bCs/>
          <w:sz w:val="28"/>
        </w:rPr>
      </w:pPr>
      <w:r w:rsidRPr="004A0EFE">
        <w:rPr>
          <w:rFonts w:ascii="Times New Roman" w:hAnsi="Times New Roman"/>
          <w:b/>
          <w:bCs/>
          <w:sz w:val="28"/>
        </w:rPr>
        <w:t xml:space="preserve">BFSI-101: </w:t>
      </w:r>
      <w:r w:rsidR="005A56B6" w:rsidRPr="004A0EFE">
        <w:rPr>
          <w:rFonts w:ascii="Times New Roman" w:hAnsi="Times New Roman"/>
          <w:b/>
          <w:bCs/>
          <w:sz w:val="28"/>
        </w:rPr>
        <w:t xml:space="preserve"> Principles of Banking and Financial Services</w:t>
      </w:r>
    </w:p>
    <w:p w:rsidR="005A56B6" w:rsidRPr="004A0EFE" w:rsidRDefault="005A56B6" w:rsidP="00DC628D">
      <w:pPr>
        <w:spacing w:after="0" w:line="240" w:lineRule="auto"/>
        <w:jc w:val="right"/>
        <w:rPr>
          <w:rFonts w:ascii="Times New Roman" w:hAnsi="Times New Roman"/>
        </w:rPr>
      </w:pPr>
    </w:p>
    <w:p w:rsidR="005A56B6" w:rsidRPr="004A0EFE" w:rsidRDefault="005A56B6" w:rsidP="00DC628D">
      <w:pPr>
        <w:spacing w:after="0" w:line="240" w:lineRule="auto"/>
        <w:jc w:val="right"/>
        <w:rPr>
          <w:rFonts w:ascii="Times New Roman" w:hAnsi="Times New Roman"/>
        </w:rPr>
      </w:pPr>
    </w:p>
    <w:p w:rsidR="00165797" w:rsidRPr="004A0EFE" w:rsidRDefault="00165797" w:rsidP="00DC628D">
      <w:pPr>
        <w:spacing w:after="0" w:line="240" w:lineRule="auto"/>
        <w:jc w:val="right"/>
        <w:rPr>
          <w:rFonts w:ascii="Times New Roman" w:hAnsi="Times New Roman"/>
        </w:rPr>
      </w:pPr>
      <w:r w:rsidRPr="004A0EFE">
        <w:rPr>
          <w:rFonts w:ascii="Times New Roman" w:hAnsi="Times New Roman"/>
        </w:rPr>
        <w:t>Max. Marks: 100</w:t>
      </w:r>
    </w:p>
    <w:p w:rsidR="00165797" w:rsidRPr="004A0EFE" w:rsidRDefault="00165797" w:rsidP="00DC628D">
      <w:pPr>
        <w:spacing w:after="0" w:line="240" w:lineRule="auto"/>
        <w:jc w:val="right"/>
        <w:rPr>
          <w:rFonts w:ascii="Times New Roman" w:hAnsi="Times New Roman"/>
        </w:rPr>
      </w:pPr>
      <w:r w:rsidRPr="004A0EFE">
        <w:rPr>
          <w:rFonts w:ascii="Times New Roman" w:hAnsi="Times New Roman"/>
        </w:rPr>
        <w:t>External: 80</w:t>
      </w:r>
    </w:p>
    <w:p w:rsidR="00165797" w:rsidRPr="004A0EFE" w:rsidRDefault="00165797" w:rsidP="00DC628D">
      <w:pPr>
        <w:spacing w:after="0" w:line="240" w:lineRule="auto"/>
        <w:jc w:val="right"/>
        <w:rPr>
          <w:rFonts w:ascii="Times New Roman" w:hAnsi="Times New Roman"/>
        </w:rPr>
      </w:pPr>
      <w:r w:rsidRPr="004A0EFE">
        <w:rPr>
          <w:rFonts w:ascii="Times New Roman" w:hAnsi="Times New Roman"/>
        </w:rPr>
        <w:t>Internal: 20</w:t>
      </w:r>
    </w:p>
    <w:p w:rsidR="00165797" w:rsidRPr="004A0EFE" w:rsidRDefault="00165797" w:rsidP="00DC628D">
      <w:pPr>
        <w:spacing w:after="0" w:line="240" w:lineRule="auto"/>
        <w:jc w:val="right"/>
        <w:rPr>
          <w:rFonts w:ascii="Times New Roman" w:hAnsi="Times New Roman"/>
        </w:rPr>
      </w:pPr>
      <w:r w:rsidRPr="004A0EFE">
        <w:rPr>
          <w:rFonts w:ascii="Times New Roman" w:hAnsi="Times New Roman"/>
        </w:rPr>
        <w:t>Time 3 Hours</w:t>
      </w:r>
    </w:p>
    <w:p w:rsidR="00165797" w:rsidRPr="004A0EFE" w:rsidRDefault="00165797" w:rsidP="00165797">
      <w:pPr>
        <w:jc w:val="both"/>
        <w:rPr>
          <w:rFonts w:ascii="Times New Roman" w:hAnsi="Times New Roman"/>
          <w:b/>
          <w:bCs/>
        </w:rPr>
      </w:pPr>
    </w:p>
    <w:p w:rsidR="00165797" w:rsidRPr="004A0EFE" w:rsidRDefault="00165797" w:rsidP="00165797">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55788B" w:rsidRDefault="0055788B" w:rsidP="0055788B">
      <w:pPr>
        <w:widowControl w:val="0"/>
        <w:autoSpaceDE w:val="0"/>
        <w:autoSpaceDN w:val="0"/>
        <w:adjustRightInd w:val="0"/>
        <w:jc w:val="both"/>
        <w:rPr>
          <w:rFonts w:ascii="Times New Roman" w:hAnsi="Times New Roman"/>
          <w:b/>
          <w:bCs/>
        </w:rPr>
      </w:pPr>
    </w:p>
    <w:p w:rsidR="0055788B" w:rsidRPr="004A0EFE" w:rsidRDefault="0055788B" w:rsidP="0055788B">
      <w:pPr>
        <w:widowControl w:val="0"/>
        <w:autoSpaceDE w:val="0"/>
        <w:autoSpaceDN w:val="0"/>
        <w:adjustRightInd w:val="0"/>
        <w:jc w:val="both"/>
        <w:rPr>
          <w:rFonts w:ascii="Times New Roman" w:hAnsi="Times New Roman"/>
          <w:b/>
          <w:bCs/>
        </w:rPr>
      </w:pPr>
      <w:r w:rsidRPr="004A0EFE">
        <w:rPr>
          <w:rFonts w:ascii="Times New Roman" w:hAnsi="Times New Roman"/>
          <w:b/>
          <w:bCs/>
        </w:rPr>
        <w:t>Course Contents:</w:t>
      </w:r>
    </w:p>
    <w:p w:rsidR="003F03B1" w:rsidRPr="004A0EFE" w:rsidRDefault="003F03B1" w:rsidP="005A56B6">
      <w:pPr>
        <w:spacing w:line="240" w:lineRule="auto"/>
        <w:jc w:val="both"/>
        <w:rPr>
          <w:rFonts w:ascii="Times New Roman" w:hAnsi="Times New Roman"/>
          <w:sz w:val="24"/>
        </w:rPr>
      </w:pPr>
      <w:r w:rsidRPr="004A0EFE">
        <w:rPr>
          <w:rFonts w:ascii="Times New Roman" w:hAnsi="Times New Roman"/>
          <w:sz w:val="24"/>
        </w:rPr>
        <w:t>Overview of the BFSI Domain in India, Role &amp; Importance of Banks in an Economy, Structure of Indian Banking Industry, Banking system in India.</w:t>
      </w:r>
    </w:p>
    <w:p w:rsidR="003F03B1" w:rsidRPr="004A0EFE" w:rsidRDefault="003F03B1" w:rsidP="005A56B6">
      <w:pPr>
        <w:spacing w:line="240" w:lineRule="auto"/>
        <w:jc w:val="both"/>
        <w:rPr>
          <w:rFonts w:ascii="Times New Roman" w:hAnsi="Times New Roman"/>
          <w:sz w:val="24"/>
        </w:rPr>
      </w:pPr>
      <w:r w:rsidRPr="004A0EFE">
        <w:rPr>
          <w:rFonts w:ascii="Times New Roman" w:hAnsi="Times New Roman"/>
          <w:sz w:val="24"/>
        </w:rPr>
        <w:t xml:space="preserve">Definition of Bank – Basic functions of Banker, Types of Banks in India, Commercial Banks, Private Sector Banks, Public Sector Banks, Foreign Banks, Regional Rural Banks, Co-Operative Banks. Reserve Bank of India and its role, Banker’s Bank, functions of RBI, Regulatory framework of RBI. </w:t>
      </w:r>
    </w:p>
    <w:p w:rsidR="003F03B1" w:rsidRDefault="003F03B1" w:rsidP="005A56B6">
      <w:pPr>
        <w:spacing w:line="240" w:lineRule="auto"/>
        <w:jc w:val="both"/>
        <w:rPr>
          <w:rFonts w:ascii="Times New Roman" w:hAnsi="Times New Roman"/>
          <w:sz w:val="24"/>
        </w:rPr>
      </w:pPr>
      <w:r w:rsidRPr="004A0EFE">
        <w:rPr>
          <w:rFonts w:ascii="Times New Roman" w:hAnsi="Times New Roman"/>
          <w:sz w:val="24"/>
        </w:rPr>
        <w:t>Relationship Between Banker and Customer, Special types of Customers, Retail &amp; Wholesale Banking, Deposit Accounts – Savings accounts, Current accounts, Fixed Deposit Accounts, Opening and Ope</w:t>
      </w:r>
      <w:r w:rsidR="002572F6">
        <w:rPr>
          <w:rFonts w:ascii="Times New Roman" w:hAnsi="Times New Roman"/>
          <w:sz w:val="24"/>
        </w:rPr>
        <w:t>ration of Accounts:</w:t>
      </w:r>
      <w:r w:rsidR="00B65D4C">
        <w:rPr>
          <w:rFonts w:ascii="Times New Roman" w:hAnsi="Times New Roman"/>
          <w:sz w:val="24"/>
        </w:rPr>
        <w:t xml:space="preserve"> Nomination,</w:t>
      </w:r>
      <w:r w:rsidRPr="004A0EFE">
        <w:rPr>
          <w:rFonts w:ascii="Times New Roman" w:hAnsi="Times New Roman"/>
          <w:sz w:val="24"/>
        </w:rPr>
        <w:t xml:space="preserve"> Pass Book, Minors</w:t>
      </w:r>
      <w:r w:rsidR="00B65D4C">
        <w:rPr>
          <w:rFonts w:ascii="Times New Roman" w:hAnsi="Times New Roman"/>
          <w:sz w:val="24"/>
        </w:rPr>
        <w:t xml:space="preserve"> Accounts</w:t>
      </w:r>
      <w:r w:rsidRPr="004A0EFE">
        <w:rPr>
          <w:rFonts w:ascii="Times New Roman" w:hAnsi="Times New Roman"/>
          <w:sz w:val="24"/>
        </w:rPr>
        <w:t>, Partnerships &amp; Companies</w:t>
      </w:r>
      <w:r w:rsidR="00B65D4C">
        <w:rPr>
          <w:rFonts w:ascii="Times New Roman" w:hAnsi="Times New Roman"/>
          <w:sz w:val="24"/>
        </w:rPr>
        <w:t xml:space="preserve"> Accounts</w:t>
      </w:r>
      <w:r w:rsidRPr="004A0EFE">
        <w:rPr>
          <w:rFonts w:ascii="Times New Roman" w:hAnsi="Times New Roman"/>
          <w:sz w:val="24"/>
        </w:rPr>
        <w:t>.</w:t>
      </w:r>
    </w:p>
    <w:p w:rsidR="00B65D4C" w:rsidRPr="004A0EFE" w:rsidRDefault="00B65D4C" w:rsidP="00B65D4C">
      <w:pPr>
        <w:spacing w:line="240" w:lineRule="auto"/>
        <w:jc w:val="both"/>
        <w:rPr>
          <w:rFonts w:ascii="Times New Roman" w:hAnsi="Times New Roman"/>
          <w:sz w:val="24"/>
        </w:rPr>
      </w:pPr>
      <w:r w:rsidRPr="004A0EFE">
        <w:rPr>
          <w:rFonts w:ascii="Times New Roman" w:hAnsi="Times New Roman"/>
          <w:sz w:val="24"/>
        </w:rPr>
        <w:t xml:space="preserve">KYC – Concept, guidelines, Frauds in KYC, Role of KYC, Verification of KYC, RBI norms for KYC Hands on experience: Account Opening, form filling, Mobile Banking. </w:t>
      </w:r>
    </w:p>
    <w:p w:rsidR="003F03B1" w:rsidRPr="004A0EFE" w:rsidRDefault="003F03B1" w:rsidP="005A56B6">
      <w:pPr>
        <w:spacing w:line="240" w:lineRule="auto"/>
        <w:jc w:val="both"/>
        <w:rPr>
          <w:rFonts w:ascii="Times New Roman" w:hAnsi="Times New Roman"/>
          <w:sz w:val="24"/>
        </w:rPr>
      </w:pPr>
      <w:r w:rsidRPr="004A0EFE">
        <w:rPr>
          <w:rFonts w:ascii="Times New Roman" w:hAnsi="Times New Roman"/>
          <w:sz w:val="24"/>
        </w:rPr>
        <w:t xml:space="preserve">Banking &amp; Economy: Cash Reserve Ratio, Statutory Liquidity Ratio, Repo &amp; Reverse Repo rate, Open Market Operations. </w:t>
      </w:r>
    </w:p>
    <w:p w:rsidR="003F03B1" w:rsidRPr="004A0EFE" w:rsidRDefault="003F03B1" w:rsidP="005A56B6">
      <w:pPr>
        <w:spacing w:line="240" w:lineRule="auto"/>
        <w:jc w:val="both"/>
        <w:rPr>
          <w:rFonts w:ascii="Times New Roman" w:hAnsi="Times New Roman"/>
          <w:sz w:val="24"/>
        </w:rPr>
      </w:pPr>
      <w:r w:rsidRPr="004A0EFE">
        <w:rPr>
          <w:rFonts w:ascii="Times New Roman" w:hAnsi="Times New Roman"/>
          <w:sz w:val="24"/>
        </w:rPr>
        <w:t xml:space="preserve">Negotiable Instruments – Definition &amp; Characteristics of Cheques, Bills of Exchange &amp; Promissory Notes, Crossings, Endorsements, Collection and Payment of Cheques, Liabilities of Parties. </w:t>
      </w:r>
    </w:p>
    <w:p w:rsidR="003F03B1" w:rsidRPr="004A0EFE" w:rsidRDefault="003F03B1" w:rsidP="005A56B6">
      <w:pPr>
        <w:spacing w:line="240" w:lineRule="auto"/>
        <w:jc w:val="both"/>
        <w:rPr>
          <w:rFonts w:ascii="Times New Roman" w:hAnsi="Times New Roman"/>
          <w:sz w:val="24"/>
        </w:rPr>
      </w:pPr>
      <w:r w:rsidRPr="004A0EFE">
        <w:rPr>
          <w:rFonts w:ascii="Times New Roman" w:hAnsi="Times New Roman"/>
          <w:sz w:val="24"/>
        </w:rPr>
        <w:t>Overview of Basic Banking Products &amp; Services, Financial Inclusion &amp; Exclusion.</w:t>
      </w:r>
    </w:p>
    <w:p w:rsidR="005A56B6" w:rsidRPr="004A0EFE" w:rsidRDefault="005A56B6" w:rsidP="005A56B6">
      <w:pPr>
        <w:rPr>
          <w:rFonts w:ascii="Times New Roman" w:hAnsi="Times New Roman"/>
          <w:b/>
          <w:sz w:val="24"/>
        </w:rPr>
      </w:pPr>
    </w:p>
    <w:p w:rsidR="003F03B1" w:rsidRPr="004A0EFE" w:rsidRDefault="003F03B1" w:rsidP="005A56B6">
      <w:pPr>
        <w:rPr>
          <w:rFonts w:ascii="Times New Roman" w:hAnsi="Times New Roman"/>
          <w:b/>
          <w:sz w:val="24"/>
        </w:rPr>
      </w:pPr>
      <w:r w:rsidRPr="004A0EFE">
        <w:rPr>
          <w:rFonts w:ascii="Times New Roman" w:hAnsi="Times New Roman"/>
          <w:b/>
          <w:sz w:val="24"/>
        </w:rPr>
        <w:t xml:space="preserve">Suggested Readings: </w:t>
      </w:r>
    </w:p>
    <w:p w:rsidR="003F03B1" w:rsidRPr="004A0EFE" w:rsidRDefault="003F03B1" w:rsidP="003F03B1">
      <w:pPr>
        <w:pStyle w:val="ListParagraph"/>
        <w:numPr>
          <w:ilvl w:val="0"/>
          <w:numId w:val="11"/>
        </w:numPr>
        <w:spacing w:after="160" w:line="240" w:lineRule="auto"/>
        <w:ind w:left="284"/>
        <w:jc w:val="both"/>
        <w:rPr>
          <w:rFonts w:ascii="Times New Roman" w:hAnsi="Times New Roman"/>
          <w:sz w:val="24"/>
        </w:rPr>
      </w:pPr>
      <w:r w:rsidRPr="004A0EFE">
        <w:rPr>
          <w:rFonts w:ascii="Times New Roman" w:hAnsi="Times New Roman"/>
          <w:sz w:val="24"/>
        </w:rPr>
        <w:t>Rose, Peter S. And Fraser, Donald R. Financial Institutions. Ontario, Irwin Dorsey, 1985.</w:t>
      </w:r>
    </w:p>
    <w:p w:rsidR="003F03B1" w:rsidRPr="004A0EFE" w:rsidRDefault="003F03B1" w:rsidP="003F03B1">
      <w:pPr>
        <w:pStyle w:val="ListParagraph"/>
        <w:numPr>
          <w:ilvl w:val="0"/>
          <w:numId w:val="11"/>
        </w:numPr>
        <w:spacing w:after="160" w:line="240" w:lineRule="auto"/>
        <w:ind w:left="284"/>
        <w:jc w:val="both"/>
        <w:rPr>
          <w:rFonts w:ascii="Times New Roman" w:hAnsi="Times New Roman"/>
          <w:sz w:val="24"/>
        </w:rPr>
      </w:pPr>
      <w:r w:rsidRPr="004A0EFE">
        <w:rPr>
          <w:rFonts w:ascii="Times New Roman" w:hAnsi="Times New Roman"/>
          <w:sz w:val="24"/>
        </w:rPr>
        <w:t>Vij, Madhu. Management of Financial Institutions in India. New Delhi, Anmol, 1991.</w:t>
      </w:r>
    </w:p>
    <w:p w:rsidR="003F03B1" w:rsidRPr="004A0EFE" w:rsidRDefault="003F03B1" w:rsidP="003F03B1">
      <w:pPr>
        <w:pStyle w:val="ListParagraph"/>
        <w:numPr>
          <w:ilvl w:val="0"/>
          <w:numId w:val="11"/>
        </w:numPr>
        <w:spacing w:after="160" w:line="240" w:lineRule="auto"/>
        <w:ind w:left="284"/>
        <w:jc w:val="both"/>
        <w:rPr>
          <w:rFonts w:ascii="Times New Roman" w:hAnsi="Times New Roman"/>
          <w:sz w:val="24"/>
        </w:rPr>
      </w:pPr>
      <w:r w:rsidRPr="004A0EFE">
        <w:rPr>
          <w:rFonts w:ascii="Times New Roman" w:hAnsi="Times New Roman"/>
          <w:sz w:val="24"/>
        </w:rPr>
        <w:t>Yeager, Fred C. and Seitz, Nail E. Financial Institution Management: Text and Cases. 3</w:t>
      </w:r>
      <w:r w:rsidRPr="004A0EFE">
        <w:rPr>
          <w:rFonts w:ascii="Times New Roman" w:hAnsi="Times New Roman"/>
          <w:sz w:val="24"/>
          <w:vertAlign w:val="superscript"/>
        </w:rPr>
        <w:t>rd</w:t>
      </w:r>
      <w:r w:rsidRPr="004A0EFE">
        <w:rPr>
          <w:rFonts w:ascii="Times New Roman" w:hAnsi="Times New Roman"/>
          <w:sz w:val="24"/>
        </w:rPr>
        <w:t xml:space="preserve"> Ed. Englewood Cliffs, New Jersey, Prentice Hall Inc. 1989.</w:t>
      </w:r>
    </w:p>
    <w:p w:rsidR="003F03B1" w:rsidRPr="004A0EFE" w:rsidRDefault="003F03B1" w:rsidP="003F03B1">
      <w:pPr>
        <w:pStyle w:val="ListParagraph"/>
        <w:numPr>
          <w:ilvl w:val="0"/>
          <w:numId w:val="11"/>
        </w:numPr>
        <w:spacing w:after="160" w:line="240" w:lineRule="auto"/>
        <w:ind w:left="284"/>
        <w:jc w:val="both"/>
        <w:rPr>
          <w:rFonts w:ascii="Times New Roman" w:hAnsi="Times New Roman"/>
          <w:sz w:val="24"/>
        </w:rPr>
      </w:pPr>
      <w:r w:rsidRPr="004A0EFE">
        <w:rPr>
          <w:rFonts w:ascii="Times New Roman" w:hAnsi="Times New Roman"/>
          <w:sz w:val="24"/>
        </w:rPr>
        <w:t>Bhole L.M., Management of Financial Institutions, Tata McGraw-Hill 2001.</w:t>
      </w:r>
    </w:p>
    <w:p w:rsidR="003F03B1" w:rsidRPr="004A0EFE" w:rsidRDefault="003F03B1" w:rsidP="003F03B1">
      <w:pPr>
        <w:pStyle w:val="ListParagraph"/>
        <w:numPr>
          <w:ilvl w:val="0"/>
          <w:numId w:val="11"/>
        </w:numPr>
        <w:spacing w:after="160" w:line="240" w:lineRule="auto"/>
        <w:ind w:left="284"/>
        <w:jc w:val="both"/>
        <w:rPr>
          <w:rFonts w:ascii="Times New Roman" w:hAnsi="Times New Roman"/>
          <w:sz w:val="24"/>
        </w:rPr>
      </w:pPr>
      <w:r w:rsidRPr="004A0EFE">
        <w:rPr>
          <w:rFonts w:ascii="Times New Roman" w:hAnsi="Times New Roman"/>
          <w:sz w:val="24"/>
        </w:rPr>
        <w:t>Sapovadia, Vrajlal K., Micro Finance: The Pillars of a Tool to Socio-Economic Development. Development Gateway, 2006.</w:t>
      </w:r>
    </w:p>
    <w:p w:rsidR="003F03B1" w:rsidRPr="004A0EFE" w:rsidRDefault="003F03B1" w:rsidP="003F03B1">
      <w:pPr>
        <w:pStyle w:val="ListParagraph"/>
        <w:numPr>
          <w:ilvl w:val="0"/>
          <w:numId w:val="11"/>
        </w:numPr>
        <w:spacing w:after="160" w:line="240" w:lineRule="auto"/>
        <w:ind w:left="284"/>
        <w:jc w:val="both"/>
        <w:rPr>
          <w:rFonts w:ascii="Times New Roman" w:hAnsi="Times New Roman"/>
          <w:sz w:val="24"/>
        </w:rPr>
      </w:pPr>
      <w:r w:rsidRPr="004A0EFE">
        <w:rPr>
          <w:rFonts w:ascii="Times New Roman" w:hAnsi="Times New Roman"/>
          <w:sz w:val="24"/>
        </w:rPr>
        <w:t xml:space="preserve">United Nations Department of Economic Affairs and United Nations Capital Development </w:t>
      </w:r>
    </w:p>
    <w:p w:rsidR="003F03B1" w:rsidRPr="004A0EFE" w:rsidRDefault="003F03B1" w:rsidP="000D44F8">
      <w:pPr>
        <w:rPr>
          <w:rFonts w:ascii="Times New Roman" w:hAnsi="Times New Roman"/>
          <w:b/>
          <w:bCs/>
          <w:sz w:val="28"/>
        </w:rPr>
      </w:pPr>
    </w:p>
    <w:p w:rsidR="009D6098" w:rsidRPr="004A0EFE" w:rsidRDefault="00DC628D" w:rsidP="0055788B">
      <w:pPr>
        <w:rPr>
          <w:rFonts w:ascii="Times New Roman" w:hAnsi="Times New Roman"/>
          <w:b/>
          <w:bCs/>
          <w:sz w:val="28"/>
        </w:rPr>
      </w:pPr>
      <w:r w:rsidRPr="004A0EFE">
        <w:rPr>
          <w:rFonts w:ascii="Times New Roman" w:hAnsi="Times New Roman"/>
          <w:b/>
          <w:bCs/>
          <w:sz w:val="28"/>
        </w:rPr>
        <w:br w:type="page"/>
      </w:r>
      <w:r w:rsidR="000D44F8" w:rsidRPr="004A0EFE">
        <w:rPr>
          <w:rFonts w:ascii="Times New Roman" w:hAnsi="Times New Roman"/>
          <w:b/>
          <w:bCs/>
          <w:sz w:val="28"/>
        </w:rPr>
        <w:lastRenderedPageBreak/>
        <w:t>BFSI-102</w:t>
      </w:r>
      <w:r w:rsidR="000507C6" w:rsidRPr="004A0EFE">
        <w:rPr>
          <w:rFonts w:ascii="Times New Roman" w:hAnsi="Times New Roman"/>
          <w:b/>
          <w:bCs/>
          <w:sz w:val="28"/>
        </w:rPr>
        <w:t>:</w:t>
      </w:r>
      <w:r w:rsidR="000D44F8" w:rsidRPr="004A0EFE">
        <w:rPr>
          <w:rFonts w:ascii="Times New Roman" w:hAnsi="Times New Roman"/>
          <w:b/>
          <w:bCs/>
          <w:sz w:val="28"/>
        </w:rPr>
        <w:tab/>
      </w:r>
      <w:r w:rsidR="00281330" w:rsidRPr="004A0EFE">
        <w:rPr>
          <w:rFonts w:ascii="Times New Roman" w:hAnsi="Times New Roman"/>
          <w:b/>
          <w:bCs/>
          <w:sz w:val="28"/>
        </w:rPr>
        <w:t>Indian Securities Markets and Institutions</w:t>
      </w:r>
    </w:p>
    <w:p w:rsidR="00281330" w:rsidRPr="004A0EFE" w:rsidRDefault="00281330" w:rsidP="009D6098">
      <w:pPr>
        <w:autoSpaceDE w:val="0"/>
        <w:autoSpaceDN w:val="0"/>
        <w:adjustRightInd w:val="0"/>
        <w:spacing w:after="0" w:line="240" w:lineRule="auto"/>
        <w:jc w:val="center"/>
        <w:rPr>
          <w:rFonts w:ascii="Times New Roman" w:hAnsi="Times New Roman"/>
          <w:b/>
          <w:bCs/>
          <w:color w:val="000000"/>
          <w:sz w:val="23"/>
          <w:szCs w:val="23"/>
        </w:rPr>
      </w:pPr>
    </w:p>
    <w:p w:rsidR="00281330" w:rsidRPr="004A0EFE" w:rsidRDefault="00281330" w:rsidP="00281330">
      <w:pPr>
        <w:spacing w:after="0" w:line="240" w:lineRule="auto"/>
        <w:jc w:val="right"/>
        <w:rPr>
          <w:rFonts w:ascii="Times New Roman" w:hAnsi="Times New Roman"/>
        </w:rPr>
      </w:pPr>
      <w:r w:rsidRPr="004A0EFE">
        <w:rPr>
          <w:rFonts w:ascii="Times New Roman" w:hAnsi="Times New Roman"/>
        </w:rPr>
        <w:t>Max. Marks: 100</w:t>
      </w:r>
    </w:p>
    <w:p w:rsidR="00281330" w:rsidRPr="004A0EFE" w:rsidRDefault="00281330" w:rsidP="00281330">
      <w:pPr>
        <w:spacing w:after="0" w:line="240" w:lineRule="auto"/>
        <w:jc w:val="right"/>
        <w:rPr>
          <w:rFonts w:ascii="Times New Roman" w:hAnsi="Times New Roman"/>
        </w:rPr>
      </w:pPr>
      <w:r w:rsidRPr="004A0EFE">
        <w:rPr>
          <w:rFonts w:ascii="Times New Roman" w:hAnsi="Times New Roman"/>
        </w:rPr>
        <w:t>External: 80</w:t>
      </w:r>
    </w:p>
    <w:p w:rsidR="00281330" w:rsidRPr="004A0EFE" w:rsidRDefault="00281330" w:rsidP="00281330">
      <w:pPr>
        <w:spacing w:after="0" w:line="240" w:lineRule="auto"/>
        <w:jc w:val="right"/>
        <w:rPr>
          <w:rFonts w:ascii="Times New Roman" w:hAnsi="Times New Roman"/>
        </w:rPr>
      </w:pPr>
      <w:r w:rsidRPr="004A0EFE">
        <w:rPr>
          <w:rFonts w:ascii="Times New Roman" w:hAnsi="Times New Roman"/>
        </w:rPr>
        <w:t>Internal: 20</w:t>
      </w:r>
    </w:p>
    <w:p w:rsidR="00281330" w:rsidRPr="004A0EFE" w:rsidRDefault="00281330" w:rsidP="00281330">
      <w:pPr>
        <w:spacing w:after="0" w:line="240" w:lineRule="auto"/>
        <w:jc w:val="right"/>
        <w:rPr>
          <w:rFonts w:ascii="Times New Roman" w:hAnsi="Times New Roman"/>
        </w:rPr>
      </w:pPr>
      <w:r w:rsidRPr="004A0EFE">
        <w:rPr>
          <w:rFonts w:ascii="Times New Roman" w:hAnsi="Times New Roman"/>
        </w:rPr>
        <w:t>Time 3 Hours</w:t>
      </w:r>
    </w:p>
    <w:p w:rsidR="00281330" w:rsidRPr="004A0EFE" w:rsidRDefault="00281330" w:rsidP="00281330">
      <w:pPr>
        <w:jc w:val="both"/>
        <w:rPr>
          <w:rFonts w:ascii="Times New Roman" w:hAnsi="Times New Roman"/>
          <w:b/>
          <w:bCs/>
        </w:rPr>
      </w:pPr>
    </w:p>
    <w:p w:rsidR="00281330" w:rsidRPr="004A0EFE" w:rsidRDefault="00281330" w:rsidP="00281330">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281330" w:rsidRPr="004A0EFE" w:rsidRDefault="00281330" w:rsidP="009D6098">
      <w:pPr>
        <w:autoSpaceDE w:val="0"/>
        <w:autoSpaceDN w:val="0"/>
        <w:adjustRightInd w:val="0"/>
        <w:spacing w:after="0" w:line="240" w:lineRule="auto"/>
        <w:jc w:val="center"/>
        <w:rPr>
          <w:rFonts w:ascii="Times New Roman" w:hAnsi="Times New Roman"/>
          <w:b/>
          <w:bCs/>
          <w:color w:val="000000"/>
          <w:sz w:val="23"/>
          <w:szCs w:val="23"/>
        </w:rPr>
      </w:pPr>
    </w:p>
    <w:p w:rsidR="009D6098" w:rsidRPr="004A0EFE" w:rsidRDefault="009D6098" w:rsidP="009D6098">
      <w:pPr>
        <w:autoSpaceDE w:val="0"/>
        <w:autoSpaceDN w:val="0"/>
        <w:adjustRightInd w:val="0"/>
        <w:spacing w:after="0" w:line="240" w:lineRule="auto"/>
        <w:jc w:val="center"/>
        <w:rPr>
          <w:rFonts w:ascii="Times New Roman" w:hAnsi="Times New Roman"/>
          <w:color w:val="000000"/>
          <w:sz w:val="23"/>
          <w:szCs w:val="23"/>
        </w:rPr>
      </w:pPr>
    </w:p>
    <w:p w:rsidR="0055788B" w:rsidRPr="004A0EFE" w:rsidRDefault="0055788B" w:rsidP="0055788B">
      <w:pPr>
        <w:widowControl w:val="0"/>
        <w:autoSpaceDE w:val="0"/>
        <w:autoSpaceDN w:val="0"/>
        <w:adjustRightInd w:val="0"/>
        <w:jc w:val="both"/>
        <w:rPr>
          <w:rFonts w:ascii="Times New Roman" w:hAnsi="Times New Roman"/>
          <w:b/>
          <w:bCs/>
        </w:rPr>
      </w:pPr>
      <w:r w:rsidRPr="004A0EFE">
        <w:rPr>
          <w:rFonts w:ascii="Times New Roman" w:hAnsi="Times New Roman"/>
          <w:b/>
          <w:bCs/>
        </w:rPr>
        <w:t>Course Contents:</w:t>
      </w:r>
    </w:p>
    <w:p w:rsidR="009D6098" w:rsidRPr="004A0EFE" w:rsidRDefault="0055788B" w:rsidP="009D6098">
      <w:pPr>
        <w:autoSpaceDE w:val="0"/>
        <w:autoSpaceDN w:val="0"/>
        <w:adjustRightInd w:val="0"/>
        <w:spacing w:after="0" w:line="240" w:lineRule="auto"/>
        <w:jc w:val="both"/>
        <w:rPr>
          <w:rFonts w:ascii="Times New Roman" w:hAnsi="Times New Roman"/>
          <w:color w:val="000000"/>
          <w:sz w:val="23"/>
          <w:szCs w:val="23"/>
        </w:rPr>
      </w:pPr>
      <w:r>
        <w:rPr>
          <w:rFonts w:ascii="Times New Roman" w:hAnsi="Times New Roman"/>
          <w:color w:val="000000"/>
          <w:sz w:val="23"/>
          <w:szCs w:val="23"/>
        </w:rPr>
        <w:t>Indian Securities Markets:</w:t>
      </w:r>
      <w:r w:rsidR="009D6098" w:rsidRPr="004A0EFE">
        <w:rPr>
          <w:rFonts w:ascii="Times New Roman" w:hAnsi="Times New Roman"/>
          <w:color w:val="000000"/>
          <w:sz w:val="23"/>
          <w:szCs w:val="23"/>
        </w:rPr>
        <w:t xml:space="preserve"> Definition &amp; characteristics of securities, Structure of Indian securities markets, Operations of Indian Stock Market, New Issue Market; Listing of Securities, Cost of investing in securities;. </w:t>
      </w:r>
    </w:p>
    <w:p w:rsidR="009D6098" w:rsidRPr="004A0EFE" w:rsidRDefault="009D6098" w:rsidP="009D6098">
      <w:pPr>
        <w:autoSpaceDE w:val="0"/>
        <w:autoSpaceDN w:val="0"/>
        <w:adjustRightInd w:val="0"/>
        <w:spacing w:after="66" w:line="240" w:lineRule="auto"/>
        <w:rPr>
          <w:rFonts w:ascii="Times New Roman" w:hAnsi="Times New Roman"/>
          <w:color w:val="000000"/>
          <w:sz w:val="23"/>
          <w:szCs w:val="23"/>
        </w:rPr>
      </w:pPr>
    </w:p>
    <w:p w:rsidR="009D6098" w:rsidRPr="004A0EFE" w:rsidRDefault="0055788B" w:rsidP="009D6098">
      <w:pPr>
        <w:autoSpaceDE w:val="0"/>
        <w:autoSpaceDN w:val="0"/>
        <w:adjustRightInd w:val="0"/>
        <w:spacing w:after="66" w:line="240" w:lineRule="auto"/>
        <w:jc w:val="both"/>
        <w:rPr>
          <w:rFonts w:ascii="Times New Roman" w:hAnsi="Times New Roman"/>
          <w:color w:val="000000"/>
          <w:sz w:val="23"/>
          <w:szCs w:val="23"/>
        </w:rPr>
      </w:pPr>
      <w:r>
        <w:rPr>
          <w:rFonts w:ascii="Times New Roman" w:hAnsi="Times New Roman"/>
          <w:color w:val="000000"/>
          <w:sz w:val="23"/>
          <w:szCs w:val="23"/>
        </w:rPr>
        <w:t>Mechanism</w:t>
      </w:r>
      <w:r w:rsidR="009D6098" w:rsidRPr="004A0EFE">
        <w:rPr>
          <w:rFonts w:ascii="Times New Roman" w:hAnsi="Times New Roman"/>
          <w:color w:val="000000"/>
          <w:sz w:val="23"/>
          <w:szCs w:val="23"/>
        </w:rPr>
        <w:t xml:space="preserve"> of investing; investment process; market indices, Objectives of security analysis; investment alternatives, </w:t>
      </w:r>
      <w:r w:rsidR="009D6098" w:rsidRPr="004A0EFE">
        <w:rPr>
          <w:rFonts w:ascii="Times New Roman" w:hAnsi="Times New Roman"/>
          <w:sz w:val="23"/>
          <w:szCs w:val="23"/>
        </w:rPr>
        <w:t>recent developments in the Indian stock market.</w:t>
      </w:r>
    </w:p>
    <w:p w:rsidR="009D6098" w:rsidRPr="004A0EFE" w:rsidRDefault="009D6098" w:rsidP="009D6098">
      <w:pPr>
        <w:autoSpaceDE w:val="0"/>
        <w:autoSpaceDN w:val="0"/>
        <w:adjustRightInd w:val="0"/>
        <w:spacing w:after="0" w:line="240" w:lineRule="auto"/>
        <w:rPr>
          <w:rFonts w:ascii="Times New Roman" w:hAnsi="Times New Roman"/>
          <w:color w:val="000000"/>
          <w:sz w:val="23"/>
          <w:szCs w:val="23"/>
        </w:rPr>
      </w:pPr>
    </w:p>
    <w:p w:rsidR="009D6098" w:rsidRPr="004A0EFE" w:rsidRDefault="009D6098" w:rsidP="009D6098">
      <w:pPr>
        <w:autoSpaceDE w:val="0"/>
        <w:autoSpaceDN w:val="0"/>
        <w:adjustRightInd w:val="0"/>
        <w:spacing w:after="0" w:line="240" w:lineRule="auto"/>
        <w:jc w:val="both"/>
        <w:rPr>
          <w:rFonts w:ascii="Times New Roman" w:hAnsi="Times New Roman"/>
          <w:color w:val="000000"/>
          <w:sz w:val="23"/>
          <w:szCs w:val="23"/>
        </w:rPr>
      </w:pPr>
      <w:r w:rsidRPr="004A0EFE">
        <w:rPr>
          <w:rFonts w:ascii="Times New Roman" w:hAnsi="Times New Roman"/>
          <w:color w:val="000000"/>
          <w:sz w:val="23"/>
          <w:szCs w:val="23"/>
        </w:rPr>
        <w:t xml:space="preserve">Different Types of Financial Securities -Financial securities – characteristics and types, valuation theories of fixed and variable income securities; government securities; non-security forms of investment; real estate investment; investment instruments of the money market </w:t>
      </w:r>
    </w:p>
    <w:p w:rsidR="009D6098" w:rsidRPr="004A0EFE" w:rsidRDefault="009D6098" w:rsidP="009D6098">
      <w:pPr>
        <w:pStyle w:val="Default"/>
        <w:rPr>
          <w:sz w:val="23"/>
          <w:szCs w:val="23"/>
        </w:rPr>
      </w:pPr>
    </w:p>
    <w:p w:rsidR="009D6098" w:rsidRPr="004A0EFE" w:rsidRDefault="009D6098" w:rsidP="009D6098">
      <w:pPr>
        <w:pStyle w:val="Default"/>
        <w:rPr>
          <w:sz w:val="23"/>
          <w:szCs w:val="23"/>
        </w:rPr>
      </w:pPr>
    </w:p>
    <w:p w:rsidR="009D6098" w:rsidRPr="004A0EFE" w:rsidRDefault="009D6098" w:rsidP="009D6098">
      <w:pPr>
        <w:pStyle w:val="Default"/>
        <w:rPr>
          <w:b/>
          <w:sz w:val="23"/>
          <w:szCs w:val="23"/>
        </w:rPr>
      </w:pPr>
      <w:r w:rsidRPr="004A0EFE">
        <w:rPr>
          <w:b/>
          <w:sz w:val="23"/>
          <w:szCs w:val="23"/>
        </w:rPr>
        <w:t>Suggested Readings :</w:t>
      </w:r>
    </w:p>
    <w:p w:rsidR="009D6098" w:rsidRPr="004A0EFE" w:rsidRDefault="009D6098" w:rsidP="009D6098">
      <w:pPr>
        <w:autoSpaceDE w:val="0"/>
        <w:autoSpaceDN w:val="0"/>
        <w:adjustRightInd w:val="0"/>
        <w:spacing w:after="0" w:line="240" w:lineRule="auto"/>
        <w:rPr>
          <w:rFonts w:ascii="Times New Roman" w:hAnsi="Times New Roman"/>
          <w:color w:val="000000"/>
          <w:sz w:val="24"/>
          <w:szCs w:val="24"/>
        </w:rPr>
      </w:pPr>
    </w:p>
    <w:p w:rsidR="009D6098" w:rsidRPr="004A0EFE" w:rsidRDefault="009D6098" w:rsidP="009D6098">
      <w:pPr>
        <w:autoSpaceDE w:val="0"/>
        <w:autoSpaceDN w:val="0"/>
        <w:adjustRightInd w:val="0"/>
        <w:spacing w:after="39" w:line="240" w:lineRule="auto"/>
        <w:rPr>
          <w:rFonts w:ascii="Times New Roman" w:hAnsi="Times New Roman"/>
          <w:color w:val="000000"/>
          <w:sz w:val="23"/>
          <w:szCs w:val="23"/>
        </w:rPr>
      </w:pPr>
      <w:r w:rsidRPr="004A0EFE">
        <w:rPr>
          <w:rFonts w:ascii="Times New Roman" w:hAnsi="Times New Roman"/>
          <w:color w:val="000000"/>
          <w:sz w:val="23"/>
          <w:szCs w:val="23"/>
        </w:rPr>
        <w:t xml:space="preserve">1. Pandian, </w:t>
      </w:r>
      <w:r w:rsidRPr="004A0EFE">
        <w:rPr>
          <w:rFonts w:ascii="Times New Roman" w:hAnsi="Times New Roman"/>
          <w:i/>
          <w:iCs/>
          <w:color w:val="000000"/>
          <w:sz w:val="23"/>
          <w:szCs w:val="23"/>
        </w:rPr>
        <w:t xml:space="preserve">Security Analysis and Portfolio Management, </w:t>
      </w:r>
      <w:r w:rsidRPr="004A0EFE">
        <w:rPr>
          <w:rFonts w:ascii="Times New Roman" w:hAnsi="Times New Roman"/>
          <w:color w:val="000000"/>
          <w:sz w:val="23"/>
          <w:szCs w:val="23"/>
        </w:rPr>
        <w:t xml:space="preserve">Vikas Publishing House. </w:t>
      </w:r>
    </w:p>
    <w:p w:rsidR="009D6098" w:rsidRPr="004A0EFE" w:rsidRDefault="009D6098" w:rsidP="009D6098">
      <w:pPr>
        <w:autoSpaceDE w:val="0"/>
        <w:autoSpaceDN w:val="0"/>
        <w:adjustRightInd w:val="0"/>
        <w:spacing w:after="39" w:line="240" w:lineRule="auto"/>
        <w:rPr>
          <w:rFonts w:ascii="Times New Roman" w:hAnsi="Times New Roman"/>
          <w:color w:val="000000"/>
          <w:sz w:val="23"/>
          <w:szCs w:val="23"/>
        </w:rPr>
      </w:pPr>
      <w:r w:rsidRPr="004A0EFE">
        <w:rPr>
          <w:rFonts w:ascii="Times New Roman" w:hAnsi="Times New Roman"/>
          <w:color w:val="000000"/>
          <w:sz w:val="23"/>
          <w:szCs w:val="23"/>
        </w:rPr>
        <w:t xml:space="preserve">2. Raman, </w:t>
      </w:r>
      <w:r w:rsidRPr="004A0EFE">
        <w:rPr>
          <w:rFonts w:ascii="Times New Roman" w:hAnsi="Times New Roman"/>
          <w:i/>
          <w:iCs/>
          <w:color w:val="000000"/>
          <w:sz w:val="23"/>
          <w:szCs w:val="23"/>
        </w:rPr>
        <w:t>Investment: Principles and Techniques</w:t>
      </w:r>
      <w:r w:rsidRPr="004A0EFE">
        <w:rPr>
          <w:rFonts w:ascii="Times New Roman" w:hAnsi="Times New Roman"/>
          <w:color w:val="000000"/>
          <w:sz w:val="23"/>
          <w:szCs w:val="23"/>
        </w:rPr>
        <w:t xml:space="preserve">, Vikas Publishing House. </w:t>
      </w:r>
    </w:p>
    <w:p w:rsidR="009D6098" w:rsidRPr="004A0EFE" w:rsidRDefault="009D6098" w:rsidP="009D6098">
      <w:pPr>
        <w:autoSpaceDE w:val="0"/>
        <w:autoSpaceDN w:val="0"/>
        <w:adjustRightInd w:val="0"/>
        <w:spacing w:after="39" w:line="240" w:lineRule="auto"/>
        <w:rPr>
          <w:rFonts w:ascii="Times New Roman" w:hAnsi="Times New Roman"/>
          <w:color w:val="000000"/>
          <w:sz w:val="23"/>
          <w:szCs w:val="23"/>
        </w:rPr>
      </w:pPr>
      <w:r w:rsidRPr="004A0EFE">
        <w:rPr>
          <w:rFonts w:ascii="Times New Roman" w:hAnsi="Times New Roman"/>
          <w:color w:val="000000"/>
          <w:sz w:val="23"/>
          <w:szCs w:val="23"/>
        </w:rPr>
        <w:t xml:space="preserve">3. Fischer, Donald E. and Jordan, Ronald J., </w:t>
      </w:r>
      <w:r w:rsidRPr="004A0EFE">
        <w:rPr>
          <w:rFonts w:ascii="Times New Roman" w:hAnsi="Times New Roman"/>
          <w:i/>
          <w:iCs/>
          <w:color w:val="000000"/>
          <w:sz w:val="23"/>
          <w:szCs w:val="23"/>
        </w:rPr>
        <w:t xml:space="preserve">Security Analysis and Portfolio Management, </w:t>
      </w:r>
      <w:r w:rsidRPr="004A0EFE">
        <w:rPr>
          <w:rFonts w:ascii="Times New Roman" w:hAnsi="Times New Roman"/>
          <w:color w:val="000000"/>
          <w:sz w:val="23"/>
          <w:szCs w:val="23"/>
        </w:rPr>
        <w:t xml:space="preserve">Prentice Hall of India. </w:t>
      </w:r>
    </w:p>
    <w:p w:rsidR="009D6098" w:rsidRPr="004A0EFE" w:rsidRDefault="009D6098" w:rsidP="009D6098">
      <w:pPr>
        <w:autoSpaceDE w:val="0"/>
        <w:autoSpaceDN w:val="0"/>
        <w:adjustRightInd w:val="0"/>
        <w:spacing w:after="39" w:line="240" w:lineRule="auto"/>
        <w:rPr>
          <w:rFonts w:ascii="Times New Roman" w:hAnsi="Times New Roman"/>
          <w:color w:val="000000"/>
          <w:sz w:val="23"/>
          <w:szCs w:val="23"/>
        </w:rPr>
      </w:pPr>
      <w:r w:rsidRPr="004A0EFE">
        <w:rPr>
          <w:rFonts w:ascii="Times New Roman" w:hAnsi="Times New Roman"/>
          <w:color w:val="000000"/>
          <w:sz w:val="23"/>
          <w:szCs w:val="23"/>
        </w:rPr>
        <w:t xml:space="preserve">4. Fuller, Russell J. and Farrell, James L., </w:t>
      </w:r>
      <w:r w:rsidRPr="004A0EFE">
        <w:rPr>
          <w:rFonts w:ascii="Times New Roman" w:hAnsi="Times New Roman"/>
          <w:i/>
          <w:iCs/>
          <w:color w:val="000000"/>
          <w:sz w:val="23"/>
          <w:szCs w:val="23"/>
        </w:rPr>
        <w:t>Modern Investment and Security Analysis</w:t>
      </w:r>
      <w:r w:rsidRPr="004A0EFE">
        <w:rPr>
          <w:rFonts w:ascii="Times New Roman" w:hAnsi="Times New Roman"/>
          <w:color w:val="000000"/>
          <w:sz w:val="23"/>
          <w:szCs w:val="23"/>
        </w:rPr>
        <w:t xml:space="preserve">, New York, McGraw Hill. </w:t>
      </w:r>
    </w:p>
    <w:p w:rsidR="009D6098" w:rsidRPr="004A0EFE" w:rsidRDefault="009D6098" w:rsidP="009D6098">
      <w:pPr>
        <w:pStyle w:val="Default"/>
        <w:rPr>
          <w:sz w:val="23"/>
          <w:szCs w:val="23"/>
        </w:rPr>
      </w:pPr>
    </w:p>
    <w:p w:rsidR="000D44F8" w:rsidRPr="004A0EFE" w:rsidRDefault="000D44F8" w:rsidP="009D6098">
      <w:pPr>
        <w:rPr>
          <w:rFonts w:ascii="Times New Roman" w:hAnsi="Times New Roman"/>
          <w:b/>
          <w:bCs/>
        </w:rPr>
      </w:pPr>
    </w:p>
    <w:p w:rsidR="00920330" w:rsidRPr="004A0EFE" w:rsidRDefault="00920330" w:rsidP="00920330">
      <w:pPr>
        <w:rPr>
          <w:rFonts w:ascii="Times New Roman" w:hAnsi="Times New Roman"/>
          <w:b/>
          <w:bCs/>
          <w:sz w:val="28"/>
          <w:szCs w:val="28"/>
        </w:rPr>
      </w:pPr>
    </w:p>
    <w:p w:rsidR="00920330" w:rsidRPr="004A0EFE" w:rsidRDefault="00920330" w:rsidP="00920330">
      <w:pPr>
        <w:rPr>
          <w:rFonts w:ascii="Times New Roman" w:hAnsi="Times New Roman"/>
          <w:b/>
          <w:bCs/>
          <w:sz w:val="28"/>
          <w:szCs w:val="28"/>
        </w:rPr>
      </w:pPr>
    </w:p>
    <w:p w:rsidR="00920330" w:rsidRPr="004A0EFE" w:rsidRDefault="00920330" w:rsidP="00920330">
      <w:pPr>
        <w:rPr>
          <w:rFonts w:ascii="Times New Roman" w:hAnsi="Times New Roman"/>
          <w:b/>
          <w:bCs/>
          <w:sz w:val="28"/>
          <w:szCs w:val="28"/>
        </w:rPr>
      </w:pPr>
    </w:p>
    <w:p w:rsidR="00920330" w:rsidRPr="004A0EFE" w:rsidRDefault="00920330" w:rsidP="00920330">
      <w:pPr>
        <w:rPr>
          <w:rFonts w:ascii="Times New Roman" w:hAnsi="Times New Roman"/>
          <w:b/>
          <w:bCs/>
          <w:sz w:val="28"/>
          <w:szCs w:val="28"/>
        </w:rPr>
      </w:pPr>
    </w:p>
    <w:p w:rsidR="00920330" w:rsidRPr="004A0EFE" w:rsidRDefault="00920330" w:rsidP="00920330">
      <w:pPr>
        <w:rPr>
          <w:rFonts w:ascii="Times New Roman" w:hAnsi="Times New Roman"/>
          <w:b/>
          <w:bCs/>
          <w:sz w:val="28"/>
          <w:szCs w:val="28"/>
        </w:rPr>
      </w:pPr>
    </w:p>
    <w:p w:rsidR="00DC628D" w:rsidRPr="004A0EFE" w:rsidRDefault="00DC628D">
      <w:pPr>
        <w:rPr>
          <w:rFonts w:ascii="Times New Roman" w:hAnsi="Times New Roman"/>
          <w:b/>
          <w:bCs/>
          <w:sz w:val="28"/>
          <w:szCs w:val="28"/>
        </w:rPr>
      </w:pPr>
      <w:r w:rsidRPr="004A0EFE">
        <w:rPr>
          <w:rFonts w:ascii="Times New Roman" w:hAnsi="Times New Roman"/>
          <w:b/>
          <w:bCs/>
          <w:sz w:val="28"/>
          <w:szCs w:val="28"/>
        </w:rPr>
        <w:br w:type="page"/>
      </w:r>
    </w:p>
    <w:p w:rsidR="00920330" w:rsidRPr="004A0EFE" w:rsidRDefault="00920330" w:rsidP="00920330">
      <w:pPr>
        <w:rPr>
          <w:rFonts w:ascii="Times New Roman" w:hAnsi="Times New Roman"/>
          <w:b/>
          <w:bCs/>
          <w:sz w:val="28"/>
          <w:szCs w:val="28"/>
        </w:rPr>
      </w:pPr>
    </w:p>
    <w:p w:rsidR="00920330" w:rsidRPr="004A0EFE" w:rsidRDefault="00920330" w:rsidP="00136508">
      <w:pPr>
        <w:rPr>
          <w:rFonts w:ascii="Times New Roman" w:hAnsi="Times New Roman"/>
          <w:b/>
          <w:sz w:val="28"/>
          <w:szCs w:val="28"/>
        </w:rPr>
      </w:pPr>
      <w:r w:rsidRPr="004A0EFE">
        <w:rPr>
          <w:rFonts w:ascii="Times New Roman" w:hAnsi="Times New Roman"/>
          <w:b/>
          <w:bCs/>
          <w:sz w:val="28"/>
          <w:szCs w:val="28"/>
        </w:rPr>
        <w:t xml:space="preserve">BFSI-103: </w:t>
      </w:r>
      <w:r w:rsidRPr="004A0EFE">
        <w:rPr>
          <w:rFonts w:ascii="Times New Roman" w:hAnsi="Times New Roman"/>
          <w:b/>
          <w:bCs/>
          <w:sz w:val="28"/>
          <w:szCs w:val="28"/>
        </w:rPr>
        <w:tab/>
      </w:r>
      <w:r w:rsidRPr="004A0EFE">
        <w:rPr>
          <w:rFonts w:ascii="Times New Roman" w:hAnsi="Times New Roman"/>
          <w:b/>
          <w:sz w:val="28"/>
          <w:szCs w:val="28"/>
        </w:rPr>
        <w:t xml:space="preserve">Business </w:t>
      </w:r>
      <w:r w:rsidR="00E27FA0" w:rsidRPr="004A0EFE">
        <w:rPr>
          <w:rFonts w:ascii="Times New Roman" w:hAnsi="Times New Roman"/>
          <w:b/>
          <w:sz w:val="28"/>
          <w:szCs w:val="28"/>
        </w:rPr>
        <w:t>Communication and</w:t>
      </w:r>
      <w:r w:rsidRPr="004A0EFE">
        <w:rPr>
          <w:rFonts w:ascii="Times New Roman" w:hAnsi="Times New Roman"/>
          <w:b/>
          <w:sz w:val="28"/>
          <w:szCs w:val="28"/>
        </w:rPr>
        <w:t xml:space="preserve"> Soft Skills</w:t>
      </w:r>
    </w:p>
    <w:p w:rsidR="00920330" w:rsidRPr="004A0EFE" w:rsidRDefault="00920330" w:rsidP="00DC628D">
      <w:pPr>
        <w:spacing w:after="0" w:line="240" w:lineRule="auto"/>
        <w:jc w:val="right"/>
        <w:rPr>
          <w:rFonts w:ascii="Times New Roman" w:hAnsi="Times New Roman"/>
        </w:rPr>
      </w:pPr>
      <w:r w:rsidRPr="004A0EFE">
        <w:rPr>
          <w:rFonts w:ascii="Times New Roman" w:hAnsi="Times New Roman"/>
        </w:rPr>
        <w:t>Max. Marks: 100</w:t>
      </w:r>
    </w:p>
    <w:p w:rsidR="00920330" w:rsidRPr="004A0EFE" w:rsidRDefault="00920330" w:rsidP="00DC628D">
      <w:pPr>
        <w:spacing w:after="0" w:line="240" w:lineRule="auto"/>
        <w:jc w:val="right"/>
        <w:rPr>
          <w:rFonts w:ascii="Times New Roman" w:hAnsi="Times New Roman"/>
        </w:rPr>
      </w:pPr>
      <w:r w:rsidRPr="004A0EFE">
        <w:rPr>
          <w:rFonts w:ascii="Times New Roman" w:hAnsi="Times New Roman"/>
        </w:rPr>
        <w:t>External: 80</w:t>
      </w:r>
    </w:p>
    <w:p w:rsidR="00920330" w:rsidRPr="004A0EFE" w:rsidRDefault="00920330" w:rsidP="00DC628D">
      <w:pPr>
        <w:spacing w:after="0" w:line="240" w:lineRule="auto"/>
        <w:jc w:val="right"/>
        <w:rPr>
          <w:rFonts w:ascii="Times New Roman" w:hAnsi="Times New Roman"/>
        </w:rPr>
      </w:pPr>
      <w:r w:rsidRPr="004A0EFE">
        <w:rPr>
          <w:rFonts w:ascii="Times New Roman" w:hAnsi="Times New Roman"/>
        </w:rPr>
        <w:t>Internal: 20</w:t>
      </w:r>
    </w:p>
    <w:p w:rsidR="00920330" w:rsidRPr="004A0EFE" w:rsidRDefault="00920330" w:rsidP="00DC628D">
      <w:pPr>
        <w:spacing w:after="0" w:line="240" w:lineRule="auto"/>
        <w:jc w:val="right"/>
        <w:rPr>
          <w:rFonts w:ascii="Times New Roman" w:hAnsi="Times New Roman"/>
        </w:rPr>
      </w:pPr>
      <w:r w:rsidRPr="004A0EFE">
        <w:rPr>
          <w:rFonts w:ascii="Times New Roman" w:hAnsi="Times New Roman"/>
        </w:rPr>
        <w:t>Time 3 Hours</w:t>
      </w:r>
    </w:p>
    <w:p w:rsidR="00281330" w:rsidRPr="004A0EFE" w:rsidRDefault="00281330" w:rsidP="00DC628D">
      <w:pPr>
        <w:tabs>
          <w:tab w:val="left" w:pos="5685"/>
        </w:tabs>
        <w:jc w:val="both"/>
        <w:rPr>
          <w:rStyle w:val="FontStyle11"/>
          <w:sz w:val="24"/>
          <w:szCs w:val="24"/>
        </w:rPr>
      </w:pPr>
    </w:p>
    <w:p w:rsidR="00165797" w:rsidRPr="004A0EFE" w:rsidRDefault="00165797" w:rsidP="00165797">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920330" w:rsidRPr="004A0EFE" w:rsidRDefault="00920330" w:rsidP="00920330">
      <w:pPr>
        <w:pStyle w:val="Style2"/>
        <w:widowControl/>
        <w:spacing w:before="19" w:line="278" w:lineRule="exact"/>
        <w:rPr>
          <w:rStyle w:val="FontStyle12"/>
        </w:rPr>
      </w:pPr>
    </w:p>
    <w:p w:rsidR="00920330" w:rsidRPr="004A0EFE" w:rsidRDefault="00920330" w:rsidP="00920330">
      <w:pPr>
        <w:widowControl w:val="0"/>
        <w:autoSpaceDE w:val="0"/>
        <w:autoSpaceDN w:val="0"/>
        <w:adjustRightInd w:val="0"/>
        <w:jc w:val="both"/>
        <w:rPr>
          <w:rFonts w:ascii="Times New Roman" w:hAnsi="Times New Roman"/>
          <w:b/>
          <w:bCs/>
        </w:rPr>
      </w:pPr>
      <w:r w:rsidRPr="004A0EFE">
        <w:rPr>
          <w:rFonts w:ascii="Times New Roman" w:hAnsi="Times New Roman"/>
          <w:b/>
          <w:bCs/>
        </w:rPr>
        <w:t>Course Contents:</w:t>
      </w:r>
    </w:p>
    <w:p w:rsidR="00920330" w:rsidRPr="004A0EFE" w:rsidRDefault="00920330" w:rsidP="00920330">
      <w:pPr>
        <w:pStyle w:val="Style2"/>
        <w:widowControl/>
        <w:spacing w:line="360" w:lineRule="auto"/>
        <w:jc w:val="both"/>
        <w:rPr>
          <w:rStyle w:val="FontStyle12"/>
        </w:rPr>
      </w:pPr>
      <w:r w:rsidRPr="004A0EFE">
        <w:rPr>
          <w:rStyle w:val="FontStyle12"/>
        </w:rPr>
        <w:t>Business Communication: Definition, Classification, Purpose and Process of Business Communication; Effective Communication Skills and Barriers to Effective Communication. Emerging issues</w:t>
      </w:r>
      <w:r w:rsidR="0055788B">
        <w:rPr>
          <w:rStyle w:val="FontStyle12"/>
        </w:rPr>
        <w:t xml:space="preserve"> and challenges</w:t>
      </w:r>
      <w:r w:rsidRPr="004A0EFE">
        <w:rPr>
          <w:rStyle w:val="FontStyle12"/>
        </w:rPr>
        <w:t xml:space="preserve"> in Business Communication, Communication Skills: Negotiation Skills, Presentation Skills, Interview skills, Group Discussion, Body Language. Listening and its importance. </w:t>
      </w:r>
      <w:r w:rsidR="0055788B">
        <w:rPr>
          <w:rStyle w:val="FontStyle12"/>
        </w:rPr>
        <w:t xml:space="preserve">Business </w:t>
      </w:r>
      <w:r w:rsidRPr="004A0EFE">
        <w:rPr>
          <w:rStyle w:val="FontStyle12"/>
        </w:rPr>
        <w:t>Etiquettes, Legal aspects of business communication. Organizational Communication: Components of Organization Communication, Internal and External communication in Organization, Importance of Communication Management, and Communication Structure in an Organization. Ethics and business communication.</w:t>
      </w:r>
    </w:p>
    <w:p w:rsidR="00920330" w:rsidRPr="004A0EFE" w:rsidRDefault="00920330" w:rsidP="00920330">
      <w:pPr>
        <w:pStyle w:val="Style3"/>
        <w:widowControl/>
        <w:spacing w:line="240" w:lineRule="exact"/>
      </w:pPr>
    </w:p>
    <w:p w:rsidR="00920330" w:rsidRPr="004A0EFE" w:rsidRDefault="00920330" w:rsidP="00920330">
      <w:pPr>
        <w:pStyle w:val="Style3"/>
        <w:widowControl/>
        <w:spacing w:before="77"/>
        <w:rPr>
          <w:rStyle w:val="FontStyle11"/>
        </w:rPr>
      </w:pPr>
      <w:r w:rsidRPr="004A0EFE">
        <w:rPr>
          <w:rStyle w:val="FontStyle11"/>
        </w:rPr>
        <w:t>Suggested Readings:</w:t>
      </w:r>
    </w:p>
    <w:p w:rsidR="00920330" w:rsidRPr="004A0EFE" w:rsidRDefault="00920330" w:rsidP="00920330">
      <w:pPr>
        <w:pStyle w:val="Style4"/>
        <w:widowControl/>
        <w:numPr>
          <w:ilvl w:val="0"/>
          <w:numId w:val="2"/>
        </w:numPr>
        <w:tabs>
          <w:tab w:val="left" w:pos="240"/>
          <w:tab w:val="left" w:pos="2890"/>
        </w:tabs>
        <w:spacing w:before="144"/>
        <w:ind w:firstLine="0"/>
        <w:rPr>
          <w:rStyle w:val="FontStyle12"/>
        </w:rPr>
      </w:pPr>
      <w:r w:rsidRPr="004A0EFE">
        <w:rPr>
          <w:rStyle w:val="FontStyle12"/>
        </w:rPr>
        <w:t>Sinha,K.K</w:t>
      </w:r>
      <w:r w:rsidRPr="004A0EFE">
        <w:rPr>
          <w:rStyle w:val="FontStyle12"/>
        </w:rPr>
        <w:tab/>
        <w:t>:Business Communication , Galgotia Publishing company.</w:t>
      </w:r>
    </w:p>
    <w:p w:rsidR="00920330" w:rsidRPr="004A0EFE" w:rsidRDefault="00920330" w:rsidP="00920330">
      <w:pPr>
        <w:pStyle w:val="Style4"/>
        <w:widowControl/>
        <w:numPr>
          <w:ilvl w:val="0"/>
          <w:numId w:val="2"/>
        </w:numPr>
        <w:tabs>
          <w:tab w:val="left" w:pos="240"/>
        </w:tabs>
        <w:ind w:firstLine="0"/>
        <w:rPr>
          <w:rStyle w:val="FontStyle12"/>
        </w:rPr>
      </w:pPr>
      <w:r w:rsidRPr="004A0EFE">
        <w:rPr>
          <w:rStyle w:val="FontStyle12"/>
        </w:rPr>
        <w:t>Pradhan,Homai, et al</w:t>
      </w:r>
      <w:r w:rsidR="00DC628D" w:rsidRPr="004A0EFE">
        <w:rPr>
          <w:rStyle w:val="FontStyle12"/>
        </w:rPr>
        <w:tab/>
      </w:r>
      <w:r w:rsidRPr="004A0EFE">
        <w:rPr>
          <w:rStyle w:val="FontStyle12"/>
        </w:rPr>
        <w:tab/>
        <w:t>: Business Communication, Himalaya Publishing House</w:t>
      </w:r>
    </w:p>
    <w:p w:rsidR="00920330" w:rsidRPr="004A0EFE" w:rsidRDefault="00920330" w:rsidP="00920330">
      <w:pPr>
        <w:pStyle w:val="Style4"/>
        <w:widowControl/>
        <w:numPr>
          <w:ilvl w:val="0"/>
          <w:numId w:val="2"/>
        </w:numPr>
        <w:tabs>
          <w:tab w:val="left" w:pos="240"/>
          <w:tab w:val="left" w:pos="2890"/>
        </w:tabs>
        <w:spacing w:before="10"/>
        <w:ind w:left="240"/>
        <w:rPr>
          <w:rStyle w:val="FontStyle12"/>
        </w:rPr>
      </w:pPr>
      <w:r w:rsidRPr="004A0EFE">
        <w:rPr>
          <w:rStyle w:val="FontStyle12"/>
        </w:rPr>
        <w:t>Paul, Rajendra and</w:t>
      </w:r>
      <w:r w:rsidRPr="004A0EFE">
        <w:rPr>
          <w:rStyle w:val="FontStyle12"/>
        </w:rPr>
        <w:tab/>
        <w:t xml:space="preserve">: Business Communication, Sultan Chand and Sons </w:t>
      </w:r>
    </w:p>
    <w:p w:rsidR="00920330" w:rsidRPr="004A0EFE" w:rsidRDefault="00920330" w:rsidP="00920330">
      <w:pPr>
        <w:pStyle w:val="Style4"/>
        <w:widowControl/>
        <w:tabs>
          <w:tab w:val="left" w:pos="240"/>
          <w:tab w:val="left" w:pos="2890"/>
        </w:tabs>
        <w:spacing w:before="10" w:line="240" w:lineRule="auto"/>
        <w:ind w:left="240" w:firstLine="0"/>
        <w:rPr>
          <w:rStyle w:val="FontStyle12"/>
        </w:rPr>
      </w:pPr>
      <w:r w:rsidRPr="004A0EFE">
        <w:rPr>
          <w:rStyle w:val="FontStyle12"/>
        </w:rPr>
        <w:tab/>
      </w:r>
      <w:r w:rsidR="00DC628D" w:rsidRPr="004A0EFE">
        <w:rPr>
          <w:rStyle w:val="FontStyle12"/>
        </w:rPr>
        <w:t xml:space="preserve">  </w:t>
      </w:r>
      <w:r w:rsidRPr="004A0EFE">
        <w:rPr>
          <w:rStyle w:val="FontStyle12"/>
        </w:rPr>
        <w:t xml:space="preserve">Korthalli, </w:t>
      </w:r>
      <w:r w:rsidRPr="004A0EFE">
        <w:rPr>
          <w:rStyle w:val="FontStyle12"/>
        </w:rPr>
        <w:tab/>
        <w:t>J.S.</w:t>
      </w:r>
    </w:p>
    <w:p w:rsidR="00920330" w:rsidRPr="004A0EFE" w:rsidRDefault="00920330" w:rsidP="00920330">
      <w:pPr>
        <w:pStyle w:val="Style2"/>
        <w:widowControl/>
        <w:spacing w:before="134" w:line="240" w:lineRule="auto"/>
        <w:jc w:val="both"/>
        <w:rPr>
          <w:rStyle w:val="FontStyle12"/>
        </w:rPr>
      </w:pPr>
      <w:r w:rsidRPr="004A0EFE">
        <w:rPr>
          <w:rStyle w:val="FontStyle12"/>
        </w:rPr>
        <w:t>4. Murphy and Hilderbranth</w:t>
      </w:r>
      <w:r w:rsidRPr="004A0EFE">
        <w:rPr>
          <w:rStyle w:val="FontStyle12"/>
        </w:rPr>
        <w:tab/>
        <w:t>: Business Communication</w:t>
      </w:r>
    </w:p>
    <w:p w:rsidR="00920330" w:rsidRPr="004A0EFE" w:rsidRDefault="00920330" w:rsidP="00920330">
      <w:pPr>
        <w:pStyle w:val="Style2"/>
        <w:widowControl/>
        <w:spacing w:before="134" w:line="240" w:lineRule="auto"/>
        <w:jc w:val="both"/>
        <w:rPr>
          <w:rStyle w:val="FontStyle12"/>
        </w:rPr>
      </w:pPr>
      <w:r w:rsidRPr="004A0EFE">
        <w:rPr>
          <w:rStyle w:val="FontStyle12"/>
        </w:rPr>
        <w:t>5. M.K. Sehgal, Vandana</w:t>
      </w:r>
      <w:r w:rsidRPr="004A0EFE">
        <w:rPr>
          <w:rStyle w:val="FontStyle12"/>
        </w:rPr>
        <w:tab/>
        <w:t>: Business Communication</w:t>
      </w:r>
    </w:p>
    <w:p w:rsidR="00920330" w:rsidRPr="004A0EFE" w:rsidRDefault="00DC628D" w:rsidP="00920330">
      <w:pPr>
        <w:jc w:val="both"/>
        <w:rPr>
          <w:rFonts w:ascii="Times New Roman" w:hAnsi="Times New Roman"/>
        </w:rPr>
      </w:pPr>
      <w:r w:rsidRPr="004A0EFE">
        <w:rPr>
          <w:rStyle w:val="FontStyle12"/>
          <w:sz w:val="24"/>
          <w:szCs w:val="24"/>
        </w:rPr>
        <w:t xml:space="preserve">    </w:t>
      </w:r>
      <w:r w:rsidR="00920330" w:rsidRPr="004A0EFE">
        <w:rPr>
          <w:rStyle w:val="FontStyle12"/>
          <w:sz w:val="24"/>
          <w:szCs w:val="24"/>
        </w:rPr>
        <w:t>Khetarpal</w:t>
      </w:r>
    </w:p>
    <w:p w:rsidR="00DC628D" w:rsidRPr="004A0EFE" w:rsidRDefault="00DC628D">
      <w:pPr>
        <w:rPr>
          <w:rFonts w:ascii="Times New Roman" w:hAnsi="Times New Roman"/>
          <w:sz w:val="24"/>
        </w:rPr>
      </w:pPr>
      <w:r w:rsidRPr="004A0EFE">
        <w:rPr>
          <w:rFonts w:ascii="Times New Roman" w:hAnsi="Times New Roman"/>
          <w:sz w:val="24"/>
        </w:rPr>
        <w:br w:type="page"/>
      </w:r>
    </w:p>
    <w:p w:rsidR="003F03B1" w:rsidRPr="004A0EFE" w:rsidRDefault="003F03B1" w:rsidP="00136508">
      <w:pPr>
        <w:rPr>
          <w:rFonts w:ascii="Times New Roman" w:hAnsi="Times New Roman"/>
          <w:sz w:val="24"/>
        </w:rPr>
      </w:pPr>
    </w:p>
    <w:p w:rsidR="00C94D24" w:rsidRPr="004A0EFE" w:rsidRDefault="002B6340" w:rsidP="00136508">
      <w:pPr>
        <w:autoSpaceDE w:val="0"/>
        <w:autoSpaceDN w:val="0"/>
        <w:adjustRightInd w:val="0"/>
        <w:spacing w:after="0" w:line="240" w:lineRule="auto"/>
        <w:rPr>
          <w:rFonts w:ascii="Times New Roman" w:hAnsi="Times New Roman"/>
          <w:b/>
          <w:bCs/>
          <w:color w:val="000000"/>
          <w:sz w:val="28"/>
          <w:szCs w:val="28"/>
        </w:rPr>
      </w:pPr>
      <w:r w:rsidRPr="004A0EFE">
        <w:rPr>
          <w:rFonts w:ascii="Times New Roman" w:hAnsi="Times New Roman"/>
          <w:b/>
          <w:sz w:val="28"/>
          <w:szCs w:val="28"/>
        </w:rPr>
        <w:t>BFSI-</w:t>
      </w:r>
      <w:r w:rsidR="00C94D24" w:rsidRPr="004A0EFE">
        <w:rPr>
          <w:rFonts w:ascii="Times New Roman" w:hAnsi="Times New Roman"/>
          <w:b/>
          <w:bCs/>
          <w:color w:val="000000"/>
          <w:sz w:val="28"/>
          <w:szCs w:val="28"/>
        </w:rPr>
        <w:t xml:space="preserve"> 104</w:t>
      </w:r>
      <w:r w:rsidR="000507C6" w:rsidRPr="004A0EFE">
        <w:rPr>
          <w:rFonts w:ascii="Times New Roman" w:hAnsi="Times New Roman"/>
          <w:b/>
          <w:bCs/>
          <w:color w:val="000000"/>
          <w:sz w:val="28"/>
          <w:szCs w:val="28"/>
        </w:rPr>
        <w:t>:</w:t>
      </w:r>
      <w:r w:rsidR="00C94D24" w:rsidRPr="004A0EFE">
        <w:rPr>
          <w:rFonts w:ascii="Times New Roman" w:hAnsi="Times New Roman"/>
          <w:b/>
          <w:bCs/>
          <w:color w:val="000000"/>
          <w:sz w:val="28"/>
          <w:szCs w:val="28"/>
        </w:rPr>
        <w:t xml:space="preserve"> Mutual Fund Operations – I</w:t>
      </w:r>
    </w:p>
    <w:p w:rsidR="00281330" w:rsidRPr="004A0EFE" w:rsidRDefault="00281330" w:rsidP="00281330">
      <w:pPr>
        <w:spacing w:after="0" w:line="240" w:lineRule="auto"/>
        <w:jc w:val="right"/>
        <w:rPr>
          <w:rFonts w:ascii="Times New Roman" w:hAnsi="Times New Roman"/>
        </w:rPr>
      </w:pPr>
      <w:r w:rsidRPr="004A0EFE">
        <w:rPr>
          <w:rFonts w:ascii="Times New Roman" w:hAnsi="Times New Roman"/>
        </w:rPr>
        <w:t>Max. Marks: 100</w:t>
      </w:r>
    </w:p>
    <w:p w:rsidR="00281330" w:rsidRPr="004A0EFE" w:rsidRDefault="00281330" w:rsidP="00281330">
      <w:pPr>
        <w:spacing w:after="0" w:line="240" w:lineRule="auto"/>
        <w:jc w:val="right"/>
        <w:rPr>
          <w:rFonts w:ascii="Times New Roman" w:hAnsi="Times New Roman"/>
        </w:rPr>
      </w:pPr>
      <w:r w:rsidRPr="004A0EFE">
        <w:rPr>
          <w:rFonts w:ascii="Times New Roman" w:hAnsi="Times New Roman"/>
        </w:rPr>
        <w:t>External: 80</w:t>
      </w:r>
    </w:p>
    <w:p w:rsidR="00281330" w:rsidRPr="004A0EFE" w:rsidRDefault="00281330" w:rsidP="00281330">
      <w:pPr>
        <w:spacing w:after="0" w:line="240" w:lineRule="auto"/>
        <w:jc w:val="right"/>
        <w:rPr>
          <w:rFonts w:ascii="Times New Roman" w:hAnsi="Times New Roman"/>
        </w:rPr>
      </w:pPr>
      <w:r w:rsidRPr="004A0EFE">
        <w:rPr>
          <w:rFonts w:ascii="Times New Roman" w:hAnsi="Times New Roman"/>
        </w:rPr>
        <w:t>Internal: 20</w:t>
      </w:r>
    </w:p>
    <w:p w:rsidR="00281330" w:rsidRPr="004A0EFE" w:rsidRDefault="00281330" w:rsidP="00281330">
      <w:pPr>
        <w:spacing w:after="0" w:line="240" w:lineRule="auto"/>
        <w:jc w:val="right"/>
        <w:rPr>
          <w:rFonts w:ascii="Times New Roman" w:hAnsi="Times New Roman"/>
        </w:rPr>
      </w:pPr>
      <w:r w:rsidRPr="004A0EFE">
        <w:rPr>
          <w:rFonts w:ascii="Times New Roman" w:hAnsi="Times New Roman"/>
        </w:rPr>
        <w:t>Time 3 Hours</w:t>
      </w:r>
    </w:p>
    <w:p w:rsidR="00281330" w:rsidRPr="004A0EFE" w:rsidRDefault="00281330" w:rsidP="00281330">
      <w:pPr>
        <w:tabs>
          <w:tab w:val="left" w:pos="5685"/>
        </w:tabs>
        <w:jc w:val="both"/>
        <w:rPr>
          <w:rStyle w:val="FontStyle11"/>
          <w:sz w:val="24"/>
          <w:szCs w:val="24"/>
        </w:rPr>
      </w:pPr>
    </w:p>
    <w:p w:rsidR="00281330" w:rsidRPr="004A0EFE" w:rsidRDefault="00281330" w:rsidP="00281330">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281330" w:rsidRPr="004A0EFE" w:rsidRDefault="00281330" w:rsidP="00C94D24">
      <w:pPr>
        <w:autoSpaceDE w:val="0"/>
        <w:autoSpaceDN w:val="0"/>
        <w:adjustRightInd w:val="0"/>
        <w:spacing w:after="0" w:line="240" w:lineRule="auto"/>
        <w:jc w:val="center"/>
        <w:rPr>
          <w:rFonts w:ascii="Times New Roman" w:hAnsi="Times New Roman"/>
          <w:color w:val="000000"/>
          <w:sz w:val="23"/>
          <w:szCs w:val="23"/>
        </w:rPr>
      </w:pPr>
    </w:p>
    <w:p w:rsidR="00C94D24" w:rsidRPr="004A0EFE" w:rsidRDefault="00C94D24" w:rsidP="00C94D24">
      <w:pPr>
        <w:autoSpaceDE w:val="0"/>
        <w:autoSpaceDN w:val="0"/>
        <w:adjustRightInd w:val="0"/>
        <w:spacing w:after="0" w:line="240" w:lineRule="auto"/>
        <w:jc w:val="both"/>
        <w:rPr>
          <w:rFonts w:ascii="Times New Roman" w:hAnsi="Times New Roman"/>
          <w:color w:val="000000"/>
          <w:sz w:val="23"/>
          <w:szCs w:val="23"/>
        </w:rPr>
      </w:pPr>
    </w:p>
    <w:p w:rsidR="0055788B" w:rsidRPr="004A0EFE" w:rsidRDefault="0055788B" w:rsidP="0055788B">
      <w:pPr>
        <w:widowControl w:val="0"/>
        <w:autoSpaceDE w:val="0"/>
        <w:autoSpaceDN w:val="0"/>
        <w:adjustRightInd w:val="0"/>
        <w:jc w:val="both"/>
        <w:rPr>
          <w:rFonts w:ascii="Times New Roman" w:hAnsi="Times New Roman"/>
          <w:b/>
          <w:bCs/>
        </w:rPr>
      </w:pPr>
      <w:r w:rsidRPr="004A0EFE">
        <w:rPr>
          <w:rFonts w:ascii="Times New Roman" w:hAnsi="Times New Roman"/>
          <w:b/>
          <w:bCs/>
        </w:rPr>
        <w:t>Course Contents:</w:t>
      </w:r>
    </w:p>
    <w:p w:rsidR="00C94D24" w:rsidRPr="004A0EFE" w:rsidRDefault="00C94D24" w:rsidP="00C94D24">
      <w:pPr>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Mutual Funds- Introduction to Mutual Funds, Structure and Constituents of Mutual Funds, Types of Mutual Funds, Factors Affecting Mutual Fund Performance, Mutual Fund Products, Products Similar to Mutual Funds-ULIP, Mutual Fund Vs. Shares, Mutual Fund Vs. Bank Deposits, Types of Risk associated with Mutual Fund.</w:t>
      </w:r>
    </w:p>
    <w:p w:rsidR="00C94D24" w:rsidRPr="004A0EFE" w:rsidRDefault="00C94D24" w:rsidP="00C94D24">
      <w:pPr>
        <w:autoSpaceDE w:val="0"/>
        <w:autoSpaceDN w:val="0"/>
        <w:adjustRightInd w:val="0"/>
        <w:spacing w:after="0" w:line="360" w:lineRule="auto"/>
        <w:jc w:val="both"/>
        <w:rPr>
          <w:rFonts w:ascii="Times New Roman" w:hAnsi="Times New Roman"/>
          <w:sz w:val="24"/>
          <w:szCs w:val="24"/>
        </w:rPr>
      </w:pPr>
    </w:p>
    <w:p w:rsidR="00C94D24" w:rsidRPr="004A0EFE" w:rsidRDefault="00C94D24" w:rsidP="00C94D24">
      <w:pPr>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Market Research- Determining Top Performing Funds, Analyzing the Features of Top Performing Mutual Funds and Factors affecting them, Documentation Required, Applicable NAV and Cut-Off Time.  </w:t>
      </w:r>
    </w:p>
    <w:p w:rsidR="00C94D24" w:rsidRPr="004A0EFE" w:rsidRDefault="00C94D24" w:rsidP="00C94D24">
      <w:pPr>
        <w:autoSpaceDE w:val="0"/>
        <w:autoSpaceDN w:val="0"/>
        <w:adjustRightInd w:val="0"/>
        <w:spacing w:after="0" w:line="360" w:lineRule="auto"/>
        <w:jc w:val="both"/>
        <w:rPr>
          <w:rFonts w:ascii="Times New Roman" w:hAnsi="Times New Roman"/>
          <w:sz w:val="24"/>
          <w:szCs w:val="24"/>
        </w:rPr>
      </w:pPr>
    </w:p>
    <w:p w:rsidR="00C94D24" w:rsidRPr="004A0EFE" w:rsidRDefault="00C94D24" w:rsidP="00C94D24">
      <w:pPr>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Mutual Fund Industry - </w:t>
      </w:r>
      <w:r w:rsidR="0055788B">
        <w:rPr>
          <w:rFonts w:ascii="Times New Roman" w:hAnsi="Times New Roman"/>
          <w:sz w:val="24"/>
          <w:szCs w:val="24"/>
        </w:rPr>
        <w:t>G</w:t>
      </w:r>
      <w:r w:rsidRPr="004A0EFE">
        <w:rPr>
          <w:rFonts w:ascii="Times New Roman" w:hAnsi="Times New Roman"/>
          <w:sz w:val="24"/>
          <w:szCs w:val="24"/>
        </w:rPr>
        <w:t>rowth, prospects and hurdles, SEBI’s Role and Relevant Regulations</w:t>
      </w:r>
      <w:r w:rsidR="0055788B">
        <w:rPr>
          <w:rFonts w:ascii="Times New Roman" w:hAnsi="Times New Roman"/>
          <w:sz w:val="24"/>
          <w:szCs w:val="24"/>
        </w:rPr>
        <w:t xml:space="preserve"> related to Mutual fund</w:t>
      </w:r>
      <w:r w:rsidRPr="004A0EFE">
        <w:rPr>
          <w:rFonts w:ascii="Times New Roman" w:hAnsi="Times New Roman"/>
          <w:sz w:val="24"/>
          <w:szCs w:val="24"/>
        </w:rPr>
        <w:t>, Investor Right’s and Protection.</w:t>
      </w:r>
    </w:p>
    <w:p w:rsidR="00C94D24" w:rsidRPr="004A0EFE" w:rsidRDefault="00C94D24" w:rsidP="00C94D24">
      <w:pPr>
        <w:autoSpaceDE w:val="0"/>
        <w:autoSpaceDN w:val="0"/>
        <w:adjustRightInd w:val="0"/>
        <w:spacing w:after="0" w:line="240" w:lineRule="auto"/>
        <w:rPr>
          <w:rFonts w:ascii="Times New Roman" w:hAnsi="Times New Roman"/>
          <w:sz w:val="23"/>
          <w:szCs w:val="23"/>
        </w:rPr>
      </w:pPr>
    </w:p>
    <w:p w:rsidR="00C94D24" w:rsidRPr="004A0EFE" w:rsidRDefault="00C94D24" w:rsidP="00C94D24">
      <w:pPr>
        <w:autoSpaceDE w:val="0"/>
        <w:autoSpaceDN w:val="0"/>
        <w:adjustRightInd w:val="0"/>
        <w:spacing w:after="0" w:line="240" w:lineRule="auto"/>
        <w:rPr>
          <w:rFonts w:ascii="Times New Roman" w:hAnsi="Times New Roman"/>
          <w:b/>
          <w:sz w:val="23"/>
          <w:szCs w:val="23"/>
        </w:rPr>
      </w:pPr>
      <w:r w:rsidRPr="004A0EFE">
        <w:rPr>
          <w:rFonts w:ascii="Times New Roman" w:hAnsi="Times New Roman"/>
          <w:b/>
          <w:sz w:val="23"/>
          <w:szCs w:val="23"/>
        </w:rPr>
        <w:t>Suggested Readings</w:t>
      </w:r>
    </w:p>
    <w:p w:rsidR="00281330" w:rsidRPr="004A0EFE" w:rsidRDefault="00281330" w:rsidP="00C94D24">
      <w:pPr>
        <w:autoSpaceDE w:val="0"/>
        <w:autoSpaceDN w:val="0"/>
        <w:adjustRightInd w:val="0"/>
        <w:spacing w:after="0" w:line="240" w:lineRule="auto"/>
        <w:rPr>
          <w:rFonts w:ascii="Times New Roman" w:hAnsi="Times New Roman"/>
          <w:b/>
          <w:sz w:val="23"/>
          <w:szCs w:val="23"/>
        </w:rPr>
      </w:pPr>
    </w:p>
    <w:p w:rsidR="00C94D24" w:rsidRPr="004A0EFE" w:rsidRDefault="00C94D24" w:rsidP="00C94D24">
      <w:pPr>
        <w:autoSpaceDE w:val="0"/>
        <w:autoSpaceDN w:val="0"/>
        <w:adjustRightInd w:val="0"/>
        <w:spacing w:after="0" w:line="240" w:lineRule="auto"/>
        <w:jc w:val="both"/>
        <w:rPr>
          <w:rStyle w:val="li-publisher"/>
          <w:rFonts w:ascii="Times New Roman" w:hAnsi="Times New Roman"/>
          <w:sz w:val="24"/>
          <w:szCs w:val="24"/>
        </w:rPr>
      </w:pPr>
      <w:r w:rsidRPr="004A0EFE">
        <w:rPr>
          <w:rFonts w:ascii="Times New Roman" w:hAnsi="Times New Roman"/>
          <w:sz w:val="24"/>
          <w:szCs w:val="24"/>
        </w:rPr>
        <w:t xml:space="preserve">1. The Rise of Mutual Funds: An Insider's View, </w:t>
      </w:r>
      <w:r w:rsidRPr="004A0EFE">
        <w:rPr>
          <w:rStyle w:val="li-author"/>
          <w:rFonts w:ascii="Times New Roman" w:hAnsi="Times New Roman"/>
          <w:sz w:val="24"/>
          <w:szCs w:val="24"/>
        </w:rPr>
        <w:t xml:space="preserve">By Matthew P. Fink </w:t>
      </w:r>
      <w:r w:rsidRPr="004A0EFE">
        <w:rPr>
          <w:rStyle w:val="li-publisher"/>
          <w:rFonts w:ascii="Times New Roman" w:hAnsi="Times New Roman"/>
          <w:sz w:val="24"/>
          <w:szCs w:val="24"/>
        </w:rPr>
        <w:t>Oxford University Press, 2008</w:t>
      </w:r>
    </w:p>
    <w:p w:rsidR="00C94D24" w:rsidRPr="004A0EFE" w:rsidRDefault="00C94D24" w:rsidP="00C94D24">
      <w:pPr>
        <w:autoSpaceDE w:val="0"/>
        <w:autoSpaceDN w:val="0"/>
        <w:adjustRightInd w:val="0"/>
        <w:spacing w:after="0" w:line="240" w:lineRule="auto"/>
        <w:jc w:val="both"/>
        <w:rPr>
          <w:rStyle w:val="li-publisher"/>
          <w:rFonts w:ascii="Times New Roman" w:hAnsi="Times New Roman"/>
          <w:sz w:val="24"/>
          <w:szCs w:val="24"/>
        </w:rPr>
      </w:pPr>
      <w:r w:rsidRPr="004A0EFE">
        <w:rPr>
          <w:rFonts w:ascii="Times New Roman" w:hAnsi="Times New Roman"/>
          <w:sz w:val="24"/>
          <w:szCs w:val="24"/>
        </w:rPr>
        <w:t xml:space="preserve">2. Common Sense On Mutual Funds, </w:t>
      </w:r>
      <w:r w:rsidRPr="004A0EFE">
        <w:rPr>
          <w:rStyle w:val="li-author"/>
          <w:rFonts w:ascii="Times New Roman" w:hAnsi="Times New Roman"/>
          <w:sz w:val="24"/>
          <w:szCs w:val="24"/>
        </w:rPr>
        <w:t xml:space="preserve"> John C. Bogle</w:t>
      </w:r>
      <w:r w:rsidRPr="004A0EFE">
        <w:rPr>
          <w:rStyle w:val="li-publisher"/>
          <w:rFonts w:ascii="Times New Roman" w:hAnsi="Times New Roman"/>
          <w:sz w:val="24"/>
          <w:szCs w:val="24"/>
        </w:rPr>
        <w:t>wiley, 2010</w:t>
      </w:r>
    </w:p>
    <w:p w:rsidR="00C94D24" w:rsidRPr="004A0EFE" w:rsidRDefault="00C94D24" w:rsidP="00C94D24">
      <w:pPr>
        <w:autoSpaceDE w:val="0"/>
        <w:autoSpaceDN w:val="0"/>
        <w:adjustRightInd w:val="0"/>
        <w:spacing w:after="0" w:line="240" w:lineRule="auto"/>
        <w:jc w:val="both"/>
        <w:rPr>
          <w:rStyle w:val="li-publisher"/>
          <w:rFonts w:ascii="Times New Roman" w:hAnsi="Times New Roman"/>
          <w:sz w:val="24"/>
          <w:szCs w:val="24"/>
        </w:rPr>
      </w:pPr>
      <w:r w:rsidRPr="004A0EFE">
        <w:rPr>
          <w:rFonts w:ascii="Times New Roman" w:hAnsi="Times New Roman"/>
          <w:sz w:val="24"/>
          <w:szCs w:val="24"/>
        </w:rPr>
        <w:t xml:space="preserve">3. Scientific Investment Analysis, </w:t>
      </w:r>
      <w:r w:rsidRPr="004A0EFE">
        <w:rPr>
          <w:rStyle w:val="li-author"/>
          <w:rFonts w:ascii="Times New Roman" w:hAnsi="Times New Roman"/>
          <w:sz w:val="24"/>
          <w:szCs w:val="24"/>
        </w:rPr>
        <w:t xml:space="preserve"> Austin Murphy </w:t>
      </w:r>
      <w:r w:rsidRPr="004A0EFE">
        <w:rPr>
          <w:rStyle w:val="li-publisher"/>
          <w:rFonts w:ascii="Times New Roman" w:hAnsi="Times New Roman"/>
          <w:sz w:val="24"/>
          <w:szCs w:val="24"/>
        </w:rPr>
        <w:t>Quorum Books, 2000 (2nd Edition)</w:t>
      </w:r>
    </w:p>
    <w:p w:rsidR="00C94D24" w:rsidRPr="004A0EFE" w:rsidRDefault="00C94D24" w:rsidP="00C94D24">
      <w:pPr>
        <w:autoSpaceDE w:val="0"/>
        <w:autoSpaceDN w:val="0"/>
        <w:adjustRightInd w:val="0"/>
        <w:spacing w:after="0" w:line="240" w:lineRule="auto"/>
        <w:jc w:val="both"/>
        <w:rPr>
          <w:rStyle w:val="li-publisher"/>
          <w:rFonts w:ascii="Times New Roman" w:hAnsi="Times New Roman"/>
          <w:sz w:val="24"/>
          <w:szCs w:val="24"/>
        </w:rPr>
      </w:pPr>
      <w:r w:rsidRPr="004A0EFE">
        <w:rPr>
          <w:rFonts w:ascii="Times New Roman" w:hAnsi="Times New Roman"/>
          <w:sz w:val="24"/>
          <w:szCs w:val="24"/>
        </w:rPr>
        <w:t>4. Mutual Fund Performance During Up And Down Market Conditions</w:t>
      </w:r>
      <w:r w:rsidRPr="004A0EFE">
        <w:rPr>
          <w:rStyle w:val="li-author"/>
          <w:rFonts w:ascii="Times New Roman" w:hAnsi="Times New Roman"/>
          <w:sz w:val="24"/>
          <w:szCs w:val="24"/>
        </w:rPr>
        <w:t xml:space="preserve">by Rao, S. P. Uma Maheswar </w:t>
      </w:r>
      <w:r w:rsidRPr="004A0EFE">
        <w:rPr>
          <w:rStyle w:val="li-publisher"/>
          <w:rFonts w:ascii="Times New Roman" w:hAnsi="Times New Roman"/>
          <w:sz w:val="24"/>
          <w:szCs w:val="24"/>
        </w:rPr>
        <w:t>Review of Business, Vol. 22, No. 1, Spring 2001</w:t>
      </w:r>
    </w:p>
    <w:p w:rsidR="00C94D24" w:rsidRPr="004A0EFE" w:rsidRDefault="00C94D24" w:rsidP="00C94D24">
      <w:p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5. Commandments of Mutual Fund Investing,</w:t>
      </w:r>
      <w:r w:rsidRPr="004A0EFE">
        <w:rPr>
          <w:rStyle w:val="li-author"/>
          <w:rFonts w:ascii="Times New Roman" w:hAnsi="Times New Roman"/>
          <w:sz w:val="24"/>
          <w:szCs w:val="24"/>
        </w:rPr>
        <w:t xml:space="preserve"> Thomas, Robert R.; Musar, Richard C</w:t>
      </w:r>
      <w:r w:rsidRPr="004A0EFE">
        <w:rPr>
          <w:rStyle w:val="li-publisher"/>
          <w:rFonts w:ascii="Times New Roman" w:hAnsi="Times New Roman"/>
          <w:sz w:val="24"/>
          <w:szCs w:val="24"/>
        </w:rPr>
        <w:t>journal of Accountancy, Vol. 188, No. 2, August 1999</w:t>
      </w:r>
    </w:p>
    <w:p w:rsidR="00C94D24" w:rsidRPr="004A0EFE" w:rsidRDefault="00C94D24" w:rsidP="00C94D24">
      <w:p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 xml:space="preserve">6. Frank J. Fabozzi, </w:t>
      </w:r>
      <w:r w:rsidRPr="004A0EFE">
        <w:rPr>
          <w:rFonts w:ascii="Times New Roman" w:hAnsi="Times New Roman"/>
          <w:i/>
          <w:iCs/>
          <w:sz w:val="24"/>
          <w:szCs w:val="24"/>
        </w:rPr>
        <w:t>Bond Markets Analysis &amp; Strategies</w:t>
      </w:r>
      <w:r w:rsidRPr="004A0EFE">
        <w:rPr>
          <w:rFonts w:ascii="Times New Roman" w:hAnsi="Times New Roman"/>
          <w:sz w:val="24"/>
          <w:szCs w:val="24"/>
        </w:rPr>
        <w:t xml:space="preserve">, Pearson </w:t>
      </w:r>
    </w:p>
    <w:p w:rsidR="00C94D24" w:rsidRPr="004A0EFE" w:rsidRDefault="00C94D24" w:rsidP="00C94D24">
      <w:p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7. Securities Market (Basic) Module. NSE Academy</w:t>
      </w:r>
    </w:p>
    <w:p w:rsidR="00C94D24" w:rsidRPr="004A0EFE" w:rsidRDefault="00C94D24" w:rsidP="00C94D24">
      <w:p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8. Mutual Market (Basic) Module. NSE Academy</w:t>
      </w:r>
    </w:p>
    <w:p w:rsidR="00C94D24" w:rsidRPr="004A0EFE" w:rsidRDefault="00C94D24" w:rsidP="00C94D24">
      <w:pPr>
        <w:autoSpaceDE w:val="0"/>
        <w:autoSpaceDN w:val="0"/>
        <w:adjustRightInd w:val="0"/>
        <w:spacing w:after="0" w:line="240" w:lineRule="auto"/>
        <w:jc w:val="both"/>
        <w:rPr>
          <w:rFonts w:ascii="Times New Roman" w:hAnsi="Times New Roman"/>
          <w:sz w:val="24"/>
          <w:szCs w:val="24"/>
        </w:rPr>
      </w:pPr>
    </w:p>
    <w:p w:rsidR="009E6DF2" w:rsidRPr="004A0EFE" w:rsidRDefault="009E6DF2" w:rsidP="00C94D24">
      <w:pPr>
        <w:rPr>
          <w:rFonts w:ascii="Times New Roman" w:hAnsi="Times New Roman"/>
          <w:b/>
          <w:bCs/>
        </w:rPr>
      </w:pPr>
    </w:p>
    <w:p w:rsidR="009E6DF2" w:rsidRPr="004A0EFE" w:rsidRDefault="009E6DF2" w:rsidP="009E6DF2">
      <w:pPr>
        <w:autoSpaceDE w:val="0"/>
        <w:autoSpaceDN w:val="0"/>
        <w:adjustRightInd w:val="0"/>
        <w:jc w:val="both"/>
        <w:rPr>
          <w:rFonts w:ascii="Times New Roman" w:hAnsi="Times New Roman"/>
          <w:b/>
          <w:bCs/>
        </w:rPr>
      </w:pPr>
    </w:p>
    <w:p w:rsidR="009E6DF2" w:rsidRPr="004A0EFE" w:rsidRDefault="009E6DF2" w:rsidP="009E6DF2">
      <w:pPr>
        <w:pStyle w:val="Default"/>
        <w:spacing w:line="360" w:lineRule="auto"/>
        <w:jc w:val="both"/>
        <w:rPr>
          <w:rFonts w:eastAsia="Times New Roman"/>
          <w:color w:val="auto"/>
          <w:lang w:bidi="ar-SA"/>
        </w:rPr>
      </w:pPr>
    </w:p>
    <w:p w:rsidR="00965B42" w:rsidRPr="004A0EFE" w:rsidRDefault="009E6DF2" w:rsidP="0009195A">
      <w:pPr>
        <w:rPr>
          <w:rFonts w:ascii="Times New Roman" w:hAnsi="Times New Roman"/>
        </w:rPr>
      </w:pPr>
      <w:r w:rsidRPr="004A0EFE">
        <w:rPr>
          <w:rFonts w:ascii="Times New Roman" w:hAnsi="Times New Roman"/>
        </w:rPr>
        <w:br w:type="page"/>
      </w:r>
    </w:p>
    <w:p w:rsidR="00B97B9B" w:rsidRPr="004A0EFE" w:rsidRDefault="000507C6" w:rsidP="00136508">
      <w:pPr>
        <w:autoSpaceDE w:val="0"/>
        <w:autoSpaceDN w:val="0"/>
        <w:adjustRightInd w:val="0"/>
        <w:spacing w:after="0" w:line="240" w:lineRule="auto"/>
        <w:rPr>
          <w:rFonts w:ascii="Times New Roman" w:hAnsi="Times New Roman"/>
          <w:b/>
          <w:sz w:val="28"/>
        </w:rPr>
      </w:pPr>
      <w:r w:rsidRPr="004A0EFE">
        <w:rPr>
          <w:rFonts w:ascii="Times New Roman" w:hAnsi="Times New Roman"/>
          <w:b/>
          <w:sz w:val="28"/>
        </w:rPr>
        <w:lastRenderedPageBreak/>
        <w:t xml:space="preserve">BFSI </w:t>
      </w:r>
      <w:r w:rsidR="00920330" w:rsidRPr="004A0EFE">
        <w:rPr>
          <w:rFonts w:ascii="Times New Roman" w:hAnsi="Times New Roman"/>
          <w:b/>
          <w:sz w:val="28"/>
        </w:rPr>
        <w:t>105</w:t>
      </w:r>
      <w:r w:rsidRPr="004A0EFE">
        <w:rPr>
          <w:rFonts w:ascii="Times New Roman" w:hAnsi="Times New Roman"/>
          <w:b/>
          <w:sz w:val="28"/>
        </w:rPr>
        <w:t>:</w:t>
      </w:r>
      <w:r w:rsidR="00E27FA0" w:rsidRPr="004A0EFE">
        <w:rPr>
          <w:rFonts w:ascii="Times New Roman" w:hAnsi="Times New Roman"/>
          <w:b/>
          <w:sz w:val="28"/>
        </w:rPr>
        <w:t xml:space="preserve"> </w:t>
      </w:r>
      <w:r w:rsidR="00281330" w:rsidRPr="004A0EFE">
        <w:rPr>
          <w:rFonts w:ascii="Times New Roman" w:hAnsi="Times New Roman"/>
          <w:b/>
          <w:sz w:val="28"/>
        </w:rPr>
        <w:t xml:space="preserve">Micro </w:t>
      </w:r>
      <w:r w:rsidR="00E27FA0" w:rsidRPr="004A0EFE">
        <w:rPr>
          <w:rFonts w:ascii="Times New Roman" w:hAnsi="Times New Roman"/>
          <w:b/>
          <w:sz w:val="28"/>
        </w:rPr>
        <w:t>Finance Operations</w:t>
      </w:r>
    </w:p>
    <w:p w:rsidR="0009195A" w:rsidRPr="004A0EFE" w:rsidRDefault="0009195A" w:rsidP="00DC628D">
      <w:pPr>
        <w:spacing w:after="0"/>
        <w:jc w:val="right"/>
        <w:rPr>
          <w:rFonts w:ascii="Times New Roman" w:hAnsi="Times New Roman"/>
        </w:rPr>
      </w:pPr>
      <w:r w:rsidRPr="004A0EFE">
        <w:rPr>
          <w:rFonts w:ascii="Times New Roman" w:hAnsi="Times New Roman"/>
        </w:rPr>
        <w:t>Max. Marks: 100</w:t>
      </w:r>
    </w:p>
    <w:p w:rsidR="0009195A" w:rsidRPr="004A0EFE" w:rsidRDefault="0009195A" w:rsidP="00DC628D">
      <w:pPr>
        <w:spacing w:after="0"/>
        <w:jc w:val="right"/>
        <w:rPr>
          <w:rFonts w:ascii="Times New Roman" w:hAnsi="Times New Roman"/>
        </w:rPr>
      </w:pPr>
      <w:r w:rsidRPr="004A0EFE">
        <w:rPr>
          <w:rFonts w:ascii="Times New Roman" w:hAnsi="Times New Roman"/>
        </w:rPr>
        <w:t>External: 80</w:t>
      </w:r>
    </w:p>
    <w:p w:rsidR="0009195A" w:rsidRPr="004A0EFE" w:rsidRDefault="0009195A" w:rsidP="00DC628D">
      <w:pPr>
        <w:spacing w:after="0"/>
        <w:jc w:val="right"/>
        <w:rPr>
          <w:rFonts w:ascii="Times New Roman" w:hAnsi="Times New Roman"/>
        </w:rPr>
      </w:pPr>
      <w:r w:rsidRPr="004A0EFE">
        <w:rPr>
          <w:rFonts w:ascii="Times New Roman" w:hAnsi="Times New Roman"/>
        </w:rPr>
        <w:t>Internal: 20</w:t>
      </w:r>
    </w:p>
    <w:p w:rsidR="0009195A" w:rsidRPr="004A0EFE" w:rsidRDefault="0009195A" w:rsidP="00DC628D">
      <w:pPr>
        <w:spacing w:after="0"/>
        <w:jc w:val="right"/>
        <w:rPr>
          <w:rFonts w:ascii="Times New Roman" w:hAnsi="Times New Roman"/>
        </w:rPr>
      </w:pPr>
      <w:r w:rsidRPr="004A0EFE">
        <w:rPr>
          <w:rFonts w:ascii="Times New Roman" w:hAnsi="Times New Roman"/>
        </w:rPr>
        <w:t>Time 3 Hours</w:t>
      </w:r>
    </w:p>
    <w:p w:rsidR="0009195A" w:rsidRPr="004A0EFE" w:rsidRDefault="0009195A" w:rsidP="0009195A">
      <w:pPr>
        <w:jc w:val="both"/>
        <w:rPr>
          <w:rFonts w:ascii="Times New Roman" w:hAnsi="Times New Roman"/>
          <w:b/>
          <w:bCs/>
        </w:rPr>
      </w:pPr>
    </w:p>
    <w:p w:rsidR="0009195A" w:rsidRPr="004A0EFE" w:rsidRDefault="0009195A" w:rsidP="0009195A">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8A29AD" w:rsidRDefault="008A29AD" w:rsidP="008A29AD">
      <w:pPr>
        <w:widowControl w:val="0"/>
        <w:autoSpaceDE w:val="0"/>
        <w:autoSpaceDN w:val="0"/>
        <w:adjustRightInd w:val="0"/>
        <w:jc w:val="both"/>
        <w:rPr>
          <w:rFonts w:ascii="Times New Roman" w:hAnsi="Times New Roman"/>
          <w:b/>
          <w:bCs/>
        </w:rPr>
      </w:pPr>
    </w:p>
    <w:p w:rsidR="008A29AD" w:rsidRPr="004A0EFE" w:rsidRDefault="008A29AD" w:rsidP="008A29AD">
      <w:pPr>
        <w:widowControl w:val="0"/>
        <w:autoSpaceDE w:val="0"/>
        <w:autoSpaceDN w:val="0"/>
        <w:adjustRightInd w:val="0"/>
        <w:jc w:val="both"/>
        <w:rPr>
          <w:rFonts w:ascii="Times New Roman" w:hAnsi="Times New Roman"/>
          <w:b/>
          <w:bCs/>
        </w:rPr>
      </w:pPr>
      <w:r w:rsidRPr="004A0EFE">
        <w:rPr>
          <w:rFonts w:ascii="Times New Roman" w:hAnsi="Times New Roman"/>
          <w:b/>
          <w:bCs/>
        </w:rPr>
        <w:t>Course Contents:</w:t>
      </w:r>
    </w:p>
    <w:p w:rsidR="009F6B5A" w:rsidRPr="004A0EFE" w:rsidRDefault="009F6B5A" w:rsidP="009F6B5A">
      <w:pPr>
        <w:spacing w:line="360" w:lineRule="auto"/>
        <w:jc w:val="both"/>
        <w:rPr>
          <w:rFonts w:ascii="Times New Roman" w:hAnsi="Times New Roman"/>
          <w:sz w:val="24"/>
        </w:rPr>
      </w:pPr>
      <w:r w:rsidRPr="004A0EFE">
        <w:rPr>
          <w:rFonts w:ascii="Times New Roman" w:hAnsi="Times New Roman"/>
          <w:sz w:val="24"/>
        </w:rPr>
        <w:t>Micro Finance</w:t>
      </w:r>
      <w:r w:rsidR="008A29AD">
        <w:rPr>
          <w:rFonts w:ascii="Times New Roman" w:hAnsi="Times New Roman"/>
          <w:sz w:val="24"/>
        </w:rPr>
        <w:t>:</w:t>
      </w:r>
      <w:r w:rsidRPr="004A0EFE">
        <w:rPr>
          <w:rFonts w:ascii="Times New Roman" w:hAnsi="Times New Roman"/>
          <w:sz w:val="24"/>
        </w:rPr>
        <w:t xml:space="preserve"> Worldwide History &amp; Development of Micro Finance, History of Micro finance in India, Status of Micro Finance in India, Status of Various Committees framed for Microfinance, Poten</w:t>
      </w:r>
      <w:r w:rsidR="00542E0C" w:rsidRPr="004A0EFE">
        <w:rPr>
          <w:rFonts w:ascii="Times New Roman" w:hAnsi="Times New Roman"/>
          <w:sz w:val="24"/>
        </w:rPr>
        <w:t>tial of Micro Finance in India</w:t>
      </w:r>
    </w:p>
    <w:p w:rsidR="009F6B5A" w:rsidRPr="004A0EFE" w:rsidRDefault="009F6B5A" w:rsidP="009F6B5A">
      <w:pPr>
        <w:spacing w:line="360" w:lineRule="auto"/>
        <w:jc w:val="both"/>
        <w:rPr>
          <w:rFonts w:ascii="Times New Roman" w:hAnsi="Times New Roman"/>
          <w:sz w:val="24"/>
        </w:rPr>
      </w:pPr>
      <w:r w:rsidRPr="004A0EFE">
        <w:rPr>
          <w:rFonts w:ascii="Times New Roman" w:hAnsi="Times New Roman"/>
          <w:sz w:val="24"/>
        </w:rPr>
        <w:t xml:space="preserve">Need &amp; Importance of Micro Finance, Major Components of Micro Finance System, Major Operations in Micro Finance, Different Models of Micro Finance. Models of International Micro Finance, Aspects of MFI Credit, Credit delivery Methodologies. </w:t>
      </w:r>
    </w:p>
    <w:p w:rsidR="009F6B5A" w:rsidRPr="004A0EFE" w:rsidRDefault="009F6B5A" w:rsidP="009F6B5A">
      <w:pPr>
        <w:spacing w:line="360" w:lineRule="auto"/>
        <w:jc w:val="both"/>
        <w:rPr>
          <w:rFonts w:ascii="Times New Roman" w:hAnsi="Times New Roman"/>
          <w:sz w:val="24"/>
        </w:rPr>
      </w:pPr>
      <w:r w:rsidRPr="004A0EFE">
        <w:rPr>
          <w:rFonts w:ascii="Times New Roman" w:hAnsi="Times New Roman"/>
          <w:sz w:val="24"/>
        </w:rPr>
        <w:t xml:space="preserve">Self Help Groups (SHGs)-Meaning and importance, Micro finance Institution and Legal forms, Organisation Structure of Micro Finance organisations and their Products &amp; Services. </w:t>
      </w:r>
    </w:p>
    <w:p w:rsidR="009F6B5A" w:rsidRPr="004A0EFE" w:rsidRDefault="009F6B5A" w:rsidP="009F6B5A">
      <w:pPr>
        <w:spacing w:line="360" w:lineRule="auto"/>
        <w:jc w:val="both"/>
        <w:rPr>
          <w:rFonts w:ascii="Times New Roman" w:hAnsi="Times New Roman"/>
          <w:sz w:val="24"/>
        </w:rPr>
      </w:pPr>
      <w:r w:rsidRPr="004A0EFE">
        <w:rPr>
          <w:rFonts w:ascii="Times New Roman" w:hAnsi="Times New Roman"/>
          <w:sz w:val="24"/>
        </w:rPr>
        <w:t>Banking Potential of Micro Finance in India; Loan Application, Loan Prospecting, Loan Approvals; Loan Do</w:t>
      </w:r>
      <w:r w:rsidR="00542E0C" w:rsidRPr="004A0EFE">
        <w:rPr>
          <w:rFonts w:ascii="Times New Roman" w:hAnsi="Times New Roman"/>
          <w:sz w:val="24"/>
        </w:rPr>
        <w:t>cumentation; Loan Disbursements</w:t>
      </w:r>
    </w:p>
    <w:p w:rsidR="009F6B5A" w:rsidRPr="004A0EFE" w:rsidRDefault="009F6B5A" w:rsidP="009F6B5A">
      <w:pPr>
        <w:spacing w:line="360" w:lineRule="auto"/>
        <w:jc w:val="both"/>
        <w:rPr>
          <w:rFonts w:ascii="Times New Roman" w:hAnsi="Times New Roman"/>
          <w:sz w:val="24"/>
        </w:rPr>
      </w:pPr>
      <w:r w:rsidRPr="004A0EFE">
        <w:rPr>
          <w:rFonts w:ascii="Times New Roman" w:hAnsi="Times New Roman"/>
          <w:sz w:val="24"/>
        </w:rPr>
        <w:t xml:space="preserve">Loan Collections &amp; Recoveries – Process of Loan Collection, Factors Affecting Loan Collection, Recoveries Criteria of Loan, Aspects of Loan Recoveries. </w:t>
      </w:r>
    </w:p>
    <w:p w:rsidR="00B97B9B" w:rsidRPr="004A0EFE" w:rsidRDefault="00B97B9B" w:rsidP="00B97B9B">
      <w:pPr>
        <w:spacing w:line="360" w:lineRule="auto"/>
        <w:jc w:val="both"/>
        <w:rPr>
          <w:rFonts w:ascii="Times New Roman" w:hAnsi="Times New Roman"/>
          <w:b/>
          <w:sz w:val="24"/>
        </w:rPr>
      </w:pPr>
      <w:r w:rsidRPr="004A0EFE">
        <w:rPr>
          <w:rFonts w:ascii="Times New Roman" w:hAnsi="Times New Roman"/>
          <w:b/>
          <w:sz w:val="24"/>
        </w:rPr>
        <w:t>Suggested Readings:</w:t>
      </w:r>
    </w:p>
    <w:p w:rsidR="00B97B9B" w:rsidRPr="004A0EFE" w:rsidRDefault="00B97B9B" w:rsidP="00B97B9B">
      <w:pPr>
        <w:pStyle w:val="ListParagraph"/>
        <w:numPr>
          <w:ilvl w:val="0"/>
          <w:numId w:val="12"/>
        </w:numPr>
        <w:spacing w:after="160" w:line="240" w:lineRule="auto"/>
        <w:ind w:left="284" w:hanging="284"/>
        <w:jc w:val="both"/>
        <w:rPr>
          <w:rFonts w:ascii="Times New Roman" w:hAnsi="Times New Roman"/>
          <w:sz w:val="24"/>
        </w:rPr>
      </w:pPr>
      <w:r w:rsidRPr="004A0EFE">
        <w:rPr>
          <w:rFonts w:ascii="Times New Roman" w:hAnsi="Times New Roman"/>
          <w:sz w:val="24"/>
        </w:rPr>
        <w:t>Sapovadia, Vrajlal K., Micro Finance: The Pillars of a Tool to Socio-Economic Development. Development Gateway, 2006.</w:t>
      </w:r>
    </w:p>
    <w:p w:rsidR="00B97B9B" w:rsidRPr="004A0EFE" w:rsidRDefault="00B97B9B" w:rsidP="00B97B9B">
      <w:pPr>
        <w:pStyle w:val="ListParagraph"/>
        <w:numPr>
          <w:ilvl w:val="0"/>
          <w:numId w:val="12"/>
        </w:numPr>
        <w:spacing w:after="160" w:line="240" w:lineRule="auto"/>
        <w:ind w:left="284" w:hanging="284"/>
        <w:jc w:val="both"/>
        <w:rPr>
          <w:rFonts w:ascii="Times New Roman" w:hAnsi="Times New Roman"/>
          <w:sz w:val="24"/>
        </w:rPr>
      </w:pPr>
      <w:r w:rsidRPr="004A0EFE">
        <w:rPr>
          <w:rFonts w:ascii="Times New Roman" w:hAnsi="Times New Roman"/>
          <w:sz w:val="24"/>
        </w:rPr>
        <w:t>Wright, Graham A.N., Micro Finance Systems: Designing Quality Financial Services for the Poor. The University Press, Dhaka, 2000.</w:t>
      </w:r>
    </w:p>
    <w:p w:rsidR="00B97B9B" w:rsidRPr="004A0EFE" w:rsidRDefault="00B97B9B" w:rsidP="00B97B9B">
      <w:pPr>
        <w:pStyle w:val="ListParagraph"/>
        <w:numPr>
          <w:ilvl w:val="0"/>
          <w:numId w:val="12"/>
        </w:numPr>
        <w:spacing w:after="160" w:line="240" w:lineRule="auto"/>
        <w:ind w:left="284" w:hanging="284"/>
        <w:jc w:val="both"/>
        <w:rPr>
          <w:rFonts w:ascii="Times New Roman" w:hAnsi="Times New Roman"/>
          <w:sz w:val="24"/>
        </w:rPr>
      </w:pPr>
      <w:r w:rsidRPr="004A0EFE">
        <w:rPr>
          <w:rFonts w:ascii="Times New Roman" w:hAnsi="Times New Roman"/>
          <w:sz w:val="24"/>
        </w:rPr>
        <w:t>United Nations Department of Economic Affairs and United Nations Capital Development Fund. Building inclusive Financial Sectors for Development. United Nations, New York, 2006.</w:t>
      </w:r>
    </w:p>
    <w:p w:rsidR="00B97B9B" w:rsidRPr="004A0EFE" w:rsidRDefault="00B97B9B" w:rsidP="00B97B9B">
      <w:pPr>
        <w:pStyle w:val="ListParagraph"/>
        <w:numPr>
          <w:ilvl w:val="0"/>
          <w:numId w:val="12"/>
        </w:numPr>
        <w:spacing w:after="160" w:line="240" w:lineRule="auto"/>
        <w:ind w:left="284" w:hanging="284"/>
        <w:jc w:val="both"/>
        <w:rPr>
          <w:rFonts w:ascii="Times New Roman" w:hAnsi="Times New Roman"/>
          <w:sz w:val="24"/>
        </w:rPr>
      </w:pPr>
      <w:r w:rsidRPr="004A0EFE">
        <w:rPr>
          <w:rFonts w:ascii="Times New Roman" w:hAnsi="Times New Roman"/>
          <w:sz w:val="24"/>
        </w:rPr>
        <w:t>Yunus, Muhammad. Creating a World without Poverty: Social Business and the Future of Capitalism. Public Affairs, New York, 2008.</w:t>
      </w:r>
    </w:p>
    <w:p w:rsidR="00A33719" w:rsidRPr="004A0EFE" w:rsidRDefault="00A33719">
      <w:pPr>
        <w:spacing w:after="0" w:line="240" w:lineRule="auto"/>
        <w:rPr>
          <w:rFonts w:ascii="Times New Roman" w:eastAsia="Calibri" w:hAnsi="Times New Roman"/>
          <w:b/>
          <w:bCs/>
          <w:lang w:val="en-US" w:eastAsia="en-US"/>
        </w:rPr>
      </w:pPr>
      <w:r w:rsidRPr="004A0EFE">
        <w:rPr>
          <w:rFonts w:ascii="Times New Roman" w:hAnsi="Times New Roman"/>
        </w:rPr>
        <w:br w:type="page"/>
      </w:r>
    </w:p>
    <w:p w:rsidR="00DC628D" w:rsidRPr="004A0EFE" w:rsidRDefault="00DC628D" w:rsidP="00136508">
      <w:pPr>
        <w:autoSpaceDE w:val="0"/>
        <w:autoSpaceDN w:val="0"/>
        <w:adjustRightInd w:val="0"/>
        <w:spacing w:after="0" w:line="240" w:lineRule="auto"/>
        <w:rPr>
          <w:rFonts w:ascii="Times New Roman" w:hAnsi="Times New Roman"/>
          <w:b/>
          <w:sz w:val="28"/>
        </w:rPr>
      </w:pPr>
      <w:r w:rsidRPr="004A0EFE">
        <w:rPr>
          <w:rFonts w:ascii="Times New Roman" w:hAnsi="Times New Roman"/>
          <w:b/>
          <w:sz w:val="28"/>
        </w:rPr>
        <w:lastRenderedPageBreak/>
        <w:t>B</w:t>
      </w:r>
      <w:r w:rsidR="00E27FA0" w:rsidRPr="004A0EFE">
        <w:rPr>
          <w:rFonts w:ascii="Times New Roman" w:hAnsi="Times New Roman"/>
          <w:b/>
          <w:sz w:val="28"/>
        </w:rPr>
        <w:t>FSI</w:t>
      </w:r>
      <w:r w:rsidRPr="004A0EFE">
        <w:rPr>
          <w:rFonts w:ascii="Times New Roman" w:hAnsi="Times New Roman"/>
          <w:b/>
          <w:sz w:val="28"/>
        </w:rPr>
        <w:t>-106</w:t>
      </w:r>
      <w:r w:rsidR="00E27FA0" w:rsidRPr="004A0EFE">
        <w:rPr>
          <w:rFonts w:ascii="Times New Roman" w:hAnsi="Times New Roman"/>
          <w:b/>
          <w:sz w:val="28"/>
        </w:rPr>
        <w:t xml:space="preserve">: </w:t>
      </w:r>
      <w:r w:rsidRPr="004A0EFE">
        <w:rPr>
          <w:rFonts w:ascii="Times New Roman" w:hAnsi="Times New Roman"/>
          <w:b/>
          <w:sz w:val="28"/>
        </w:rPr>
        <w:t>General English (Foreign Students)</w:t>
      </w:r>
    </w:p>
    <w:p w:rsidR="00DC628D" w:rsidRPr="004A0EFE" w:rsidRDefault="00DC628D" w:rsidP="00E27FA0">
      <w:pPr>
        <w:autoSpaceDE w:val="0"/>
        <w:autoSpaceDN w:val="0"/>
        <w:adjustRightInd w:val="0"/>
        <w:spacing w:before="51"/>
        <w:ind w:left="120"/>
        <w:jc w:val="center"/>
        <w:rPr>
          <w:rFonts w:ascii="Times New Roman" w:hAnsi="Times New Roman"/>
          <w:b/>
          <w:bCs/>
        </w:rPr>
      </w:pPr>
    </w:p>
    <w:p w:rsidR="00DC628D" w:rsidRPr="004A0EFE" w:rsidRDefault="00DC628D" w:rsidP="00DC628D">
      <w:pPr>
        <w:autoSpaceDE w:val="0"/>
        <w:autoSpaceDN w:val="0"/>
        <w:adjustRightInd w:val="0"/>
        <w:spacing w:before="18" w:after="0" w:line="240" w:lineRule="auto"/>
        <w:ind w:right="121"/>
        <w:jc w:val="right"/>
        <w:rPr>
          <w:rFonts w:ascii="Times New Roman" w:hAnsi="Times New Roman"/>
        </w:rPr>
      </w:pPr>
      <w:r w:rsidRPr="004A0EFE">
        <w:rPr>
          <w:rFonts w:ascii="Times New Roman" w:hAnsi="Times New Roman"/>
          <w:b/>
          <w:bCs/>
        </w:rPr>
        <w:t>Max. Marks: 100</w:t>
      </w:r>
    </w:p>
    <w:p w:rsidR="00DC628D" w:rsidRPr="004A0EFE" w:rsidRDefault="00DC628D" w:rsidP="00DC628D">
      <w:pPr>
        <w:autoSpaceDE w:val="0"/>
        <w:autoSpaceDN w:val="0"/>
        <w:adjustRightInd w:val="0"/>
        <w:spacing w:after="0" w:line="240" w:lineRule="auto"/>
        <w:ind w:right="120"/>
        <w:jc w:val="right"/>
        <w:rPr>
          <w:rFonts w:ascii="Times New Roman" w:hAnsi="Times New Roman"/>
        </w:rPr>
      </w:pPr>
      <w:r w:rsidRPr="004A0EFE">
        <w:rPr>
          <w:rFonts w:ascii="Times New Roman" w:hAnsi="Times New Roman"/>
          <w:b/>
          <w:bCs/>
        </w:rPr>
        <w:t>External Assessment:   80</w:t>
      </w:r>
    </w:p>
    <w:p w:rsidR="00DC628D" w:rsidRPr="004A0EFE" w:rsidRDefault="00DC628D" w:rsidP="00DC628D">
      <w:pPr>
        <w:tabs>
          <w:tab w:val="left" w:pos="5760"/>
        </w:tabs>
        <w:autoSpaceDE w:val="0"/>
        <w:autoSpaceDN w:val="0"/>
        <w:adjustRightInd w:val="0"/>
        <w:spacing w:after="0" w:line="240" w:lineRule="auto"/>
        <w:ind w:right="121"/>
        <w:jc w:val="right"/>
        <w:rPr>
          <w:rFonts w:ascii="Times New Roman" w:hAnsi="Times New Roman"/>
          <w:b/>
          <w:bCs/>
        </w:rPr>
      </w:pPr>
      <w:r w:rsidRPr="004A0EFE">
        <w:rPr>
          <w:rFonts w:ascii="Times New Roman" w:hAnsi="Times New Roman"/>
          <w:b/>
          <w:bCs/>
        </w:rPr>
        <w:tab/>
        <w:t>Internal Assessment:  20</w:t>
      </w:r>
    </w:p>
    <w:p w:rsidR="00DC628D" w:rsidRPr="004A0EFE" w:rsidRDefault="00DC628D" w:rsidP="00DC628D">
      <w:pPr>
        <w:tabs>
          <w:tab w:val="left" w:pos="5760"/>
        </w:tabs>
        <w:autoSpaceDE w:val="0"/>
        <w:autoSpaceDN w:val="0"/>
        <w:adjustRightInd w:val="0"/>
        <w:ind w:right="121"/>
        <w:jc w:val="right"/>
        <w:rPr>
          <w:rFonts w:ascii="Times New Roman" w:hAnsi="Times New Roman"/>
          <w:b/>
          <w:bCs/>
        </w:rPr>
      </w:pPr>
    </w:p>
    <w:p w:rsidR="00DC628D" w:rsidRPr="004A0EFE" w:rsidRDefault="00DC628D" w:rsidP="00DC628D">
      <w:pPr>
        <w:tabs>
          <w:tab w:val="left" w:pos="5760"/>
        </w:tabs>
        <w:autoSpaceDE w:val="0"/>
        <w:autoSpaceDN w:val="0"/>
        <w:adjustRightInd w:val="0"/>
        <w:spacing w:after="0"/>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DC628D" w:rsidRPr="004A0EFE" w:rsidRDefault="00DC628D" w:rsidP="00DC628D">
      <w:pPr>
        <w:pStyle w:val="Heading1"/>
        <w:spacing w:before="0"/>
        <w:rPr>
          <w:rFonts w:ascii="Times New Roman" w:hAnsi="Times New Roman"/>
        </w:rPr>
      </w:pPr>
    </w:p>
    <w:p w:rsidR="00DC628D" w:rsidRPr="008A29AD" w:rsidRDefault="00DC628D" w:rsidP="00DC628D">
      <w:pPr>
        <w:pStyle w:val="Heading1"/>
        <w:spacing w:before="0"/>
        <w:rPr>
          <w:rFonts w:ascii="Times New Roman" w:hAnsi="Times New Roman"/>
          <w:color w:val="auto"/>
          <w:sz w:val="24"/>
          <w:szCs w:val="24"/>
        </w:rPr>
      </w:pPr>
      <w:r w:rsidRPr="008A29AD">
        <w:rPr>
          <w:rFonts w:ascii="Times New Roman" w:hAnsi="Times New Roman"/>
          <w:color w:val="auto"/>
          <w:sz w:val="24"/>
          <w:szCs w:val="24"/>
        </w:rPr>
        <w:t>Course Contents:</w:t>
      </w:r>
    </w:p>
    <w:p w:rsidR="00DC628D" w:rsidRPr="008A29AD" w:rsidRDefault="00DC628D" w:rsidP="00DC628D">
      <w:pPr>
        <w:pStyle w:val="Heading1"/>
        <w:spacing w:before="0"/>
        <w:rPr>
          <w:rFonts w:ascii="Times New Roman" w:hAnsi="Times New Roman"/>
          <w:color w:val="auto"/>
          <w:sz w:val="24"/>
          <w:szCs w:val="24"/>
        </w:rPr>
      </w:pPr>
      <w:r w:rsidRPr="008A29AD">
        <w:rPr>
          <w:rFonts w:ascii="Times New Roman" w:hAnsi="Times New Roman"/>
          <w:color w:val="auto"/>
          <w:sz w:val="24"/>
          <w:szCs w:val="24"/>
        </w:rPr>
        <w:t>Grammar and Usage</w:t>
      </w:r>
    </w:p>
    <w:p w:rsidR="00DC628D" w:rsidRPr="008A29AD" w:rsidRDefault="00DC628D" w:rsidP="00DC628D">
      <w:pPr>
        <w:pStyle w:val="Bodytext20"/>
        <w:shd w:val="clear" w:color="auto" w:fill="auto"/>
        <w:spacing w:line="374" w:lineRule="exact"/>
        <w:jc w:val="both"/>
        <w:rPr>
          <w:rFonts w:ascii="Times New Roman" w:hAnsi="Times New Roman"/>
          <w:b w:val="0"/>
          <w:sz w:val="24"/>
          <w:szCs w:val="24"/>
        </w:rPr>
      </w:pPr>
      <w:r w:rsidRPr="008A29AD">
        <w:rPr>
          <w:rFonts w:ascii="Times New Roman" w:hAnsi="Times New Roman"/>
          <w:b w:val="0"/>
          <w:sz w:val="24"/>
          <w:szCs w:val="24"/>
        </w:rPr>
        <w:t>A Detailed Study of Nouns, Pronouns, Adjectives, Articles, Verbs, Adverbs, Prepositions, Conjunctions and their Correct Usage.</w:t>
      </w:r>
    </w:p>
    <w:p w:rsidR="00DC628D" w:rsidRPr="008A29AD" w:rsidRDefault="00DC628D" w:rsidP="00DC628D">
      <w:pPr>
        <w:pStyle w:val="Bodytext30"/>
        <w:shd w:val="clear" w:color="auto" w:fill="auto"/>
        <w:spacing w:line="374" w:lineRule="exact"/>
        <w:rPr>
          <w:rFonts w:ascii="Times New Roman" w:hAnsi="Times New Roman"/>
          <w:sz w:val="24"/>
          <w:szCs w:val="24"/>
        </w:rPr>
      </w:pPr>
      <w:r w:rsidRPr="008A29AD">
        <w:rPr>
          <w:rFonts w:ascii="Times New Roman" w:hAnsi="Times New Roman"/>
          <w:b/>
          <w:bCs/>
          <w:sz w:val="24"/>
          <w:szCs w:val="24"/>
        </w:rPr>
        <w:t>Grammar and Usage</w:t>
      </w:r>
    </w:p>
    <w:p w:rsidR="00DC628D" w:rsidRPr="008A29AD" w:rsidRDefault="00DC628D" w:rsidP="00DC628D">
      <w:pPr>
        <w:pStyle w:val="Bodytext20"/>
        <w:shd w:val="clear" w:color="auto" w:fill="auto"/>
        <w:jc w:val="both"/>
        <w:rPr>
          <w:rFonts w:ascii="Times New Roman" w:hAnsi="Times New Roman"/>
          <w:b w:val="0"/>
          <w:sz w:val="24"/>
          <w:szCs w:val="24"/>
        </w:rPr>
      </w:pPr>
      <w:r w:rsidRPr="008A29AD">
        <w:rPr>
          <w:rFonts w:ascii="Times New Roman" w:hAnsi="Times New Roman"/>
          <w:b w:val="0"/>
          <w:sz w:val="24"/>
          <w:szCs w:val="24"/>
        </w:rPr>
        <w:t>Tenses: Active and Passive Voice; Transformation of Sentences from Simple to Compound/Complex Sentences; Narration/Reported Speech.</w:t>
      </w:r>
    </w:p>
    <w:p w:rsidR="00DC628D" w:rsidRPr="008A29AD" w:rsidRDefault="00DC628D" w:rsidP="00DC628D">
      <w:pPr>
        <w:pStyle w:val="Bodytext30"/>
        <w:shd w:val="clear" w:color="auto" w:fill="auto"/>
        <w:spacing w:line="260" w:lineRule="exact"/>
        <w:rPr>
          <w:rFonts w:ascii="Times New Roman" w:hAnsi="Times New Roman"/>
          <w:sz w:val="24"/>
          <w:szCs w:val="24"/>
        </w:rPr>
      </w:pPr>
      <w:r w:rsidRPr="008A29AD">
        <w:rPr>
          <w:rFonts w:ascii="Times New Roman" w:hAnsi="Times New Roman"/>
          <w:b/>
          <w:bCs/>
          <w:sz w:val="24"/>
          <w:szCs w:val="24"/>
        </w:rPr>
        <w:t>Vocabulary</w:t>
      </w:r>
    </w:p>
    <w:p w:rsidR="00DC628D" w:rsidRPr="008A29AD" w:rsidRDefault="00DC628D" w:rsidP="00DC628D">
      <w:pPr>
        <w:pStyle w:val="Bodytext20"/>
        <w:shd w:val="clear" w:color="auto" w:fill="auto"/>
        <w:spacing w:line="370" w:lineRule="exact"/>
        <w:jc w:val="both"/>
        <w:rPr>
          <w:rFonts w:ascii="Times New Roman" w:hAnsi="Times New Roman"/>
          <w:b w:val="0"/>
          <w:sz w:val="24"/>
          <w:szCs w:val="24"/>
        </w:rPr>
      </w:pPr>
      <w:r w:rsidRPr="008A29AD">
        <w:rPr>
          <w:rFonts w:ascii="Times New Roman" w:hAnsi="Times New Roman"/>
          <w:b w:val="0"/>
          <w:sz w:val="24"/>
          <w:szCs w:val="24"/>
        </w:rPr>
        <w:t>Antonyms and Synonyms; words Often Confused; Important Latin and English Prefixes and Affixes; Common Legal Terms (Their Meaning and Usage).</w:t>
      </w:r>
    </w:p>
    <w:p w:rsidR="00DC628D" w:rsidRPr="008A29AD" w:rsidRDefault="00DC628D" w:rsidP="00DC628D">
      <w:pPr>
        <w:pStyle w:val="Bodytext30"/>
        <w:shd w:val="clear" w:color="auto" w:fill="auto"/>
        <w:spacing w:line="370" w:lineRule="exact"/>
        <w:rPr>
          <w:rFonts w:ascii="Times New Roman" w:hAnsi="Times New Roman"/>
          <w:sz w:val="24"/>
          <w:szCs w:val="24"/>
        </w:rPr>
      </w:pPr>
      <w:r w:rsidRPr="008A29AD">
        <w:rPr>
          <w:rFonts w:ascii="Times New Roman" w:hAnsi="Times New Roman"/>
          <w:b/>
          <w:bCs/>
          <w:sz w:val="24"/>
          <w:szCs w:val="24"/>
        </w:rPr>
        <w:t>Composition Skills</w:t>
      </w:r>
    </w:p>
    <w:p w:rsidR="00DC628D" w:rsidRPr="008A29AD" w:rsidRDefault="00DC628D" w:rsidP="00DC628D">
      <w:pPr>
        <w:pStyle w:val="Bodytext20"/>
        <w:widowControl w:val="0"/>
        <w:numPr>
          <w:ilvl w:val="0"/>
          <w:numId w:val="13"/>
        </w:numPr>
        <w:shd w:val="clear" w:color="auto" w:fill="auto"/>
        <w:tabs>
          <w:tab w:val="left" w:pos="772"/>
        </w:tabs>
        <w:spacing w:after="52" w:line="260" w:lineRule="exact"/>
        <w:ind w:left="380"/>
        <w:jc w:val="both"/>
        <w:rPr>
          <w:rFonts w:ascii="Times New Roman" w:hAnsi="Times New Roman"/>
          <w:b w:val="0"/>
          <w:sz w:val="24"/>
          <w:szCs w:val="24"/>
        </w:rPr>
      </w:pPr>
      <w:r w:rsidRPr="008A29AD">
        <w:rPr>
          <w:rFonts w:ascii="Times New Roman" w:hAnsi="Times New Roman"/>
          <w:b w:val="0"/>
          <w:sz w:val="24"/>
          <w:szCs w:val="24"/>
        </w:rPr>
        <w:t>Formal Letter Writing, Writing of Business Letters, Official Letters and CVs.</w:t>
      </w:r>
    </w:p>
    <w:p w:rsidR="00DC628D" w:rsidRPr="008A29AD" w:rsidRDefault="00DC628D" w:rsidP="00DC628D">
      <w:pPr>
        <w:pStyle w:val="Bodytext20"/>
        <w:widowControl w:val="0"/>
        <w:numPr>
          <w:ilvl w:val="0"/>
          <w:numId w:val="13"/>
        </w:numPr>
        <w:shd w:val="clear" w:color="auto" w:fill="auto"/>
        <w:tabs>
          <w:tab w:val="left" w:pos="786"/>
        </w:tabs>
        <w:spacing w:after="47" w:line="260" w:lineRule="exact"/>
        <w:ind w:left="380"/>
        <w:jc w:val="both"/>
        <w:rPr>
          <w:rFonts w:ascii="Times New Roman" w:hAnsi="Times New Roman"/>
          <w:b w:val="0"/>
          <w:sz w:val="24"/>
          <w:szCs w:val="24"/>
        </w:rPr>
      </w:pPr>
      <w:r w:rsidRPr="008A29AD">
        <w:rPr>
          <w:rFonts w:ascii="Times New Roman" w:hAnsi="Times New Roman"/>
          <w:b w:val="0"/>
          <w:sz w:val="24"/>
          <w:szCs w:val="24"/>
        </w:rPr>
        <w:t>Paragraph Writing</w:t>
      </w:r>
    </w:p>
    <w:p w:rsidR="00DC628D" w:rsidRPr="008A29AD" w:rsidRDefault="00DC628D" w:rsidP="00DC628D">
      <w:pPr>
        <w:pStyle w:val="Bodytext20"/>
        <w:widowControl w:val="0"/>
        <w:numPr>
          <w:ilvl w:val="0"/>
          <w:numId w:val="13"/>
        </w:numPr>
        <w:shd w:val="clear" w:color="auto" w:fill="auto"/>
        <w:tabs>
          <w:tab w:val="left" w:pos="786"/>
        </w:tabs>
        <w:spacing w:after="331" w:line="260" w:lineRule="exact"/>
        <w:ind w:left="380"/>
        <w:jc w:val="both"/>
        <w:rPr>
          <w:rFonts w:ascii="Times New Roman" w:hAnsi="Times New Roman"/>
          <w:b w:val="0"/>
          <w:sz w:val="24"/>
          <w:szCs w:val="24"/>
        </w:rPr>
      </w:pPr>
      <w:r w:rsidRPr="008A29AD">
        <w:rPr>
          <w:rFonts w:ascii="Times New Roman" w:hAnsi="Times New Roman"/>
          <w:b w:val="0"/>
          <w:sz w:val="24"/>
          <w:szCs w:val="24"/>
        </w:rPr>
        <w:t>Punctuation</w:t>
      </w:r>
    </w:p>
    <w:p w:rsidR="00DC628D" w:rsidRPr="008A29AD" w:rsidRDefault="00DC628D" w:rsidP="00DC628D">
      <w:pPr>
        <w:pStyle w:val="Bodytext20"/>
        <w:shd w:val="clear" w:color="auto" w:fill="auto"/>
        <w:spacing w:line="355" w:lineRule="exact"/>
        <w:ind w:left="740"/>
        <w:jc w:val="both"/>
        <w:rPr>
          <w:rFonts w:ascii="Times New Roman" w:hAnsi="Times New Roman"/>
          <w:b w:val="0"/>
          <w:sz w:val="24"/>
          <w:szCs w:val="24"/>
        </w:rPr>
      </w:pPr>
      <w:r w:rsidRPr="008A29AD">
        <w:rPr>
          <w:rFonts w:ascii="Times New Roman" w:hAnsi="Times New Roman"/>
          <w:sz w:val="24"/>
          <w:szCs w:val="24"/>
        </w:rPr>
        <w:t>Suggested Reading:</w:t>
      </w:r>
    </w:p>
    <w:p w:rsidR="00DC628D" w:rsidRPr="008A29AD" w:rsidRDefault="00DC628D" w:rsidP="008A29AD">
      <w:pPr>
        <w:pStyle w:val="Bodytext20"/>
        <w:widowControl w:val="0"/>
        <w:numPr>
          <w:ilvl w:val="0"/>
          <w:numId w:val="14"/>
        </w:numPr>
        <w:shd w:val="clear" w:color="auto" w:fill="auto"/>
        <w:spacing w:after="0" w:line="355" w:lineRule="exact"/>
        <w:jc w:val="both"/>
        <w:rPr>
          <w:rFonts w:ascii="Times New Roman" w:hAnsi="Times New Roman"/>
          <w:b w:val="0"/>
          <w:sz w:val="24"/>
          <w:szCs w:val="24"/>
        </w:rPr>
      </w:pPr>
      <w:r w:rsidRPr="008A29AD">
        <w:rPr>
          <w:rFonts w:ascii="Times New Roman" w:hAnsi="Times New Roman"/>
          <w:b w:val="0"/>
          <w:sz w:val="24"/>
          <w:szCs w:val="24"/>
        </w:rPr>
        <w:t xml:space="preserve">Wren and Martin </w:t>
      </w:r>
      <w:r w:rsidR="008142AF" w:rsidRPr="008A29AD">
        <w:rPr>
          <w:rFonts w:ascii="Times New Roman" w:hAnsi="Times New Roman"/>
          <w:b w:val="0"/>
          <w:sz w:val="24"/>
          <w:szCs w:val="24"/>
        </w:rPr>
        <w:tab/>
      </w:r>
      <w:r w:rsidR="008142AF" w:rsidRPr="008A29AD">
        <w:rPr>
          <w:rFonts w:ascii="Times New Roman" w:hAnsi="Times New Roman"/>
          <w:b w:val="0"/>
          <w:sz w:val="24"/>
          <w:szCs w:val="24"/>
        </w:rPr>
        <w:tab/>
      </w:r>
      <w:r w:rsidRPr="008A29AD">
        <w:rPr>
          <w:rFonts w:ascii="Times New Roman" w:hAnsi="Times New Roman"/>
          <w:b w:val="0"/>
          <w:sz w:val="24"/>
          <w:szCs w:val="24"/>
        </w:rPr>
        <w:t xml:space="preserve">: High School English </w:t>
      </w:r>
      <w:r w:rsidR="008A29AD" w:rsidRPr="008A29AD">
        <w:rPr>
          <w:rFonts w:ascii="Times New Roman" w:hAnsi="Times New Roman"/>
          <w:b w:val="0"/>
          <w:sz w:val="24"/>
          <w:szCs w:val="24"/>
        </w:rPr>
        <w:t>Grammar</w:t>
      </w:r>
      <w:r w:rsidRPr="008A29AD">
        <w:rPr>
          <w:rFonts w:ascii="Times New Roman" w:hAnsi="Times New Roman"/>
          <w:b w:val="0"/>
          <w:sz w:val="24"/>
          <w:szCs w:val="24"/>
        </w:rPr>
        <w:t xml:space="preserve"> and Composition</w:t>
      </w:r>
    </w:p>
    <w:p w:rsidR="00DC628D" w:rsidRPr="008A29AD" w:rsidRDefault="00DC628D" w:rsidP="008A29AD">
      <w:pPr>
        <w:pStyle w:val="Bodytext20"/>
        <w:widowControl w:val="0"/>
        <w:numPr>
          <w:ilvl w:val="0"/>
          <w:numId w:val="14"/>
        </w:numPr>
        <w:shd w:val="clear" w:color="auto" w:fill="auto"/>
        <w:tabs>
          <w:tab w:val="left" w:pos="720"/>
        </w:tabs>
        <w:spacing w:after="0" w:line="355" w:lineRule="exact"/>
        <w:jc w:val="both"/>
        <w:rPr>
          <w:rFonts w:ascii="Times New Roman" w:hAnsi="Times New Roman"/>
          <w:b w:val="0"/>
          <w:sz w:val="24"/>
          <w:szCs w:val="24"/>
        </w:rPr>
      </w:pPr>
      <w:r w:rsidRPr="008A29AD">
        <w:rPr>
          <w:rFonts w:ascii="Times New Roman" w:hAnsi="Times New Roman"/>
          <w:b w:val="0"/>
          <w:sz w:val="24"/>
          <w:szCs w:val="24"/>
        </w:rPr>
        <w:t>Tickoo and Subramaniam</w:t>
      </w:r>
      <w:r w:rsidR="008142AF" w:rsidRPr="008A29AD">
        <w:rPr>
          <w:rFonts w:ascii="Times New Roman" w:hAnsi="Times New Roman"/>
          <w:b w:val="0"/>
          <w:sz w:val="24"/>
          <w:szCs w:val="24"/>
        </w:rPr>
        <w:tab/>
      </w:r>
      <w:r w:rsidRPr="008A29AD">
        <w:rPr>
          <w:rFonts w:ascii="Times New Roman" w:hAnsi="Times New Roman"/>
          <w:b w:val="0"/>
          <w:sz w:val="24"/>
          <w:szCs w:val="24"/>
        </w:rPr>
        <w:t>: A Functional Grammar with Usage and Composition</w:t>
      </w:r>
    </w:p>
    <w:p w:rsidR="00DC628D" w:rsidRPr="008A29AD" w:rsidRDefault="00DC628D" w:rsidP="008A29AD">
      <w:pPr>
        <w:pStyle w:val="Bodytext20"/>
        <w:widowControl w:val="0"/>
        <w:numPr>
          <w:ilvl w:val="0"/>
          <w:numId w:val="14"/>
        </w:numPr>
        <w:shd w:val="clear" w:color="auto" w:fill="auto"/>
        <w:spacing w:after="0" w:line="355" w:lineRule="exact"/>
        <w:jc w:val="both"/>
        <w:rPr>
          <w:rFonts w:ascii="Times New Roman" w:hAnsi="Times New Roman"/>
          <w:b w:val="0"/>
          <w:sz w:val="24"/>
          <w:szCs w:val="24"/>
        </w:rPr>
      </w:pPr>
      <w:r w:rsidRPr="008A29AD">
        <w:rPr>
          <w:rFonts w:ascii="Times New Roman" w:hAnsi="Times New Roman"/>
          <w:b w:val="0"/>
          <w:sz w:val="24"/>
          <w:szCs w:val="24"/>
        </w:rPr>
        <w:t xml:space="preserve">Murphy, Raymond </w:t>
      </w:r>
      <w:r w:rsidR="008142AF" w:rsidRPr="008A29AD">
        <w:rPr>
          <w:rFonts w:ascii="Times New Roman" w:hAnsi="Times New Roman"/>
          <w:b w:val="0"/>
          <w:sz w:val="24"/>
          <w:szCs w:val="24"/>
        </w:rPr>
        <w:tab/>
      </w:r>
      <w:r w:rsidR="008A29AD" w:rsidRPr="008A29AD">
        <w:rPr>
          <w:rFonts w:ascii="Times New Roman" w:hAnsi="Times New Roman"/>
          <w:b w:val="0"/>
          <w:sz w:val="24"/>
          <w:szCs w:val="24"/>
        </w:rPr>
        <w:tab/>
      </w:r>
      <w:r w:rsidRPr="008A29AD">
        <w:rPr>
          <w:rFonts w:ascii="Times New Roman" w:hAnsi="Times New Roman"/>
          <w:b w:val="0"/>
          <w:sz w:val="24"/>
          <w:szCs w:val="24"/>
        </w:rPr>
        <w:t xml:space="preserve">: Essential English Grammar, Cambridge University </w:t>
      </w:r>
      <w:r w:rsidR="008A29AD" w:rsidRPr="008A29AD">
        <w:rPr>
          <w:rFonts w:ascii="Times New Roman" w:hAnsi="Times New Roman"/>
          <w:b w:val="0"/>
          <w:sz w:val="24"/>
          <w:szCs w:val="24"/>
        </w:rPr>
        <w:t xml:space="preserve"> </w:t>
      </w:r>
      <w:r w:rsidRPr="008A29AD">
        <w:rPr>
          <w:rFonts w:ascii="Times New Roman" w:hAnsi="Times New Roman"/>
          <w:b w:val="0"/>
          <w:sz w:val="24"/>
          <w:szCs w:val="24"/>
        </w:rPr>
        <w:t>Press</w:t>
      </w:r>
    </w:p>
    <w:p w:rsidR="00DC628D" w:rsidRPr="008A29AD" w:rsidRDefault="00DC628D" w:rsidP="008A29AD">
      <w:pPr>
        <w:pStyle w:val="Bodytext20"/>
        <w:widowControl w:val="0"/>
        <w:numPr>
          <w:ilvl w:val="0"/>
          <w:numId w:val="14"/>
        </w:numPr>
        <w:shd w:val="clear" w:color="auto" w:fill="auto"/>
        <w:spacing w:after="0" w:line="355" w:lineRule="exact"/>
        <w:jc w:val="both"/>
        <w:rPr>
          <w:rFonts w:ascii="Times New Roman" w:hAnsi="Times New Roman"/>
          <w:b w:val="0"/>
          <w:sz w:val="24"/>
          <w:szCs w:val="24"/>
        </w:rPr>
      </w:pPr>
      <w:r w:rsidRPr="008A29AD">
        <w:rPr>
          <w:rFonts w:ascii="Times New Roman" w:hAnsi="Times New Roman"/>
          <w:b w:val="0"/>
          <w:sz w:val="24"/>
          <w:szCs w:val="24"/>
        </w:rPr>
        <w:t xml:space="preserve">Maison, Margaret M. </w:t>
      </w:r>
      <w:r w:rsidR="008A29AD">
        <w:rPr>
          <w:rFonts w:ascii="Times New Roman" w:hAnsi="Times New Roman"/>
          <w:b w:val="0"/>
          <w:sz w:val="24"/>
          <w:szCs w:val="24"/>
        </w:rPr>
        <w:tab/>
      </w:r>
      <w:r w:rsidR="008142AF" w:rsidRPr="008A29AD">
        <w:rPr>
          <w:rFonts w:ascii="Times New Roman" w:hAnsi="Times New Roman"/>
          <w:b w:val="0"/>
          <w:sz w:val="24"/>
          <w:szCs w:val="24"/>
        </w:rPr>
        <w:tab/>
      </w:r>
      <w:r w:rsidRPr="008A29AD">
        <w:rPr>
          <w:rFonts w:ascii="Times New Roman" w:hAnsi="Times New Roman"/>
          <w:b w:val="0"/>
          <w:sz w:val="24"/>
          <w:szCs w:val="24"/>
        </w:rPr>
        <w:t>: Examine Your English</w:t>
      </w:r>
    </w:p>
    <w:p w:rsidR="00DC628D" w:rsidRPr="008A29AD" w:rsidRDefault="008A29AD" w:rsidP="008A29AD">
      <w:pPr>
        <w:pStyle w:val="Bodytext20"/>
        <w:widowControl w:val="0"/>
        <w:numPr>
          <w:ilvl w:val="0"/>
          <w:numId w:val="14"/>
        </w:numPr>
        <w:shd w:val="clear" w:color="auto" w:fill="auto"/>
        <w:tabs>
          <w:tab w:val="left" w:pos="3538"/>
        </w:tabs>
        <w:spacing w:after="0" w:line="355" w:lineRule="exact"/>
        <w:jc w:val="both"/>
        <w:rPr>
          <w:rFonts w:ascii="Times New Roman" w:hAnsi="Times New Roman"/>
          <w:b w:val="0"/>
          <w:sz w:val="24"/>
          <w:szCs w:val="24"/>
        </w:rPr>
      </w:pPr>
      <w:r w:rsidRPr="008A29AD">
        <w:rPr>
          <w:rFonts w:ascii="Times New Roman" w:hAnsi="Times New Roman"/>
          <w:b w:val="0"/>
          <w:sz w:val="24"/>
          <w:szCs w:val="24"/>
        </w:rPr>
        <w:t xml:space="preserve">  </w:t>
      </w:r>
      <w:r w:rsidR="00DC628D" w:rsidRPr="008A29AD">
        <w:rPr>
          <w:rFonts w:ascii="Times New Roman" w:hAnsi="Times New Roman"/>
          <w:b w:val="0"/>
          <w:sz w:val="24"/>
          <w:szCs w:val="24"/>
        </w:rPr>
        <w:t>Allen. W. S.</w:t>
      </w:r>
      <w:r w:rsidR="00DC628D" w:rsidRPr="008A29AD">
        <w:rPr>
          <w:rFonts w:ascii="Times New Roman" w:hAnsi="Times New Roman"/>
          <w:b w:val="0"/>
          <w:sz w:val="24"/>
          <w:szCs w:val="24"/>
        </w:rPr>
        <w:tab/>
        <w:t>: Living English Structure</w:t>
      </w:r>
    </w:p>
    <w:p w:rsidR="00DC628D" w:rsidRPr="008A29AD" w:rsidRDefault="00DC628D" w:rsidP="008A29AD">
      <w:pPr>
        <w:pStyle w:val="Bodytext20"/>
        <w:widowControl w:val="0"/>
        <w:numPr>
          <w:ilvl w:val="0"/>
          <w:numId w:val="14"/>
        </w:numPr>
        <w:shd w:val="clear" w:color="auto" w:fill="auto"/>
        <w:spacing w:after="0" w:line="355" w:lineRule="exact"/>
        <w:ind w:right="-810"/>
        <w:jc w:val="both"/>
        <w:rPr>
          <w:rFonts w:ascii="Times New Roman" w:hAnsi="Times New Roman"/>
          <w:b w:val="0"/>
          <w:sz w:val="24"/>
          <w:szCs w:val="24"/>
        </w:rPr>
      </w:pPr>
      <w:r w:rsidRPr="008A29AD">
        <w:rPr>
          <w:rFonts w:ascii="Times New Roman" w:hAnsi="Times New Roman"/>
          <w:b w:val="0"/>
          <w:sz w:val="24"/>
          <w:szCs w:val="24"/>
        </w:rPr>
        <w:t>Flewings. Hartin</w:t>
      </w:r>
      <w:r w:rsidR="008142AF" w:rsidRPr="008A29AD">
        <w:rPr>
          <w:rFonts w:ascii="Times New Roman" w:hAnsi="Times New Roman"/>
          <w:b w:val="0"/>
          <w:sz w:val="24"/>
          <w:szCs w:val="24"/>
        </w:rPr>
        <w:tab/>
      </w:r>
      <w:r w:rsidR="008142AF" w:rsidRPr="008A29AD">
        <w:rPr>
          <w:rFonts w:ascii="Times New Roman" w:hAnsi="Times New Roman"/>
          <w:b w:val="0"/>
          <w:sz w:val="24"/>
          <w:szCs w:val="24"/>
        </w:rPr>
        <w:tab/>
      </w:r>
      <w:r w:rsidRPr="008A29AD">
        <w:rPr>
          <w:rFonts w:ascii="Times New Roman" w:hAnsi="Times New Roman"/>
          <w:b w:val="0"/>
          <w:sz w:val="24"/>
          <w:szCs w:val="24"/>
        </w:rPr>
        <w:t xml:space="preserve"> : Advanced </w:t>
      </w:r>
      <w:r w:rsidR="008A29AD" w:rsidRPr="008A29AD">
        <w:rPr>
          <w:rFonts w:ascii="Times New Roman" w:hAnsi="Times New Roman"/>
          <w:b w:val="0"/>
          <w:sz w:val="24"/>
          <w:szCs w:val="24"/>
        </w:rPr>
        <w:t>English</w:t>
      </w:r>
      <w:r w:rsidRPr="008A29AD">
        <w:rPr>
          <w:rFonts w:ascii="Times New Roman" w:hAnsi="Times New Roman"/>
          <w:b w:val="0"/>
          <w:sz w:val="24"/>
          <w:szCs w:val="24"/>
        </w:rPr>
        <w:t xml:space="preserve"> Grammer, Cambridge University Press</w:t>
      </w:r>
    </w:p>
    <w:p w:rsidR="00DC628D" w:rsidRPr="008A29AD" w:rsidRDefault="00DC628D">
      <w:pPr>
        <w:rPr>
          <w:rFonts w:ascii="Times New Roman" w:eastAsia="Calibri" w:hAnsi="Times New Roman"/>
          <w:bCs/>
          <w:sz w:val="24"/>
          <w:szCs w:val="24"/>
          <w:lang w:val="en-US" w:eastAsia="en-US"/>
        </w:rPr>
      </w:pPr>
      <w:r w:rsidRPr="008A29AD">
        <w:rPr>
          <w:rFonts w:ascii="Times New Roman" w:hAnsi="Times New Roman"/>
          <w:sz w:val="24"/>
          <w:szCs w:val="24"/>
        </w:rPr>
        <w:br w:type="page"/>
      </w:r>
    </w:p>
    <w:p w:rsidR="00DC628D" w:rsidRPr="004A0EFE" w:rsidRDefault="00E27FA0" w:rsidP="00136508">
      <w:pPr>
        <w:autoSpaceDE w:val="0"/>
        <w:autoSpaceDN w:val="0"/>
        <w:adjustRightInd w:val="0"/>
        <w:spacing w:after="0" w:line="240" w:lineRule="auto"/>
        <w:rPr>
          <w:rFonts w:ascii="Times New Roman" w:hAnsi="Times New Roman"/>
          <w:b/>
          <w:sz w:val="28"/>
        </w:rPr>
      </w:pPr>
      <w:r w:rsidRPr="004A0EFE">
        <w:rPr>
          <w:rFonts w:ascii="Times New Roman" w:hAnsi="Times New Roman"/>
          <w:b/>
          <w:sz w:val="28"/>
        </w:rPr>
        <w:lastRenderedPageBreak/>
        <w:t xml:space="preserve">BFSI-106: </w:t>
      </w:r>
      <w:r w:rsidR="00DC628D" w:rsidRPr="004A0EFE">
        <w:rPr>
          <w:rFonts w:ascii="Times New Roman" w:hAnsi="Times New Roman"/>
          <w:b/>
          <w:sz w:val="28"/>
        </w:rPr>
        <w:t>Hindi (Indian Students)</w:t>
      </w:r>
    </w:p>
    <w:p w:rsidR="00DC628D" w:rsidRPr="004A0EFE" w:rsidRDefault="00DC628D" w:rsidP="00DC628D">
      <w:pPr>
        <w:widowControl w:val="0"/>
        <w:autoSpaceDE w:val="0"/>
        <w:autoSpaceDN w:val="0"/>
        <w:adjustRightInd w:val="0"/>
        <w:spacing w:before="18" w:after="0" w:line="240" w:lineRule="auto"/>
        <w:ind w:right="121"/>
        <w:jc w:val="right"/>
        <w:rPr>
          <w:rFonts w:ascii="Times New Roman" w:hAnsi="Times New Roman"/>
        </w:rPr>
      </w:pPr>
      <w:r w:rsidRPr="004A0EFE">
        <w:rPr>
          <w:rFonts w:ascii="Times New Roman" w:hAnsi="Times New Roman"/>
          <w:b/>
          <w:bCs/>
        </w:rPr>
        <w:t>Max. Marks: 100</w:t>
      </w:r>
    </w:p>
    <w:p w:rsidR="00DC628D" w:rsidRPr="004A0EFE" w:rsidRDefault="00DC628D" w:rsidP="00DC628D">
      <w:pPr>
        <w:widowControl w:val="0"/>
        <w:autoSpaceDE w:val="0"/>
        <w:autoSpaceDN w:val="0"/>
        <w:adjustRightInd w:val="0"/>
        <w:spacing w:after="0" w:line="240" w:lineRule="auto"/>
        <w:ind w:right="120"/>
        <w:jc w:val="right"/>
        <w:rPr>
          <w:rFonts w:ascii="Times New Roman" w:hAnsi="Times New Roman"/>
        </w:rPr>
      </w:pPr>
      <w:r w:rsidRPr="004A0EFE">
        <w:rPr>
          <w:rFonts w:ascii="Times New Roman" w:hAnsi="Times New Roman"/>
          <w:b/>
          <w:bCs/>
        </w:rPr>
        <w:t>External Assessment:   80</w:t>
      </w:r>
    </w:p>
    <w:p w:rsidR="00DC628D" w:rsidRPr="004A0EFE" w:rsidRDefault="00DC628D" w:rsidP="00DC628D">
      <w:pPr>
        <w:widowControl w:val="0"/>
        <w:tabs>
          <w:tab w:val="left" w:pos="5760"/>
        </w:tabs>
        <w:autoSpaceDE w:val="0"/>
        <w:autoSpaceDN w:val="0"/>
        <w:adjustRightInd w:val="0"/>
        <w:spacing w:after="0" w:line="240" w:lineRule="auto"/>
        <w:ind w:right="121"/>
        <w:jc w:val="right"/>
        <w:rPr>
          <w:rFonts w:ascii="Times New Roman" w:hAnsi="Times New Roman"/>
          <w:b/>
          <w:bCs/>
        </w:rPr>
      </w:pPr>
      <w:r w:rsidRPr="004A0EFE">
        <w:rPr>
          <w:rFonts w:ascii="Times New Roman" w:hAnsi="Times New Roman"/>
          <w:b/>
          <w:bCs/>
        </w:rPr>
        <w:tab/>
        <w:t>Internal Assessment:  20</w:t>
      </w:r>
    </w:p>
    <w:p w:rsidR="00DC628D" w:rsidRPr="004A0EFE" w:rsidRDefault="00DC628D" w:rsidP="00DC628D">
      <w:pPr>
        <w:rPr>
          <w:rFonts w:ascii="Times New Roman" w:hAnsi="Times New Roman"/>
        </w:rPr>
      </w:pPr>
    </w:p>
    <w:p w:rsidR="00DC628D" w:rsidRPr="004A0EFE" w:rsidRDefault="00C24516" w:rsidP="00DC628D">
      <w:pPr>
        <w:rPr>
          <w:rFonts w:ascii="Times New Roman" w:hAnsi="Times New Roman"/>
        </w:rPr>
      </w:pPr>
      <w:r w:rsidRPr="004A0EFE">
        <w:rPr>
          <w:rFonts w:ascii="Times New Roman" w:hAnsi="Times New Roman"/>
          <w:noProof/>
          <w:lang w:val="en-US" w:eastAsia="en-US"/>
        </w:rPr>
        <w:drawing>
          <wp:inline distT="0" distB="0" distL="0" distR="0">
            <wp:extent cx="5324475" cy="60960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4315" t="15019" r="-4822" b="77048"/>
                    <a:stretch>
                      <a:fillRect/>
                    </a:stretch>
                  </pic:blipFill>
                  <pic:spPr bwMode="auto">
                    <a:xfrm>
                      <a:off x="0" y="0"/>
                      <a:ext cx="5324475" cy="609600"/>
                    </a:xfrm>
                    <a:prstGeom prst="rect">
                      <a:avLst/>
                    </a:prstGeom>
                    <a:noFill/>
                    <a:ln w="9525">
                      <a:noFill/>
                      <a:miter lim="800000"/>
                      <a:headEnd/>
                      <a:tailEnd/>
                    </a:ln>
                  </pic:spPr>
                </pic:pic>
              </a:graphicData>
            </a:graphic>
          </wp:inline>
        </w:drawing>
      </w:r>
    </w:p>
    <w:p w:rsidR="00DC628D" w:rsidRPr="004A0EFE" w:rsidRDefault="00C24516" w:rsidP="00DC628D">
      <w:pPr>
        <w:rPr>
          <w:rFonts w:ascii="Times New Roman" w:hAnsi="Times New Roman"/>
        </w:rPr>
      </w:pPr>
      <w:r w:rsidRPr="004A0EFE">
        <w:rPr>
          <w:rFonts w:ascii="Times New Roman" w:hAnsi="Times New Roman"/>
          <w:noProof/>
          <w:sz w:val="28"/>
          <w:szCs w:val="28"/>
          <w:lang w:val="en-US" w:eastAsia="en-US"/>
        </w:rPr>
        <w:drawing>
          <wp:inline distT="0" distB="0" distL="0" distR="0">
            <wp:extent cx="5953125" cy="1524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t="33687" r="-4822" b="62891"/>
                    <a:stretch>
                      <a:fillRect/>
                    </a:stretch>
                  </pic:blipFill>
                  <pic:spPr bwMode="auto">
                    <a:xfrm>
                      <a:off x="0" y="0"/>
                      <a:ext cx="5953125" cy="152400"/>
                    </a:xfrm>
                    <a:prstGeom prst="rect">
                      <a:avLst/>
                    </a:prstGeom>
                    <a:noFill/>
                    <a:ln w="9525">
                      <a:noFill/>
                      <a:miter lim="800000"/>
                      <a:headEnd/>
                      <a:tailEnd/>
                    </a:ln>
                  </pic:spPr>
                </pic:pic>
              </a:graphicData>
            </a:graphic>
          </wp:inline>
        </w:drawing>
      </w:r>
    </w:p>
    <w:p w:rsidR="00DC628D" w:rsidRPr="004A0EFE" w:rsidRDefault="00C24516" w:rsidP="00DC628D">
      <w:pPr>
        <w:rPr>
          <w:rFonts w:ascii="Times New Roman" w:hAnsi="Times New Roman"/>
          <w:sz w:val="28"/>
          <w:szCs w:val="28"/>
        </w:rPr>
      </w:pPr>
      <w:r w:rsidRPr="004A0EFE">
        <w:rPr>
          <w:rFonts w:ascii="Times New Roman" w:hAnsi="Times New Roman"/>
          <w:noProof/>
          <w:lang w:val="en-US" w:eastAsia="en-US"/>
        </w:rPr>
        <w:drawing>
          <wp:inline distT="0" distB="0" distL="0" distR="0">
            <wp:extent cx="5686425" cy="30480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t="39017" r="-4822" b="55357"/>
                    <a:stretch>
                      <a:fillRect/>
                    </a:stretch>
                  </pic:blipFill>
                  <pic:spPr bwMode="auto">
                    <a:xfrm>
                      <a:off x="0" y="0"/>
                      <a:ext cx="5686425" cy="304800"/>
                    </a:xfrm>
                    <a:prstGeom prst="rect">
                      <a:avLst/>
                    </a:prstGeom>
                    <a:noFill/>
                    <a:ln w="9525">
                      <a:noFill/>
                      <a:miter lim="800000"/>
                      <a:headEnd/>
                      <a:tailEnd/>
                    </a:ln>
                  </pic:spPr>
                </pic:pic>
              </a:graphicData>
            </a:graphic>
          </wp:inline>
        </w:drawing>
      </w:r>
    </w:p>
    <w:p w:rsidR="00DC628D" w:rsidRPr="004A0EFE" w:rsidRDefault="00C24516" w:rsidP="00DC628D">
      <w:pPr>
        <w:jc w:val="center"/>
        <w:rPr>
          <w:rFonts w:ascii="Times New Roman" w:hAnsi="Times New Roman"/>
          <w:sz w:val="28"/>
          <w:szCs w:val="28"/>
        </w:rPr>
      </w:pPr>
      <w:r w:rsidRPr="004A0EFE">
        <w:rPr>
          <w:rFonts w:ascii="Times New Roman" w:hAnsi="Times New Roman"/>
          <w:noProof/>
          <w:lang w:val="en-US" w:eastAsia="en-US"/>
        </w:rPr>
        <w:drawing>
          <wp:inline distT="0" distB="0" distL="0" distR="0">
            <wp:extent cx="4343400" cy="609600"/>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18623" t="47089" r="-4822" b="42464"/>
                    <a:stretch>
                      <a:fillRect/>
                    </a:stretch>
                  </pic:blipFill>
                  <pic:spPr bwMode="auto">
                    <a:xfrm>
                      <a:off x="0" y="0"/>
                      <a:ext cx="4343400" cy="609600"/>
                    </a:xfrm>
                    <a:prstGeom prst="rect">
                      <a:avLst/>
                    </a:prstGeom>
                    <a:noFill/>
                    <a:ln w="9525">
                      <a:noFill/>
                      <a:miter lim="800000"/>
                      <a:headEnd/>
                      <a:tailEnd/>
                    </a:ln>
                  </pic:spPr>
                </pic:pic>
              </a:graphicData>
            </a:graphic>
          </wp:inline>
        </w:drawing>
      </w:r>
    </w:p>
    <w:p w:rsidR="00DC628D" w:rsidRPr="004A0EFE" w:rsidRDefault="00C24516" w:rsidP="00DC628D">
      <w:pPr>
        <w:rPr>
          <w:rFonts w:ascii="Times New Roman" w:hAnsi="Times New Roman"/>
          <w:sz w:val="28"/>
          <w:szCs w:val="28"/>
        </w:rPr>
      </w:pPr>
      <w:r w:rsidRPr="004A0EFE">
        <w:rPr>
          <w:rFonts w:ascii="Times New Roman" w:hAnsi="Times New Roman"/>
          <w:noProof/>
          <w:lang w:val="en-US" w:eastAsia="en-US"/>
        </w:rPr>
        <w:drawing>
          <wp:inline distT="0" distB="0" distL="0" distR="0">
            <wp:extent cx="5686425" cy="30480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t="63329" r="-4822" b="30862"/>
                    <a:stretch>
                      <a:fillRect/>
                    </a:stretch>
                  </pic:blipFill>
                  <pic:spPr bwMode="auto">
                    <a:xfrm>
                      <a:off x="0" y="0"/>
                      <a:ext cx="5686425" cy="304800"/>
                    </a:xfrm>
                    <a:prstGeom prst="rect">
                      <a:avLst/>
                    </a:prstGeom>
                    <a:noFill/>
                    <a:ln w="9525">
                      <a:noFill/>
                      <a:miter lim="800000"/>
                      <a:headEnd/>
                      <a:tailEnd/>
                    </a:ln>
                  </pic:spPr>
                </pic:pic>
              </a:graphicData>
            </a:graphic>
          </wp:inline>
        </w:drawing>
      </w:r>
    </w:p>
    <w:p w:rsidR="00DC628D" w:rsidRPr="004A0EFE" w:rsidRDefault="00C24516" w:rsidP="00DC628D">
      <w:pPr>
        <w:rPr>
          <w:rFonts w:ascii="Times New Roman" w:hAnsi="Times New Roman"/>
        </w:rPr>
      </w:pPr>
      <w:r w:rsidRPr="004A0EFE">
        <w:rPr>
          <w:rFonts w:ascii="Times New Roman" w:hAnsi="Times New Roman"/>
          <w:noProof/>
          <w:lang w:val="en-US" w:eastAsia="en-US"/>
        </w:rPr>
        <w:drawing>
          <wp:inline distT="0" distB="0" distL="0" distR="0">
            <wp:extent cx="5410200" cy="25908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3813" b="48930"/>
                    <a:stretch>
                      <a:fillRect/>
                    </a:stretch>
                  </pic:blipFill>
                  <pic:spPr bwMode="auto">
                    <a:xfrm>
                      <a:off x="0" y="0"/>
                      <a:ext cx="5410200" cy="2590800"/>
                    </a:xfrm>
                    <a:prstGeom prst="rect">
                      <a:avLst/>
                    </a:prstGeom>
                    <a:noFill/>
                    <a:ln w="9525">
                      <a:noFill/>
                      <a:miter lim="800000"/>
                      <a:headEnd/>
                      <a:tailEnd/>
                    </a:ln>
                  </pic:spPr>
                </pic:pic>
              </a:graphicData>
            </a:graphic>
          </wp:inline>
        </w:drawing>
      </w:r>
    </w:p>
    <w:p w:rsidR="00DC628D" w:rsidRPr="004A0EFE" w:rsidRDefault="00C24516" w:rsidP="00DC628D">
      <w:pPr>
        <w:rPr>
          <w:rFonts w:ascii="Times New Roman" w:hAnsi="Times New Roman"/>
        </w:rPr>
      </w:pPr>
      <w:r w:rsidRPr="004A0EFE">
        <w:rPr>
          <w:rFonts w:ascii="Times New Roman" w:hAnsi="Times New Roman"/>
          <w:noProof/>
          <w:lang w:val="en-US" w:eastAsia="en-US"/>
        </w:rPr>
        <w:drawing>
          <wp:inline distT="0" distB="0" distL="0" distR="0">
            <wp:extent cx="5410200" cy="914400"/>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t="63066" b="20619"/>
                    <a:stretch>
                      <a:fillRect/>
                    </a:stretch>
                  </pic:blipFill>
                  <pic:spPr bwMode="auto">
                    <a:xfrm>
                      <a:off x="0" y="0"/>
                      <a:ext cx="5410200" cy="914400"/>
                    </a:xfrm>
                    <a:prstGeom prst="rect">
                      <a:avLst/>
                    </a:prstGeom>
                    <a:noFill/>
                    <a:ln w="9525">
                      <a:noFill/>
                      <a:miter lim="800000"/>
                      <a:headEnd/>
                      <a:tailEnd/>
                    </a:ln>
                  </pic:spPr>
                </pic:pic>
              </a:graphicData>
            </a:graphic>
          </wp:inline>
        </w:drawing>
      </w:r>
    </w:p>
    <w:p w:rsidR="00DC628D" w:rsidRPr="004A0EFE" w:rsidRDefault="00DC628D" w:rsidP="00DC628D">
      <w:pPr>
        <w:rPr>
          <w:rFonts w:ascii="Times New Roman" w:hAnsi="Times New Roman"/>
        </w:rPr>
      </w:pPr>
    </w:p>
    <w:p w:rsidR="00DC628D" w:rsidRPr="004A0EFE" w:rsidRDefault="00DC628D" w:rsidP="00DC628D">
      <w:pPr>
        <w:ind w:firstLine="1080"/>
        <w:rPr>
          <w:rFonts w:ascii="Times New Roman" w:hAnsi="Times New Roman"/>
        </w:rPr>
      </w:pPr>
    </w:p>
    <w:p w:rsidR="00DC628D" w:rsidRPr="004A0EFE" w:rsidRDefault="00DC628D" w:rsidP="00DC628D">
      <w:pPr>
        <w:ind w:firstLine="1080"/>
        <w:rPr>
          <w:rFonts w:ascii="Times New Roman" w:hAnsi="Times New Roman"/>
        </w:rPr>
      </w:pPr>
    </w:p>
    <w:p w:rsidR="00DC628D" w:rsidRPr="004A0EFE" w:rsidRDefault="00DC628D" w:rsidP="00DC628D">
      <w:pPr>
        <w:rPr>
          <w:rFonts w:ascii="Times New Roman" w:hAnsi="Times New Roman"/>
        </w:rPr>
      </w:pPr>
    </w:p>
    <w:p w:rsidR="00A33719" w:rsidRPr="004A0EFE" w:rsidRDefault="00A33719">
      <w:pPr>
        <w:spacing w:after="0" w:line="240" w:lineRule="auto"/>
        <w:rPr>
          <w:rFonts w:ascii="Times New Roman" w:hAnsi="Times New Roman"/>
          <w:b/>
          <w:bCs/>
          <w:sz w:val="23"/>
          <w:szCs w:val="23"/>
        </w:rPr>
      </w:pPr>
      <w:r w:rsidRPr="004A0EFE">
        <w:rPr>
          <w:rFonts w:ascii="Times New Roman" w:hAnsi="Times New Roman"/>
          <w:b/>
          <w:bCs/>
          <w:sz w:val="23"/>
          <w:szCs w:val="23"/>
        </w:rPr>
        <w:br w:type="page"/>
      </w:r>
    </w:p>
    <w:p w:rsidR="00281330" w:rsidRPr="004A0EFE" w:rsidRDefault="00281330">
      <w:pPr>
        <w:spacing w:after="0" w:line="240" w:lineRule="auto"/>
        <w:rPr>
          <w:rFonts w:ascii="Times New Roman" w:hAnsi="Times New Roman"/>
          <w:b/>
          <w:bCs/>
          <w:sz w:val="23"/>
          <w:szCs w:val="23"/>
        </w:rPr>
      </w:pPr>
    </w:p>
    <w:p w:rsidR="00281330" w:rsidRPr="004A0EFE" w:rsidRDefault="00281330">
      <w:pPr>
        <w:spacing w:after="0" w:line="240" w:lineRule="auto"/>
        <w:rPr>
          <w:rFonts w:ascii="Times New Roman" w:hAnsi="Times New Roman"/>
          <w:b/>
          <w:bCs/>
          <w:sz w:val="23"/>
          <w:szCs w:val="23"/>
        </w:rPr>
      </w:pPr>
    </w:p>
    <w:p w:rsidR="00281330" w:rsidRPr="004A0EFE" w:rsidRDefault="00281330">
      <w:pPr>
        <w:spacing w:after="0" w:line="240" w:lineRule="auto"/>
        <w:rPr>
          <w:rFonts w:ascii="Times New Roman" w:hAnsi="Times New Roman"/>
          <w:b/>
          <w:bCs/>
          <w:sz w:val="23"/>
          <w:szCs w:val="23"/>
        </w:rPr>
      </w:pPr>
    </w:p>
    <w:p w:rsidR="00281330" w:rsidRPr="004A0EFE" w:rsidRDefault="00281330">
      <w:pPr>
        <w:spacing w:after="0" w:line="240" w:lineRule="auto"/>
        <w:rPr>
          <w:rFonts w:ascii="Times New Roman" w:hAnsi="Times New Roman"/>
          <w:b/>
          <w:bCs/>
          <w:sz w:val="23"/>
          <w:szCs w:val="23"/>
        </w:rPr>
      </w:pPr>
    </w:p>
    <w:p w:rsidR="00920330" w:rsidRDefault="00920330" w:rsidP="00136508">
      <w:pPr>
        <w:autoSpaceDE w:val="0"/>
        <w:autoSpaceDN w:val="0"/>
        <w:adjustRightInd w:val="0"/>
        <w:spacing w:after="0" w:line="240" w:lineRule="auto"/>
        <w:rPr>
          <w:rFonts w:ascii="Times New Roman" w:hAnsi="Times New Roman"/>
          <w:b/>
          <w:sz w:val="28"/>
        </w:rPr>
      </w:pPr>
      <w:r w:rsidRPr="004A0EFE">
        <w:rPr>
          <w:rFonts w:ascii="Times New Roman" w:hAnsi="Times New Roman"/>
          <w:b/>
          <w:sz w:val="28"/>
        </w:rPr>
        <w:t>BFSI-10</w:t>
      </w:r>
      <w:r w:rsidR="00DC628D" w:rsidRPr="004A0EFE">
        <w:rPr>
          <w:rFonts w:ascii="Times New Roman" w:hAnsi="Times New Roman"/>
          <w:b/>
          <w:sz w:val="28"/>
        </w:rPr>
        <w:t>7</w:t>
      </w:r>
      <w:r w:rsidR="00E27FA0" w:rsidRPr="004A0EFE">
        <w:rPr>
          <w:rFonts w:ascii="Times New Roman" w:hAnsi="Times New Roman"/>
          <w:b/>
          <w:sz w:val="28"/>
        </w:rPr>
        <w:t>:</w:t>
      </w:r>
      <w:r w:rsidRPr="004A0EFE">
        <w:rPr>
          <w:rFonts w:ascii="Times New Roman" w:hAnsi="Times New Roman"/>
          <w:b/>
          <w:sz w:val="28"/>
        </w:rPr>
        <w:t xml:space="preserve"> Vocational Practical </w:t>
      </w:r>
    </w:p>
    <w:p w:rsidR="008A29AD" w:rsidRPr="004A0EFE" w:rsidRDefault="008A29AD" w:rsidP="008A29AD">
      <w:pPr>
        <w:spacing w:after="0" w:line="240" w:lineRule="auto"/>
        <w:jc w:val="right"/>
        <w:rPr>
          <w:rFonts w:ascii="Times New Roman" w:hAnsi="Times New Roman"/>
        </w:rPr>
      </w:pPr>
      <w:r w:rsidRPr="004A0EFE">
        <w:rPr>
          <w:rFonts w:ascii="Times New Roman" w:hAnsi="Times New Roman"/>
        </w:rPr>
        <w:t xml:space="preserve">Max. Marks: </w:t>
      </w:r>
      <w:r>
        <w:rPr>
          <w:rFonts w:ascii="Times New Roman" w:hAnsi="Times New Roman"/>
        </w:rPr>
        <w:t>50</w:t>
      </w:r>
    </w:p>
    <w:p w:rsidR="008A29AD" w:rsidRPr="004A0EFE" w:rsidRDefault="008A29AD" w:rsidP="008A29AD">
      <w:pPr>
        <w:spacing w:after="0" w:line="240" w:lineRule="auto"/>
        <w:jc w:val="right"/>
        <w:rPr>
          <w:rFonts w:ascii="Times New Roman" w:hAnsi="Times New Roman"/>
        </w:rPr>
      </w:pPr>
      <w:r w:rsidRPr="004A0EFE">
        <w:rPr>
          <w:rFonts w:ascii="Times New Roman" w:hAnsi="Times New Roman"/>
        </w:rPr>
        <w:t xml:space="preserve">Internal: </w:t>
      </w:r>
      <w:r>
        <w:rPr>
          <w:rFonts w:ascii="Times New Roman" w:hAnsi="Times New Roman"/>
        </w:rPr>
        <w:t>50</w:t>
      </w:r>
    </w:p>
    <w:p w:rsidR="008A29AD" w:rsidRPr="004A0EFE" w:rsidRDefault="008A29AD" w:rsidP="00E27FA0">
      <w:pPr>
        <w:autoSpaceDE w:val="0"/>
        <w:autoSpaceDN w:val="0"/>
        <w:adjustRightInd w:val="0"/>
        <w:spacing w:after="0" w:line="240" w:lineRule="auto"/>
        <w:jc w:val="center"/>
        <w:rPr>
          <w:rFonts w:ascii="Times New Roman" w:hAnsi="Times New Roman"/>
          <w:b/>
          <w:sz w:val="28"/>
        </w:rPr>
      </w:pPr>
    </w:p>
    <w:p w:rsidR="00DC628D" w:rsidRPr="004A0EFE" w:rsidRDefault="00DC628D" w:rsidP="00920330">
      <w:pPr>
        <w:autoSpaceDE w:val="0"/>
        <w:autoSpaceDN w:val="0"/>
        <w:adjustRightInd w:val="0"/>
        <w:spacing w:after="0" w:line="240" w:lineRule="auto"/>
        <w:rPr>
          <w:rFonts w:ascii="Times New Roman" w:hAnsi="Times New Roman"/>
          <w:color w:val="000000"/>
          <w:sz w:val="23"/>
          <w:szCs w:val="23"/>
        </w:rPr>
      </w:pPr>
    </w:p>
    <w:p w:rsidR="00920330" w:rsidRPr="004A0EFE" w:rsidRDefault="00920330" w:rsidP="00920330">
      <w:pPr>
        <w:autoSpaceDE w:val="0"/>
        <w:autoSpaceDN w:val="0"/>
        <w:adjustRightInd w:val="0"/>
        <w:spacing w:after="54" w:line="240" w:lineRule="auto"/>
        <w:rPr>
          <w:rFonts w:ascii="Times New Roman" w:hAnsi="Times New Roman"/>
          <w:color w:val="000000"/>
          <w:sz w:val="23"/>
          <w:szCs w:val="23"/>
        </w:rPr>
      </w:pPr>
      <w:r w:rsidRPr="004A0EFE">
        <w:rPr>
          <w:rFonts w:ascii="Times New Roman" w:hAnsi="Times New Roman"/>
          <w:color w:val="000000"/>
          <w:sz w:val="23"/>
          <w:szCs w:val="23"/>
        </w:rPr>
        <w:t xml:space="preserve">1. Follow the Work Instructions and Operating Instructions </w:t>
      </w:r>
    </w:p>
    <w:p w:rsidR="00920330" w:rsidRPr="004A0EFE" w:rsidRDefault="00920330" w:rsidP="00920330">
      <w:pPr>
        <w:autoSpaceDE w:val="0"/>
        <w:autoSpaceDN w:val="0"/>
        <w:adjustRightInd w:val="0"/>
        <w:spacing w:after="54" w:line="240" w:lineRule="auto"/>
        <w:rPr>
          <w:rFonts w:ascii="Times New Roman" w:hAnsi="Times New Roman"/>
          <w:color w:val="000000"/>
          <w:sz w:val="23"/>
          <w:szCs w:val="23"/>
        </w:rPr>
      </w:pPr>
      <w:r w:rsidRPr="004A0EFE">
        <w:rPr>
          <w:rFonts w:ascii="Times New Roman" w:hAnsi="Times New Roman"/>
          <w:color w:val="000000"/>
          <w:sz w:val="23"/>
          <w:szCs w:val="23"/>
        </w:rPr>
        <w:t xml:space="preserve">2. Understanding of Account Opening Process </w:t>
      </w:r>
    </w:p>
    <w:p w:rsidR="00920330" w:rsidRPr="004A0EFE" w:rsidRDefault="00920330" w:rsidP="00920330">
      <w:pPr>
        <w:autoSpaceDE w:val="0"/>
        <w:autoSpaceDN w:val="0"/>
        <w:adjustRightInd w:val="0"/>
        <w:spacing w:after="54" w:line="240" w:lineRule="auto"/>
        <w:rPr>
          <w:rFonts w:ascii="Times New Roman" w:hAnsi="Times New Roman"/>
          <w:color w:val="000000"/>
          <w:sz w:val="23"/>
          <w:szCs w:val="23"/>
        </w:rPr>
      </w:pPr>
      <w:r w:rsidRPr="004A0EFE">
        <w:rPr>
          <w:rFonts w:ascii="Times New Roman" w:hAnsi="Times New Roman"/>
          <w:color w:val="000000"/>
          <w:sz w:val="23"/>
          <w:szCs w:val="23"/>
        </w:rPr>
        <w:t xml:space="preserve">3. Understanding of Operating Standards and Standard Operating Procedures </w:t>
      </w:r>
    </w:p>
    <w:p w:rsidR="009E6DF2" w:rsidRPr="004A0EFE" w:rsidRDefault="009E6DF2" w:rsidP="0082005B">
      <w:pPr>
        <w:autoSpaceDE w:val="0"/>
        <w:autoSpaceDN w:val="0"/>
        <w:adjustRightInd w:val="0"/>
        <w:spacing w:after="0" w:line="240" w:lineRule="auto"/>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A33719" w:rsidRPr="004A0EFE" w:rsidRDefault="00A33719">
      <w:pPr>
        <w:spacing w:after="0" w:line="240" w:lineRule="auto"/>
        <w:rPr>
          <w:rFonts w:ascii="Times New Roman" w:hAnsi="Times New Roman"/>
          <w:b/>
          <w:bCs/>
          <w:sz w:val="28"/>
          <w:szCs w:val="28"/>
        </w:rPr>
      </w:pPr>
      <w:r w:rsidRPr="004A0EFE">
        <w:rPr>
          <w:rFonts w:ascii="Times New Roman" w:hAnsi="Times New Roman"/>
          <w:b/>
          <w:bCs/>
          <w:sz w:val="28"/>
          <w:szCs w:val="28"/>
        </w:rPr>
        <w:br w:type="page"/>
      </w:r>
    </w:p>
    <w:p w:rsidR="00281330" w:rsidRPr="004A0EFE" w:rsidRDefault="00281330" w:rsidP="00281330">
      <w:pPr>
        <w:jc w:val="center"/>
        <w:rPr>
          <w:rFonts w:ascii="Times New Roman" w:hAnsi="Times New Roman"/>
          <w:b/>
          <w:bCs/>
          <w:sz w:val="28"/>
          <w:szCs w:val="28"/>
        </w:rPr>
      </w:pPr>
    </w:p>
    <w:p w:rsidR="00281330" w:rsidRPr="004A0EFE" w:rsidRDefault="00281330" w:rsidP="00281330">
      <w:pPr>
        <w:jc w:val="center"/>
        <w:rPr>
          <w:rFonts w:ascii="Times New Roman" w:hAnsi="Times New Roman"/>
          <w:b/>
          <w:bCs/>
          <w:sz w:val="28"/>
          <w:szCs w:val="28"/>
        </w:rPr>
      </w:pPr>
    </w:p>
    <w:p w:rsidR="00BE4BC0" w:rsidRPr="004A0EFE" w:rsidRDefault="00BE4BC0" w:rsidP="00136508">
      <w:pPr>
        <w:rPr>
          <w:rFonts w:ascii="Times New Roman" w:hAnsi="Times New Roman"/>
          <w:b/>
          <w:sz w:val="28"/>
          <w:szCs w:val="28"/>
        </w:rPr>
      </w:pPr>
      <w:r w:rsidRPr="004A0EFE">
        <w:rPr>
          <w:rFonts w:ascii="Times New Roman" w:hAnsi="Times New Roman"/>
          <w:b/>
          <w:bCs/>
          <w:sz w:val="28"/>
          <w:szCs w:val="28"/>
        </w:rPr>
        <w:t xml:space="preserve">BFSI-201: </w:t>
      </w:r>
      <w:r w:rsidRPr="004A0EFE">
        <w:rPr>
          <w:rFonts w:ascii="Times New Roman" w:hAnsi="Times New Roman"/>
          <w:b/>
          <w:bCs/>
          <w:sz w:val="28"/>
          <w:szCs w:val="28"/>
        </w:rPr>
        <w:tab/>
      </w:r>
      <w:r w:rsidRPr="004A0EFE">
        <w:rPr>
          <w:rFonts w:ascii="Times New Roman" w:hAnsi="Times New Roman"/>
          <w:b/>
          <w:sz w:val="28"/>
          <w:szCs w:val="28"/>
        </w:rPr>
        <w:t>Banking and Financial Institutions</w:t>
      </w:r>
    </w:p>
    <w:p w:rsidR="00BE4BC0" w:rsidRPr="004A0EFE" w:rsidRDefault="00BE4BC0" w:rsidP="00BE4BC0">
      <w:pPr>
        <w:spacing w:after="0" w:line="240" w:lineRule="auto"/>
        <w:jc w:val="right"/>
        <w:rPr>
          <w:rFonts w:ascii="Times New Roman" w:hAnsi="Times New Roman"/>
        </w:rPr>
      </w:pPr>
      <w:r w:rsidRPr="004A0EFE">
        <w:rPr>
          <w:rFonts w:ascii="Times New Roman" w:hAnsi="Times New Roman"/>
        </w:rPr>
        <w:t>Max. Marks: 100</w:t>
      </w:r>
    </w:p>
    <w:p w:rsidR="00BE4BC0" w:rsidRPr="004A0EFE" w:rsidRDefault="00BE4BC0" w:rsidP="00BE4BC0">
      <w:pPr>
        <w:spacing w:after="0" w:line="240" w:lineRule="auto"/>
        <w:jc w:val="right"/>
        <w:rPr>
          <w:rFonts w:ascii="Times New Roman" w:hAnsi="Times New Roman"/>
        </w:rPr>
      </w:pPr>
      <w:r w:rsidRPr="004A0EFE">
        <w:rPr>
          <w:rFonts w:ascii="Times New Roman" w:hAnsi="Times New Roman"/>
        </w:rPr>
        <w:t>External: 80</w:t>
      </w:r>
    </w:p>
    <w:p w:rsidR="00BE4BC0" w:rsidRPr="004A0EFE" w:rsidRDefault="00BE4BC0" w:rsidP="00BE4BC0">
      <w:pPr>
        <w:spacing w:after="0" w:line="240" w:lineRule="auto"/>
        <w:jc w:val="right"/>
        <w:rPr>
          <w:rFonts w:ascii="Times New Roman" w:hAnsi="Times New Roman"/>
        </w:rPr>
      </w:pPr>
      <w:r w:rsidRPr="004A0EFE">
        <w:rPr>
          <w:rFonts w:ascii="Times New Roman" w:hAnsi="Times New Roman"/>
        </w:rPr>
        <w:t>Internal: 20</w:t>
      </w:r>
    </w:p>
    <w:p w:rsidR="00BE4BC0" w:rsidRPr="004A0EFE" w:rsidRDefault="00BE4BC0" w:rsidP="00BE4BC0">
      <w:pPr>
        <w:spacing w:after="0" w:line="240" w:lineRule="auto"/>
        <w:jc w:val="right"/>
        <w:rPr>
          <w:rFonts w:ascii="Times New Roman" w:hAnsi="Times New Roman"/>
        </w:rPr>
      </w:pPr>
      <w:r w:rsidRPr="004A0EFE">
        <w:rPr>
          <w:rFonts w:ascii="Times New Roman" w:hAnsi="Times New Roman"/>
        </w:rPr>
        <w:t>Time 3 Hours</w:t>
      </w:r>
    </w:p>
    <w:p w:rsidR="00281330" w:rsidRPr="004A0EFE" w:rsidRDefault="00281330" w:rsidP="00BE4BC0">
      <w:pPr>
        <w:widowControl w:val="0"/>
        <w:tabs>
          <w:tab w:val="left" w:pos="5760"/>
        </w:tabs>
        <w:autoSpaceDE w:val="0"/>
        <w:autoSpaceDN w:val="0"/>
        <w:adjustRightInd w:val="0"/>
        <w:ind w:right="121"/>
        <w:jc w:val="both"/>
        <w:rPr>
          <w:rFonts w:ascii="Times New Roman" w:hAnsi="Times New Roman"/>
          <w:b/>
          <w:bCs/>
        </w:rPr>
      </w:pPr>
    </w:p>
    <w:p w:rsidR="00BE4BC0" w:rsidRPr="004A0EFE" w:rsidRDefault="00BE4BC0" w:rsidP="00BE4BC0">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BE4BC0" w:rsidRDefault="00BE4BC0" w:rsidP="00BE4BC0">
      <w:pPr>
        <w:widowControl w:val="0"/>
        <w:tabs>
          <w:tab w:val="left" w:pos="5760"/>
        </w:tabs>
        <w:autoSpaceDE w:val="0"/>
        <w:autoSpaceDN w:val="0"/>
        <w:adjustRightInd w:val="0"/>
        <w:ind w:right="121"/>
        <w:jc w:val="both"/>
        <w:rPr>
          <w:rFonts w:ascii="Times New Roman" w:hAnsi="Times New Roman"/>
          <w:b/>
          <w:bCs/>
        </w:rPr>
      </w:pPr>
    </w:p>
    <w:p w:rsidR="008A29AD" w:rsidRPr="004A0EFE" w:rsidRDefault="008A29AD" w:rsidP="00BE4BC0">
      <w:pPr>
        <w:widowControl w:val="0"/>
        <w:tabs>
          <w:tab w:val="left" w:pos="5760"/>
        </w:tabs>
        <w:autoSpaceDE w:val="0"/>
        <w:autoSpaceDN w:val="0"/>
        <w:adjustRightInd w:val="0"/>
        <w:ind w:right="121"/>
        <w:jc w:val="both"/>
        <w:rPr>
          <w:rFonts w:ascii="Times New Roman" w:hAnsi="Times New Roman"/>
          <w:b/>
          <w:bCs/>
        </w:rPr>
      </w:pPr>
      <w:r>
        <w:rPr>
          <w:rFonts w:ascii="Times New Roman" w:hAnsi="Times New Roman"/>
          <w:b/>
          <w:bCs/>
        </w:rPr>
        <w:t xml:space="preserve">Course Contents: </w:t>
      </w:r>
    </w:p>
    <w:p w:rsidR="00C70F46" w:rsidRPr="004A0EFE" w:rsidRDefault="00C70F46" w:rsidP="00C70F46">
      <w:pPr>
        <w:widowControl w:val="0"/>
        <w:tabs>
          <w:tab w:val="left" w:pos="5760"/>
        </w:tabs>
        <w:autoSpaceDE w:val="0"/>
        <w:autoSpaceDN w:val="0"/>
        <w:adjustRightInd w:val="0"/>
        <w:spacing w:line="360" w:lineRule="auto"/>
        <w:ind w:right="121"/>
        <w:jc w:val="both"/>
        <w:rPr>
          <w:rFonts w:ascii="Times New Roman" w:hAnsi="Times New Roman"/>
          <w:sz w:val="24"/>
          <w:szCs w:val="24"/>
        </w:rPr>
      </w:pPr>
      <w:r w:rsidRPr="004A0EFE">
        <w:rPr>
          <w:rFonts w:ascii="Times New Roman" w:hAnsi="Times New Roman"/>
          <w:sz w:val="24"/>
          <w:szCs w:val="24"/>
        </w:rPr>
        <w:t xml:space="preserve">Financial System: Nature, Structure, Role and functions of Financial </w:t>
      </w:r>
      <w:r w:rsidR="00281330" w:rsidRPr="004A0EFE">
        <w:rPr>
          <w:rFonts w:ascii="Times New Roman" w:hAnsi="Times New Roman"/>
          <w:sz w:val="24"/>
          <w:szCs w:val="24"/>
        </w:rPr>
        <w:t>System. Reforms and recent deve</w:t>
      </w:r>
      <w:r w:rsidRPr="004A0EFE">
        <w:rPr>
          <w:rFonts w:ascii="Times New Roman" w:hAnsi="Times New Roman"/>
          <w:sz w:val="24"/>
          <w:szCs w:val="24"/>
        </w:rPr>
        <w:t>lopments in Indian Financial System.</w:t>
      </w:r>
    </w:p>
    <w:p w:rsidR="00BE4BC0" w:rsidRPr="004A0EFE" w:rsidRDefault="00C70F46" w:rsidP="00C70F46">
      <w:pPr>
        <w:widowControl w:val="0"/>
        <w:tabs>
          <w:tab w:val="left" w:pos="5760"/>
        </w:tabs>
        <w:autoSpaceDE w:val="0"/>
        <w:autoSpaceDN w:val="0"/>
        <w:adjustRightInd w:val="0"/>
        <w:spacing w:line="360" w:lineRule="auto"/>
        <w:ind w:right="121"/>
        <w:jc w:val="both"/>
        <w:rPr>
          <w:rFonts w:ascii="Times New Roman" w:hAnsi="Times New Roman"/>
          <w:sz w:val="24"/>
          <w:szCs w:val="24"/>
        </w:rPr>
      </w:pPr>
      <w:r w:rsidRPr="004A0EFE">
        <w:rPr>
          <w:rFonts w:ascii="Times New Roman" w:hAnsi="Times New Roman"/>
          <w:sz w:val="24"/>
          <w:szCs w:val="24"/>
        </w:rPr>
        <w:t xml:space="preserve"> RBI- Functions, working and Provisions of RBI’s Operations; Credit and Monetary Planning. Development Banks; Role of Development Banking  in Industrial </w:t>
      </w:r>
      <w:r w:rsidR="00310772" w:rsidRPr="004A0EFE">
        <w:rPr>
          <w:rFonts w:ascii="Times New Roman" w:hAnsi="Times New Roman"/>
          <w:sz w:val="24"/>
          <w:szCs w:val="24"/>
        </w:rPr>
        <w:t xml:space="preserve">Financing in India, NABARD, </w:t>
      </w:r>
      <w:r w:rsidRPr="004A0EFE">
        <w:rPr>
          <w:rFonts w:ascii="Times New Roman" w:hAnsi="Times New Roman"/>
          <w:sz w:val="24"/>
          <w:szCs w:val="24"/>
        </w:rPr>
        <w:t>Objectives and Functions of Different Financial Institutions in India Like IFCI, ICICI, IDBI, LIC, SFCs  and SIDBI.</w:t>
      </w:r>
    </w:p>
    <w:p w:rsidR="00C70F46" w:rsidRPr="004A0EFE" w:rsidRDefault="00C70F46" w:rsidP="00C70F46">
      <w:pPr>
        <w:widowControl w:val="0"/>
        <w:tabs>
          <w:tab w:val="left" w:pos="5760"/>
        </w:tabs>
        <w:autoSpaceDE w:val="0"/>
        <w:autoSpaceDN w:val="0"/>
        <w:adjustRightInd w:val="0"/>
        <w:spacing w:line="360" w:lineRule="auto"/>
        <w:ind w:right="121"/>
        <w:jc w:val="both"/>
        <w:rPr>
          <w:rFonts w:ascii="Times New Roman" w:hAnsi="Times New Roman"/>
          <w:sz w:val="24"/>
          <w:szCs w:val="24"/>
        </w:rPr>
      </w:pPr>
      <w:r w:rsidRPr="004A0EFE">
        <w:rPr>
          <w:rFonts w:ascii="Times New Roman" w:hAnsi="Times New Roman"/>
          <w:sz w:val="24"/>
          <w:szCs w:val="24"/>
        </w:rPr>
        <w:t>Money Market: Meaning, significance, types; Call Money Market, Treasury Bill Market. Commercial Bills Market and Commercial papers.</w:t>
      </w:r>
    </w:p>
    <w:p w:rsidR="00281330" w:rsidRPr="004A0EFE" w:rsidRDefault="00281330" w:rsidP="00B64832">
      <w:pPr>
        <w:spacing w:line="0" w:lineRule="atLeast"/>
        <w:rPr>
          <w:rFonts w:ascii="Times New Roman" w:hAnsi="Times New Roman"/>
          <w:b/>
          <w:sz w:val="24"/>
        </w:rPr>
      </w:pPr>
    </w:p>
    <w:p w:rsidR="00B64832" w:rsidRPr="004A0EFE" w:rsidRDefault="00B64832" w:rsidP="00B64832">
      <w:pPr>
        <w:spacing w:line="0" w:lineRule="atLeast"/>
        <w:rPr>
          <w:rFonts w:ascii="Times New Roman" w:hAnsi="Times New Roman"/>
          <w:b/>
          <w:sz w:val="24"/>
        </w:rPr>
      </w:pPr>
      <w:r w:rsidRPr="004A0EFE">
        <w:rPr>
          <w:rFonts w:ascii="Times New Roman" w:hAnsi="Times New Roman"/>
          <w:b/>
          <w:sz w:val="24"/>
        </w:rPr>
        <w:t>Suggested Readings:</w:t>
      </w:r>
    </w:p>
    <w:p w:rsidR="00B64832" w:rsidRPr="004A0EFE" w:rsidRDefault="00B64832" w:rsidP="00B64832">
      <w:pPr>
        <w:pStyle w:val="ListParagraph"/>
        <w:numPr>
          <w:ilvl w:val="0"/>
          <w:numId w:val="27"/>
        </w:numPr>
        <w:tabs>
          <w:tab w:val="left" w:pos="1320"/>
        </w:tabs>
        <w:spacing w:after="0" w:line="0" w:lineRule="atLeast"/>
        <w:rPr>
          <w:rFonts w:ascii="Times New Roman" w:hAnsi="Times New Roman"/>
          <w:sz w:val="24"/>
          <w:szCs w:val="24"/>
        </w:rPr>
      </w:pPr>
      <w:r w:rsidRPr="004A0EFE">
        <w:rPr>
          <w:rFonts w:ascii="Times New Roman" w:hAnsi="Times New Roman"/>
          <w:sz w:val="24"/>
          <w:szCs w:val="24"/>
        </w:rPr>
        <w:t>Meera Sharma, 'Management of Financial Institutions' Prentice Hall of India, 2008.</w:t>
      </w:r>
    </w:p>
    <w:p w:rsidR="00B64832" w:rsidRPr="004A0EFE" w:rsidRDefault="00B64832" w:rsidP="00B64832">
      <w:pPr>
        <w:pStyle w:val="ListParagraph"/>
        <w:numPr>
          <w:ilvl w:val="0"/>
          <w:numId w:val="27"/>
        </w:numPr>
        <w:tabs>
          <w:tab w:val="left" w:pos="1340"/>
        </w:tabs>
        <w:spacing w:after="0" w:line="0" w:lineRule="atLeast"/>
        <w:rPr>
          <w:rFonts w:ascii="Times New Roman" w:hAnsi="Times New Roman"/>
          <w:sz w:val="24"/>
          <w:szCs w:val="24"/>
        </w:rPr>
      </w:pPr>
      <w:r w:rsidRPr="004A0EFE">
        <w:rPr>
          <w:rFonts w:ascii="Times New Roman" w:hAnsi="Times New Roman"/>
          <w:sz w:val="24"/>
          <w:szCs w:val="24"/>
        </w:rPr>
        <w:t>Bhole L. M 'Financial institutions and Markets' Tata McGraw Hills,2008.</w:t>
      </w:r>
    </w:p>
    <w:p w:rsidR="00B64832" w:rsidRPr="004A0EFE" w:rsidRDefault="00B64832" w:rsidP="00B64832">
      <w:pPr>
        <w:pStyle w:val="ListParagraph"/>
        <w:numPr>
          <w:ilvl w:val="0"/>
          <w:numId w:val="27"/>
        </w:numPr>
        <w:tabs>
          <w:tab w:val="left" w:pos="1220"/>
        </w:tabs>
        <w:spacing w:after="0" w:line="0" w:lineRule="atLeast"/>
        <w:rPr>
          <w:rFonts w:ascii="Times New Roman" w:hAnsi="Times New Roman"/>
          <w:sz w:val="24"/>
          <w:szCs w:val="24"/>
        </w:rPr>
      </w:pPr>
      <w:r w:rsidRPr="004A0EFE">
        <w:rPr>
          <w:rFonts w:ascii="Times New Roman" w:hAnsi="Times New Roman"/>
          <w:sz w:val="24"/>
          <w:szCs w:val="24"/>
        </w:rPr>
        <w:t>Khan M. Y. ' Indian Financial System' Tata McGraw Hills</w:t>
      </w:r>
    </w:p>
    <w:p w:rsidR="00B64832" w:rsidRPr="004A0EFE" w:rsidRDefault="00B64832" w:rsidP="00B64832">
      <w:pPr>
        <w:pStyle w:val="ListParagraph"/>
        <w:numPr>
          <w:ilvl w:val="0"/>
          <w:numId w:val="27"/>
        </w:numPr>
        <w:tabs>
          <w:tab w:val="left" w:pos="1220"/>
        </w:tabs>
        <w:spacing w:after="0" w:line="0" w:lineRule="atLeast"/>
        <w:rPr>
          <w:rFonts w:ascii="Times New Roman" w:hAnsi="Times New Roman"/>
          <w:sz w:val="24"/>
          <w:szCs w:val="24"/>
        </w:rPr>
      </w:pPr>
      <w:r w:rsidRPr="004A0EFE">
        <w:rPr>
          <w:rFonts w:ascii="Times New Roman" w:hAnsi="Times New Roman"/>
          <w:sz w:val="24"/>
          <w:szCs w:val="24"/>
        </w:rPr>
        <w:t>S. Gurusamy, 'Financial Markets and Institutions' 3</w:t>
      </w:r>
      <w:r w:rsidRPr="004A0EFE">
        <w:rPr>
          <w:rFonts w:ascii="Times New Roman" w:hAnsi="Times New Roman"/>
          <w:sz w:val="24"/>
          <w:szCs w:val="24"/>
          <w:vertAlign w:val="superscript"/>
        </w:rPr>
        <w:t>rd</w:t>
      </w:r>
      <w:r w:rsidRPr="004A0EFE">
        <w:rPr>
          <w:rFonts w:ascii="Times New Roman" w:hAnsi="Times New Roman"/>
          <w:sz w:val="24"/>
          <w:szCs w:val="24"/>
        </w:rPr>
        <w:t xml:space="preserve"> edition, Tata McGraw Hills</w:t>
      </w:r>
    </w:p>
    <w:p w:rsidR="00B64832" w:rsidRPr="004A0EFE" w:rsidRDefault="00B64832" w:rsidP="00B64832">
      <w:pPr>
        <w:spacing w:line="187" w:lineRule="exact"/>
        <w:rPr>
          <w:rFonts w:ascii="Times New Roman" w:hAnsi="Times New Roman"/>
        </w:rPr>
      </w:pPr>
    </w:p>
    <w:p w:rsidR="00B64832" w:rsidRPr="004A0EFE" w:rsidRDefault="00B64832" w:rsidP="00B64832">
      <w:pPr>
        <w:spacing w:line="213" w:lineRule="exact"/>
        <w:rPr>
          <w:rFonts w:ascii="Times New Roman" w:hAnsi="Times New Roman"/>
        </w:rPr>
      </w:pPr>
    </w:p>
    <w:p w:rsidR="00B64832" w:rsidRPr="004A0EFE" w:rsidRDefault="00B64832" w:rsidP="00B64832">
      <w:pPr>
        <w:tabs>
          <w:tab w:val="left" w:pos="1320"/>
        </w:tabs>
        <w:spacing w:after="0" w:line="0" w:lineRule="atLeast"/>
        <w:rPr>
          <w:rFonts w:ascii="Times New Roman" w:hAnsi="Times New Roman"/>
        </w:rPr>
      </w:pPr>
    </w:p>
    <w:p w:rsidR="00B64832" w:rsidRPr="004A0EFE" w:rsidRDefault="00B64832" w:rsidP="00C70F46">
      <w:pPr>
        <w:widowControl w:val="0"/>
        <w:tabs>
          <w:tab w:val="left" w:pos="5760"/>
        </w:tabs>
        <w:autoSpaceDE w:val="0"/>
        <w:autoSpaceDN w:val="0"/>
        <w:adjustRightInd w:val="0"/>
        <w:spacing w:line="360" w:lineRule="auto"/>
        <w:ind w:right="121"/>
        <w:jc w:val="both"/>
        <w:rPr>
          <w:rFonts w:ascii="Times New Roman" w:hAnsi="Times New Roman"/>
          <w:bCs/>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sz w:val="24"/>
          <w:szCs w:val="24"/>
        </w:rPr>
      </w:pPr>
    </w:p>
    <w:p w:rsidR="00BE4BC0" w:rsidRPr="004A0EFE" w:rsidRDefault="00BE4BC0" w:rsidP="00DC628D">
      <w:pPr>
        <w:tabs>
          <w:tab w:val="left" w:pos="7515"/>
        </w:tabs>
        <w:autoSpaceDE w:val="0"/>
        <w:autoSpaceDN w:val="0"/>
        <w:adjustRightInd w:val="0"/>
        <w:spacing w:after="0" w:line="360" w:lineRule="auto"/>
        <w:jc w:val="both"/>
        <w:rPr>
          <w:rFonts w:ascii="Times New Roman" w:hAnsi="Times New Roman"/>
          <w:b/>
          <w:bCs/>
        </w:rPr>
      </w:pPr>
    </w:p>
    <w:p w:rsidR="00C70F46" w:rsidRPr="004A0EFE" w:rsidRDefault="00C70F46" w:rsidP="00DC628D">
      <w:pPr>
        <w:tabs>
          <w:tab w:val="left" w:pos="7515"/>
        </w:tabs>
        <w:autoSpaceDE w:val="0"/>
        <w:autoSpaceDN w:val="0"/>
        <w:adjustRightInd w:val="0"/>
        <w:spacing w:after="0" w:line="360" w:lineRule="auto"/>
        <w:jc w:val="both"/>
        <w:rPr>
          <w:rFonts w:ascii="Times New Roman" w:hAnsi="Times New Roman"/>
          <w:b/>
          <w:bCs/>
        </w:rPr>
      </w:pPr>
    </w:p>
    <w:p w:rsidR="00C70F46" w:rsidRPr="004A0EFE" w:rsidRDefault="00C70F46" w:rsidP="00DC628D">
      <w:pPr>
        <w:tabs>
          <w:tab w:val="left" w:pos="7515"/>
        </w:tabs>
        <w:autoSpaceDE w:val="0"/>
        <w:autoSpaceDN w:val="0"/>
        <w:adjustRightInd w:val="0"/>
        <w:spacing w:after="0" w:line="360" w:lineRule="auto"/>
        <w:jc w:val="both"/>
        <w:rPr>
          <w:rFonts w:ascii="Times New Roman" w:hAnsi="Times New Roman"/>
          <w:b/>
          <w:bCs/>
        </w:rPr>
      </w:pPr>
    </w:p>
    <w:p w:rsidR="00C70F46" w:rsidRPr="004A0EFE" w:rsidRDefault="00C70F46" w:rsidP="00DC628D">
      <w:pPr>
        <w:tabs>
          <w:tab w:val="left" w:pos="7515"/>
        </w:tabs>
        <w:autoSpaceDE w:val="0"/>
        <w:autoSpaceDN w:val="0"/>
        <w:adjustRightInd w:val="0"/>
        <w:spacing w:after="0" w:line="360" w:lineRule="auto"/>
        <w:jc w:val="both"/>
        <w:rPr>
          <w:rFonts w:ascii="Times New Roman" w:hAnsi="Times New Roman"/>
          <w:b/>
          <w:bCs/>
        </w:rPr>
      </w:pPr>
    </w:p>
    <w:p w:rsidR="00281330" w:rsidRPr="004A0EFE" w:rsidRDefault="00281330" w:rsidP="00281330">
      <w:pPr>
        <w:rPr>
          <w:rFonts w:ascii="Times New Roman" w:hAnsi="Times New Roman"/>
          <w:b/>
          <w:bCs/>
        </w:rPr>
      </w:pPr>
    </w:p>
    <w:p w:rsidR="00C70F46" w:rsidRPr="004A0EFE" w:rsidRDefault="00C70F46" w:rsidP="00136508">
      <w:pPr>
        <w:rPr>
          <w:rFonts w:ascii="Times New Roman" w:hAnsi="Times New Roman"/>
          <w:b/>
          <w:bCs/>
          <w:sz w:val="28"/>
          <w:szCs w:val="28"/>
        </w:rPr>
      </w:pPr>
      <w:r w:rsidRPr="004A0EFE">
        <w:rPr>
          <w:rFonts w:ascii="Times New Roman" w:hAnsi="Times New Roman"/>
          <w:b/>
          <w:bCs/>
          <w:sz w:val="28"/>
          <w:szCs w:val="28"/>
        </w:rPr>
        <w:t xml:space="preserve">BFSI-202: </w:t>
      </w:r>
      <w:r w:rsidRPr="004A0EFE">
        <w:rPr>
          <w:rFonts w:ascii="Times New Roman" w:hAnsi="Times New Roman"/>
          <w:b/>
          <w:bCs/>
          <w:sz w:val="28"/>
          <w:szCs w:val="28"/>
        </w:rPr>
        <w:tab/>
      </w:r>
      <w:r w:rsidRPr="004A0EFE">
        <w:rPr>
          <w:rFonts w:ascii="Times New Roman" w:hAnsi="Times New Roman"/>
          <w:b/>
          <w:sz w:val="28"/>
          <w:szCs w:val="28"/>
        </w:rPr>
        <w:t>Managerial Economics</w:t>
      </w:r>
    </w:p>
    <w:p w:rsidR="00C70F46" w:rsidRPr="004A0EFE" w:rsidRDefault="00C70F46" w:rsidP="00C70F46">
      <w:pPr>
        <w:spacing w:after="0" w:line="240" w:lineRule="auto"/>
        <w:jc w:val="right"/>
        <w:rPr>
          <w:rFonts w:ascii="Times New Roman" w:hAnsi="Times New Roman"/>
        </w:rPr>
      </w:pPr>
      <w:r w:rsidRPr="004A0EFE">
        <w:rPr>
          <w:rFonts w:ascii="Times New Roman" w:hAnsi="Times New Roman"/>
        </w:rPr>
        <w:t>Max. Marks: 100</w:t>
      </w:r>
    </w:p>
    <w:p w:rsidR="00C70F46" w:rsidRPr="004A0EFE" w:rsidRDefault="00C70F46" w:rsidP="00C70F46">
      <w:pPr>
        <w:spacing w:after="0" w:line="240" w:lineRule="auto"/>
        <w:jc w:val="right"/>
        <w:rPr>
          <w:rFonts w:ascii="Times New Roman" w:hAnsi="Times New Roman"/>
        </w:rPr>
      </w:pPr>
      <w:r w:rsidRPr="004A0EFE">
        <w:rPr>
          <w:rFonts w:ascii="Times New Roman" w:hAnsi="Times New Roman"/>
        </w:rPr>
        <w:t>External: 80</w:t>
      </w:r>
    </w:p>
    <w:p w:rsidR="00C70F46" w:rsidRPr="004A0EFE" w:rsidRDefault="00C70F46" w:rsidP="00C70F46">
      <w:pPr>
        <w:spacing w:after="0" w:line="240" w:lineRule="auto"/>
        <w:jc w:val="right"/>
        <w:rPr>
          <w:rFonts w:ascii="Times New Roman" w:hAnsi="Times New Roman"/>
        </w:rPr>
      </w:pPr>
      <w:r w:rsidRPr="004A0EFE">
        <w:rPr>
          <w:rFonts w:ascii="Times New Roman" w:hAnsi="Times New Roman"/>
        </w:rPr>
        <w:t>Internal: 20</w:t>
      </w:r>
    </w:p>
    <w:p w:rsidR="00C70F46" w:rsidRPr="004A0EFE" w:rsidRDefault="00C70F46" w:rsidP="00C70F46">
      <w:pPr>
        <w:spacing w:after="0" w:line="240" w:lineRule="auto"/>
        <w:jc w:val="right"/>
        <w:rPr>
          <w:rFonts w:ascii="Times New Roman" w:hAnsi="Times New Roman"/>
        </w:rPr>
      </w:pPr>
      <w:r w:rsidRPr="004A0EFE">
        <w:rPr>
          <w:rFonts w:ascii="Times New Roman" w:hAnsi="Times New Roman"/>
        </w:rPr>
        <w:t>Time 3 Hours</w:t>
      </w:r>
    </w:p>
    <w:p w:rsidR="00281330" w:rsidRPr="004A0EFE" w:rsidRDefault="00281330" w:rsidP="00C70F46">
      <w:pPr>
        <w:widowControl w:val="0"/>
        <w:tabs>
          <w:tab w:val="left" w:pos="5760"/>
        </w:tabs>
        <w:autoSpaceDE w:val="0"/>
        <w:autoSpaceDN w:val="0"/>
        <w:adjustRightInd w:val="0"/>
        <w:ind w:right="121"/>
        <w:jc w:val="both"/>
        <w:rPr>
          <w:rFonts w:ascii="Times New Roman" w:hAnsi="Times New Roman"/>
          <w:b/>
          <w:bCs/>
        </w:rPr>
      </w:pPr>
    </w:p>
    <w:p w:rsidR="00C70F46" w:rsidRPr="004A0EFE" w:rsidRDefault="00C70F46" w:rsidP="00C70F46">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C70F46" w:rsidRDefault="00C70F46" w:rsidP="00C70F46">
      <w:pPr>
        <w:widowControl w:val="0"/>
        <w:tabs>
          <w:tab w:val="left" w:pos="5760"/>
        </w:tabs>
        <w:autoSpaceDE w:val="0"/>
        <w:autoSpaceDN w:val="0"/>
        <w:adjustRightInd w:val="0"/>
        <w:ind w:right="121"/>
        <w:jc w:val="both"/>
        <w:rPr>
          <w:rFonts w:ascii="Times New Roman" w:hAnsi="Times New Roman"/>
          <w:b/>
          <w:bCs/>
        </w:rPr>
      </w:pPr>
    </w:p>
    <w:p w:rsidR="00845C4B" w:rsidRPr="004A0EFE" w:rsidRDefault="00845C4B" w:rsidP="00845C4B">
      <w:pPr>
        <w:widowControl w:val="0"/>
        <w:tabs>
          <w:tab w:val="left" w:pos="5760"/>
        </w:tabs>
        <w:autoSpaceDE w:val="0"/>
        <w:autoSpaceDN w:val="0"/>
        <w:adjustRightInd w:val="0"/>
        <w:ind w:right="121"/>
        <w:jc w:val="both"/>
        <w:rPr>
          <w:rFonts w:ascii="Times New Roman" w:hAnsi="Times New Roman"/>
          <w:b/>
          <w:bCs/>
        </w:rPr>
      </w:pPr>
      <w:r>
        <w:rPr>
          <w:rFonts w:ascii="Times New Roman" w:hAnsi="Times New Roman"/>
          <w:b/>
          <w:bCs/>
        </w:rPr>
        <w:t xml:space="preserve">Course Contents: </w:t>
      </w:r>
    </w:p>
    <w:p w:rsidR="00C70F46" w:rsidRPr="004A0EFE" w:rsidRDefault="00C70F46" w:rsidP="00C70F46">
      <w:pPr>
        <w:widowControl w:val="0"/>
        <w:tabs>
          <w:tab w:val="left" w:pos="5760"/>
        </w:tabs>
        <w:autoSpaceDE w:val="0"/>
        <w:autoSpaceDN w:val="0"/>
        <w:adjustRightInd w:val="0"/>
        <w:ind w:right="121"/>
        <w:jc w:val="both"/>
        <w:rPr>
          <w:rFonts w:ascii="Times New Roman" w:hAnsi="Times New Roman"/>
          <w:sz w:val="24"/>
          <w:szCs w:val="24"/>
        </w:rPr>
      </w:pPr>
      <w:r w:rsidRPr="004A0EFE">
        <w:rPr>
          <w:rFonts w:ascii="Times New Roman" w:hAnsi="Times New Roman"/>
          <w:sz w:val="24"/>
          <w:szCs w:val="24"/>
        </w:rPr>
        <w:t>Managerial econ</w:t>
      </w:r>
      <w:r w:rsidR="00310772" w:rsidRPr="004A0EFE">
        <w:rPr>
          <w:rFonts w:ascii="Times New Roman" w:hAnsi="Times New Roman"/>
          <w:sz w:val="24"/>
          <w:szCs w:val="24"/>
        </w:rPr>
        <w:t>omics: meaning nature and scope,</w:t>
      </w:r>
      <w:r w:rsidRPr="004A0EFE">
        <w:rPr>
          <w:rFonts w:ascii="Times New Roman" w:hAnsi="Times New Roman"/>
          <w:sz w:val="24"/>
          <w:szCs w:val="24"/>
        </w:rPr>
        <w:t xml:space="preserve"> Objectives</w:t>
      </w:r>
      <w:r w:rsidR="00310772" w:rsidRPr="004A0EFE">
        <w:rPr>
          <w:rFonts w:ascii="Times New Roman" w:hAnsi="Times New Roman"/>
          <w:sz w:val="24"/>
          <w:szCs w:val="24"/>
        </w:rPr>
        <w:t xml:space="preserve"> of firm, basic concepts of economics:</w:t>
      </w:r>
      <w:r w:rsidR="00845C4B">
        <w:rPr>
          <w:rFonts w:ascii="Times New Roman" w:hAnsi="Times New Roman"/>
          <w:sz w:val="24"/>
          <w:szCs w:val="24"/>
        </w:rPr>
        <w:t xml:space="preserve"> </w:t>
      </w:r>
      <w:r w:rsidRPr="004A0EFE">
        <w:rPr>
          <w:rFonts w:ascii="Times New Roman" w:hAnsi="Times New Roman"/>
          <w:sz w:val="24"/>
          <w:szCs w:val="24"/>
        </w:rPr>
        <w:t xml:space="preserve">opportunity cost, marginal and incremental principles. </w:t>
      </w:r>
    </w:p>
    <w:p w:rsidR="00C70F46" w:rsidRPr="004A0EFE" w:rsidRDefault="00C70F46" w:rsidP="00C70F46">
      <w:pPr>
        <w:widowControl w:val="0"/>
        <w:tabs>
          <w:tab w:val="left" w:pos="5760"/>
        </w:tabs>
        <w:autoSpaceDE w:val="0"/>
        <w:autoSpaceDN w:val="0"/>
        <w:adjustRightInd w:val="0"/>
        <w:ind w:right="121"/>
        <w:jc w:val="both"/>
        <w:rPr>
          <w:rFonts w:ascii="Times New Roman" w:hAnsi="Times New Roman"/>
          <w:sz w:val="24"/>
          <w:szCs w:val="24"/>
        </w:rPr>
      </w:pPr>
      <w:r w:rsidRPr="004A0EFE">
        <w:rPr>
          <w:rFonts w:ascii="Times New Roman" w:hAnsi="Times New Roman"/>
          <w:sz w:val="24"/>
          <w:szCs w:val="24"/>
        </w:rPr>
        <w:t>Theory of demand: Nature of demand for a product, individual demand, market</w:t>
      </w:r>
      <w:r w:rsidR="00845C4B">
        <w:rPr>
          <w:rFonts w:ascii="Times New Roman" w:hAnsi="Times New Roman"/>
          <w:sz w:val="24"/>
          <w:szCs w:val="24"/>
        </w:rPr>
        <w:t xml:space="preserve"> demand, determinants of demand,</w:t>
      </w:r>
      <w:r w:rsidRPr="004A0EFE">
        <w:rPr>
          <w:rFonts w:ascii="Times New Roman" w:hAnsi="Times New Roman"/>
          <w:sz w:val="24"/>
          <w:szCs w:val="24"/>
        </w:rPr>
        <w:t xml:space="preserve"> Law of demand, Elasticity </w:t>
      </w:r>
      <w:r w:rsidR="00310772" w:rsidRPr="004A0EFE">
        <w:rPr>
          <w:rFonts w:ascii="Times New Roman" w:hAnsi="Times New Roman"/>
          <w:sz w:val="24"/>
          <w:szCs w:val="24"/>
        </w:rPr>
        <w:t>of demand and its determinants, utility analysis-</w:t>
      </w:r>
      <w:r w:rsidR="00B77C0C" w:rsidRPr="004A0EFE">
        <w:rPr>
          <w:rFonts w:ascii="Times New Roman" w:hAnsi="Times New Roman"/>
          <w:sz w:val="24"/>
          <w:szCs w:val="24"/>
        </w:rPr>
        <w:t xml:space="preserve"> cardinal analysis.</w:t>
      </w:r>
    </w:p>
    <w:p w:rsidR="008E71D1" w:rsidRPr="004A0EFE" w:rsidRDefault="00C70F46" w:rsidP="00C70F46">
      <w:pPr>
        <w:widowControl w:val="0"/>
        <w:tabs>
          <w:tab w:val="left" w:pos="5760"/>
        </w:tabs>
        <w:autoSpaceDE w:val="0"/>
        <w:autoSpaceDN w:val="0"/>
        <w:adjustRightInd w:val="0"/>
        <w:ind w:right="121"/>
        <w:jc w:val="both"/>
        <w:rPr>
          <w:rFonts w:ascii="Times New Roman" w:hAnsi="Times New Roman"/>
          <w:sz w:val="24"/>
          <w:szCs w:val="24"/>
        </w:rPr>
      </w:pPr>
      <w:r w:rsidRPr="004A0EFE">
        <w:rPr>
          <w:rFonts w:ascii="Times New Roman" w:hAnsi="Times New Roman"/>
          <w:sz w:val="24"/>
          <w:szCs w:val="24"/>
        </w:rPr>
        <w:t>Theo</w:t>
      </w:r>
      <w:r w:rsidR="00507EF4" w:rsidRPr="004A0EFE">
        <w:rPr>
          <w:rFonts w:ascii="Times New Roman" w:hAnsi="Times New Roman"/>
          <w:sz w:val="24"/>
          <w:szCs w:val="24"/>
        </w:rPr>
        <w:t xml:space="preserve">ry of production and costs: </w:t>
      </w:r>
      <w:r w:rsidRPr="004A0EFE">
        <w:rPr>
          <w:rFonts w:ascii="Times New Roman" w:hAnsi="Times New Roman"/>
          <w:sz w:val="24"/>
          <w:szCs w:val="24"/>
        </w:rPr>
        <w:t xml:space="preserve">production with one and two variable inputs, theory of cost in short run </w:t>
      </w:r>
      <w:r w:rsidR="00507EF4" w:rsidRPr="004A0EFE">
        <w:rPr>
          <w:rFonts w:ascii="Times New Roman" w:hAnsi="Times New Roman"/>
          <w:sz w:val="24"/>
          <w:szCs w:val="24"/>
        </w:rPr>
        <w:t>and long run, economies of scale.</w:t>
      </w:r>
    </w:p>
    <w:p w:rsidR="00C70F46" w:rsidRPr="004A0EFE" w:rsidRDefault="00C70F46" w:rsidP="00C70F46">
      <w:pPr>
        <w:widowControl w:val="0"/>
        <w:tabs>
          <w:tab w:val="left" w:pos="5760"/>
        </w:tabs>
        <w:autoSpaceDE w:val="0"/>
        <w:autoSpaceDN w:val="0"/>
        <w:adjustRightInd w:val="0"/>
        <w:ind w:right="121"/>
        <w:jc w:val="both"/>
        <w:rPr>
          <w:rFonts w:ascii="Times New Roman" w:hAnsi="Times New Roman"/>
          <w:b/>
          <w:bCs/>
          <w:sz w:val="24"/>
          <w:szCs w:val="24"/>
        </w:rPr>
      </w:pPr>
      <w:r w:rsidRPr="004A0EFE">
        <w:rPr>
          <w:rFonts w:ascii="Times New Roman" w:hAnsi="Times New Roman"/>
          <w:sz w:val="24"/>
          <w:szCs w:val="24"/>
        </w:rPr>
        <w:t>Theory of firm and market organization: pricing under perfect competition, pricing unde</w:t>
      </w:r>
      <w:r w:rsidR="008E71D1" w:rsidRPr="004A0EFE">
        <w:rPr>
          <w:rFonts w:ascii="Times New Roman" w:hAnsi="Times New Roman"/>
          <w:sz w:val="24"/>
          <w:szCs w:val="24"/>
        </w:rPr>
        <w:t>r monopoly</w:t>
      </w:r>
      <w:r w:rsidRPr="004A0EFE">
        <w:rPr>
          <w:rFonts w:ascii="Times New Roman" w:hAnsi="Times New Roman"/>
          <w:sz w:val="24"/>
          <w:szCs w:val="24"/>
        </w:rPr>
        <w:t>, pricing under monopo</w:t>
      </w:r>
      <w:r w:rsidR="008E71D1" w:rsidRPr="004A0EFE">
        <w:rPr>
          <w:rFonts w:ascii="Times New Roman" w:hAnsi="Times New Roman"/>
          <w:sz w:val="24"/>
          <w:szCs w:val="24"/>
        </w:rPr>
        <w:t>listic competition</w:t>
      </w:r>
      <w:r w:rsidRPr="004A0EFE">
        <w:rPr>
          <w:rFonts w:ascii="Times New Roman" w:hAnsi="Times New Roman"/>
          <w:sz w:val="24"/>
          <w:szCs w:val="24"/>
        </w:rPr>
        <w:t>, pricing under oligopoly.</w:t>
      </w:r>
    </w:p>
    <w:p w:rsidR="00C70F46" w:rsidRPr="004A0EFE" w:rsidRDefault="00C70F46"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4436C9" w:rsidRPr="004A0EFE" w:rsidRDefault="004436C9" w:rsidP="00281330">
      <w:pPr>
        <w:spacing w:line="0" w:lineRule="atLeast"/>
        <w:rPr>
          <w:rFonts w:ascii="Times New Roman" w:hAnsi="Times New Roman"/>
          <w:b/>
          <w:sz w:val="24"/>
        </w:rPr>
      </w:pPr>
      <w:r w:rsidRPr="004A0EFE">
        <w:rPr>
          <w:rFonts w:ascii="Times New Roman" w:hAnsi="Times New Roman"/>
          <w:b/>
          <w:sz w:val="24"/>
        </w:rPr>
        <w:t>Suggested Readings:</w:t>
      </w:r>
    </w:p>
    <w:p w:rsidR="004436C9" w:rsidRPr="004A0EFE" w:rsidRDefault="004436C9" w:rsidP="004436C9">
      <w:pPr>
        <w:numPr>
          <w:ilvl w:val="0"/>
          <w:numId w:val="28"/>
        </w:numPr>
        <w:tabs>
          <w:tab w:val="left" w:pos="860"/>
        </w:tabs>
        <w:spacing w:after="0" w:line="235" w:lineRule="auto"/>
        <w:ind w:left="860" w:hanging="233"/>
        <w:rPr>
          <w:rFonts w:ascii="Times New Roman" w:hAnsi="Times New Roman"/>
          <w:sz w:val="24"/>
        </w:rPr>
      </w:pPr>
      <w:r w:rsidRPr="004A0EFE">
        <w:rPr>
          <w:rFonts w:ascii="Times New Roman" w:hAnsi="Times New Roman"/>
          <w:sz w:val="24"/>
        </w:rPr>
        <w:t>Peterson, Lewis, Managerial Economics, Prentice Hall of India, N. Delhi.</w:t>
      </w:r>
    </w:p>
    <w:p w:rsidR="004436C9" w:rsidRPr="004A0EFE" w:rsidRDefault="004436C9" w:rsidP="004436C9">
      <w:pPr>
        <w:numPr>
          <w:ilvl w:val="0"/>
          <w:numId w:val="28"/>
        </w:numPr>
        <w:tabs>
          <w:tab w:val="left" w:pos="860"/>
        </w:tabs>
        <w:spacing w:after="0" w:line="0" w:lineRule="atLeast"/>
        <w:ind w:left="860" w:hanging="233"/>
        <w:rPr>
          <w:rFonts w:ascii="Times New Roman" w:hAnsi="Times New Roman"/>
          <w:sz w:val="24"/>
        </w:rPr>
      </w:pPr>
      <w:r w:rsidRPr="004A0EFE">
        <w:rPr>
          <w:rFonts w:ascii="Times New Roman" w:hAnsi="Times New Roman"/>
          <w:sz w:val="24"/>
        </w:rPr>
        <w:t>Salvatore, Managerial Economics in Global Economy; Thomson learning; Bombay.</w:t>
      </w:r>
    </w:p>
    <w:p w:rsidR="004436C9" w:rsidRPr="004A0EFE" w:rsidRDefault="004436C9" w:rsidP="004436C9">
      <w:pPr>
        <w:numPr>
          <w:ilvl w:val="0"/>
          <w:numId w:val="28"/>
        </w:numPr>
        <w:tabs>
          <w:tab w:val="left" w:pos="860"/>
        </w:tabs>
        <w:spacing w:after="0" w:line="0" w:lineRule="atLeast"/>
        <w:ind w:left="860" w:hanging="233"/>
        <w:rPr>
          <w:rFonts w:ascii="Times New Roman" w:hAnsi="Times New Roman"/>
          <w:sz w:val="24"/>
        </w:rPr>
      </w:pPr>
      <w:r w:rsidRPr="004A0EFE">
        <w:rPr>
          <w:rFonts w:ascii="Times New Roman" w:hAnsi="Times New Roman"/>
          <w:sz w:val="24"/>
        </w:rPr>
        <w:t>EF. Brigham And J,L. Pappas, Managerial Economics, Dryden Press, illinois.</w:t>
      </w:r>
    </w:p>
    <w:p w:rsidR="004436C9" w:rsidRPr="004A0EFE" w:rsidRDefault="004436C9" w:rsidP="004436C9">
      <w:pPr>
        <w:numPr>
          <w:ilvl w:val="0"/>
          <w:numId w:val="28"/>
        </w:numPr>
        <w:tabs>
          <w:tab w:val="left" w:pos="860"/>
        </w:tabs>
        <w:spacing w:after="0" w:line="0" w:lineRule="atLeast"/>
        <w:ind w:left="860" w:hanging="233"/>
        <w:rPr>
          <w:rFonts w:ascii="Times New Roman" w:hAnsi="Times New Roman"/>
          <w:sz w:val="24"/>
        </w:rPr>
      </w:pPr>
      <w:r w:rsidRPr="004A0EFE">
        <w:rPr>
          <w:rFonts w:ascii="Times New Roman" w:hAnsi="Times New Roman"/>
          <w:sz w:val="24"/>
        </w:rPr>
        <w:t>Dwivedi, D.N. Managerial Economics, Vikas Publishing House, New Delhi.</w:t>
      </w:r>
    </w:p>
    <w:p w:rsidR="004436C9" w:rsidRPr="004A0EFE" w:rsidRDefault="00027965" w:rsidP="004436C9">
      <w:pPr>
        <w:numPr>
          <w:ilvl w:val="0"/>
          <w:numId w:val="28"/>
        </w:numPr>
        <w:tabs>
          <w:tab w:val="left" w:pos="860"/>
        </w:tabs>
        <w:spacing w:after="0" w:line="0" w:lineRule="atLeast"/>
        <w:ind w:left="860" w:hanging="233"/>
        <w:rPr>
          <w:rFonts w:ascii="Times New Roman" w:hAnsi="Times New Roman"/>
          <w:sz w:val="24"/>
        </w:rPr>
      </w:pPr>
      <w:r w:rsidRPr="004A0EFE">
        <w:rPr>
          <w:rFonts w:ascii="Times New Roman" w:hAnsi="Times New Roman"/>
          <w:sz w:val="24"/>
        </w:rPr>
        <w:t>Meh</w:t>
      </w:r>
      <w:r w:rsidR="004436C9" w:rsidRPr="004A0EFE">
        <w:rPr>
          <w:rFonts w:ascii="Times New Roman" w:hAnsi="Times New Roman"/>
          <w:sz w:val="24"/>
        </w:rPr>
        <w:t>ta, P.L. Managerial Economics, Sultan Chand, New Delhi.</w:t>
      </w: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b/>
          <w:bCs/>
          <w:sz w:val="24"/>
          <w:szCs w:val="24"/>
        </w:rPr>
      </w:pPr>
    </w:p>
    <w:p w:rsidR="00A66E4E" w:rsidRPr="004A0EFE" w:rsidRDefault="00A66E4E" w:rsidP="00136508">
      <w:pPr>
        <w:rPr>
          <w:rFonts w:ascii="Times New Roman" w:hAnsi="Times New Roman"/>
          <w:b/>
          <w:sz w:val="28"/>
          <w:szCs w:val="28"/>
        </w:rPr>
      </w:pPr>
      <w:r w:rsidRPr="004A0EFE">
        <w:rPr>
          <w:rFonts w:ascii="Times New Roman" w:hAnsi="Times New Roman"/>
          <w:b/>
          <w:bCs/>
          <w:sz w:val="28"/>
          <w:szCs w:val="28"/>
        </w:rPr>
        <w:t xml:space="preserve">BFSI-203: </w:t>
      </w:r>
      <w:r w:rsidRPr="004A0EFE">
        <w:rPr>
          <w:rFonts w:ascii="Times New Roman" w:hAnsi="Times New Roman"/>
          <w:b/>
          <w:bCs/>
          <w:sz w:val="28"/>
          <w:szCs w:val="28"/>
        </w:rPr>
        <w:tab/>
      </w:r>
      <w:r w:rsidRPr="004A0EFE">
        <w:rPr>
          <w:rFonts w:ascii="Times New Roman" w:hAnsi="Times New Roman"/>
          <w:b/>
          <w:sz w:val="28"/>
          <w:szCs w:val="28"/>
        </w:rPr>
        <w:t>Basics of Statistics</w:t>
      </w:r>
    </w:p>
    <w:p w:rsidR="00281330" w:rsidRPr="004A0EFE" w:rsidRDefault="00281330" w:rsidP="00A66E4E">
      <w:pPr>
        <w:spacing w:after="0" w:line="240" w:lineRule="auto"/>
        <w:jc w:val="right"/>
        <w:rPr>
          <w:rFonts w:ascii="Times New Roman" w:hAnsi="Times New Roman"/>
        </w:rPr>
      </w:pPr>
    </w:p>
    <w:p w:rsidR="00A66E4E" w:rsidRPr="004A0EFE" w:rsidRDefault="00A66E4E" w:rsidP="00A66E4E">
      <w:pPr>
        <w:spacing w:after="0" w:line="240" w:lineRule="auto"/>
        <w:jc w:val="right"/>
        <w:rPr>
          <w:rFonts w:ascii="Times New Roman" w:hAnsi="Times New Roman"/>
        </w:rPr>
      </w:pPr>
      <w:r w:rsidRPr="004A0EFE">
        <w:rPr>
          <w:rFonts w:ascii="Times New Roman" w:hAnsi="Times New Roman"/>
        </w:rPr>
        <w:t>Max. Marks: 100</w:t>
      </w:r>
    </w:p>
    <w:p w:rsidR="00A66E4E" w:rsidRPr="004A0EFE" w:rsidRDefault="00A66E4E" w:rsidP="00A66E4E">
      <w:pPr>
        <w:spacing w:after="0" w:line="240" w:lineRule="auto"/>
        <w:jc w:val="right"/>
        <w:rPr>
          <w:rFonts w:ascii="Times New Roman" w:hAnsi="Times New Roman"/>
        </w:rPr>
      </w:pPr>
      <w:r w:rsidRPr="004A0EFE">
        <w:rPr>
          <w:rFonts w:ascii="Times New Roman" w:hAnsi="Times New Roman"/>
        </w:rPr>
        <w:t>External: 80</w:t>
      </w:r>
    </w:p>
    <w:p w:rsidR="00A66E4E" w:rsidRPr="004A0EFE" w:rsidRDefault="00A66E4E" w:rsidP="00A66E4E">
      <w:pPr>
        <w:spacing w:after="0" w:line="240" w:lineRule="auto"/>
        <w:jc w:val="right"/>
        <w:rPr>
          <w:rFonts w:ascii="Times New Roman" w:hAnsi="Times New Roman"/>
        </w:rPr>
      </w:pPr>
      <w:r w:rsidRPr="004A0EFE">
        <w:rPr>
          <w:rFonts w:ascii="Times New Roman" w:hAnsi="Times New Roman"/>
        </w:rPr>
        <w:t>Internal: 20</w:t>
      </w:r>
    </w:p>
    <w:p w:rsidR="00A66E4E" w:rsidRPr="004A0EFE" w:rsidRDefault="00A66E4E" w:rsidP="00A66E4E">
      <w:pPr>
        <w:spacing w:after="0" w:line="240" w:lineRule="auto"/>
        <w:jc w:val="right"/>
        <w:rPr>
          <w:rFonts w:ascii="Times New Roman" w:hAnsi="Times New Roman"/>
        </w:rPr>
      </w:pPr>
      <w:r w:rsidRPr="004A0EFE">
        <w:rPr>
          <w:rFonts w:ascii="Times New Roman" w:hAnsi="Times New Roman"/>
        </w:rPr>
        <w:t>Time 3 Hours</w:t>
      </w:r>
    </w:p>
    <w:p w:rsidR="00281330" w:rsidRPr="004A0EFE" w:rsidRDefault="00281330" w:rsidP="00A66E4E">
      <w:pPr>
        <w:widowControl w:val="0"/>
        <w:tabs>
          <w:tab w:val="left" w:pos="5760"/>
        </w:tabs>
        <w:autoSpaceDE w:val="0"/>
        <w:autoSpaceDN w:val="0"/>
        <w:adjustRightInd w:val="0"/>
        <w:ind w:right="121"/>
        <w:jc w:val="both"/>
        <w:rPr>
          <w:rFonts w:ascii="Times New Roman" w:hAnsi="Times New Roman"/>
          <w:b/>
          <w:bCs/>
        </w:rPr>
      </w:pPr>
    </w:p>
    <w:p w:rsidR="00A66E4E" w:rsidRPr="004A0EFE" w:rsidRDefault="00A66E4E" w:rsidP="00A66E4E">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845C4B" w:rsidRPr="00845C4B" w:rsidRDefault="00845C4B" w:rsidP="00DC628D">
      <w:pPr>
        <w:tabs>
          <w:tab w:val="left" w:pos="7515"/>
        </w:tabs>
        <w:autoSpaceDE w:val="0"/>
        <w:autoSpaceDN w:val="0"/>
        <w:adjustRightInd w:val="0"/>
        <w:spacing w:after="0" w:line="360" w:lineRule="auto"/>
        <w:jc w:val="both"/>
        <w:rPr>
          <w:rFonts w:ascii="Times New Roman" w:hAnsi="Times New Roman"/>
          <w:b/>
          <w:sz w:val="24"/>
          <w:szCs w:val="24"/>
        </w:rPr>
      </w:pPr>
      <w:r w:rsidRPr="00845C4B">
        <w:rPr>
          <w:rFonts w:ascii="Times New Roman" w:hAnsi="Times New Roman"/>
          <w:b/>
          <w:sz w:val="24"/>
          <w:szCs w:val="24"/>
        </w:rPr>
        <w:t>Course Contents:</w:t>
      </w:r>
    </w:p>
    <w:p w:rsidR="00A66E4E" w:rsidRPr="004A0EFE" w:rsidRDefault="006361B3" w:rsidP="00845C4B">
      <w:p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Statistics: </w:t>
      </w:r>
      <w:r w:rsidR="00A66E4E" w:rsidRPr="004A0EFE">
        <w:rPr>
          <w:rFonts w:ascii="Times New Roman" w:hAnsi="Times New Roman"/>
          <w:sz w:val="24"/>
          <w:szCs w:val="24"/>
        </w:rPr>
        <w:t>Introduction, definitio</w:t>
      </w:r>
      <w:r w:rsidRPr="004A0EFE">
        <w:rPr>
          <w:rFonts w:ascii="Times New Roman" w:hAnsi="Times New Roman"/>
          <w:sz w:val="24"/>
          <w:szCs w:val="24"/>
        </w:rPr>
        <w:t>n, scope, functions, importance</w:t>
      </w:r>
      <w:r w:rsidR="00A66E4E" w:rsidRPr="004A0EFE">
        <w:rPr>
          <w:rFonts w:ascii="Times New Roman" w:hAnsi="Times New Roman"/>
          <w:sz w:val="24"/>
          <w:szCs w:val="24"/>
        </w:rPr>
        <w:t>; types of statistical methods</w:t>
      </w:r>
      <w:r w:rsidRPr="004A0EFE">
        <w:rPr>
          <w:rFonts w:ascii="Times New Roman" w:hAnsi="Times New Roman"/>
          <w:sz w:val="24"/>
          <w:szCs w:val="24"/>
        </w:rPr>
        <w:t>.</w:t>
      </w:r>
      <w:r w:rsidR="00845C4B">
        <w:rPr>
          <w:rFonts w:ascii="Times New Roman" w:hAnsi="Times New Roman"/>
          <w:sz w:val="24"/>
          <w:szCs w:val="24"/>
        </w:rPr>
        <w:t xml:space="preserve"> </w:t>
      </w:r>
      <w:r w:rsidR="00A66E4E" w:rsidRPr="004A0EFE">
        <w:rPr>
          <w:rFonts w:ascii="Times New Roman" w:hAnsi="Times New Roman"/>
          <w:sz w:val="24"/>
          <w:szCs w:val="24"/>
        </w:rPr>
        <w:t xml:space="preserve">Measures of central tendency: meaning and definition; Types of averages, median, mode, arithmetic mean, geometric mean, harmonic mean, quadratic mean, moving average, progressive average; relation between mean, median and mode. </w:t>
      </w:r>
    </w:p>
    <w:p w:rsidR="006361B3" w:rsidRPr="004A0EFE" w:rsidRDefault="00A66E4E" w:rsidP="00845C4B">
      <w:p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Measures of dispersion and Skewness: absolute and relative measures of dispersion range, quartile deviati</w:t>
      </w:r>
      <w:r w:rsidR="006361B3" w:rsidRPr="004A0EFE">
        <w:rPr>
          <w:rFonts w:ascii="Times New Roman" w:hAnsi="Times New Roman"/>
          <w:sz w:val="24"/>
          <w:szCs w:val="24"/>
        </w:rPr>
        <w:t>on, mean and standard deviation</w:t>
      </w:r>
      <w:r w:rsidRPr="004A0EFE">
        <w:rPr>
          <w:rFonts w:ascii="Times New Roman" w:hAnsi="Times New Roman"/>
          <w:sz w:val="24"/>
          <w:szCs w:val="24"/>
        </w:rPr>
        <w:t>, empirical relation among various measures of dispersion, Sampling: introduction, census versus sample</w:t>
      </w:r>
      <w:r w:rsidR="006361B3" w:rsidRPr="004A0EFE">
        <w:rPr>
          <w:rFonts w:ascii="Times New Roman" w:hAnsi="Times New Roman"/>
          <w:sz w:val="24"/>
          <w:szCs w:val="24"/>
        </w:rPr>
        <w:t>, sampling methods,</w:t>
      </w:r>
      <w:r w:rsidRPr="004A0EFE">
        <w:rPr>
          <w:rFonts w:ascii="Times New Roman" w:hAnsi="Times New Roman"/>
          <w:sz w:val="24"/>
          <w:szCs w:val="24"/>
        </w:rPr>
        <w:t xml:space="preserve"> errors in sampling</w:t>
      </w:r>
      <w:r w:rsidR="006361B3" w:rsidRPr="004A0EFE">
        <w:rPr>
          <w:rFonts w:ascii="Times New Roman" w:hAnsi="Times New Roman"/>
          <w:sz w:val="24"/>
          <w:szCs w:val="24"/>
        </w:rPr>
        <w:t>.</w:t>
      </w: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  </w:t>
      </w:r>
    </w:p>
    <w:p w:rsidR="00A66E4E" w:rsidRPr="004A0EFE" w:rsidRDefault="00851F0F" w:rsidP="00851F0F">
      <w:pPr>
        <w:spacing w:line="0" w:lineRule="atLeast"/>
        <w:rPr>
          <w:rFonts w:ascii="Times New Roman" w:hAnsi="Times New Roman"/>
          <w:b/>
          <w:sz w:val="24"/>
        </w:rPr>
      </w:pPr>
      <w:r w:rsidRPr="004A0EFE">
        <w:rPr>
          <w:rFonts w:ascii="Times New Roman" w:hAnsi="Times New Roman"/>
          <w:b/>
          <w:sz w:val="24"/>
        </w:rPr>
        <w:t>Suggested Readings:</w:t>
      </w:r>
    </w:p>
    <w:p w:rsidR="00851F0F" w:rsidRPr="004A0EFE" w:rsidRDefault="00851F0F" w:rsidP="00851F0F">
      <w:pPr>
        <w:pStyle w:val="ListParagraph"/>
        <w:numPr>
          <w:ilvl w:val="0"/>
          <w:numId w:val="29"/>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Anderson, Sweeney and Williams, Statistics for Business and Economics, Cengage Learning. </w:t>
      </w:r>
    </w:p>
    <w:p w:rsidR="00851F0F" w:rsidRPr="004A0EFE" w:rsidRDefault="00851F0F" w:rsidP="00851F0F">
      <w:pPr>
        <w:pStyle w:val="ListParagraph"/>
        <w:numPr>
          <w:ilvl w:val="0"/>
          <w:numId w:val="29"/>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Ken Black, Business Statistics, Wiley. </w:t>
      </w:r>
    </w:p>
    <w:p w:rsidR="00851F0F" w:rsidRPr="004A0EFE" w:rsidRDefault="00851F0F" w:rsidP="00851F0F">
      <w:pPr>
        <w:pStyle w:val="ListParagraph"/>
        <w:numPr>
          <w:ilvl w:val="0"/>
          <w:numId w:val="29"/>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Levin, Richard I and David S Rubin, Statistics for Management, Prentice Hall, Delhi. </w:t>
      </w:r>
    </w:p>
    <w:p w:rsidR="00851F0F" w:rsidRPr="004A0EFE" w:rsidRDefault="00851F0F" w:rsidP="00851F0F">
      <w:pPr>
        <w:pStyle w:val="ListParagraph"/>
        <w:numPr>
          <w:ilvl w:val="0"/>
          <w:numId w:val="29"/>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Aczeland Sounderpandian, Complete Business Statistics, Tata McGraw Hill, New Delhi. </w:t>
      </w:r>
    </w:p>
    <w:p w:rsidR="00851F0F" w:rsidRPr="004A0EFE" w:rsidRDefault="00851F0F" w:rsidP="00851F0F">
      <w:pPr>
        <w:pStyle w:val="ListParagraph"/>
        <w:numPr>
          <w:ilvl w:val="0"/>
          <w:numId w:val="29"/>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Hooda, R.P., Statistics for Business and Economics Macmillian, New Delhi.</w:t>
      </w:r>
    </w:p>
    <w:p w:rsidR="00851F0F" w:rsidRPr="004A0EFE" w:rsidRDefault="00851F0F" w:rsidP="00851F0F">
      <w:pPr>
        <w:pStyle w:val="ListParagraph"/>
        <w:numPr>
          <w:ilvl w:val="0"/>
          <w:numId w:val="29"/>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Heinz, Kohler, Statistics for Business &amp; Economics, Harper Collins, New York. </w:t>
      </w:r>
    </w:p>
    <w:p w:rsidR="00A66E4E" w:rsidRPr="004A0EFE" w:rsidRDefault="00851F0F" w:rsidP="00851F0F">
      <w:pPr>
        <w:pStyle w:val="ListParagraph"/>
        <w:numPr>
          <w:ilvl w:val="0"/>
          <w:numId w:val="29"/>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Lawrence B. Morse, Statistics for Business &amp; Economics, Harper Collins, NY.</w:t>
      </w: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2D42E0" w:rsidRPr="004A0EFE" w:rsidRDefault="002D42E0" w:rsidP="00281330">
      <w:pPr>
        <w:jc w:val="center"/>
        <w:rPr>
          <w:rFonts w:ascii="Times New Roman" w:hAnsi="Times New Roman"/>
          <w:b/>
          <w:bCs/>
          <w:sz w:val="28"/>
          <w:szCs w:val="28"/>
        </w:rPr>
      </w:pPr>
    </w:p>
    <w:p w:rsidR="00A66E4E" w:rsidRPr="004A0EFE" w:rsidRDefault="00A66E4E" w:rsidP="00136508">
      <w:pPr>
        <w:rPr>
          <w:rFonts w:ascii="Times New Roman" w:hAnsi="Times New Roman"/>
          <w:b/>
          <w:sz w:val="28"/>
          <w:szCs w:val="28"/>
        </w:rPr>
      </w:pPr>
      <w:r w:rsidRPr="004A0EFE">
        <w:rPr>
          <w:rFonts w:ascii="Times New Roman" w:hAnsi="Times New Roman"/>
          <w:b/>
          <w:bCs/>
          <w:sz w:val="28"/>
          <w:szCs w:val="28"/>
        </w:rPr>
        <w:lastRenderedPageBreak/>
        <w:t xml:space="preserve">BFSI-204: </w:t>
      </w:r>
      <w:r w:rsidRPr="004A0EFE">
        <w:rPr>
          <w:rFonts w:ascii="Times New Roman" w:hAnsi="Times New Roman"/>
          <w:b/>
          <w:bCs/>
          <w:sz w:val="28"/>
          <w:szCs w:val="28"/>
        </w:rPr>
        <w:tab/>
      </w:r>
      <w:r w:rsidRPr="004A0EFE">
        <w:rPr>
          <w:rFonts w:ascii="Times New Roman" w:hAnsi="Times New Roman"/>
          <w:b/>
          <w:sz w:val="28"/>
          <w:szCs w:val="28"/>
        </w:rPr>
        <w:t>Organisational Behaviour</w:t>
      </w:r>
    </w:p>
    <w:p w:rsidR="00A66E4E" w:rsidRPr="004A0EFE" w:rsidRDefault="00A66E4E" w:rsidP="00A66E4E">
      <w:pPr>
        <w:spacing w:after="0" w:line="240" w:lineRule="auto"/>
        <w:jc w:val="right"/>
        <w:rPr>
          <w:rFonts w:ascii="Times New Roman" w:hAnsi="Times New Roman"/>
        </w:rPr>
      </w:pPr>
      <w:r w:rsidRPr="004A0EFE">
        <w:rPr>
          <w:rFonts w:ascii="Times New Roman" w:hAnsi="Times New Roman"/>
        </w:rPr>
        <w:t>Max. Marks: 100</w:t>
      </w:r>
    </w:p>
    <w:p w:rsidR="00A66E4E" w:rsidRPr="004A0EFE" w:rsidRDefault="00A66E4E" w:rsidP="00A66E4E">
      <w:pPr>
        <w:spacing w:after="0" w:line="240" w:lineRule="auto"/>
        <w:jc w:val="right"/>
        <w:rPr>
          <w:rFonts w:ascii="Times New Roman" w:hAnsi="Times New Roman"/>
        </w:rPr>
      </w:pPr>
      <w:r w:rsidRPr="004A0EFE">
        <w:rPr>
          <w:rFonts w:ascii="Times New Roman" w:hAnsi="Times New Roman"/>
        </w:rPr>
        <w:t>External: 80</w:t>
      </w:r>
    </w:p>
    <w:p w:rsidR="00A66E4E" w:rsidRPr="004A0EFE" w:rsidRDefault="00A66E4E" w:rsidP="00A66E4E">
      <w:pPr>
        <w:spacing w:after="0" w:line="240" w:lineRule="auto"/>
        <w:jc w:val="right"/>
        <w:rPr>
          <w:rFonts w:ascii="Times New Roman" w:hAnsi="Times New Roman"/>
        </w:rPr>
      </w:pPr>
      <w:r w:rsidRPr="004A0EFE">
        <w:rPr>
          <w:rFonts w:ascii="Times New Roman" w:hAnsi="Times New Roman"/>
        </w:rPr>
        <w:t>Internal: 20</w:t>
      </w:r>
    </w:p>
    <w:p w:rsidR="00A66E4E" w:rsidRPr="004A0EFE" w:rsidRDefault="00A66E4E" w:rsidP="00A66E4E">
      <w:pPr>
        <w:spacing w:after="0" w:line="240" w:lineRule="auto"/>
        <w:jc w:val="right"/>
        <w:rPr>
          <w:rFonts w:ascii="Times New Roman" w:hAnsi="Times New Roman"/>
        </w:rPr>
      </w:pPr>
      <w:r w:rsidRPr="004A0EFE">
        <w:rPr>
          <w:rFonts w:ascii="Times New Roman" w:hAnsi="Times New Roman"/>
        </w:rPr>
        <w:t>Time 3 Hours</w:t>
      </w:r>
    </w:p>
    <w:p w:rsidR="00281330" w:rsidRPr="004A0EFE" w:rsidRDefault="00281330" w:rsidP="00A66E4E">
      <w:pPr>
        <w:widowControl w:val="0"/>
        <w:tabs>
          <w:tab w:val="left" w:pos="5760"/>
        </w:tabs>
        <w:autoSpaceDE w:val="0"/>
        <w:autoSpaceDN w:val="0"/>
        <w:adjustRightInd w:val="0"/>
        <w:ind w:right="121"/>
        <w:jc w:val="both"/>
        <w:rPr>
          <w:rFonts w:ascii="Times New Roman" w:hAnsi="Times New Roman"/>
          <w:b/>
          <w:bCs/>
        </w:rPr>
      </w:pPr>
    </w:p>
    <w:p w:rsidR="00A66E4E" w:rsidRPr="004A0EFE" w:rsidRDefault="00A66E4E" w:rsidP="00A66E4E">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A66E4E" w:rsidRPr="004A0EFE" w:rsidRDefault="00A66E4E" w:rsidP="00A66E4E">
      <w:pPr>
        <w:pStyle w:val="Default"/>
        <w:spacing w:line="360" w:lineRule="auto"/>
        <w:jc w:val="both"/>
        <w:rPr>
          <w:rFonts w:eastAsia="Times New Roman"/>
          <w:color w:val="auto"/>
          <w:lang w:bidi="ar-SA"/>
        </w:rPr>
      </w:pPr>
    </w:p>
    <w:p w:rsidR="00A66E4E" w:rsidRPr="004A0EFE" w:rsidRDefault="00A66E4E" w:rsidP="00A66E4E">
      <w:pPr>
        <w:pStyle w:val="Default"/>
        <w:spacing w:line="360" w:lineRule="auto"/>
        <w:jc w:val="both"/>
        <w:rPr>
          <w:rFonts w:eastAsia="Times New Roman"/>
          <w:b/>
          <w:color w:val="auto"/>
          <w:lang w:bidi="ar-SA"/>
        </w:rPr>
      </w:pPr>
      <w:r w:rsidRPr="004A0EFE">
        <w:rPr>
          <w:rFonts w:eastAsia="Times New Roman"/>
          <w:b/>
          <w:color w:val="auto"/>
          <w:lang w:bidi="ar-SA"/>
        </w:rPr>
        <w:t>Course Contents:</w:t>
      </w:r>
    </w:p>
    <w:p w:rsidR="00A66E4E" w:rsidRPr="004A0EFE" w:rsidRDefault="00A66E4E" w:rsidP="00A66E4E">
      <w:pPr>
        <w:pStyle w:val="Default"/>
        <w:spacing w:line="360" w:lineRule="auto"/>
        <w:jc w:val="both"/>
      </w:pPr>
      <w:r w:rsidRPr="004A0EFE">
        <w:t>Understanding and Managing Individual Behaviour: Personality; Perception and Attribution; Values and Attitudes; Emotions &amp; Emotional Intelligence, Learning</w:t>
      </w:r>
      <w:r w:rsidR="00845C4B">
        <w:t>, Decision Making, Leadership,</w:t>
      </w:r>
      <w:r w:rsidRPr="004A0EFE">
        <w:t xml:space="preserve"> Managing Group </w:t>
      </w:r>
      <w:r w:rsidR="00845C4B">
        <w:t xml:space="preserve">and Teams. </w:t>
      </w:r>
      <w:r w:rsidR="002D42E0" w:rsidRPr="004A0EFE">
        <w:t xml:space="preserve">Conflict Management </w:t>
      </w:r>
      <w:r w:rsidRPr="004A0EFE">
        <w:t>and Stress Management.</w:t>
      </w:r>
    </w:p>
    <w:p w:rsidR="00851F0F" w:rsidRPr="004A0EFE" w:rsidRDefault="00851F0F" w:rsidP="00A66E4E">
      <w:pPr>
        <w:autoSpaceDE w:val="0"/>
        <w:autoSpaceDN w:val="0"/>
        <w:adjustRightInd w:val="0"/>
        <w:spacing w:line="360" w:lineRule="auto"/>
        <w:jc w:val="both"/>
        <w:rPr>
          <w:rFonts w:ascii="Times New Roman" w:hAnsi="Times New Roman"/>
          <w:b/>
        </w:rPr>
      </w:pPr>
    </w:p>
    <w:p w:rsidR="00A66E4E" w:rsidRPr="004A0EFE" w:rsidRDefault="00A66E4E" w:rsidP="00A66E4E">
      <w:pPr>
        <w:autoSpaceDE w:val="0"/>
        <w:autoSpaceDN w:val="0"/>
        <w:adjustRightInd w:val="0"/>
        <w:spacing w:line="360" w:lineRule="auto"/>
        <w:jc w:val="both"/>
        <w:rPr>
          <w:rFonts w:ascii="Times New Roman" w:hAnsi="Times New Roman"/>
          <w:b/>
        </w:rPr>
      </w:pPr>
      <w:r w:rsidRPr="004A0EFE">
        <w:rPr>
          <w:rFonts w:ascii="Times New Roman" w:hAnsi="Times New Roman"/>
          <w:b/>
        </w:rPr>
        <w:t xml:space="preserve">Suggested Readings </w:t>
      </w:r>
    </w:p>
    <w:p w:rsidR="00A66E4E" w:rsidRPr="004A0EFE" w:rsidRDefault="00A66E4E" w:rsidP="00A66E4E">
      <w:pPr>
        <w:pStyle w:val="ListParagraph"/>
        <w:numPr>
          <w:ilvl w:val="0"/>
          <w:numId w:val="1"/>
        </w:num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Robbins, S.P.</w:t>
      </w:r>
      <w:r w:rsidRPr="004A0EFE">
        <w:rPr>
          <w:rFonts w:ascii="Times New Roman" w:hAnsi="Times New Roman"/>
          <w:sz w:val="24"/>
          <w:szCs w:val="24"/>
        </w:rPr>
        <w:tab/>
        <w:t xml:space="preserve">Management Concepts, Pearson Education India, New Delhi. </w:t>
      </w:r>
    </w:p>
    <w:p w:rsidR="00A66E4E" w:rsidRPr="004A0EFE" w:rsidRDefault="00A66E4E" w:rsidP="00A66E4E">
      <w:pPr>
        <w:pStyle w:val="ListParagraph"/>
        <w:numPr>
          <w:ilvl w:val="0"/>
          <w:numId w:val="1"/>
        </w:num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 xml:space="preserve">Mullins. J, Management and OB, 8th Edn. Pearson Education </w:t>
      </w:r>
    </w:p>
    <w:p w:rsidR="00A66E4E" w:rsidRPr="004A0EFE" w:rsidRDefault="00A66E4E" w:rsidP="00A66E4E">
      <w:pPr>
        <w:pStyle w:val="ListParagraph"/>
        <w:numPr>
          <w:ilvl w:val="0"/>
          <w:numId w:val="1"/>
        </w:num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Stoner, J., Management, Prentice Hall of India., New Delhi</w:t>
      </w:r>
    </w:p>
    <w:p w:rsidR="00A66E4E" w:rsidRPr="004A0EFE" w:rsidRDefault="00A66E4E" w:rsidP="00A66E4E">
      <w:pPr>
        <w:pStyle w:val="ListParagraph"/>
        <w:numPr>
          <w:ilvl w:val="0"/>
          <w:numId w:val="1"/>
        </w:num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 xml:space="preserve">Koontz.Essentials of Management, Tata McGraw-Hill, 8th Ed., </w:t>
      </w:r>
    </w:p>
    <w:p w:rsidR="00A66E4E" w:rsidRDefault="00A66E4E" w:rsidP="00A66E4E">
      <w:pPr>
        <w:pStyle w:val="ListParagraph"/>
        <w:numPr>
          <w:ilvl w:val="0"/>
          <w:numId w:val="1"/>
        </w:numPr>
        <w:autoSpaceDE w:val="0"/>
        <w:autoSpaceDN w:val="0"/>
        <w:adjustRightInd w:val="0"/>
        <w:spacing w:after="0" w:line="240" w:lineRule="auto"/>
        <w:jc w:val="both"/>
        <w:rPr>
          <w:rFonts w:ascii="Times New Roman" w:hAnsi="Times New Roman"/>
          <w:sz w:val="24"/>
          <w:szCs w:val="24"/>
        </w:rPr>
      </w:pPr>
      <w:r w:rsidRPr="004A0EFE">
        <w:rPr>
          <w:rFonts w:ascii="Times New Roman" w:hAnsi="Times New Roman"/>
          <w:sz w:val="24"/>
          <w:szCs w:val="24"/>
        </w:rPr>
        <w:t>Chandan, J.S.</w:t>
      </w:r>
      <w:r w:rsidRPr="004A0EFE">
        <w:rPr>
          <w:rFonts w:ascii="Times New Roman" w:hAnsi="Times New Roman"/>
          <w:sz w:val="24"/>
          <w:szCs w:val="24"/>
        </w:rPr>
        <w:tab/>
        <w:t xml:space="preserve">Management Concepts and Strategies, Vikas Publishing House. </w:t>
      </w:r>
    </w:p>
    <w:p w:rsidR="00845C4B" w:rsidRPr="004A0EFE" w:rsidRDefault="00845C4B" w:rsidP="00845C4B">
      <w:pPr>
        <w:pStyle w:val="ListParagraph"/>
        <w:autoSpaceDE w:val="0"/>
        <w:autoSpaceDN w:val="0"/>
        <w:adjustRightInd w:val="0"/>
        <w:spacing w:after="0" w:line="240" w:lineRule="auto"/>
        <w:jc w:val="both"/>
        <w:rPr>
          <w:rFonts w:ascii="Times New Roman" w:hAnsi="Times New Roman"/>
          <w:sz w:val="24"/>
          <w:szCs w:val="24"/>
        </w:rPr>
      </w:pPr>
    </w:p>
    <w:p w:rsidR="00A66E4E" w:rsidRPr="004A0EFE" w:rsidRDefault="00A66E4E" w:rsidP="00A66E4E">
      <w:pPr>
        <w:widowControl w:val="0"/>
        <w:tabs>
          <w:tab w:val="left" w:pos="5760"/>
        </w:tabs>
        <w:autoSpaceDE w:val="0"/>
        <w:autoSpaceDN w:val="0"/>
        <w:adjustRightInd w:val="0"/>
        <w:ind w:right="121"/>
        <w:jc w:val="both"/>
        <w:rPr>
          <w:rFonts w:ascii="Times New Roman" w:hAnsi="Times New Roman"/>
          <w:b/>
          <w:bCs/>
        </w:rPr>
      </w:pPr>
    </w:p>
    <w:p w:rsidR="00A66E4E" w:rsidRPr="004A0EFE" w:rsidRDefault="00A66E4E"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281330" w:rsidRPr="004A0EFE" w:rsidRDefault="00281330" w:rsidP="00DC628D">
      <w:pPr>
        <w:tabs>
          <w:tab w:val="left" w:pos="7515"/>
        </w:tabs>
        <w:autoSpaceDE w:val="0"/>
        <w:autoSpaceDN w:val="0"/>
        <w:adjustRightInd w:val="0"/>
        <w:spacing w:after="0" w:line="360" w:lineRule="auto"/>
        <w:jc w:val="both"/>
        <w:rPr>
          <w:rFonts w:ascii="Times New Roman" w:hAnsi="Times New Roman"/>
          <w:sz w:val="24"/>
          <w:szCs w:val="24"/>
        </w:rPr>
      </w:pPr>
    </w:p>
    <w:p w:rsidR="00281330" w:rsidRPr="004A0EFE" w:rsidRDefault="00281330" w:rsidP="00DC628D">
      <w:pPr>
        <w:tabs>
          <w:tab w:val="left" w:pos="7515"/>
        </w:tabs>
        <w:autoSpaceDE w:val="0"/>
        <w:autoSpaceDN w:val="0"/>
        <w:adjustRightInd w:val="0"/>
        <w:spacing w:after="0" w:line="360" w:lineRule="auto"/>
        <w:jc w:val="both"/>
        <w:rPr>
          <w:rFonts w:ascii="Times New Roman" w:hAnsi="Times New Roman"/>
          <w:sz w:val="24"/>
          <w:szCs w:val="24"/>
        </w:rPr>
      </w:pPr>
    </w:p>
    <w:p w:rsidR="00281330" w:rsidRPr="004A0EFE" w:rsidRDefault="00281330" w:rsidP="00DC628D">
      <w:pPr>
        <w:tabs>
          <w:tab w:val="left" w:pos="7515"/>
        </w:tabs>
        <w:autoSpaceDE w:val="0"/>
        <w:autoSpaceDN w:val="0"/>
        <w:adjustRightInd w:val="0"/>
        <w:spacing w:after="0" w:line="360" w:lineRule="auto"/>
        <w:jc w:val="both"/>
        <w:rPr>
          <w:rFonts w:ascii="Times New Roman" w:hAnsi="Times New Roman"/>
          <w:sz w:val="24"/>
          <w:szCs w:val="24"/>
        </w:rPr>
      </w:pPr>
    </w:p>
    <w:p w:rsidR="00D511E1" w:rsidRPr="004A0EFE" w:rsidRDefault="00D511E1" w:rsidP="00DC628D">
      <w:pPr>
        <w:tabs>
          <w:tab w:val="left" w:pos="7515"/>
        </w:tabs>
        <w:autoSpaceDE w:val="0"/>
        <w:autoSpaceDN w:val="0"/>
        <w:adjustRightInd w:val="0"/>
        <w:spacing w:after="0" w:line="360" w:lineRule="auto"/>
        <w:jc w:val="both"/>
        <w:rPr>
          <w:rFonts w:ascii="Times New Roman" w:hAnsi="Times New Roman"/>
          <w:sz w:val="24"/>
          <w:szCs w:val="24"/>
        </w:rPr>
      </w:pPr>
    </w:p>
    <w:p w:rsidR="00D8765A" w:rsidRPr="004A0EFE" w:rsidRDefault="00D8765A" w:rsidP="00AF102F">
      <w:pPr>
        <w:jc w:val="center"/>
        <w:rPr>
          <w:rFonts w:ascii="Times New Roman" w:hAnsi="Times New Roman"/>
          <w:b/>
          <w:sz w:val="28"/>
          <w:szCs w:val="28"/>
        </w:rPr>
      </w:pPr>
    </w:p>
    <w:p w:rsidR="00D511E1" w:rsidRPr="004A0EFE" w:rsidRDefault="00D511E1" w:rsidP="00136508">
      <w:pPr>
        <w:rPr>
          <w:rFonts w:ascii="Times New Roman" w:hAnsi="Times New Roman"/>
          <w:sz w:val="28"/>
          <w:szCs w:val="28"/>
        </w:rPr>
      </w:pPr>
      <w:r w:rsidRPr="004A0EFE">
        <w:rPr>
          <w:rFonts w:ascii="Times New Roman" w:hAnsi="Times New Roman"/>
          <w:b/>
          <w:sz w:val="28"/>
          <w:szCs w:val="28"/>
        </w:rPr>
        <w:lastRenderedPageBreak/>
        <w:t>BFSI-205</w:t>
      </w:r>
      <w:r w:rsidR="00AF102F" w:rsidRPr="004A0EFE">
        <w:rPr>
          <w:rFonts w:ascii="Times New Roman" w:hAnsi="Times New Roman"/>
          <w:b/>
          <w:sz w:val="28"/>
          <w:szCs w:val="28"/>
        </w:rPr>
        <w:t xml:space="preserve">: </w:t>
      </w:r>
      <w:r w:rsidRPr="004A0EFE">
        <w:rPr>
          <w:rFonts w:ascii="Times New Roman" w:hAnsi="Times New Roman"/>
          <w:b/>
          <w:bCs/>
          <w:sz w:val="28"/>
          <w:szCs w:val="28"/>
        </w:rPr>
        <w:t>Principles of Accounting</w:t>
      </w:r>
    </w:p>
    <w:p w:rsidR="00D511E1" w:rsidRPr="004A0EFE" w:rsidRDefault="00D511E1" w:rsidP="00D511E1">
      <w:pPr>
        <w:widowControl w:val="0"/>
        <w:autoSpaceDE w:val="0"/>
        <w:autoSpaceDN w:val="0"/>
        <w:adjustRightInd w:val="0"/>
        <w:spacing w:before="18" w:after="0" w:line="240" w:lineRule="auto"/>
        <w:ind w:right="121"/>
        <w:jc w:val="right"/>
        <w:rPr>
          <w:rFonts w:ascii="Times New Roman" w:hAnsi="Times New Roman"/>
        </w:rPr>
      </w:pPr>
      <w:r w:rsidRPr="004A0EFE">
        <w:rPr>
          <w:rFonts w:ascii="Times New Roman" w:hAnsi="Times New Roman"/>
          <w:b/>
          <w:bCs/>
        </w:rPr>
        <w:t>Max. Marks: 100</w:t>
      </w:r>
    </w:p>
    <w:p w:rsidR="00D511E1" w:rsidRPr="004A0EFE" w:rsidRDefault="00D511E1" w:rsidP="00D511E1">
      <w:pPr>
        <w:widowControl w:val="0"/>
        <w:autoSpaceDE w:val="0"/>
        <w:autoSpaceDN w:val="0"/>
        <w:adjustRightInd w:val="0"/>
        <w:spacing w:after="0" w:line="240" w:lineRule="auto"/>
        <w:ind w:right="120"/>
        <w:jc w:val="right"/>
        <w:rPr>
          <w:rFonts w:ascii="Times New Roman" w:hAnsi="Times New Roman"/>
        </w:rPr>
      </w:pPr>
      <w:r w:rsidRPr="004A0EFE">
        <w:rPr>
          <w:rFonts w:ascii="Times New Roman" w:hAnsi="Times New Roman"/>
          <w:b/>
          <w:bCs/>
        </w:rPr>
        <w:t>External Assessment:   80</w:t>
      </w:r>
    </w:p>
    <w:p w:rsidR="00D511E1" w:rsidRPr="004A0EFE" w:rsidRDefault="00D511E1" w:rsidP="00D511E1">
      <w:pPr>
        <w:widowControl w:val="0"/>
        <w:tabs>
          <w:tab w:val="left" w:pos="5760"/>
        </w:tabs>
        <w:autoSpaceDE w:val="0"/>
        <w:autoSpaceDN w:val="0"/>
        <w:adjustRightInd w:val="0"/>
        <w:spacing w:after="0" w:line="240" w:lineRule="auto"/>
        <w:ind w:right="121"/>
        <w:jc w:val="right"/>
        <w:rPr>
          <w:rFonts w:ascii="Times New Roman" w:hAnsi="Times New Roman"/>
        </w:rPr>
      </w:pPr>
      <w:r w:rsidRPr="004A0EFE">
        <w:rPr>
          <w:rFonts w:ascii="Times New Roman" w:hAnsi="Times New Roman"/>
          <w:b/>
          <w:bCs/>
        </w:rPr>
        <w:tab/>
        <w:t>Internal Assessment:  20</w:t>
      </w:r>
    </w:p>
    <w:p w:rsidR="00D511E1" w:rsidRPr="004A0EFE" w:rsidRDefault="00D511E1" w:rsidP="00D511E1">
      <w:pPr>
        <w:widowControl w:val="0"/>
        <w:tabs>
          <w:tab w:val="left" w:pos="5760"/>
        </w:tabs>
        <w:autoSpaceDE w:val="0"/>
        <w:autoSpaceDN w:val="0"/>
        <w:adjustRightInd w:val="0"/>
        <w:ind w:right="121"/>
        <w:jc w:val="both"/>
        <w:rPr>
          <w:rFonts w:ascii="Times New Roman" w:hAnsi="Times New Roman"/>
          <w:b/>
          <w:bCs/>
        </w:rPr>
      </w:pPr>
    </w:p>
    <w:p w:rsidR="00D511E1" w:rsidRPr="004A0EFE" w:rsidRDefault="00D511E1" w:rsidP="00D511E1">
      <w:pPr>
        <w:widowControl w:val="0"/>
        <w:tabs>
          <w:tab w:val="left" w:pos="5760"/>
        </w:tabs>
        <w:autoSpaceDE w:val="0"/>
        <w:autoSpaceDN w:val="0"/>
        <w:adjustRightInd w:val="0"/>
        <w:ind w:right="121"/>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D511E1" w:rsidRPr="004A0EFE" w:rsidRDefault="00D511E1" w:rsidP="00D511E1">
      <w:pPr>
        <w:jc w:val="both"/>
        <w:rPr>
          <w:rFonts w:ascii="Times New Roman" w:hAnsi="Times New Roman"/>
        </w:rPr>
      </w:pPr>
    </w:p>
    <w:p w:rsidR="00845C4B" w:rsidRPr="00845C4B" w:rsidRDefault="00845C4B" w:rsidP="00D511E1">
      <w:pPr>
        <w:jc w:val="both"/>
        <w:rPr>
          <w:rFonts w:ascii="Times New Roman" w:hAnsi="Times New Roman"/>
          <w:b/>
        </w:rPr>
      </w:pPr>
      <w:r w:rsidRPr="00845C4B">
        <w:rPr>
          <w:rFonts w:ascii="Times New Roman" w:hAnsi="Times New Roman"/>
          <w:b/>
        </w:rPr>
        <w:t>Course Contents:</w:t>
      </w:r>
    </w:p>
    <w:p w:rsidR="00D511E1" w:rsidRPr="004A0EFE" w:rsidRDefault="00D511E1" w:rsidP="00D511E1">
      <w:pPr>
        <w:jc w:val="both"/>
        <w:rPr>
          <w:rFonts w:ascii="Times New Roman" w:hAnsi="Times New Roman"/>
        </w:rPr>
      </w:pPr>
      <w:r w:rsidRPr="004A0EFE">
        <w:rPr>
          <w:rFonts w:ascii="Times New Roman" w:hAnsi="Times New Roman"/>
        </w:rPr>
        <w:t xml:space="preserve">Basic Accounting- Nature, scope and objectives of accounting; Accounting as information system, users of accounting information, GAAP Vs FSAB, Accounting equation: Accounting concepts and conventions, capital and revenue expenditure. </w:t>
      </w:r>
    </w:p>
    <w:p w:rsidR="00D511E1" w:rsidRPr="004A0EFE" w:rsidRDefault="00D511E1" w:rsidP="00D511E1">
      <w:pPr>
        <w:widowControl w:val="0"/>
        <w:autoSpaceDE w:val="0"/>
        <w:autoSpaceDN w:val="0"/>
        <w:adjustRightInd w:val="0"/>
        <w:jc w:val="both"/>
        <w:rPr>
          <w:rFonts w:ascii="Times New Roman" w:hAnsi="Times New Roman"/>
        </w:rPr>
      </w:pPr>
      <w:r w:rsidRPr="004A0EFE">
        <w:rPr>
          <w:rFonts w:ascii="Times New Roman" w:hAnsi="Times New Roman"/>
        </w:rPr>
        <w:t>Journal and Ledger:</w:t>
      </w:r>
      <w:r w:rsidRPr="004A0EFE">
        <w:rPr>
          <w:rFonts w:ascii="Times New Roman" w:hAnsi="Times New Roman"/>
          <w:b/>
          <w:bCs/>
        </w:rPr>
        <w:t xml:space="preserve"> </w:t>
      </w:r>
      <w:r w:rsidRPr="004A0EFE">
        <w:rPr>
          <w:rFonts w:ascii="Times New Roman" w:hAnsi="Times New Roman"/>
        </w:rPr>
        <w:t>Double Entry Syste</w:t>
      </w:r>
      <w:r w:rsidRPr="004A0EFE">
        <w:rPr>
          <w:rFonts w:ascii="Times New Roman" w:hAnsi="Times New Roman"/>
          <w:spacing w:val="-2"/>
        </w:rPr>
        <w:t>m</w:t>
      </w:r>
      <w:r w:rsidRPr="004A0EFE">
        <w:rPr>
          <w:rFonts w:ascii="Times New Roman" w:hAnsi="Times New Roman"/>
        </w:rPr>
        <w:t>; Journal and recording of entries in journal with narration; Ledger – Posting from</w:t>
      </w:r>
      <w:r w:rsidRPr="004A0EFE">
        <w:rPr>
          <w:rFonts w:ascii="Times New Roman" w:hAnsi="Times New Roman"/>
          <w:spacing w:val="-2"/>
        </w:rPr>
        <w:t xml:space="preserve"> </w:t>
      </w:r>
      <w:r w:rsidRPr="004A0EFE">
        <w:rPr>
          <w:rFonts w:ascii="Times New Roman" w:hAnsi="Times New Roman"/>
        </w:rPr>
        <w:t>Journal to respective ledger accounts.</w:t>
      </w:r>
    </w:p>
    <w:p w:rsidR="00D511E1" w:rsidRPr="004A0EFE" w:rsidRDefault="00D511E1" w:rsidP="00D511E1">
      <w:pPr>
        <w:widowControl w:val="0"/>
        <w:autoSpaceDE w:val="0"/>
        <w:autoSpaceDN w:val="0"/>
        <w:adjustRightInd w:val="0"/>
        <w:jc w:val="both"/>
        <w:rPr>
          <w:rFonts w:ascii="Times New Roman" w:hAnsi="Times New Roman"/>
        </w:rPr>
      </w:pPr>
      <w:r w:rsidRPr="004A0EFE">
        <w:rPr>
          <w:rFonts w:ascii="Times New Roman" w:hAnsi="Times New Roman"/>
        </w:rPr>
        <w:t>Trial Balance:</w:t>
      </w:r>
      <w:r w:rsidRPr="004A0EFE">
        <w:rPr>
          <w:rFonts w:ascii="Times New Roman" w:hAnsi="Times New Roman"/>
          <w:b/>
          <w:bCs/>
        </w:rPr>
        <w:t xml:space="preserve">  </w:t>
      </w:r>
      <w:r w:rsidRPr="004A0EFE">
        <w:rPr>
          <w:rFonts w:ascii="Times New Roman" w:hAnsi="Times New Roman"/>
        </w:rPr>
        <w:t>Need</w:t>
      </w:r>
      <w:r w:rsidRPr="004A0EFE">
        <w:rPr>
          <w:rFonts w:ascii="Times New Roman" w:hAnsi="Times New Roman"/>
          <w:spacing w:val="11"/>
        </w:rPr>
        <w:t xml:space="preserve"> </w:t>
      </w:r>
      <w:r w:rsidRPr="004A0EFE">
        <w:rPr>
          <w:rFonts w:ascii="Times New Roman" w:hAnsi="Times New Roman"/>
        </w:rPr>
        <w:t>and</w:t>
      </w:r>
      <w:r w:rsidRPr="004A0EFE">
        <w:rPr>
          <w:rFonts w:ascii="Times New Roman" w:hAnsi="Times New Roman"/>
          <w:spacing w:val="11"/>
        </w:rPr>
        <w:t xml:space="preserve"> </w:t>
      </w:r>
      <w:r w:rsidRPr="004A0EFE">
        <w:rPr>
          <w:rFonts w:ascii="Times New Roman" w:hAnsi="Times New Roman"/>
        </w:rPr>
        <w:t>objectives;</w:t>
      </w:r>
      <w:r w:rsidRPr="004A0EFE">
        <w:rPr>
          <w:rFonts w:ascii="Times New Roman" w:hAnsi="Times New Roman"/>
          <w:spacing w:val="11"/>
        </w:rPr>
        <w:t xml:space="preserve"> </w:t>
      </w:r>
      <w:r w:rsidRPr="004A0EFE">
        <w:rPr>
          <w:rFonts w:ascii="Times New Roman" w:hAnsi="Times New Roman"/>
        </w:rPr>
        <w:t>Application</w:t>
      </w:r>
      <w:r w:rsidRPr="004A0EFE">
        <w:rPr>
          <w:rFonts w:ascii="Times New Roman" w:hAnsi="Times New Roman"/>
          <w:spacing w:val="11"/>
        </w:rPr>
        <w:t xml:space="preserve"> </w:t>
      </w:r>
      <w:r w:rsidRPr="004A0EFE">
        <w:rPr>
          <w:rFonts w:ascii="Times New Roman" w:hAnsi="Times New Roman"/>
        </w:rPr>
        <w:t>of</w:t>
      </w:r>
      <w:r w:rsidRPr="004A0EFE">
        <w:rPr>
          <w:rFonts w:ascii="Times New Roman" w:hAnsi="Times New Roman"/>
          <w:spacing w:val="11"/>
        </w:rPr>
        <w:t xml:space="preserve"> </w:t>
      </w:r>
      <w:r w:rsidRPr="004A0EFE">
        <w:rPr>
          <w:rFonts w:ascii="Times New Roman" w:hAnsi="Times New Roman"/>
        </w:rPr>
        <w:t>Trial</w:t>
      </w:r>
      <w:r w:rsidRPr="004A0EFE">
        <w:rPr>
          <w:rFonts w:ascii="Times New Roman" w:hAnsi="Times New Roman"/>
          <w:spacing w:val="11"/>
        </w:rPr>
        <w:t xml:space="preserve"> </w:t>
      </w:r>
      <w:r w:rsidRPr="004A0EFE">
        <w:rPr>
          <w:rFonts w:ascii="Times New Roman" w:hAnsi="Times New Roman"/>
        </w:rPr>
        <w:t>Balance;</w:t>
      </w:r>
      <w:r w:rsidRPr="004A0EFE">
        <w:rPr>
          <w:rFonts w:ascii="Times New Roman" w:hAnsi="Times New Roman"/>
          <w:spacing w:val="11"/>
        </w:rPr>
        <w:t xml:space="preserve"> </w:t>
      </w:r>
      <w:r w:rsidRPr="004A0EFE">
        <w:rPr>
          <w:rFonts w:ascii="Times New Roman" w:hAnsi="Times New Roman"/>
        </w:rPr>
        <w:t>Different</w:t>
      </w:r>
      <w:r w:rsidRPr="004A0EFE">
        <w:rPr>
          <w:rFonts w:ascii="Times New Roman" w:hAnsi="Times New Roman"/>
          <w:spacing w:val="11"/>
        </w:rPr>
        <w:t xml:space="preserve"> </w:t>
      </w:r>
      <w:r w:rsidRPr="004A0EFE">
        <w:rPr>
          <w:rFonts w:ascii="Times New Roman" w:hAnsi="Times New Roman"/>
        </w:rPr>
        <w:t>types</w:t>
      </w:r>
      <w:r w:rsidRPr="004A0EFE">
        <w:rPr>
          <w:rFonts w:ascii="Times New Roman" w:hAnsi="Times New Roman"/>
          <w:spacing w:val="11"/>
        </w:rPr>
        <w:t xml:space="preserve"> </w:t>
      </w:r>
      <w:r w:rsidRPr="004A0EFE">
        <w:rPr>
          <w:rFonts w:ascii="Times New Roman" w:hAnsi="Times New Roman"/>
        </w:rPr>
        <w:t>of</w:t>
      </w:r>
      <w:r w:rsidRPr="004A0EFE">
        <w:rPr>
          <w:rFonts w:ascii="Times New Roman" w:hAnsi="Times New Roman"/>
          <w:spacing w:val="11"/>
        </w:rPr>
        <w:t xml:space="preserve"> </w:t>
      </w:r>
      <w:r w:rsidRPr="004A0EFE">
        <w:rPr>
          <w:rFonts w:ascii="Times New Roman" w:hAnsi="Times New Roman"/>
        </w:rPr>
        <w:t>errors</w:t>
      </w:r>
      <w:r w:rsidRPr="004A0EFE">
        <w:rPr>
          <w:rFonts w:ascii="Times New Roman" w:hAnsi="Times New Roman"/>
          <w:spacing w:val="11"/>
        </w:rPr>
        <w:t xml:space="preserve"> </w:t>
      </w:r>
      <w:r w:rsidRPr="004A0EFE">
        <w:rPr>
          <w:rFonts w:ascii="Times New Roman" w:hAnsi="Times New Roman"/>
        </w:rPr>
        <w:t>escaped</w:t>
      </w:r>
      <w:r w:rsidRPr="004A0EFE">
        <w:rPr>
          <w:rFonts w:ascii="Times New Roman" w:hAnsi="Times New Roman"/>
          <w:spacing w:val="11"/>
        </w:rPr>
        <w:t xml:space="preserve"> </w:t>
      </w:r>
      <w:r w:rsidR="00BF671D" w:rsidRPr="004A0EFE">
        <w:rPr>
          <w:rFonts w:ascii="Times New Roman" w:hAnsi="Times New Roman"/>
          <w:spacing w:val="11"/>
        </w:rPr>
        <w:t xml:space="preserve">in </w:t>
      </w:r>
      <w:r w:rsidRPr="004A0EFE">
        <w:rPr>
          <w:rFonts w:ascii="Times New Roman" w:hAnsi="Times New Roman"/>
        </w:rPr>
        <w:t>trial balance preparation.</w:t>
      </w:r>
    </w:p>
    <w:p w:rsidR="00D511E1" w:rsidRPr="004A0EFE" w:rsidRDefault="00D511E1" w:rsidP="00D511E1">
      <w:pPr>
        <w:widowControl w:val="0"/>
        <w:tabs>
          <w:tab w:val="left" w:pos="8640"/>
        </w:tabs>
        <w:autoSpaceDE w:val="0"/>
        <w:autoSpaceDN w:val="0"/>
        <w:adjustRightInd w:val="0"/>
        <w:ind w:right="-180"/>
        <w:jc w:val="both"/>
        <w:rPr>
          <w:rFonts w:ascii="Times New Roman" w:hAnsi="Times New Roman"/>
        </w:rPr>
      </w:pPr>
      <w:r w:rsidRPr="004A0EFE">
        <w:rPr>
          <w:rFonts w:ascii="Times New Roman" w:hAnsi="Times New Roman"/>
        </w:rPr>
        <w:t xml:space="preserve"> Final Accounts:</w:t>
      </w:r>
      <w:r w:rsidRPr="004A0EFE">
        <w:rPr>
          <w:rFonts w:ascii="Times New Roman" w:hAnsi="Times New Roman"/>
          <w:b/>
          <w:bCs/>
        </w:rPr>
        <w:t xml:space="preserve"> </w:t>
      </w:r>
      <w:r w:rsidRPr="004A0EFE">
        <w:rPr>
          <w:rFonts w:ascii="Times New Roman" w:hAnsi="Times New Roman"/>
        </w:rPr>
        <w:t>Concept of adjust</w:t>
      </w:r>
      <w:r w:rsidRPr="004A0EFE">
        <w:rPr>
          <w:rFonts w:ascii="Times New Roman" w:hAnsi="Times New Roman"/>
          <w:spacing w:val="-2"/>
        </w:rPr>
        <w:t>m</w:t>
      </w:r>
      <w:r w:rsidRPr="004A0EFE">
        <w:rPr>
          <w:rFonts w:ascii="Times New Roman" w:hAnsi="Times New Roman"/>
        </w:rPr>
        <w:t>ent; Preparation of Trading Account and Profit and Loss Account. Preparation of Balance Sheet.</w:t>
      </w:r>
    </w:p>
    <w:p w:rsidR="00851F0F" w:rsidRPr="004A0EFE" w:rsidRDefault="00851F0F" w:rsidP="00D511E1">
      <w:pPr>
        <w:widowControl w:val="0"/>
        <w:tabs>
          <w:tab w:val="left" w:pos="8640"/>
        </w:tabs>
        <w:autoSpaceDE w:val="0"/>
        <w:autoSpaceDN w:val="0"/>
        <w:adjustRightInd w:val="0"/>
        <w:ind w:right="-180"/>
        <w:jc w:val="both"/>
        <w:rPr>
          <w:rFonts w:ascii="Times New Roman" w:hAnsi="Times New Roman"/>
        </w:rPr>
      </w:pPr>
    </w:p>
    <w:p w:rsidR="00851F0F" w:rsidRPr="004A0EFE" w:rsidRDefault="00851F0F" w:rsidP="00851F0F">
      <w:pPr>
        <w:autoSpaceDE w:val="0"/>
        <w:autoSpaceDN w:val="0"/>
        <w:adjustRightInd w:val="0"/>
        <w:spacing w:line="360" w:lineRule="auto"/>
        <w:jc w:val="both"/>
        <w:rPr>
          <w:rFonts w:ascii="Times New Roman" w:hAnsi="Times New Roman"/>
          <w:b/>
        </w:rPr>
      </w:pPr>
      <w:r w:rsidRPr="004A0EFE">
        <w:rPr>
          <w:rFonts w:ascii="Times New Roman" w:hAnsi="Times New Roman"/>
          <w:b/>
        </w:rPr>
        <w:t xml:space="preserve">Suggested Readings </w:t>
      </w:r>
    </w:p>
    <w:p w:rsidR="00851F0F" w:rsidRPr="004A0EFE" w:rsidRDefault="00851F0F" w:rsidP="00851F0F">
      <w:pPr>
        <w:pStyle w:val="ListParagraph"/>
        <w:numPr>
          <w:ilvl w:val="0"/>
          <w:numId w:val="30"/>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Anthony, R.N. &amp; Reece J.S., Accounting Principles, Homewood, Illinois, Rd Irwin. </w:t>
      </w:r>
    </w:p>
    <w:p w:rsidR="00851F0F" w:rsidRPr="004A0EFE" w:rsidRDefault="00851F0F" w:rsidP="00851F0F">
      <w:pPr>
        <w:pStyle w:val="ListParagraph"/>
        <w:numPr>
          <w:ilvl w:val="0"/>
          <w:numId w:val="30"/>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Bhattacharya, S.K. &amp; Dearden, J., Accounting for Management: Text and Cases, Vikas Publishing House.</w:t>
      </w:r>
    </w:p>
    <w:p w:rsidR="00851F0F" w:rsidRPr="004A0EFE" w:rsidRDefault="00851F0F" w:rsidP="00851F0F">
      <w:pPr>
        <w:pStyle w:val="ListParagraph"/>
        <w:numPr>
          <w:ilvl w:val="0"/>
          <w:numId w:val="30"/>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Gupta, R.L. &amp; Ramaswmy, Advanced Accountancy, Volume I&amp;II, Sultan Chand &amp; Sons. </w:t>
      </w:r>
    </w:p>
    <w:p w:rsidR="00851F0F" w:rsidRPr="004A0EFE" w:rsidRDefault="00851F0F" w:rsidP="00851F0F">
      <w:pPr>
        <w:pStyle w:val="ListParagraph"/>
        <w:numPr>
          <w:ilvl w:val="0"/>
          <w:numId w:val="30"/>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Hingorani, N.L. &amp; Ramanathan, A.R., Accounting, Sultan Chand &amp; Sons. </w:t>
      </w:r>
    </w:p>
    <w:p w:rsidR="00851F0F" w:rsidRPr="004A0EFE" w:rsidRDefault="00851F0F" w:rsidP="00851F0F">
      <w:pPr>
        <w:pStyle w:val="ListParagraph"/>
        <w:numPr>
          <w:ilvl w:val="0"/>
          <w:numId w:val="30"/>
        </w:numPr>
        <w:tabs>
          <w:tab w:val="left" w:pos="7515"/>
        </w:tabs>
        <w:autoSpaceDE w:val="0"/>
        <w:autoSpaceDN w:val="0"/>
        <w:adjustRightInd w:val="0"/>
        <w:spacing w:after="0" w:line="360" w:lineRule="auto"/>
        <w:jc w:val="both"/>
        <w:rPr>
          <w:rFonts w:ascii="Times New Roman" w:hAnsi="Times New Roman"/>
          <w:sz w:val="24"/>
          <w:szCs w:val="24"/>
        </w:rPr>
      </w:pPr>
      <w:r w:rsidRPr="004A0EFE">
        <w:rPr>
          <w:rFonts w:ascii="Times New Roman" w:hAnsi="Times New Roman"/>
          <w:sz w:val="24"/>
          <w:szCs w:val="24"/>
        </w:rPr>
        <w:t xml:space="preserve">Jawahar Lal, Cost Accounting, Vikas Publishing House. </w:t>
      </w:r>
    </w:p>
    <w:p w:rsidR="00831964" w:rsidRPr="004A0EFE" w:rsidRDefault="00851F0F" w:rsidP="00851F0F">
      <w:pPr>
        <w:pStyle w:val="ListParagraph"/>
        <w:numPr>
          <w:ilvl w:val="0"/>
          <w:numId w:val="30"/>
        </w:numPr>
        <w:tabs>
          <w:tab w:val="left" w:pos="7515"/>
        </w:tabs>
        <w:autoSpaceDE w:val="0"/>
        <w:autoSpaceDN w:val="0"/>
        <w:adjustRightInd w:val="0"/>
        <w:spacing w:after="0" w:line="360" w:lineRule="auto"/>
        <w:jc w:val="both"/>
        <w:rPr>
          <w:rFonts w:ascii="Times New Roman" w:hAnsi="Times New Roman"/>
          <w:b/>
          <w:bCs/>
          <w:sz w:val="24"/>
          <w:szCs w:val="24"/>
        </w:rPr>
      </w:pPr>
      <w:r w:rsidRPr="004A0EFE">
        <w:rPr>
          <w:rFonts w:ascii="Times New Roman" w:hAnsi="Times New Roman"/>
          <w:sz w:val="24"/>
          <w:szCs w:val="24"/>
        </w:rPr>
        <w:t>Maheshwari, S.N., Advanced Accounting, Vikas Publishing House.</w:t>
      </w: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51F0F" w:rsidRPr="004A0EFE" w:rsidRDefault="00851F0F" w:rsidP="00851F0F">
      <w:pPr>
        <w:tabs>
          <w:tab w:val="left" w:pos="7515"/>
        </w:tabs>
        <w:autoSpaceDE w:val="0"/>
        <w:autoSpaceDN w:val="0"/>
        <w:adjustRightInd w:val="0"/>
        <w:spacing w:after="0" w:line="360" w:lineRule="auto"/>
        <w:jc w:val="both"/>
        <w:rPr>
          <w:rFonts w:ascii="Times New Roman" w:hAnsi="Times New Roman"/>
          <w:b/>
          <w:bCs/>
          <w:sz w:val="24"/>
          <w:szCs w:val="24"/>
        </w:rPr>
      </w:pPr>
    </w:p>
    <w:p w:rsidR="00831964" w:rsidRPr="004A0EFE" w:rsidRDefault="00831964" w:rsidP="00136508">
      <w:pPr>
        <w:rPr>
          <w:rFonts w:ascii="Times New Roman" w:hAnsi="Times New Roman"/>
          <w:sz w:val="28"/>
          <w:szCs w:val="28"/>
        </w:rPr>
      </w:pPr>
      <w:r w:rsidRPr="004A0EFE">
        <w:rPr>
          <w:rFonts w:ascii="Times New Roman" w:hAnsi="Times New Roman"/>
          <w:b/>
          <w:sz w:val="28"/>
          <w:szCs w:val="28"/>
        </w:rPr>
        <w:t>BFSI-206</w:t>
      </w:r>
      <w:r w:rsidR="00AF102F" w:rsidRPr="004A0EFE">
        <w:rPr>
          <w:rFonts w:ascii="Times New Roman" w:hAnsi="Times New Roman"/>
          <w:b/>
          <w:sz w:val="28"/>
          <w:szCs w:val="28"/>
        </w:rPr>
        <w:t xml:space="preserve">: </w:t>
      </w:r>
      <w:r w:rsidR="0024619F" w:rsidRPr="004A0EFE">
        <w:rPr>
          <w:rFonts w:ascii="Times New Roman" w:hAnsi="Times New Roman"/>
          <w:b/>
          <w:bCs/>
          <w:sz w:val="28"/>
          <w:szCs w:val="28"/>
        </w:rPr>
        <w:t>Fundamentals of Management</w:t>
      </w:r>
    </w:p>
    <w:p w:rsidR="00831964" w:rsidRPr="004A0EFE" w:rsidRDefault="00831964" w:rsidP="00831964">
      <w:pPr>
        <w:widowControl w:val="0"/>
        <w:autoSpaceDE w:val="0"/>
        <w:autoSpaceDN w:val="0"/>
        <w:adjustRightInd w:val="0"/>
        <w:spacing w:before="18" w:after="0" w:line="240" w:lineRule="auto"/>
        <w:ind w:right="121"/>
        <w:jc w:val="right"/>
        <w:rPr>
          <w:rFonts w:ascii="Times New Roman" w:hAnsi="Times New Roman"/>
        </w:rPr>
      </w:pPr>
      <w:r w:rsidRPr="004A0EFE">
        <w:rPr>
          <w:rFonts w:ascii="Times New Roman" w:hAnsi="Times New Roman"/>
          <w:b/>
          <w:bCs/>
        </w:rPr>
        <w:t>Max. Marks: 100</w:t>
      </w:r>
    </w:p>
    <w:p w:rsidR="00831964" w:rsidRPr="004A0EFE" w:rsidRDefault="00831964" w:rsidP="00831964">
      <w:pPr>
        <w:widowControl w:val="0"/>
        <w:autoSpaceDE w:val="0"/>
        <w:autoSpaceDN w:val="0"/>
        <w:adjustRightInd w:val="0"/>
        <w:spacing w:after="0" w:line="240" w:lineRule="auto"/>
        <w:ind w:right="120"/>
        <w:jc w:val="right"/>
        <w:rPr>
          <w:rFonts w:ascii="Times New Roman" w:hAnsi="Times New Roman"/>
        </w:rPr>
      </w:pPr>
      <w:r w:rsidRPr="004A0EFE">
        <w:rPr>
          <w:rFonts w:ascii="Times New Roman" w:hAnsi="Times New Roman"/>
          <w:b/>
          <w:bCs/>
        </w:rPr>
        <w:t>External Assessment:   80</w:t>
      </w:r>
    </w:p>
    <w:p w:rsidR="00831964" w:rsidRPr="004A0EFE" w:rsidRDefault="00831964" w:rsidP="00831964">
      <w:pPr>
        <w:widowControl w:val="0"/>
        <w:tabs>
          <w:tab w:val="left" w:pos="5760"/>
        </w:tabs>
        <w:autoSpaceDE w:val="0"/>
        <w:autoSpaceDN w:val="0"/>
        <w:adjustRightInd w:val="0"/>
        <w:spacing w:after="0" w:line="240" w:lineRule="auto"/>
        <w:ind w:right="121"/>
        <w:jc w:val="right"/>
        <w:rPr>
          <w:rFonts w:ascii="Times New Roman" w:hAnsi="Times New Roman"/>
        </w:rPr>
      </w:pPr>
      <w:r w:rsidRPr="004A0EFE">
        <w:rPr>
          <w:rFonts w:ascii="Times New Roman" w:hAnsi="Times New Roman"/>
          <w:b/>
          <w:bCs/>
        </w:rPr>
        <w:tab/>
        <w:t>Internal Assessment:  20</w:t>
      </w:r>
    </w:p>
    <w:p w:rsidR="00831964" w:rsidRPr="004A0EFE" w:rsidRDefault="00831964" w:rsidP="00831964">
      <w:pPr>
        <w:widowControl w:val="0"/>
        <w:tabs>
          <w:tab w:val="left" w:pos="5760"/>
        </w:tabs>
        <w:autoSpaceDE w:val="0"/>
        <w:autoSpaceDN w:val="0"/>
        <w:adjustRightInd w:val="0"/>
        <w:ind w:right="121"/>
        <w:jc w:val="both"/>
        <w:rPr>
          <w:rFonts w:ascii="Times New Roman" w:hAnsi="Times New Roman"/>
          <w:b/>
          <w:bCs/>
        </w:rPr>
      </w:pPr>
    </w:p>
    <w:p w:rsidR="00831964" w:rsidRPr="004A0EFE" w:rsidRDefault="00831964" w:rsidP="00831964">
      <w:pPr>
        <w:tabs>
          <w:tab w:val="left" w:pos="7515"/>
        </w:tabs>
        <w:autoSpaceDE w:val="0"/>
        <w:autoSpaceDN w:val="0"/>
        <w:adjustRightInd w:val="0"/>
        <w:spacing w:after="0" w:line="360" w:lineRule="auto"/>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623355" w:rsidRPr="004A0EFE" w:rsidRDefault="00623355" w:rsidP="00831964">
      <w:pPr>
        <w:tabs>
          <w:tab w:val="left" w:pos="7515"/>
        </w:tabs>
        <w:autoSpaceDE w:val="0"/>
        <w:autoSpaceDN w:val="0"/>
        <w:adjustRightInd w:val="0"/>
        <w:spacing w:after="0" w:line="360" w:lineRule="auto"/>
        <w:jc w:val="both"/>
        <w:rPr>
          <w:rFonts w:ascii="Times New Roman" w:hAnsi="Times New Roman"/>
          <w:b/>
          <w:bCs/>
        </w:rPr>
      </w:pPr>
    </w:p>
    <w:p w:rsidR="00845C4B" w:rsidRPr="00845C4B" w:rsidRDefault="00845C4B" w:rsidP="00845C4B">
      <w:pPr>
        <w:tabs>
          <w:tab w:val="left" w:pos="7515"/>
        </w:tabs>
        <w:autoSpaceDE w:val="0"/>
        <w:autoSpaceDN w:val="0"/>
        <w:adjustRightInd w:val="0"/>
        <w:spacing w:after="0" w:line="360" w:lineRule="auto"/>
        <w:jc w:val="both"/>
        <w:rPr>
          <w:rFonts w:ascii="Times New Roman" w:hAnsi="Times New Roman"/>
          <w:b/>
          <w:sz w:val="24"/>
          <w:szCs w:val="24"/>
        </w:rPr>
      </w:pPr>
      <w:r w:rsidRPr="00845C4B">
        <w:rPr>
          <w:rFonts w:ascii="Times New Roman" w:hAnsi="Times New Roman"/>
          <w:b/>
          <w:sz w:val="24"/>
          <w:szCs w:val="24"/>
        </w:rPr>
        <w:t>Course Contents:</w:t>
      </w:r>
      <w:r w:rsidR="00253B3A">
        <w:rPr>
          <w:rFonts w:ascii="Times New Roman" w:hAnsi="Times New Roman"/>
          <w:b/>
          <w:sz w:val="24"/>
          <w:szCs w:val="24"/>
        </w:rPr>
        <w:t xml:space="preserve"> </w:t>
      </w:r>
    </w:p>
    <w:p w:rsidR="00D8765A" w:rsidRPr="004A0EFE" w:rsidRDefault="00623355" w:rsidP="00623355">
      <w:pPr>
        <w:jc w:val="both"/>
        <w:rPr>
          <w:rFonts w:ascii="Times New Roman" w:hAnsi="Times New Roman"/>
          <w:sz w:val="24"/>
          <w:szCs w:val="24"/>
          <w:lang w:val="en-US"/>
        </w:rPr>
      </w:pPr>
      <w:r w:rsidRPr="004A0EFE">
        <w:rPr>
          <w:rFonts w:ascii="Times New Roman" w:hAnsi="Times New Roman"/>
          <w:b/>
          <w:sz w:val="24"/>
          <w:szCs w:val="24"/>
          <w:lang w:val="en-US"/>
        </w:rPr>
        <w:t xml:space="preserve">Management: </w:t>
      </w:r>
      <w:r w:rsidRPr="004A0EFE">
        <w:rPr>
          <w:rFonts w:ascii="Times New Roman" w:hAnsi="Times New Roman"/>
          <w:sz w:val="24"/>
          <w:szCs w:val="24"/>
          <w:lang w:val="en-US"/>
        </w:rPr>
        <w:t>Meaning, Definition, nature, importance &amp; Functions, Management as Art, Science &amp; Profession- Management as social System</w:t>
      </w:r>
      <w:r w:rsidR="00D8765A" w:rsidRPr="004A0EFE">
        <w:rPr>
          <w:rFonts w:ascii="Times New Roman" w:hAnsi="Times New Roman"/>
          <w:sz w:val="24"/>
          <w:szCs w:val="24"/>
          <w:lang w:val="en-US"/>
        </w:rPr>
        <w:t>.</w:t>
      </w:r>
    </w:p>
    <w:p w:rsidR="00623355" w:rsidRPr="004A0EFE" w:rsidRDefault="00623355" w:rsidP="00623355">
      <w:pPr>
        <w:jc w:val="both"/>
        <w:rPr>
          <w:rFonts w:ascii="Times New Roman" w:hAnsi="Times New Roman"/>
          <w:sz w:val="24"/>
          <w:szCs w:val="24"/>
        </w:rPr>
      </w:pPr>
      <w:r w:rsidRPr="004A0EFE">
        <w:rPr>
          <w:rFonts w:ascii="Times New Roman" w:hAnsi="Times New Roman"/>
          <w:b/>
          <w:sz w:val="24"/>
          <w:szCs w:val="24"/>
        </w:rPr>
        <w:t>Planning</w:t>
      </w:r>
      <w:r w:rsidRPr="004A0EFE">
        <w:rPr>
          <w:rFonts w:ascii="Times New Roman" w:hAnsi="Times New Roman"/>
          <w:sz w:val="24"/>
          <w:szCs w:val="24"/>
        </w:rPr>
        <w:t xml:space="preserve">- concept, types process and techniques, Decision making- concept, types process and techniques. </w:t>
      </w:r>
    </w:p>
    <w:p w:rsidR="00623355" w:rsidRPr="004A0EFE" w:rsidRDefault="00623355" w:rsidP="00623355">
      <w:pPr>
        <w:jc w:val="both"/>
        <w:rPr>
          <w:rFonts w:ascii="Times New Roman" w:hAnsi="Times New Roman"/>
          <w:sz w:val="24"/>
          <w:szCs w:val="24"/>
        </w:rPr>
      </w:pPr>
      <w:r w:rsidRPr="004A0EFE">
        <w:rPr>
          <w:rFonts w:ascii="Times New Roman" w:hAnsi="Times New Roman"/>
          <w:b/>
          <w:sz w:val="24"/>
          <w:szCs w:val="24"/>
        </w:rPr>
        <w:t>Organizing:</w:t>
      </w:r>
      <w:r w:rsidRPr="004A0EFE">
        <w:rPr>
          <w:rFonts w:ascii="Times New Roman" w:hAnsi="Times New Roman"/>
          <w:sz w:val="24"/>
          <w:szCs w:val="24"/>
        </w:rPr>
        <w:t xml:space="preserve"> nature, importance, process, formal &amp; informal organizations, organizatio</w:t>
      </w:r>
      <w:r w:rsidR="00D8765A" w:rsidRPr="004A0EFE">
        <w:rPr>
          <w:rFonts w:ascii="Times New Roman" w:hAnsi="Times New Roman"/>
          <w:sz w:val="24"/>
          <w:szCs w:val="24"/>
        </w:rPr>
        <w:t>n chart, organizing principles.</w:t>
      </w:r>
    </w:p>
    <w:p w:rsidR="00623355" w:rsidRPr="004A0EFE" w:rsidRDefault="00623355" w:rsidP="00623355">
      <w:pPr>
        <w:jc w:val="both"/>
        <w:rPr>
          <w:rFonts w:ascii="Times New Roman" w:hAnsi="Times New Roman"/>
          <w:sz w:val="24"/>
          <w:szCs w:val="24"/>
        </w:rPr>
      </w:pPr>
      <w:r w:rsidRPr="004A0EFE">
        <w:rPr>
          <w:rFonts w:ascii="Times New Roman" w:hAnsi="Times New Roman"/>
          <w:b/>
          <w:sz w:val="24"/>
          <w:szCs w:val="24"/>
        </w:rPr>
        <w:t>Staffing</w:t>
      </w:r>
      <w:r w:rsidR="00D8765A" w:rsidRPr="004A0EFE">
        <w:rPr>
          <w:rFonts w:ascii="Times New Roman" w:hAnsi="Times New Roman"/>
          <w:sz w:val="24"/>
          <w:szCs w:val="24"/>
        </w:rPr>
        <w:t>: concept</w:t>
      </w:r>
      <w:r w:rsidRPr="004A0EFE">
        <w:rPr>
          <w:rFonts w:ascii="Times New Roman" w:hAnsi="Times New Roman"/>
          <w:sz w:val="24"/>
          <w:szCs w:val="24"/>
        </w:rPr>
        <w:t xml:space="preserve">, manpower management, factors affecting staffing, job design, </w:t>
      </w:r>
      <w:r w:rsidR="00D8765A" w:rsidRPr="004A0EFE">
        <w:rPr>
          <w:rFonts w:ascii="Times New Roman" w:hAnsi="Times New Roman"/>
          <w:sz w:val="24"/>
          <w:szCs w:val="24"/>
        </w:rPr>
        <w:t xml:space="preserve">recruitment and </w:t>
      </w:r>
      <w:r w:rsidRPr="004A0EFE">
        <w:rPr>
          <w:rFonts w:ascii="Times New Roman" w:hAnsi="Times New Roman"/>
          <w:sz w:val="24"/>
          <w:szCs w:val="24"/>
        </w:rPr>
        <w:t>selection process, techniques</w:t>
      </w:r>
      <w:r w:rsidR="00D8765A" w:rsidRPr="004A0EFE">
        <w:rPr>
          <w:rFonts w:ascii="Times New Roman" w:hAnsi="Times New Roman"/>
          <w:sz w:val="24"/>
          <w:szCs w:val="24"/>
        </w:rPr>
        <w:t>.</w:t>
      </w:r>
    </w:p>
    <w:p w:rsidR="00D8765A" w:rsidRPr="004A0EFE" w:rsidRDefault="00623355" w:rsidP="00623355">
      <w:pPr>
        <w:jc w:val="both"/>
        <w:rPr>
          <w:rFonts w:ascii="Times New Roman" w:hAnsi="Times New Roman"/>
          <w:sz w:val="24"/>
          <w:szCs w:val="24"/>
          <w:lang w:val="en-US"/>
        </w:rPr>
      </w:pPr>
      <w:r w:rsidRPr="004A0EFE">
        <w:rPr>
          <w:rFonts w:ascii="Times New Roman" w:hAnsi="Times New Roman"/>
          <w:b/>
          <w:sz w:val="24"/>
          <w:szCs w:val="24"/>
          <w:lang w:val="en-US"/>
        </w:rPr>
        <w:t>Directing</w:t>
      </w:r>
      <w:r w:rsidRPr="004A0EFE">
        <w:rPr>
          <w:rFonts w:ascii="Times New Roman" w:hAnsi="Times New Roman"/>
          <w:sz w:val="24"/>
          <w:szCs w:val="24"/>
          <w:lang w:val="en-US"/>
        </w:rPr>
        <w:t>: Communication- nature, process, formal and informal, barriers to Effective Communication</w:t>
      </w:r>
      <w:r w:rsidR="00D8765A" w:rsidRPr="004A0EFE">
        <w:rPr>
          <w:rFonts w:ascii="Times New Roman" w:hAnsi="Times New Roman"/>
          <w:sz w:val="24"/>
          <w:szCs w:val="24"/>
          <w:lang w:val="en-US"/>
        </w:rPr>
        <w:t>.</w:t>
      </w:r>
    </w:p>
    <w:p w:rsidR="00623355" w:rsidRPr="004A0EFE" w:rsidRDefault="00623355" w:rsidP="00623355">
      <w:pPr>
        <w:jc w:val="both"/>
        <w:rPr>
          <w:rFonts w:ascii="Times New Roman" w:hAnsi="Times New Roman"/>
          <w:sz w:val="24"/>
          <w:szCs w:val="24"/>
        </w:rPr>
      </w:pPr>
      <w:r w:rsidRPr="004A0EFE">
        <w:rPr>
          <w:rFonts w:ascii="Times New Roman" w:hAnsi="Times New Roman"/>
          <w:b/>
          <w:sz w:val="24"/>
          <w:szCs w:val="24"/>
        </w:rPr>
        <w:t>Controlling:</w:t>
      </w:r>
      <w:r w:rsidRPr="004A0EFE">
        <w:rPr>
          <w:rFonts w:ascii="Times New Roman" w:hAnsi="Times New Roman"/>
          <w:sz w:val="24"/>
          <w:szCs w:val="24"/>
        </w:rPr>
        <w:t xml:space="preserve"> </w:t>
      </w:r>
      <w:r w:rsidR="00D8765A" w:rsidRPr="004A0EFE">
        <w:rPr>
          <w:rFonts w:ascii="Times New Roman" w:hAnsi="Times New Roman"/>
          <w:sz w:val="24"/>
          <w:szCs w:val="24"/>
        </w:rPr>
        <w:t>concept, ways of controlling, control process, barriers to control making</w:t>
      </w:r>
    </w:p>
    <w:p w:rsidR="00851F0F" w:rsidRPr="004A0EFE" w:rsidRDefault="00851F0F" w:rsidP="00851F0F">
      <w:pPr>
        <w:autoSpaceDE w:val="0"/>
        <w:autoSpaceDN w:val="0"/>
        <w:adjustRightInd w:val="0"/>
        <w:spacing w:line="360" w:lineRule="auto"/>
        <w:jc w:val="both"/>
        <w:rPr>
          <w:rFonts w:ascii="Times New Roman" w:hAnsi="Times New Roman"/>
          <w:b/>
        </w:rPr>
      </w:pPr>
      <w:r w:rsidRPr="004A0EFE">
        <w:rPr>
          <w:rFonts w:ascii="Times New Roman" w:hAnsi="Times New Roman"/>
          <w:b/>
        </w:rPr>
        <w:t xml:space="preserve">Suggested Readings </w:t>
      </w:r>
    </w:p>
    <w:p w:rsidR="00623355" w:rsidRPr="004A0EFE" w:rsidRDefault="00623355" w:rsidP="00623355">
      <w:pPr>
        <w:widowControl w:val="0"/>
        <w:numPr>
          <w:ilvl w:val="0"/>
          <w:numId w:val="15"/>
        </w:numPr>
        <w:suppressAutoHyphens/>
        <w:spacing w:after="0" w:line="240" w:lineRule="auto"/>
        <w:jc w:val="both"/>
        <w:rPr>
          <w:rFonts w:ascii="Times New Roman" w:hAnsi="Times New Roman"/>
          <w:sz w:val="24"/>
          <w:szCs w:val="24"/>
          <w:lang w:val="en-US"/>
        </w:rPr>
      </w:pPr>
      <w:r w:rsidRPr="004A0EFE">
        <w:rPr>
          <w:rFonts w:ascii="Times New Roman" w:hAnsi="Times New Roman"/>
          <w:sz w:val="24"/>
          <w:szCs w:val="24"/>
          <w:lang w:val="en-US"/>
        </w:rPr>
        <w:t>Business Organization and Management – Basu ; Tata McGraw Hill</w:t>
      </w:r>
    </w:p>
    <w:p w:rsidR="00623355" w:rsidRPr="004A0EFE" w:rsidRDefault="00623355" w:rsidP="00623355">
      <w:pPr>
        <w:widowControl w:val="0"/>
        <w:numPr>
          <w:ilvl w:val="0"/>
          <w:numId w:val="15"/>
        </w:numPr>
        <w:suppressAutoHyphens/>
        <w:spacing w:after="0" w:line="240" w:lineRule="auto"/>
        <w:jc w:val="both"/>
        <w:rPr>
          <w:rFonts w:ascii="Times New Roman" w:hAnsi="Times New Roman"/>
          <w:sz w:val="24"/>
          <w:szCs w:val="24"/>
          <w:lang w:val="en-US"/>
        </w:rPr>
      </w:pPr>
      <w:r w:rsidRPr="004A0EFE">
        <w:rPr>
          <w:rFonts w:ascii="Times New Roman" w:hAnsi="Times New Roman"/>
          <w:sz w:val="24"/>
          <w:szCs w:val="24"/>
          <w:lang w:val="en-US"/>
        </w:rPr>
        <w:t>Management and OB-- Mullins; Pearson Education</w:t>
      </w:r>
    </w:p>
    <w:p w:rsidR="00623355" w:rsidRPr="004A0EFE" w:rsidRDefault="00623355" w:rsidP="00623355">
      <w:pPr>
        <w:widowControl w:val="0"/>
        <w:numPr>
          <w:ilvl w:val="0"/>
          <w:numId w:val="15"/>
        </w:numPr>
        <w:suppressAutoHyphens/>
        <w:spacing w:after="0" w:line="240" w:lineRule="auto"/>
        <w:jc w:val="both"/>
        <w:rPr>
          <w:rFonts w:ascii="Times New Roman" w:hAnsi="Times New Roman"/>
          <w:sz w:val="24"/>
          <w:szCs w:val="24"/>
          <w:lang w:val="en-US"/>
        </w:rPr>
      </w:pPr>
      <w:r w:rsidRPr="004A0EFE">
        <w:rPr>
          <w:rFonts w:ascii="Times New Roman" w:hAnsi="Times New Roman"/>
          <w:sz w:val="24"/>
          <w:szCs w:val="24"/>
          <w:lang w:val="en-US"/>
        </w:rPr>
        <w:t>Essentials of Management – Koontz, Tata McGraw-Hill</w:t>
      </w:r>
    </w:p>
    <w:p w:rsidR="00623355" w:rsidRPr="004A0EFE" w:rsidRDefault="00623355" w:rsidP="00623355">
      <w:pPr>
        <w:widowControl w:val="0"/>
        <w:numPr>
          <w:ilvl w:val="0"/>
          <w:numId w:val="15"/>
        </w:numPr>
        <w:suppressAutoHyphens/>
        <w:spacing w:after="0" w:line="240" w:lineRule="auto"/>
        <w:jc w:val="both"/>
        <w:rPr>
          <w:rFonts w:ascii="Times New Roman" w:hAnsi="Times New Roman"/>
          <w:sz w:val="24"/>
          <w:szCs w:val="24"/>
          <w:lang w:val="en-US"/>
        </w:rPr>
      </w:pPr>
      <w:r w:rsidRPr="004A0EFE">
        <w:rPr>
          <w:rFonts w:ascii="Times New Roman" w:hAnsi="Times New Roman"/>
          <w:sz w:val="24"/>
          <w:szCs w:val="24"/>
          <w:lang w:val="en-US"/>
        </w:rPr>
        <w:t xml:space="preserve">Management Theory and Practice – Gupta, C.B; Sultan Chand and Sons, new Delhi </w:t>
      </w:r>
    </w:p>
    <w:p w:rsidR="00623355" w:rsidRPr="004A0EFE" w:rsidRDefault="00623355" w:rsidP="00623355">
      <w:pPr>
        <w:widowControl w:val="0"/>
        <w:numPr>
          <w:ilvl w:val="0"/>
          <w:numId w:val="15"/>
        </w:numPr>
        <w:suppressAutoHyphens/>
        <w:spacing w:after="0" w:line="240" w:lineRule="auto"/>
        <w:jc w:val="both"/>
        <w:rPr>
          <w:rFonts w:ascii="Times New Roman" w:hAnsi="Times New Roman"/>
          <w:sz w:val="24"/>
          <w:szCs w:val="24"/>
          <w:lang w:val="en-US"/>
        </w:rPr>
      </w:pPr>
      <w:r w:rsidRPr="004A0EFE">
        <w:rPr>
          <w:rFonts w:ascii="Times New Roman" w:hAnsi="Times New Roman"/>
          <w:sz w:val="24"/>
          <w:szCs w:val="24"/>
          <w:lang w:val="en-US"/>
        </w:rPr>
        <w:t>Prasad, Lallan and S.S. Gulshan. Management Principles and Practices. S. Chand</w:t>
      </w:r>
    </w:p>
    <w:p w:rsidR="00623355" w:rsidRPr="004A0EFE" w:rsidRDefault="00623355" w:rsidP="00623355">
      <w:pPr>
        <w:jc w:val="both"/>
        <w:rPr>
          <w:rFonts w:ascii="Times New Roman" w:hAnsi="Times New Roman"/>
          <w:sz w:val="24"/>
          <w:szCs w:val="24"/>
          <w:lang w:val="en-US"/>
        </w:rPr>
      </w:pPr>
      <w:r w:rsidRPr="004A0EFE">
        <w:rPr>
          <w:rFonts w:ascii="Times New Roman" w:hAnsi="Times New Roman"/>
          <w:sz w:val="24"/>
          <w:szCs w:val="24"/>
          <w:lang w:val="en-US"/>
        </w:rPr>
        <w:t xml:space="preserve">     </w:t>
      </w:r>
      <w:r w:rsidR="00253B3A">
        <w:rPr>
          <w:rFonts w:ascii="Times New Roman" w:hAnsi="Times New Roman"/>
          <w:sz w:val="24"/>
          <w:szCs w:val="24"/>
          <w:lang w:val="en-US"/>
        </w:rPr>
        <w:t xml:space="preserve">      </w:t>
      </w:r>
      <w:r w:rsidRPr="004A0EFE">
        <w:rPr>
          <w:rFonts w:ascii="Times New Roman" w:hAnsi="Times New Roman"/>
          <w:sz w:val="24"/>
          <w:szCs w:val="24"/>
          <w:lang w:val="en-US"/>
        </w:rPr>
        <w:t xml:space="preserve"> &amp; Co. Ltd., New Delhi.</w:t>
      </w:r>
    </w:p>
    <w:p w:rsidR="00623355" w:rsidRPr="004A0EFE" w:rsidRDefault="00623355" w:rsidP="00623355">
      <w:pPr>
        <w:widowControl w:val="0"/>
        <w:numPr>
          <w:ilvl w:val="0"/>
          <w:numId w:val="15"/>
        </w:numPr>
        <w:suppressAutoHyphens/>
        <w:spacing w:after="0" w:line="240" w:lineRule="auto"/>
        <w:jc w:val="both"/>
        <w:rPr>
          <w:rFonts w:ascii="Times New Roman" w:hAnsi="Times New Roman"/>
          <w:sz w:val="24"/>
          <w:szCs w:val="24"/>
          <w:lang w:val="en-US"/>
        </w:rPr>
      </w:pPr>
      <w:r w:rsidRPr="004A0EFE">
        <w:rPr>
          <w:rFonts w:ascii="Times New Roman" w:hAnsi="Times New Roman"/>
          <w:sz w:val="24"/>
          <w:szCs w:val="24"/>
          <w:lang w:val="en-US"/>
        </w:rPr>
        <w:t xml:space="preserve"> Chhabra, T.N. Principles and Practice of Management. Dhanpat Rai &amp; Co., Delhi.</w:t>
      </w:r>
    </w:p>
    <w:p w:rsidR="00623355" w:rsidRPr="004A0EFE" w:rsidRDefault="00623355" w:rsidP="00623355">
      <w:pPr>
        <w:widowControl w:val="0"/>
        <w:numPr>
          <w:ilvl w:val="0"/>
          <w:numId w:val="15"/>
        </w:numPr>
        <w:suppressAutoHyphens/>
        <w:spacing w:after="0" w:line="240" w:lineRule="auto"/>
        <w:jc w:val="both"/>
        <w:rPr>
          <w:rFonts w:ascii="Times New Roman" w:hAnsi="Times New Roman"/>
          <w:sz w:val="24"/>
          <w:szCs w:val="24"/>
          <w:lang w:val="en-US"/>
        </w:rPr>
      </w:pPr>
      <w:r w:rsidRPr="004A0EFE">
        <w:rPr>
          <w:rFonts w:ascii="Times New Roman" w:hAnsi="Times New Roman"/>
          <w:sz w:val="24"/>
          <w:szCs w:val="24"/>
          <w:lang w:val="en-US"/>
        </w:rPr>
        <w:t xml:space="preserve">Organizational behavior – Robins Stephen P; PHI. </w:t>
      </w:r>
    </w:p>
    <w:p w:rsidR="00623355" w:rsidRPr="004A0EFE" w:rsidRDefault="00623355" w:rsidP="00623355">
      <w:pPr>
        <w:ind w:left="720"/>
        <w:jc w:val="both"/>
        <w:rPr>
          <w:rFonts w:ascii="Times New Roman" w:hAnsi="Times New Roman"/>
          <w:sz w:val="24"/>
          <w:szCs w:val="24"/>
          <w:lang w:val="en-US"/>
        </w:rPr>
      </w:pPr>
    </w:p>
    <w:p w:rsidR="00A33719" w:rsidRPr="004A0EFE" w:rsidRDefault="00A33719">
      <w:pPr>
        <w:spacing w:after="0" w:line="240" w:lineRule="auto"/>
        <w:rPr>
          <w:rFonts w:ascii="Times New Roman" w:hAnsi="Times New Roman"/>
          <w:b/>
          <w:sz w:val="24"/>
        </w:rPr>
      </w:pPr>
      <w:r w:rsidRPr="004A0EFE">
        <w:rPr>
          <w:rFonts w:ascii="Times New Roman" w:hAnsi="Times New Roman"/>
          <w:b/>
          <w:sz w:val="24"/>
        </w:rPr>
        <w:br w:type="page"/>
      </w:r>
    </w:p>
    <w:p w:rsidR="00A33719" w:rsidRPr="004A0EFE" w:rsidRDefault="00A33719" w:rsidP="00CC5A54">
      <w:pPr>
        <w:rPr>
          <w:rFonts w:ascii="Times New Roman" w:hAnsi="Times New Roman"/>
          <w:b/>
          <w:sz w:val="24"/>
        </w:rPr>
      </w:pPr>
    </w:p>
    <w:p w:rsidR="00F13D8F" w:rsidRPr="004A0EFE" w:rsidRDefault="00F13D8F" w:rsidP="00CC5A54">
      <w:pPr>
        <w:rPr>
          <w:rFonts w:ascii="Times New Roman" w:hAnsi="Times New Roman"/>
          <w:b/>
          <w:sz w:val="24"/>
        </w:rPr>
      </w:pPr>
    </w:p>
    <w:p w:rsidR="00CC5A54" w:rsidRPr="004A0EFE" w:rsidRDefault="00CC5A54" w:rsidP="00136508">
      <w:pPr>
        <w:rPr>
          <w:rFonts w:ascii="Times New Roman" w:hAnsi="Times New Roman"/>
          <w:sz w:val="28"/>
          <w:szCs w:val="28"/>
        </w:rPr>
      </w:pPr>
      <w:r w:rsidRPr="004A0EFE">
        <w:rPr>
          <w:rFonts w:ascii="Times New Roman" w:hAnsi="Times New Roman"/>
          <w:b/>
          <w:sz w:val="28"/>
          <w:szCs w:val="28"/>
        </w:rPr>
        <w:t>BFSI-207</w:t>
      </w:r>
      <w:r w:rsidR="00AF102F" w:rsidRPr="004A0EFE">
        <w:rPr>
          <w:rFonts w:ascii="Times New Roman" w:hAnsi="Times New Roman"/>
          <w:b/>
          <w:sz w:val="28"/>
          <w:szCs w:val="28"/>
        </w:rPr>
        <w:t xml:space="preserve">: </w:t>
      </w:r>
      <w:r w:rsidR="0082005B">
        <w:rPr>
          <w:rFonts w:ascii="Times New Roman" w:hAnsi="Times New Roman"/>
          <w:b/>
          <w:bCs/>
          <w:sz w:val="28"/>
          <w:szCs w:val="28"/>
        </w:rPr>
        <w:t>Vocational Training</w:t>
      </w:r>
    </w:p>
    <w:p w:rsidR="00CC5A54" w:rsidRDefault="00CC5A54" w:rsidP="00CC5A54">
      <w:pPr>
        <w:widowControl w:val="0"/>
        <w:autoSpaceDE w:val="0"/>
        <w:autoSpaceDN w:val="0"/>
        <w:adjustRightInd w:val="0"/>
        <w:spacing w:before="18" w:after="0" w:line="240" w:lineRule="auto"/>
        <w:ind w:right="121"/>
        <w:jc w:val="right"/>
        <w:rPr>
          <w:rFonts w:ascii="Times New Roman" w:hAnsi="Times New Roman"/>
          <w:b/>
          <w:bCs/>
        </w:rPr>
      </w:pPr>
      <w:r w:rsidRPr="004A0EFE">
        <w:rPr>
          <w:rFonts w:ascii="Times New Roman" w:hAnsi="Times New Roman"/>
          <w:b/>
          <w:bCs/>
        </w:rPr>
        <w:t xml:space="preserve">Max. Marks: </w:t>
      </w:r>
      <w:r w:rsidR="0082005B">
        <w:rPr>
          <w:rFonts w:ascii="Times New Roman" w:hAnsi="Times New Roman"/>
          <w:b/>
          <w:bCs/>
        </w:rPr>
        <w:t>50</w:t>
      </w:r>
    </w:p>
    <w:p w:rsidR="00253B3A" w:rsidRDefault="0082005B" w:rsidP="00CC5A54">
      <w:pPr>
        <w:widowControl w:val="0"/>
        <w:autoSpaceDE w:val="0"/>
        <w:autoSpaceDN w:val="0"/>
        <w:adjustRightInd w:val="0"/>
        <w:spacing w:before="18" w:after="0" w:line="240" w:lineRule="auto"/>
        <w:ind w:right="121"/>
        <w:jc w:val="right"/>
        <w:rPr>
          <w:rFonts w:ascii="Times New Roman" w:hAnsi="Times New Roman"/>
          <w:b/>
          <w:bCs/>
        </w:rPr>
      </w:pPr>
      <w:r>
        <w:rPr>
          <w:rFonts w:ascii="Times New Roman" w:hAnsi="Times New Roman"/>
          <w:b/>
          <w:bCs/>
        </w:rPr>
        <w:t>In</w:t>
      </w:r>
      <w:r w:rsidR="00253B3A">
        <w:rPr>
          <w:rFonts w:ascii="Times New Roman" w:hAnsi="Times New Roman"/>
          <w:b/>
          <w:bCs/>
        </w:rPr>
        <w:t xml:space="preserve">ternal: </w:t>
      </w:r>
      <w:r>
        <w:rPr>
          <w:rFonts w:ascii="Times New Roman" w:hAnsi="Times New Roman"/>
          <w:b/>
          <w:bCs/>
        </w:rPr>
        <w:t>50</w:t>
      </w:r>
    </w:p>
    <w:p w:rsidR="00253B3A" w:rsidRDefault="00253B3A" w:rsidP="00CC5A54">
      <w:pPr>
        <w:widowControl w:val="0"/>
        <w:autoSpaceDE w:val="0"/>
        <w:autoSpaceDN w:val="0"/>
        <w:adjustRightInd w:val="0"/>
        <w:spacing w:before="18" w:after="0" w:line="240" w:lineRule="auto"/>
        <w:ind w:right="121"/>
        <w:jc w:val="right"/>
        <w:rPr>
          <w:rFonts w:ascii="Times New Roman" w:hAnsi="Times New Roman"/>
          <w:b/>
          <w:bCs/>
        </w:rPr>
      </w:pPr>
    </w:p>
    <w:p w:rsidR="0082005B" w:rsidRPr="004A0EFE" w:rsidRDefault="0082005B" w:rsidP="0082005B">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1. </w:t>
      </w:r>
      <w:r w:rsidRPr="004A0EFE">
        <w:rPr>
          <w:rFonts w:ascii="Times New Roman" w:hAnsi="Times New Roman"/>
          <w:color w:val="000000"/>
          <w:sz w:val="23"/>
          <w:szCs w:val="23"/>
        </w:rPr>
        <w:t>Understand the List of Documents for Account Opening</w:t>
      </w:r>
    </w:p>
    <w:p w:rsidR="0082005B" w:rsidRPr="004A0EFE" w:rsidRDefault="0082005B" w:rsidP="0082005B">
      <w:pPr>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 xml:space="preserve">2. </w:t>
      </w:r>
      <w:r w:rsidRPr="004A0EFE">
        <w:rPr>
          <w:rFonts w:ascii="Times New Roman" w:hAnsi="Times New Roman"/>
          <w:color w:val="000000"/>
          <w:sz w:val="23"/>
          <w:szCs w:val="23"/>
        </w:rPr>
        <w:t>U</w:t>
      </w:r>
      <w:r w:rsidRPr="004A0EFE">
        <w:rPr>
          <w:rFonts w:ascii="Times New Roman" w:hAnsi="Times New Roman"/>
          <w:sz w:val="24"/>
          <w:szCs w:val="24"/>
        </w:rPr>
        <w:t xml:space="preserve">nderstand the document verification process </w:t>
      </w:r>
    </w:p>
    <w:p w:rsidR="0082005B" w:rsidRPr="004A0EFE" w:rsidRDefault="0082005B" w:rsidP="0082005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3.</w:t>
      </w:r>
      <w:r w:rsidRPr="004A0EFE">
        <w:rPr>
          <w:rFonts w:ascii="Times New Roman" w:hAnsi="Times New Roman"/>
          <w:sz w:val="24"/>
          <w:szCs w:val="24"/>
        </w:rPr>
        <w:t xml:space="preserve">Understand types of errors </w:t>
      </w:r>
    </w:p>
    <w:p w:rsidR="0082005B" w:rsidRPr="004A0EFE" w:rsidRDefault="0082005B" w:rsidP="0082005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4</w:t>
      </w:r>
      <w:r w:rsidRPr="004A0EFE">
        <w:rPr>
          <w:rFonts w:ascii="Times New Roman" w:hAnsi="Times New Roman"/>
          <w:sz w:val="24"/>
          <w:szCs w:val="24"/>
        </w:rPr>
        <w:t xml:space="preserve">. Understand the escalation process </w:t>
      </w:r>
    </w:p>
    <w:p w:rsidR="0082005B" w:rsidRPr="004A0EFE" w:rsidRDefault="0082005B" w:rsidP="0082005B">
      <w:pPr>
        <w:tabs>
          <w:tab w:val="left" w:pos="7515"/>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5</w:t>
      </w:r>
      <w:r w:rsidRPr="004A0EFE">
        <w:rPr>
          <w:rFonts w:ascii="Times New Roman" w:hAnsi="Times New Roman"/>
          <w:sz w:val="24"/>
          <w:szCs w:val="24"/>
        </w:rPr>
        <w:t xml:space="preserve">. Execution of work </w:t>
      </w:r>
    </w:p>
    <w:p w:rsidR="00253B3A" w:rsidRPr="004A0EFE" w:rsidRDefault="00253B3A" w:rsidP="00253B3A">
      <w:pPr>
        <w:widowControl w:val="0"/>
        <w:autoSpaceDE w:val="0"/>
        <w:autoSpaceDN w:val="0"/>
        <w:adjustRightInd w:val="0"/>
        <w:spacing w:before="18" w:after="0" w:line="240" w:lineRule="auto"/>
        <w:ind w:right="121"/>
        <w:rPr>
          <w:rFonts w:ascii="Times New Roman" w:hAnsi="Times New Roman"/>
        </w:rPr>
      </w:pPr>
      <w:r w:rsidRPr="0034494C">
        <w:br w:type="page"/>
      </w:r>
    </w:p>
    <w:p w:rsidR="00CC5A54" w:rsidRPr="004A0EFE" w:rsidRDefault="00CC5A54" w:rsidP="00CC5A54">
      <w:pPr>
        <w:widowControl w:val="0"/>
        <w:tabs>
          <w:tab w:val="left" w:pos="5760"/>
        </w:tabs>
        <w:autoSpaceDE w:val="0"/>
        <w:autoSpaceDN w:val="0"/>
        <w:adjustRightInd w:val="0"/>
        <w:ind w:right="121"/>
        <w:jc w:val="both"/>
        <w:rPr>
          <w:rFonts w:ascii="Times New Roman" w:hAnsi="Times New Roman"/>
          <w:b/>
          <w:bCs/>
        </w:rPr>
      </w:pPr>
    </w:p>
    <w:p w:rsidR="00CC5A54" w:rsidRPr="004A0EFE" w:rsidRDefault="00CC5A54" w:rsidP="00136508">
      <w:pPr>
        <w:rPr>
          <w:rFonts w:ascii="Times New Roman" w:hAnsi="Times New Roman"/>
          <w:sz w:val="28"/>
          <w:szCs w:val="28"/>
        </w:rPr>
      </w:pPr>
      <w:r w:rsidRPr="004A0EFE">
        <w:rPr>
          <w:rFonts w:ascii="Times New Roman" w:hAnsi="Times New Roman"/>
          <w:b/>
          <w:sz w:val="28"/>
          <w:szCs w:val="28"/>
        </w:rPr>
        <w:t>BFSI-208</w:t>
      </w:r>
      <w:r w:rsidR="00AF102F" w:rsidRPr="004A0EFE">
        <w:rPr>
          <w:rFonts w:ascii="Times New Roman" w:hAnsi="Times New Roman"/>
          <w:b/>
          <w:sz w:val="28"/>
          <w:szCs w:val="28"/>
        </w:rPr>
        <w:t>: E</w:t>
      </w:r>
      <w:r w:rsidRPr="004A0EFE">
        <w:rPr>
          <w:rFonts w:ascii="Times New Roman" w:hAnsi="Times New Roman"/>
          <w:b/>
          <w:bCs/>
          <w:sz w:val="28"/>
          <w:szCs w:val="28"/>
        </w:rPr>
        <w:t>nvironmental Studies</w:t>
      </w:r>
    </w:p>
    <w:p w:rsidR="00CC5A54" w:rsidRPr="004A0EFE" w:rsidRDefault="00CC5A54" w:rsidP="00CC5A54">
      <w:pPr>
        <w:widowControl w:val="0"/>
        <w:autoSpaceDE w:val="0"/>
        <w:autoSpaceDN w:val="0"/>
        <w:adjustRightInd w:val="0"/>
        <w:spacing w:before="18" w:after="0" w:line="240" w:lineRule="auto"/>
        <w:ind w:right="121"/>
        <w:jc w:val="right"/>
        <w:rPr>
          <w:rFonts w:ascii="Times New Roman" w:hAnsi="Times New Roman"/>
        </w:rPr>
      </w:pPr>
      <w:r w:rsidRPr="004A0EFE">
        <w:rPr>
          <w:rFonts w:ascii="Times New Roman" w:hAnsi="Times New Roman"/>
          <w:b/>
          <w:bCs/>
        </w:rPr>
        <w:t>Max. Marks: 100</w:t>
      </w:r>
    </w:p>
    <w:p w:rsidR="00CC5A54" w:rsidRPr="004A0EFE" w:rsidRDefault="00F13D8F" w:rsidP="00CC5A54">
      <w:pPr>
        <w:widowControl w:val="0"/>
        <w:autoSpaceDE w:val="0"/>
        <w:autoSpaceDN w:val="0"/>
        <w:adjustRightInd w:val="0"/>
        <w:spacing w:after="0" w:line="240" w:lineRule="auto"/>
        <w:ind w:right="120"/>
        <w:jc w:val="right"/>
        <w:rPr>
          <w:rFonts w:ascii="Times New Roman" w:hAnsi="Times New Roman"/>
        </w:rPr>
      </w:pPr>
      <w:r w:rsidRPr="004A0EFE">
        <w:rPr>
          <w:rFonts w:ascii="Times New Roman" w:hAnsi="Times New Roman"/>
          <w:b/>
          <w:bCs/>
        </w:rPr>
        <w:t>Theory</w:t>
      </w:r>
      <w:r w:rsidR="00CC5A54" w:rsidRPr="004A0EFE">
        <w:rPr>
          <w:rFonts w:ascii="Times New Roman" w:hAnsi="Times New Roman"/>
          <w:b/>
          <w:bCs/>
        </w:rPr>
        <w:t>:   80</w:t>
      </w:r>
    </w:p>
    <w:p w:rsidR="00CC5A54" w:rsidRPr="004A0EFE" w:rsidRDefault="00F13D8F" w:rsidP="00CC5A54">
      <w:pPr>
        <w:widowControl w:val="0"/>
        <w:tabs>
          <w:tab w:val="left" w:pos="5760"/>
        </w:tabs>
        <w:autoSpaceDE w:val="0"/>
        <w:autoSpaceDN w:val="0"/>
        <w:adjustRightInd w:val="0"/>
        <w:spacing w:after="0" w:line="240" w:lineRule="auto"/>
        <w:ind w:right="121"/>
        <w:jc w:val="right"/>
        <w:rPr>
          <w:rFonts w:ascii="Times New Roman" w:hAnsi="Times New Roman"/>
        </w:rPr>
      </w:pPr>
      <w:r w:rsidRPr="004A0EFE">
        <w:rPr>
          <w:rFonts w:ascii="Times New Roman" w:hAnsi="Times New Roman"/>
          <w:b/>
          <w:bCs/>
        </w:rPr>
        <w:tab/>
        <w:t>Practical</w:t>
      </w:r>
      <w:r w:rsidR="00CC5A54" w:rsidRPr="004A0EFE">
        <w:rPr>
          <w:rFonts w:ascii="Times New Roman" w:hAnsi="Times New Roman"/>
          <w:b/>
          <w:bCs/>
        </w:rPr>
        <w:t>:  20</w:t>
      </w:r>
    </w:p>
    <w:p w:rsidR="00CC5A54" w:rsidRPr="004A0EFE" w:rsidRDefault="00CC5A54" w:rsidP="00CC5A54">
      <w:pPr>
        <w:widowControl w:val="0"/>
        <w:tabs>
          <w:tab w:val="left" w:pos="5760"/>
        </w:tabs>
        <w:autoSpaceDE w:val="0"/>
        <w:autoSpaceDN w:val="0"/>
        <w:adjustRightInd w:val="0"/>
        <w:ind w:right="121"/>
        <w:jc w:val="both"/>
        <w:rPr>
          <w:rFonts w:ascii="Times New Roman" w:hAnsi="Times New Roman"/>
          <w:b/>
          <w:bCs/>
        </w:rPr>
      </w:pPr>
    </w:p>
    <w:p w:rsidR="000624A6" w:rsidRPr="004A0EFE" w:rsidRDefault="000624A6" w:rsidP="00CC5A54">
      <w:pPr>
        <w:tabs>
          <w:tab w:val="left" w:pos="7515"/>
        </w:tabs>
        <w:autoSpaceDE w:val="0"/>
        <w:autoSpaceDN w:val="0"/>
        <w:adjustRightInd w:val="0"/>
        <w:spacing w:after="0" w:line="360" w:lineRule="auto"/>
        <w:jc w:val="both"/>
        <w:rPr>
          <w:rFonts w:ascii="Times New Roman" w:hAnsi="Times New Roman"/>
          <w:b/>
          <w:bCs/>
        </w:rPr>
      </w:pPr>
    </w:p>
    <w:p w:rsidR="000624A6" w:rsidRPr="004A0EFE" w:rsidRDefault="000624A6" w:rsidP="0082005B">
      <w:pPr>
        <w:tabs>
          <w:tab w:val="left" w:pos="90"/>
        </w:tabs>
        <w:spacing w:line="249" w:lineRule="auto"/>
        <w:jc w:val="both"/>
        <w:rPr>
          <w:rFonts w:ascii="Times New Roman" w:hAnsi="Times New Roman"/>
          <w:b/>
          <w:sz w:val="24"/>
        </w:rPr>
      </w:pPr>
      <w:r w:rsidRPr="004A0EFE">
        <w:rPr>
          <w:rFonts w:ascii="Times New Roman" w:hAnsi="Times New Roman"/>
          <w:b/>
          <w:sz w:val="24"/>
        </w:rPr>
        <w:t xml:space="preserve">The examination of this paper will be conducted by the college concerned at its own level earlier than the semester examination and each student will be required to score minimum of 35% marks each in theory and </w:t>
      </w:r>
      <w:r w:rsidR="00D8292C" w:rsidRPr="004A0EFE">
        <w:rPr>
          <w:rFonts w:ascii="Times New Roman" w:hAnsi="Times New Roman"/>
          <w:b/>
          <w:sz w:val="24"/>
        </w:rPr>
        <w:t>practical</w:t>
      </w:r>
      <w:r w:rsidRPr="004A0EFE">
        <w:rPr>
          <w:rFonts w:ascii="Times New Roman" w:hAnsi="Times New Roman"/>
          <w:b/>
          <w:sz w:val="24"/>
        </w:rPr>
        <w:t>. The marks obtained in this qualifying paper will not be included in determi</w:t>
      </w:r>
      <w:r w:rsidR="00D8292C" w:rsidRPr="004A0EFE">
        <w:rPr>
          <w:rFonts w:ascii="Times New Roman" w:hAnsi="Times New Roman"/>
          <w:b/>
          <w:sz w:val="24"/>
        </w:rPr>
        <w:t>nin</w:t>
      </w:r>
      <w:r w:rsidRPr="004A0EFE">
        <w:rPr>
          <w:rFonts w:ascii="Times New Roman" w:hAnsi="Times New Roman"/>
          <w:b/>
          <w:sz w:val="24"/>
        </w:rPr>
        <w:t xml:space="preserve">g the </w:t>
      </w:r>
      <w:r w:rsidR="00D8292C" w:rsidRPr="004A0EFE">
        <w:rPr>
          <w:rFonts w:ascii="Times New Roman" w:hAnsi="Times New Roman"/>
          <w:b/>
          <w:sz w:val="24"/>
        </w:rPr>
        <w:t>percentage</w:t>
      </w:r>
      <w:r w:rsidRPr="004A0EFE">
        <w:rPr>
          <w:rFonts w:ascii="Times New Roman" w:hAnsi="Times New Roman"/>
          <w:b/>
          <w:sz w:val="24"/>
        </w:rPr>
        <w:t xml:space="preserve"> of marks obtained for the award of degree. However, these will be shown in the detailed marks cer</w:t>
      </w:r>
      <w:r w:rsidR="00F13D8F" w:rsidRPr="004A0EFE">
        <w:rPr>
          <w:rFonts w:ascii="Times New Roman" w:hAnsi="Times New Roman"/>
          <w:b/>
          <w:sz w:val="24"/>
        </w:rPr>
        <w:t>tificate of the student.</w:t>
      </w:r>
    </w:p>
    <w:p w:rsidR="000624A6" w:rsidRPr="004A0EFE" w:rsidRDefault="000624A6" w:rsidP="00CC5A54">
      <w:pPr>
        <w:tabs>
          <w:tab w:val="left" w:pos="7515"/>
        </w:tabs>
        <w:autoSpaceDE w:val="0"/>
        <w:autoSpaceDN w:val="0"/>
        <w:adjustRightInd w:val="0"/>
        <w:spacing w:after="0" w:line="360" w:lineRule="auto"/>
        <w:jc w:val="both"/>
        <w:rPr>
          <w:rFonts w:ascii="Times New Roman" w:hAnsi="Times New Roman"/>
          <w:b/>
          <w:bCs/>
        </w:rPr>
      </w:pPr>
    </w:p>
    <w:p w:rsidR="00CC5A54" w:rsidRPr="004A0EFE" w:rsidRDefault="00CC5A54" w:rsidP="00CC5A54">
      <w:pPr>
        <w:tabs>
          <w:tab w:val="left" w:pos="7515"/>
        </w:tabs>
        <w:autoSpaceDE w:val="0"/>
        <w:autoSpaceDN w:val="0"/>
        <w:adjustRightInd w:val="0"/>
        <w:spacing w:after="0" w:line="360" w:lineRule="auto"/>
        <w:jc w:val="both"/>
        <w:rPr>
          <w:rFonts w:ascii="Times New Roman" w:hAnsi="Times New Roman"/>
          <w:b/>
          <w:bCs/>
        </w:rPr>
      </w:pPr>
      <w:r w:rsidRPr="004A0EFE">
        <w:rPr>
          <w:rFonts w:ascii="Times New Roman" w:hAnsi="Times New Roman"/>
          <w:b/>
          <w:bCs/>
        </w:rPr>
        <w:t>Note: There will be eight questions in all. A candidate is required to attempt five questions including the question no. 1 which is compulsory. Question no. 1 will comprise of six short answer questions. All questions shall carry equal marks</w:t>
      </w:r>
    </w:p>
    <w:p w:rsidR="003A5404" w:rsidRPr="004A0EFE" w:rsidRDefault="003A5404" w:rsidP="003A5404">
      <w:pPr>
        <w:tabs>
          <w:tab w:val="left" w:pos="1240"/>
          <w:tab w:val="left" w:pos="1820"/>
          <w:tab w:val="left" w:pos="3680"/>
          <w:tab w:val="left" w:pos="8560"/>
        </w:tabs>
        <w:spacing w:line="0" w:lineRule="atLeast"/>
        <w:ind w:left="80"/>
        <w:rPr>
          <w:rFonts w:ascii="Times New Roman" w:hAnsi="Times New Roman"/>
          <w:sz w:val="24"/>
        </w:rPr>
      </w:pPr>
    </w:p>
    <w:p w:rsidR="003A5404" w:rsidRPr="004A0EFE" w:rsidRDefault="000B0663" w:rsidP="000B0663">
      <w:pPr>
        <w:tabs>
          <w:tab w:val="left" w:pos="1240"/>
          <w:tab w:val="left" w:pos="1820"/>
          <w:tab w:val="left" w:pos="3680"/>
          <w:tab w:val="left" w:pos="8560"/>
        </w:tabs>
        <w:spacing w:line="360" w:lineRule="auto"/>
        <w:ind w:left="80"/>
        <w:jc w:val="both"/>
        <w:rPr>
          <w:rFonts w:ascii="Times New Roman" w:hAnsi="Times New Roman"/>
          <w:sz w:val="24"/>
        </w:rPr>
      </w:pPr>
      <w:r w:rsidRPr="004A0EFE">
        <w:rPr>
          <w:rFonts w:ascii="Times New Roman" w:hAnsi="Times New Roman"/>
          <w:sz w:val="24"/>
        </w:rPr>
        <w:t>The multidisciplinary' nature of environmental studies: Definition, Scope and Importance. Need for public awareness.</w:t>
      </w:r>
    </w:p>
    <w:p w:rsidR="000B0663" w:rsidRPr="004A0EFE" w:rsidRDefault="000B0663" w:rsidP="000B0663">
      <w:pPr>
        <w:tabs>
          <w:tab w:val="left" w:pos="1240"/>
          <w:tab w:val="left" w:pos="1820"/>
          <w:tab w:val="left" w:pos="3680"/>
          <w:tab w:val="left" w:pos="8560"/>
        </w:tabs>
        <w:spacing w:line="360" w:lineRule="auto"/>
        <w:ind w:left="80"/>
        <w:jc w:val="both"/>
        <w:rPr>
          <w:rFonts w:ascii="Times New Roman" w:hAnsi="Times New Roman"/>
          <w:sz w:val="24"/>
        </w:rPr>
      </w:pPr>
      <w:r w:rsidRPr="004A0EFE">
        <w:rPr>
          <w:rFonts w:ascii="Times New Roman" w:hAnsi="Times New Roman"/>
          <w:sz w:val="24"/>
        </w:rPr>
        <w:t>Natural Resources: Renewable and non-renewable resources : Natural resources and associated problems; Forest Reources;</w:t>
      </w:r>
      <w:r w:rsidR="000507C6" w:rsidRPr="004A0EFE">
        <w:rPr>
          <w:rFonts w:ascii="Times New Roman" w:hAnsi="Times New Roman"/>
          <w:sz w:val="24"/>
        </w:rPr>
        <w:t xml:space="preserve"> </w:t>
      </w:r>
      <w:r w:rsidRPr="004A0EFE">
        <w:rPr>
          <w:rFonts w:ascii="Times New Roman" w:hAnsi="Times New Roman"/>
          <w:sz w:val="24"/>
        </w:rPr>
        <w:t>Water Resources;</w:t>
      </w:r>
      <w:r w:rsidR="000507C6" w:rsidRPr="004A0EFE">
        <w:rPr>
          <w:rFonts w:ascii="Times New Roman" w:hAnsi="Times New Roman"/>
          <w:sz w:val="24"/>
        </w:rPr>
        <w:t xml:space="preserve"> </w:t>
      </w:r>
      <w:r w:rsidRPr="004A0EFE">
        <w:rPr>
          <w:rFonts w:ascii="Times New Roman" w:hAnsi="Times New Roman"/>
          <w:sz w:val="24"/>
        </w:rPr>
        <w:t>Mineral Resources;</w:t>
      </w:r>
      <w:r w:rsidR="000507C6" w:rsidRPr="004A0EFE">
        <w:rPr>
          <w:rFonts w:ascii="Times New Roman" w:hAnsi="Times New Roman"/>
          <w:sz w:val="24"/>
        </w:rPr>
        <w:t xml:space="preserve"> </w:t>
      </w:r>
      <w:r w:rsidRPr="004A0EFE">
        <w:rPr>
          <w:rFonts w:ascii="Times New Roman" w:hAnsi="Times New Roman"/>
          <w:sz w:val="24"/>
        </w:rPr>
        <w:t>Food Resources;</w:t>
      </w:r>
      <w:r w:rsidR="00E27FA0" w:rsidRPr="004A0EFE">
        <w:rPr>
          <w:rFonts w:ascii="Times New Roman" w:hAnsi="Times New Roman"/>
          <w:sz w:val="24"/>
        </w:rPr>
        <w:t xml:space="preserve"> </w:t>
      </w:r>
      <w:r w:rsidRPr="004A0EFE">
        <w:rPr>
          <w:rFonts w:ascii="Times New Roman" w:hAnsi="Times New Roman"/>
          <w:sz w:val="24"/>
        </w:rPr>
        <w:t>Energy and Land Resources.</w:t>
      </w:r>
    </w:p>
    <w:p w:rsidR="000B0663" w:rsidRPr="004A0EFE" w:rsidRDefault="000B0663" w:rsidP="000B0663">
      <w:pPr>
        <w:tabs>
          <w:tab w:val="left" w:pos="1060"/>
        </w:tabs>
        <w:spacing w:line="360" w:lineRule="auto"/>
        <w:rPr>
          <w:rFonts w:ascii="Times New Roman" w:hAnsi="Times New Roman"/>
          <w:sz w:val="24"/>
        </w:rPr>
      </w:pPr>
      <w:r w:rsidRPr="004A0EFE">
        <w:rPr>
          <w:rFonts w:ascii="Times New Roman" w:hAnsi="Times New Roman"/>
          <w:sz w:val="24"/>
        </w:rPr>
        <w:t>Environmental Pollution: Definition Cause, effects and control measures of Air Pollution, Water Pollution, Soil Pollution, Marine Pollution, Noise Pollution. Role of an individual in prevention of pollution</w:t>
      </w:r>
    </w:p>
    <w:p w:rsidR="000B0663" w:rsidRPr="004A0EFE" w:rsidRDefault="000B0663" w:rsidP="000B0663">
      <w:pPr>
        <w:tabs>
          <w:tab w:val="left" w:pos="1440"/>
        </w:tabs>
        <w:spacing w:after="0" w:line="360" w:lineRule="auto"/>
        <w:rPr>
          <w:rFonts w:ascii="Times New Roman" w:hAnsi="Times New Roman"/>
          <w:sz w:val="24"/>
        </w:rPr>
      </w:pPr>
      <w:r w:rsidRPr="004A0EFE">
        <w:rPr>
          <w:rFonts w:ascii="Times New Roman" w:hAnsi="Times New Roman"/>
          <w:sz w:val="24"/>
        </w:rPr>
        <w:t>Human Population and the Environment; Population growth, variation among nations; Population explosion- Family Welfare Programme; Environment and human health; Human Rights and Value Education</w:t>
      </w:r>
    </w:p>
    <w:p w:rsidR="000B0663" w:rsidRPr="004A0EFE" w:rsidRDefault="000B0663" w:rsidP="000B0663">
      <w:pPr>
        <w:tabs>
          <w:tab w:val="left" w:pos="1440"/>
        </w:tabs>
        <w:spacing w:after="0" w:line="0" w:lineRule="atLeast"/>
        <w:rPr>
          <w:rFonts w:ascii="Times New Roman" w:hAnsi="Times New Roman"/>
          <w:b/>
          <w:sz w:val="24"/>
        </w:rPr>
      </w:pPr>
    </w:p>
    <w:p w:rsidR="000B0663" w:rsidRPr="004A0EFE" w:rsidRDefault="000B0663" w:rsidP="000B0663">
      <w:pPr>
        <w:tabs>
          <w:tab w:val="left" w:pos="1440"/>
        </w:tabs>
        <w:spacing w:after="0" w:line="0" w:lineRule="atLeast"/>
        <w:rPr>
          <w:rFonts w:ascii="Times New Roman" w:eastAsia="Wingdings" w:hAnsi="Times New Roman"/>
          <w:b/>
          <w:sz w:val="24"/>
        </w:rPr>
      </w:pPr>
      <w:r w:rsidRPr="004A0EFE">
        <w:rPr>
          <w:rFonts w:ascii="Times New Roman" w:hAnsi="Times New Roman"/>
          <w:b/>
          <w:sz w:val="24"/>
        </w:rPr>
        <w:t>Field work</w:t>
      </w:r>
      <w:r w:rsidR="00D8292C" w:rsidRPr="004A0EFE">
        <w:rPr>
          <w:rFonts w:ascii="Times New Roman" w:hAnsi="Times New Roman"/>
          <w:b/>
          <w:sz w:val="24"/>
        </w:rPr>
        <w:t>:</w:t>
      </w:r>
    </w:p>
    <w:p w:rsidR="000B0663" w:rsidRPr="004A0EFE" w:rsidRDefault="000B0663" w:rsidP="000B0663">
      <w:pPr>
        <w:pStyle w:val="ListParagraph"/>
        <w:numPr>
          <w:ilvl w:val="0"/>
          <w:numId w:val="25"/>
        </w:numPr>
        <w:tabs>
          <w:tab w:val="left" w:pos="1440"/>
        </w:tabs>
        <w:spacing w:after="0" w:line="0" w:lineRule="atLeast"/>
        <w:rPr>
          <w:rFonts w:ascii="Times New Roman" w:eastAsia="Wingdings" w:hAnsi="Times New Roman"/>
          <w:sz w:val="24"/>
        </w:rPr>
      </w:pPr>
      <w:r w:rsidRPr="004A0EFE">
        <w:rPr>
          <w:rFonts w:ascii="Times New Roman" w:hAnsi="Times New Roman"/>
          <w:sz w:val="24"/>
        </w:rPr>
        <w:t xml:space="preserve">Visit to a local area to document Environment, </w:t>
      </w:r>
      <w:r w:rsidR="00AF102F" w:rsidRPr="004A0EFE">
        <w:rPr>
          <w:rFonts w:ascii="Times New Roman" w:hAnsi="Times New Roman"/>
          <w:sz w:val="24"/>
        </w:rPr>
        <w:t>asset</w:t>
      </w:r>
      <w:r w:rsidRPr="004A0EFE">
        <w:rPr>
          <w:rFonts w:ascii="Times New Roman" w:hAnsi="Times New Roman"/>
          <w:sz w:val="24"/>
        </w:rPr>
        <w:t>-river/forest/grassland/hill/mountain.</w:t>
      </w:r>
    </w:p>
    <w:p w:rsidR="000B0663" w:rsidRPr="004A0EFE" w:rsidRDefault="000B0663" w:rsidP="000B0663">
      <w:pPr>
        <w:pStyle w:val="ListParagraph"/>
        <w:numPr>
          <w:ilvl w:val="0"/>
          <w:numId w:val="25"/>
        </w:numPr>
        <w:tabs>
          <w:tab w:val="left" w:pos="1440"/>
        </w:tabs>
        <w:spacing w:after="0" w:line="0" w:lineRule="atLeast"/>
        <w:rPr>
          <w:rFonts w:ascii="Times New Roman" w:eastAsia="Wingdings" w:hAnsi="Times New Roman"/>
          <w:sz w:val="24"/>
        </w:rPr>
      </w:pPr>
      <w:r w:rsidRPr="004A0EFE">
        <w:rPr>
          <w:rFonts w:ascii="Times New Roman" w:hAnsi="Times New Roman"/>
          <w:sz w:val="24"/>
        </w:rPr>
        <w:t xml:space="preserve">Visit to Local </w:t>
      </w:r>
      <w:r w:rsidR="00AF102F" w:rsidRPr="004A0EFE">
        <w:rPr>
          <w:rFonts w:ascii="Times New Roman" w:hAnsi="Times New Roman"/>
          <w:sz w:val="24"/>
        </w:rPr>
        <w:t>polluted</w:t>
      </w:r>
      <w:r w:rsidRPr="004A0EFE">
        <w:rPr>
          <w:rFonts w:ascii="Times New Roman" w:hAnsi="Times New Roman"/>
          <w:sz w:val="24"/>
        </w:rPr>
        <w:t xml:space="preserve"> site-Urban/Rural Industrial/Agricultural.</w:t>
      </w:r>
    </w:p>
    <w:p w:rsidR="000B0663" w:rsidRPr="004A0EFE" w:rsidRDefault="000B0663" w:rsidP="000B0663">
      <w:pPr>
        <w:pStyle w:val="ListParagraph"/>
        <w:numPr>
          <w:ilvl w:val="0"/>
          <w:numId w:val="25"/>
        </w:numPr>
        <w:tabs>
          <w:tab w:val="left" w:pos="1440"/>
        </w:tabs>
        <w:spacing w:after="0" w:line="237" w:lineRule="auto"/>
        <w:rPr>
          <w:rFonts w:ascii="Times New Roman" w:eastAsia="Wingdings" w:hAnsi="Times New Roman"/>
          <w:sz w:val="24"/>
        </w:rPr>
      </w:pPr>
      <w:r w:rsidRPr="004A0EFE">
        <w:rPr>
          <w:rFonts w:ascii="Times New Roman" w:hAnsi="Times New Roman"/>
          <w:sz w:val="24"/>
        </w:rPr>
        <w:t>Study of common plant, insects, birds.</w:t>
      </w:r>
    </w:p>
    <w:p w:rsidR="000B0663" w:rsidRPr="004A0EFE" w:rsidRDefault="000B0663" w:rsidP="000B0663">
      <w:pPr>
        <w:pStyle w:val="ListParagraph"/>
        <w:numPr>
          <w:ilvl w:val="0"/>
          <w:numId w:val="25"/>
        </w:numPr>
        <w:tabs>
          <w:tab w:val="left" w:pos="1060"/>
          <w:tab w:val="left" w:pos="1440"/>
        </w:tabs>
        <w:spacing w:after="0" w:line="0" w:lineRule="atLeast"/>
        <w:ind w:right="360"/>
        <w:rPr>
          <w:rFonts w:ascii="Times New Roman" w:eastAsia="Times New Roman" w:hAnsi="Times New Roman"/>
          <w:sz w:val="24"/>
        </w:rPr>
      </w:pPr>
      <w:r w:rsidRPr="004A0EFE">
        <w:rPr>
          <w:rFonts w:ascii="Times New Roman" w:hAnsi="Times New Roman"/>
          <w:sz w:val="24"/>
        </w:rPr>
        <w:t>Study of simple ecosystems-pond, river, hill slopes, etc. (Field work equal to 5 lectures hours)</w:t>
      </w:r>
      <w:r w:rsidR="00851F0F" w:rsidRPr="004A0EFE">
        <w:rPr>
          <w:rFonts w:ascii="Times New Roman" w:hAnsi="Times New Roman"/>
          <w:sz w:val="24"/>
        </w:rPr>
        <w:t xml:space="preserve"> </w:t>
      </w:r>
    </w:p>
    <w:p w:rsidR="000B0663" w:rsidRPr="004A0EFE" w:rsidRDefault="000B0663" w:rsidP="000B0663">
      <w:pPr>
        <w:tabs>
          <w:tab w:val="left" w:pos="1240"/>
          <w:tab w:val="left" w:pos="1820"/>
          <w:tab w:val="left" w:pos="3680"/>
          <w:tab w:val="left" w:pos="8560"/>
        </w:tabs>
        <w:spacing w:line="0" w:lineRule="atLeast"/>
        <w:ind w:left="80"/>
        <w:jc w:val="both"/>
        <w:rPr>
          <w:rFonts w:ascii="Times New Roman" w:hAnsi="Times New Roman"/>
          <w:sz w:val="24"/>
        </w:rPr>
      </w:pPr>
    </w:p>
    <w:p w:rsidR="000B0663" w:rsidRPr="004A0EFE" w:rsidRDefault="000B0663" w:rsidP="000B0663">
      <w:pPr>
        <w:tabs>
          <w:tab w:val="left" w:pos="7515"/>
        </w:tabs>
        <w:autoSpaceDE w:val="0"/>
        <w:autoSpaceDN w:val="0"/>
        <w:adjustRightInd w:val="0"/>
        <w:spacing w:after="0" w:line="360" w:lineRule="auto"/>
        <w:jc w:val="both"/>
        <w:rPr>
          <w:rFonts w:ascii="Times New Roman" w:hAnsi="Times New Roman"/>
          <w:b/>
          <w:bCs/>
          <w:sz w:val="24"/>
          <w:szCs w:val="24"/>
        </w:rPr>
      </w:pPr>
    </w:p>
    <w:sectPr w:rsidR="000B0663" w:rsidRPr="004A0EFE" w:rsidSect="003A5404">
      <w:pgSz w:w="12240" w:h="15840"/>
      <w:pgMar w:top="518" w:right="1260" w:bottom="177" w:left="1260" w:header="0" w:footer="0" w:gutter="0"/>
      <w:cols w:space="0" w:equalWidth="0">
        <w:col w:w="97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68C" w:rsidRDefault="0082768C" w:rsidP="000D44F8">
      <w:pPr>
        <w:spacing w:after="0" w:line="240" w:lineRule="auto"/>
      </w:pPr>
      <w:r>
        <w:separator/>
      </w:r>
    </w:p>
  </w:endnote>
  <w:endnote w:type="continuationSeparator" w:id="0">
    <w:p w:rsidR="0082768C" w:rsidRDefault="0082768C" w:rsidP="000D4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68C" w:rsidRDefault="0082768C" w:rsidP="000D44F8">
      <w:pPr>
        <w:spacing w:after="0" w:line="240" w:lineRule="auto"/>
      </w:pPr>
      <w:r>
        <w:separator/>
      </w:r>
    </w:p>
  </w:footnote>
  <w:footnote w:type="continuationSeparator" w:id="0">
    <w:p w:rsidR="0082768C" w:rsidRDefault="0082768C" w:rsidP="000D44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abstractNum>
  <w:abstractNum w:abstractNumId="1" w15:restartNumberingAfterBreak="0">
    <w:nsid w:val="00000002"/>
    <w:multiLevelType w:val="hybridMultilevel"/>
    <w:tmpl w:val="5FF87E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25E45D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519B500C"/>
    <w:lvl w:ilvl="0" w:tplc="FFFFFFFF">
      <w:start w:val="1"/>
      <w:numFmt w:val="bullet"/>
      <w:lvlText w:val=""/>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A"/>
    <w:multiLevelType w:val="hybridMultilevel"/>
    <w:tmpl w:val="0BF72B14"/>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116491B"/>
    <w:multiLevelType w:val="hybridMultilevel"/>
    <w:tmpl w:val="0CDE01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753999"/>
    <w:multiLevelType w:val="hybridMultilevel"/>
    <w:tmpl w:val="D6483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FA7717"/>
    <w:multiLevelType w:val="hybridMultilevel"/>
    <w:tmpl w:val="07220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E6B00"/>
    <w:multiLevelType w:val="hybridMultilevel"/>
    <w:tmpl w:val="41003152"/>
    <w:lvl w:ilvl="0" w:tplc="A13E4768">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F7D114A"/>
    <w:multiLevelType w:val="hybridMultilevel"/>
    <w:tmpl w:val="E3E42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41775"/>
    <w:multiLevelType w:val="multilevel"/>
    <w:tmpl w:val="2C82D21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843B51"/>
    <w:multiLevelType w:val="hybridMultilevel"/>
    <w:tmpl w:val="BD4CC216"/>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15:restartNumberingAfterBreak="0">
    <w:nsid w:val="35FE1F7E"/>
    <w:multiLevelType w:val="hybridMultilevel"/>
    <w:tmpl w:val="C9E6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374208"/>
    <w:multiLevelType w:val="hybridMultilevel"/>
    <w:tmpl w:val="C9CC18DC"/>
    <w:lvl w:ilvl="0" w:tplc="0409000F">
      <w:start w:val="1"/>
      <w:numFmt w:val="decimal"/>
      <w:lvlText w:val="%1."/>
      <w:lvlJc w:val="left"/>
      <w:pPr>
        <w:tabs>
          <w:tab w:val="num" w:pos="740"/>
        </w:tabs>
        <w:ind w:left="740" w:hanging="360"/>
      </w:pPr>
    </w:lvl>
    <w:lvl w:ilvl="1" w:tplc="04090019">
      <w:start w:val="1"/>
      <w:numFmt w:val="lowerLetter"/>
      <w:lvlText w:val="%2."/>
      <w:lvlJc w:val="left"/>
      <w:pPr>
        <w:tabs>
          <w:tab w:val="num" w:pos="1460"/>
        </w:tabs>
        <w:ind w:left="1460" w:hanging="360"/>
      </w:pPr>
    </w:lvl>
    <w:lvl w:ilvl="2" w:tplc="0409001B">
      <w:start w:val="1"/>
      <w:numFmt w:val="lowerRoman"/>
      <w:lvlText w:val="%3."/>
      <w:lvlJc w:val="right"/>
      <w:pPr>
        <w:tabs>
          <w:tab w:val="num" w:pos="2180"/>
        </w:tabs>
        <w:ind w:left="2180" w:hanging="180"/>
      </w:pPr>
    </w:lvl>
    <w:lvl w:ilvl="3" w:tplc="0409000F">
      <w:start w:val="1"/>
      <w:numFmt w:val="decimal"/>
      <w:lvlText w:val="%4."/>
      <w:lvlJc w:val="left"/>
      <w:pPr>
        <w:tabs>
          <w:tab w:val="num" w:pos="2900"/>
        </w:tabs>
        <w:ind w:left="2900" w:hanging="360"/>
      </w:pPr>
    </w:lvl>
    <w:lvl w:ilvl="4" w:tplc="04090019">
      <w:start w:val="1"/>
      <w:numFmt w:val="lowerLetter"/>
      <w:lvlText w:val="%5."/>
      <w:lvlJc w:val="left"/>
      <w:pPr>
        <w:tabs>
          <w:tab w:val="num" w:pos="3620"/>
        </w:tabs>
        <w:ind w:left="3620" w:hanging="360"/>
      </w:pPr>
    </w:lvl>
    <w:lvl w:ilvl="5" w:tplc="0409001B">
      <w:start w:val="1"/>
      <w:numFmt w:val="lowerRoman"/>
      <w:lvlText w:val="%6."/>
      <w:lvlJc w:val="right"/>
      <w:pPr>
        <w:tabs>
          <w:tab w:val="num" w:pos="4340"/>
        </w:tabs>
        <w:ind w:left="4340" w:hanging="180"/>
      </w:pPr>
    </w:lvl>
    <w:lvl w:ilvl="6" w:tplc="0409000F">
      <w:start w:val="1"/>
      <w:numFmt w:val="decimal"/>
      <w:lvlText w:val="%7."/>
      <w:lvlJc w:val="left"/>
      <w:pPr>
        <w:tabs>
          <w:tab w:val="num" w:pos="5060"/>
        </w:tabs>
        <w:ind w:left="5060" w:hanging="360"/>
      </w:pPr>
    </w:lvl>
    <w:lvl w:ilvl="7" w:tplc="04090019">
      <w:start w:val="1"/>
      <w:numFmt w:val="lowerLetter"/>
      <w:lvlText w:val="%8."/>
      <w:lvlJc w:val="left"/>
      <w:pPr>
        <w:tabs>
          <w:tab w:val="num" w:pos="5780"/>
        </w:tabs>
        <w:ind w:left="5780" w:hanging="360"/>
      </w:pPr>
    </w:lvl>
    <w:lvl w:ilvl="8" w:tplc="0409001B">
      <w:start w:val="1"/>
      <w:numFmt w:val="lowerRoman"/>
      <w:lvlText w:val="%9."/>
      <w:lvlJc w:val="right"/>
      <w:pPr>
        <w:tabs>
          <w:tab w:val="num" w:pos="6500"/>
        </w:tabs>
        <w:ind w:left="6500" w:hanging="180"/>
      </w:pPr>
    </w:lvl>
  </w:abstractNum>
  <w:abstractNum w:abstractNumId="20" w15:restartNumberingAfterBreak="0">
    <w:nsid w:val="3B2C4F17"/>
    <w:multiLevelType w:val="hybridMultilevel"/>
    <w:tmpl w:val="DAE88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E051398"/>
    <w:multiLevelType w:val="hybridMultilevel"/>
    <w:tmpl w:val="A3406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812B8A"/>
    <w:multiLevelType w:val="singleLevel"/>
    <w:tmpl w:val="167CE7C0"/>
    <w:lvl w:ilvl="0">
      <w:start w:val="1"/>
      <w:numFmt w:val="decimal"/>
      <w:lvlText w:val="%1."/>
      <w:legacy w:legacy="1" w:legacySpace="0" w:legacyIndent="240"/>
      <w:lvlJc w:val="left"/>
      <w:rPr>
        <w:rFonts w:ascii="Times New Roman" w:hAnsi="Times New Roman" w:cs="Times New Roman" w:hint="default"/>
      </w:rPr>
    </w:lvl>
  </w:abstractNum>
  <w:abstractNum w:abstractNumId="23" w15:restartNumberingAfterBreak="0">
    <w:nsid w:val="5E1C22F9"/>
    <w:multiLevelType w:val="multilevel"/>
    <w:tmpl w:val="C8B2ED3A"/>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20"/>
        <w:szCs w:val="20"/>
        <w:u w:val="none"/>
      </w:rPr>
    </w:lvl>
  </w:abstractNum>
  <w:abstractNum w:abstractNumId="24" w15:restartNumberingAfterBreak="0">
    <w:nsid w:val="692170BB"/>
    <w:multiLevelType w:val="hybridMultilevel"/>
    <w:tmpl w:val="C68EBA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B0C0B76"/>
    <w:multiLevelType w:val="hybridMultilevel"/>
    <w:tmpl w:val="C53C4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CD158C"/>
    <w:multiLevelType w:val="hybridMultilevel"/>
    <w:tmpl w:val="BBA8CB10"/>
    <w:lvl w:ilvl="0" w:tplc="650CF67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20B4E0E"/>
    <w:multiLevelType w:val="hybridMultilevel"/>
    <w:tmpl w:val="71BEE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888453A"/>
    <w:multiLevelType w:val="multilevel"/>
    <w:tmpl w:val="93E2CADC"/>
    <w:lvl w:ilvl="0">
      <w:start w:val="1"/>
      <w:numFmt w:val="decimal"/>
      <w:lvlText w:val="%1."/>
      <w:lvlJc w:val="left"/>
      <w:rPr>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4F5228"/>
    <w:multiLevelType w:val="multilevel"/>
    <w:tmpl w:val="4E86E144"/>
    <w:lvl w:ilvl="0">
      <w:start w:val="1"/>
      <w:numFmt w:val="decimal"/>
      <w:lvlText w:val="%1."/>
      <w:lvlJc w:val="left"/>
      <w:pPr>
        <w:tabs>
          <w:tab w:val="num" w:pos="360"/>
        </w:tabs>
        <w:ind w:left="360" w:hanging="360"/>
      </w:pPr>
      <w:rPr>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num w:numId="1">
    <w:abstractNumId w:val="15"/>
  </w:num>
  <w:num w:numId="2">
    <w:abstractNumId w:val="22"/>
  </w:num>
  <w:num w:numId="3">
    <w:abstractNumId w:val="24"/>
  </w:num>
  <w:num w:numId="4">
    <w:abstractNumId w:val="29"/>
  </w:num>
  <w:num w:numId="5">
    <w:abstractNumId w:val="19"/>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0"/>
  </w:num>
  <w:num w:numId="9">
    <w:abstractNumId w:val="23"/>
  </w:num>
  <w:num w:numId="10">
    <w:abstractNumId w:val="26"/>
  </w:num>
  <w:num w:numId="11">
    <w:abstractNumId w:val="27"/>
  </w:num>
  <w:num w:numId="12">
    <w:abstractNumId w:val="17"/>
  </w:num>
  <w:num w:numId="13">
    <w:abstractNumId w:val="16"/>
  </w:num>
  <w:num w:numId="14">
    <w:abstractNumId w:val="28"/>
  </w:num>
  <w:num w:numId="15">
    <w:abstractNumId w:val="14"/>
  </w:num>
  <w:num w:numId="16">
    <w:abstractNumId w:val="1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18"/>
  </w:num>
  <w:num w:numId="26">
    <w:abstractNumId w:val="10"/>
  </w:num>
  <w:num w:numId="27">
    <w:abstractNumId w:val="12"/>
  </w:num>
  <w:num w:numId="28">
    <w:abstractNumId w:val="1"/>
  </w:num>
  <w:num w:numId="29">
    <w:abstractNumId w:val="21"/>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594"/>
    <w:rsid w:val="00027965"/>
    <w:rsid w:val="00037DE7"/>
    <w:rsid w:val="000507C6"/>
    <w:rsid w:val="000624A6"/>
    <w:rsid w:val="000861EE"/>
    <w:rsid w:val="0009195A"/>
    <w:rsid w:val="000B0663"/>
    <w:rsid w:val="000D44F8"/>
    <w:rsid w:val="0013491E"/>
    <w:rsid w:val="00136508"/>
    <w:rsid w:val="00165797"/>
    <w:rsid w:val="001818BD"/>
    <w:rsid w:val="001F4C89"/>
    <w:rsid w:val="0024619F"/>
    <w:rsid w:val="00253B3A"/>
    <w:rsid w:val="002572F6"/>
    <w:rsid w:val="00257FD7"/>
    <w:rsid w:val="00281330"/>
    <w:rsid w:val="002942BA"/>
    <w:rsid w:val="002B6340"/>
    <w:rsid w:val="002D42E0"/>
    <w:rsid w:val="00310772"/>
    <w:rsid w:val="00352CE9"/>
    <w:rsid w:val="00363235"/>
    <w:rsid w:val="003A5404"/>
    <w:rsid w:val="003F03B1"/>
    <w:rsid w:val="004436C9"/>
    <w:rsid w:val="00455562"/>
    <w:rsid w:val="004A0EFE"/>
    <w:rsid w:val="00507EF4"/>
    <w:rsid w:val="00512EDC"/>
    <w:rsid w:val="00542E0C"/>
    <w:rsid w:val="0055788B"/>
    <w:rsid w:val="00586A3D"/>
    <w:rsid w:val="005A56B6"/>
    <w:rsid w:val="00623355"/>
    <w:rsid w:val="0062405B"/>
    <w:rsid w:val="006361B3"/>
    <w:rsid w:val="006940F7"/>
    <w:rsid w:val="006B075F"/>
    <w:rsid w:val="006C43B6"/>
    <w:rsid w:val="00786594"/>
    <w:rsid w:val="007872B3"/>
    <w:rsid w:val="00790514"/>
    <w:rsid w:val="00791CB0"/>
    <w:rsid w:val="007B3C73"/>
    <w:rsid w:val="007D7DFA"/>
    <w:rsid w:val="007F02CF"/>
    <w:rsid w:val="008142AF"/>
    <w:rsid w:val="0082005B"/>
    <w:rsid w:val="0082768C"/>
    <w:rsid w:val="00831964"/>
    <w:rsid w:val="00845C4B"/>
    <w:rsid w:val="00851F0F"/>
    <w:rsid w:val="00870392"/>
    <w:rsid w:val="008A29AD"/>
    <w:rsid w:val="008E71D1"/>
    <w:rsid w:val="00920330"/>
    <w:rsid w:val="009330E8"/>
    <w:rsid w:val="0095235C"/>
    <w:rsid w:val="00957C12"/>
    <w:rsid w:val="00965B42"/>
    <w:rsid w:val="009944DB"/>
    <w:rsid w:val="009D6098"/>
    <w:rsid w:val="009E6DF2"/>
    <w:rsid w:val="009F6B5A"/>
    <w:rsid w:val="00A10AA6"/>
    <w:rsid w:val="00A33719"/>
    <w:rsid w:val="00A66E4E"/>
    <w:rsid w:val="00AA21B3"/>
    <w:rsid w:val="00AD74E4"/>
    <w:rsid w:val="00AF102F"/>
    <w:rsid w:val="00AF33C3"/>
    <w:rsid w:val="00B64832"/>
    <w:rsid w:val="00B65D4C"/>
    <w:rsid w:val="00B77C0C"/>
    <w:rsid w:val="00B87836"/>
    <w:rsid w:val="00B902C1"/>
    <w:rsid w:val="00B97B9B"/>
    <w:rsid w:val="00BE4BC0"/>
    <w:rsid w:val="00BF0DB7"/>
    <w:rsid w:val="00BF671D"/>
    <w:rsid w:val="00C24516"/>
    <w:rsid w:val="00C70F46"/>
    <w:rsid w:val="00C94D24"/>
    <w:rsid w:val="00CC5A54"/>
    <w:rsid w:val="00D511E1"/>
    <w:rsid w:val="00D8292C"/>
    <w:rsid w:val="00D8765A"/>
    <w:rsid w:val="00D95606"/>
    <w:rsid w:val="00DC628D"/>
    <w:rsid w:val="00DC72E2"/>
    <w:rsid w:val="00DD7568"/>
    <w:rsid w:val="00E27FA0"/>
    <w:rsid w:val="00E435D0"/>
    <w:rsid w:val="00E8347E"/>
    <w:rsid w:val="00F13D8F"/>
    <w:rsid w:val="00FB0C4E"/>
    <w:rsid w:val="00FD7178"/>
    <w:rsid w:val="00FE2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1CEC6-4855-4A08-9696-B9B6FC2CC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594"/>
    <w:pPr>
      <w:spacing w:after="200" w:line="276" w:lineRule="auto"/>
    </w:pPr>
    <w:rPr>
      <w:rFonts w:eastAsia="Times New Roman"/>
      <w:sz w:val="22"/>
      <w:szCs w:val="22"/>
      <w:lang w:val="en-IN" w:eastAsia="en-IN"/>
    </w:rPr>
  </w:style>
  <w:style w:type="paragraph" w:styleId="Heading1">
    <w:name w:val="heading 1"/>
    <w:basedOn w:val="Normal"/>
    <w:next w:val="Normal"/>
    <w:link w:val="Heading1Char"/>
    <w:uiPriority w:val="9"/>
    <w:qFormat/>
    <w:rsid w:val="00DC628D"/>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865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0D44F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44F8"/>
    <w:rPr>
      <w:rFonts w:eastAsia="Times New Roman"/>
      <w:lang w:val="en-IN" w:eastAsia="en-IN"/>
    </w:rPr>
  </w:style>
  <w:style w:type="paragraph" w:styleId="Footer">
    <w:name w:val="footer"/>
    <w:basedOn w:val="Normal"/>
    <w:link w:val="FooterChar"/>
    <w:uiPriority w:val="99"/>
    <w:semiHidden/>
    <w:unhideWhenUsed/>
    <w:rsid w:val="000D44F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44F8"/>
    <w:rPr>
      <w:rFonts w:eastAsia="Times New Roman"/>
      <w:lang w:val="en-IN" w:eastAsia="en-IN"/>
    </w:rPr>
  </w:style>
  <w:style w:type="paragraph" w:styleId="ListParagraph">
    <w:name w:val="List Paragraph"/>
    <w:basedOn w:val="Normal"/>
    <w:uiPriority w:val="34"/>
    <w:qFormat/>
    <w:rsid w:val="000D44F8"/>
    <w:pPr>
      <w:ind w:left="720"/>
      <w:contextualSpacing/>
    </w:pPr>
    <w:rPr>
      <w:rFonts w:eastAsia="Calibri"/>
      <w:lang w:val="en-US" w:eastAsia="en-US"/>
    </w:rPr>
  </w:style>
  <w:style w:type="paragraph" w:customStyle="1" w:styleId="Default">
    <w:name w:val="Default"/>
    <w:rsid w:val="000D44F8"/>
    <w:pPr>
      <w:autoSpaceDE w:val="0"/>
      <w:autoSpaceDN w:val="0"/>
      <w:adjustRightInd w:val="0"/>
    </w:pPr>
    <w:rPr>
      <w:rFonts w:ascii="Times New Roman" w:hAnsi="Times New Roman"/>
      <w:color w:val="000000"/>
      <w:sz w:val="24"/>
      <w:szCs w:val="24"/>
      <w:lang w:bidi="hi-IN"/>
    </w:rPr>
  </w:style>
  <w:style w:type="paragraph" w:customStyle="1" w:styleId="Style2">
    <w:name w:val="Style2"/>
    <w:basedOn w:val="Normal"/>
    <w:uiPriority w:val="99"/>
    <w:rsid w:val="009E6DF2"/>
    <w:pPr>
      <w:widowControl w:val="0"/>
      <w:autoSpaceDE w:val="0"/>
      <w:autoSpaceDN w:val="0"/>
      <w:adjustRightInd w:val="0"/>
      <w:spacing w:after="0" w:line="275" w:lineRule="exact"/>
    </w:pPr>
    <w:rPr>
      <w:rFonts w:ascii="Times New Roman" w:hAnsi="Times New Roman"/>
      <w:sz w:val="24"/>
      <w:szCs w:val="24"/>
      <w:lang w:val="en-US" w:eastAsia="en-US"/>
    </w:rPr>
  </w:style>
  <w:style w:type="paragraph" w:customStyle="1" w:styleId="Style3">
    <w:name w:val="Style3"/>
    <w:basedOn w:val="Normal"/>
    <w:uiPriority w:val="99"/>
    <w:rsid w:val="009E6DF2"/>
    <w:pPr>
      <w:widowControl w:val="0"/>
      <w:autoSpaceDE w:val="0"/>
      <w:autoSpaceDN w:val="0"/>
      <w:adjustRightInd w:val="0"/>
      <w:spacing w:after="0" w:line="240" w:lineRule="auto"/>
    </w:pPr>
    <w:rPr>
      <w:rFonts w:ascii="Times New Roman" w:hAnsi="Times New Roman"/>
      <w:sz w:val="24"/>
      <w:szCs w:val="24"/>
      <w:lang w:val="en-US" w:eastAsia="en-US"/>
    </w:rPr>
  </w:style>
  <w:style w:type="paragraph" w:customStyle="1" w:styleId="Style4">
    <w:name w:val="Style4"/>
    <w:basedOn w:val="Normal"/>
    <w:uiPriority w:val="99"/>
    <w:rsid w:val="009E6DF2"/>
    <w:pPr>
      <w:widowControl w:val="0"/>
      <w:autoSpaceDE w:val="0"/>
      <w:autoSpaceDN w:val="0"/>
      <w:adjustRightInd w:val="0"/>
      <w:spacing w:after="0" w:line="432" w:lineRule="exact"/>
      <w:ind w:hanging="240"/>
    </w:pPr>
    <w:rPr>
      <w:rFonts w:ascii="Times New Roman" w:hAnsi="Times New Roman"/>
      <w:sz w:val="24"/>
      <w:szCs w:val="24"/>
      <w:lang w:val="en-US" w:eastAsia="en-US"/>
    </w:rPr>
  </w:style>
  <w:style w:type="character" w:customStyle="1" w:styleId="FontStyle11">
    <w:name w:val="Font Style11"/>
    <w:basedOn w:val="DefaultParagraphFont"/>
    <w:uiPriority w:val="99"/>
    <w:rsid w:val="009E6DF2"/>
    <w:rPr>
      <w:rFonts w:ascii="Times New Roman" w:hAnsi="Times New Roman" w:cs="Times New Roman"/>
      <w:b/>
      <w:bCs/>
      <w:sz w:val="22"/>
      <w:szCs w:val="22"/>
    </w:rPr>
  </w:style>
  <w:style w:type="character" w:customStyle="1" w:styleId="FontStyle12">
    <w:name w:val="Font Style12"/>
    <w:basedOn w:val="DefaultParagraphFont"/>
    <w:uiPriority w:val="99"/>
    <w:rsid w:val="009E6DF2"/>
    <w:rPr>
      <w:rFonts w:ascii="Times New Roman" w:hAnsi="Times New Roman" w:cs="Times New Roman"/>
      <w:sz w:val="22"/>
      <w:szCs w:val="22"/>
    </w:rPr>
  </w:style>
  <w:style w:type="character" w:customStyle="1" w:styleId="Bodytext2">
    <w:name w:val="Body text (2)_"/>
    <w:basedOn w:val="DefaultParagraphFont"/>
    <w:link w:val="Bodytext20"/>
    <w:locked/>
    <w:rsid w:val="009E6DF2"/>
    <w:rPr>
      <w:b/>
      <w:bCs/>
      <w:shd w:val="clear" w:color="auto" w:fill="FFFFFF"/>
    </w:rPr>
  </w:style>
  <w:style w:type="character" w:customStyle="1" w:styleId="BodyTextChar1">
    <w:name w:val="Body Text Char1"/>
    <w:basedOn w:val="DefaultParagraphFont"/>
    <w:link w:val="BodyText"/>
    <w:uiPriority w:val="99"/>
    <w:locked/>
    <w:rsid w:val="009E6DF2"/>
    <w:rPr>
      <w:shd w:val="clear" w:color="auto" w:fill="FFFFFF"/>
    </w:rPr>
  </w:style>
  <w:style w:type="character" w:customStyle="1" w:styleId="BodytextBold">
    <w:name w:val="Body text + Bold"/>
    <w:aliases w:val="Spacing 0 pt"/>
    <w:basedOn w:val="BodyTextChar1"/>
    <w:rsid w:val="009E6DF2"/>
    <w:rPr>
      <w:b/>
      <w:bCs/>
      <w:shd w:val="clear" w:color="auto" w:fill="FFFFFF"/>
    </w:rPr>
  </w:style>
  <w:style w:type="paragraph" w:customStyle="1" w:styleId="Bodytext20">
    <w:name w:val="Body text (2)"/>
    <w:basedOn w:val="Normal"/>
    <w:link w:val="Bodytext2"/>
    <w:rsid w:val="009E6DF2"/>
    <w:pPr>
      <w:shd w:val="clear" w:color="auto" w:fill="FFFFFF"/>
      <w:spacing w:after="240" w:line="269" w:lineRule="exact"/>
      <w:jc w:val="right"/>
    </w:pPr>
    <w:rPr>
      <w:rFonts w:eastAsia="Calibri"/>
      <w:b/>
      <w:bCs/>
      <w:lang w:val="en-US" w:eastAsia="en-US"/>
    </w:rPr>
  </w:style>
  <w:style w:type="paragraph" w:styleId="BodyText">
    <w:name w:val="Body Text"/>
    <w:basedOn w:val="Normal"/>
    <w:link w:val="BodyTextChar1"/>
    <w:uiPriority w:val="99"/>
    <w:rsid w:val="009E6DF2"/>
    <w:pPr>
      <w:shd w:val="clear" w:color="auto" w:fill="FFFFFF"/>
      <w:spacing w:before="240" w:after="240" w:line="274" w:lineRule="exact"/>
      <w:ind w:hanging="360"/>
      <w:jc w:val="both"/>
    </w:pPr>
    <w:rPr>
      <w:rFonts w:eastAsia="Calibri"/>
      <w:lang w:val="en-US" w:eastAsia="en-US"/>
    </w:rPr>
  </w:style>
  <w:style w:type="character" w:customStyle="1" w:styleId="BodyTextChar">
    <w:name w:val="Body Text Char"/>
    <w:basedOn w:val="DefaultParagraphFont"/>
    <w:uiPriority w:val="99"/>
    <w:semiHidden/>
    <w:rsid w:val="009E6DF2"/>
    <w:rPr>
      <w:rFonts w:eastAsia="Times New Roman"/>
      <w:lang w:val="en-IN" w:eastAsia="en-IN"/>
    </w:rPr>
  </w:style>
  <w:style w:type="character" w:customStyle="1" w:styleId="Bodytext3">
    <w:name w:val="Body text (3)_"/>
    <w:basedOn w:val="DefaultParagraphFont"/>
    <w:link w:val="Bodytext30"/>
    <w:locked/>
    <w:rsid w:val="009E6DF2"/>
    <w:rPr>
      <w:noProof/>
      <w:sz w:val="36"/>
      <w:szCs w:val="36"/>
      <w:shd w:val="clear" w:color="auto" w:fill="FFFFFF"/>
    </w:rPr>
  </w:style>
  <w:style w:type="paragraph" w:customStyle="1" w:styleId="Bodytext30">
    <w:name w:val="Body text (3)"/>
    <w:basedOn w:val="Normal"/>
    <w:link w:val="Bodytext3"/>
    <w:rsid w:val="009E6DF2"/>
    <w:pPr>
      <w:shd w:val="clear" w:color="auto" w:fill="FFFFFF"/>
      <w:spacing w:after="0" w:line="240" w:lineRule="atLeast"/>
    </w:pPr>
    <w:rPr>
      <w:rFonts w:eastAsia="Calibri"/>
      <w:noProof/>
      <w:sz w:val="36"/>
      <w:szCs w:val="36"/>
      <w:lang w:val="en-US" w:eastAsia="en-US"/>
    </w:rPr>
  </w:style>
  <w:style w:type="character" w:customStyle="1" w:styleId="Bodytext4">
    <w:name w:val="Body text (4)_"/>
    <w:basedOn w:val="DefaultParagraphFont"/>
    <w:link w:val="Bodytext40"/>
    <w:uiPriority w:val="99"/>
    <w:rsid w:val="009E6DF2"/>
    <w:rPr>
      <w:rFonts w:ascii="Calibri" w:hAnsi="Calibri" w:cs="Calibri"/>
      <w:b/>
      <w:bCs/>
      <w:sz w:val="23"/>
      <w:szCs w:val="23"/>
      <w:shd w:val="clear" w:color="auto" w:fill="FFFFFF"/>
    </w:rPr>
  </w:style>
  <w:style w:type="paragraph" w:customStyle="1" w:styleId="Bodytext40">
    <w:name w:val="Body text (4)"/>
    <w:basedOn w:val="Normal"/>
    <w:link w:val="Bodytext4"/>
    <w:uiPriority w:val="99"/>
    <w:rsid w:val="009E6DF2"/>
    <w:pPr>
      <w:widowControl w:val="0"/>
      <w:shd w:val="clear" w:color="auto" w:fill="FFFFFF"/>
      <w:spacing w:before="180" w:after="300" w:line="240" w:lineRule="atLeast"/>
      <w:jc w:val="both"/>
    </w:pPr>
    <w:rPr>
      <w:rFonts w:eastAsia="Calibri" w:cs="Calibri"/>
      <w:b/>
      <w:bCs/>
      <w:sz w:val="23"/>
      <w:szCs w:val="23"/>
      <w:lang w:val="en-US" w:eastAsia="en-US"/>
    </w:rPr>
  </w:style>
  <w:style w:type="paragraph" w:styleId="NoSpacing">
    <w:name w:val="No Spacing"/>
    <w:uiPriority w:val="99"/>
    <w:qFormat/>
    <w:rsid w:val="009E6DF2"/>
    <w:rPr>
      <w:rFonts w:eastAsia="Times New Roman" w:cs="Calibri"/>
      <w:sz w:val="22"/>
      <w:szCs w:val="22"/>
    </w:rPr>
  </w:style>
  <w:style w:type="character" w:customStyle="1" w:styleId="Heading1Char">
    <w:name w:val="Heading 1 Char"/>
    <w:basedOn w:val="DefaultParagraphFont"/>
    <w:link w:val="Heading1"/>
    <w:uiPriority w:val="9"/>
    <w:rsid w:val="00DC628D"/>
    <w:rPr>
      <w:rFonts w:ascii="Cambria" w:eastAsia="Times New Roman" w:hAnsi="Cambria" w:cs="Times New Roman"/>
      <w:b/>
      <w:bCs/>
      <w:color w:val="365F91"/>
      <w:sz w:val="28"/>
      <w:szCs w:val="28"/>
      <w:lang w:val="en-IN" w:eastAsia="en-IN"/>
    </w:rPr>
  </w:style>
  <w:style w:type="character" w:customStyle="1" w:styleId="Bodytext8Exact">
    <w:name w:val="Body text (8) Exact"/>
    <w:basedOn w:val="DefaultParagraphFont"/>
    <w:link w:val="Bodytext8"/>
    <w:uiPriority w:val="99"/>
    <w:locked/>
    <w:rsid w:val="00DC628D"/>
    <w:rPr>
      <w:i/>
      <w:iCs/>
      <w:sz w:val="15"/>
      <w:szCs w:val="15"/>
      <w:shd w:val="clear" w:color="auto" w:fill="FFFFFF"/>
    </w:rPr>
  </w:style>
  <w:style w:type="paragraph" w:customStyle="1" w:styleId="Bodytext8">
    <w:name w:val="Body text (8)"/>
    <w:basedOn w:val="Normal"/>
    <w:link w:val="Bodytext8Exact"/>
    <w:uiPriority w:val="99"/>
    <w:rsid w:val="00DC628D"/>
    <w:pPr>
      <w:widowControl w:val="0"/>
      <w:shd w:val="clear" w:color="auto" w:fill="FFFFFF"/>
      <w:spacing w:after="0" w:line="240" w:lineRule="atLeast"/>
    </w:pPr>
    <w:rPr>
      <w:rFonts w:eastAsia="Calibri"/>
      <w:i/>
      <w:iCs/>
      <w:sz w:val="15"/>
      <w:szCs w:val="15"/>
      <w:lang w:val="en-US" w:eastAsia="en-US"/>
    </w:rPr>
  </w:style>
  <w:style w:type="paragraph" w:styleId="BalloonText">
    <w:name w:val="Balloon Text"/>
    <w:basedOn w:val="Normal"/>
    <w:link w:val="BalloonTextChar"/>
    <w:uiPriority w:val="99"/>
    <w:semiHidden/>
    <w:unhideWhenUsed/>
    <w:rsid w:val="00DC6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28D"/>
    <w:rPr>
      <w:rFonts w:ascii="Tahoma" w:eastAsia="Times New Roman" w:hAnsi="Tahoma" w:cs="Tahoma"/>
      <w:sz w:val="16"/>
      <w:szCs w:val="16"/>
      <w:lang w:val="en-IN" w:eastAsia="en-IN"/>
    </w:rPr>
  </w:style>
  <w:style w:type="character" w:styleId="Hyperlink">
    <w:name w:val="Hyperlink"/>
    <w:basedOn w:val="DefaultParagraphFont"/>
    <w:uiPriority w:val="99"/>
    <w:semiHidden/>
    <w:unhideWhenUsed/>
    <w:rsid w:val="00C94D24"/>
    <w:rPr>
      <w:color w:val="0000FF"/>
      <w:u w:val="single"/>
    </w:rPr>
  </w:style>
  <w:style w:type="character" w:customStyle="1" w:styleId="li-author">
    <w:name w:val="li-author"/>
    <w:basedOn w:val="DefaultParagraphFont"/>
    <w:rsid w:val="00C94D24"/>
  </w:style>
  <w:style w:type="character" w:customStyle="1" w:styleId="li-publisher">
    <w:name w:val="li-publisher"/>
    <w:basedOn w:val="DefaultParagraphFont"/>
    <w:rsid w:val="00C94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B47A0-27AE-43B3-ABC9-3F7C8B005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3086</Words>
  <Characters>17595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Nguyen Truong</Company>
  <LinksUpToDate>false</LinksUpToDate>
  <CharactersWithSpaces>20640</CharactersWithSpaces>
  <SharedDoc>false</SharedDoc>
  <HLinks>
    <vt:vector size="30" baseType="variant">
      <vt:variant>
        <vt:i4>65611</vt:i4>
      </vt:variant>
      <vt:variant>
        <vt:i4>12</vt:i4>
      </vt:variant>
      <vt:variant>
        <vt:i4>0</vt:i4>
      </vt:variant>
      <vt:variant>
        <vt:i4>5</vt:i4>
      </vt:variant>
      <vt:variant>
        <vt:lpwstr>https://www.questia.com/library/journal/1G1-55397110/10-commandments-of-mutual-fund-investing</vt:lpwstr>
      </vt:variant>
      <vt:variant>
        <vt:lpwstr/>
      </vt:variant>
      <vt:variant>
        <vt:i4>7536759</vt:i4>
      </vt:variant>
      <vt:variant>
        <vt:i4>9</vt:i4>
      </vt:variant>
      <vt:variant>
        <vt:i4>0</vt:i4>
      </vt:variant>
      <vt:variant>
        <vt:i4>5</vt:i4>
      </vt:variant>
      <vt:variant>
        <vt:lpwstr>https://www.questia.com/article/1G1-76941376/mutual-fund-performance-during-up-and-down-market</vt:lpwstr>
      </vt:variant>
      <vt:variant>
        <vt:lpwstr/>
      </vt:variant>
      <vt:variant>
        <vt:i4>3080315</vt:i4>
      </vt:variant>
      <vt:variant>
        <vt:i4>6</vt:i4>
      </vt:variant>
      <vt:variant>
        <vt:i4>0</vt:i4>
      </vt:variant>
      <vt:variant>
        <vt:i4>5</vt:i4>
      </vt:variant>
      <vt:variant>
        <vt:lpwstr>https://www.questia.com/library/3169404/scientific-investment-analysis</vt:lpwstr>
      </vt:variant>
      <vt:variant>
        <vt:lpwstr/>
      </vt:variant>
      <vt:variant>
        <vt:i4>6619188</vt:i4>
      </vt:variant>
      <vt:variant>
        <vt:i4>3</vt:i4>
      </vt:variant>
      <vt:variant>
        <vt:i4>0</vt:i4>
      </vt:variant>
      <vt:variant>
        <vt:i4>5</vt:i4>
      </vt:variant>
      <vt:variant>
        <vt:lpwstr>https://www.questia.com/library/120084821/common-sense-on-mutual-funds</vt:lpwstr>
      </vt:variant>
      <vt:variant>
        <vt:lpwstr/>
      </vt:variant>
      <vt:variant>
        <vt:i4>852051</vt:i4>
      </vt:variant>
      <vt:variant>
        <vt:i4>0</vt:i4>
      </vt:variant>
      <vt:variant>
        <vt:i4>0</vt:i4>
      </vt:variant>
      <vt:variant>
        <vt:i4>5</vt:i4>
      </vt:variant>
      <vt:variant>
        <vt:lpwstr>https://www.questia.com/library/120076955/the-rise-of-mutual-funds-an-insider-s-view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usmkuk</dc:creator>
  <cp:lastModifiedBy>KUK</cp:lastModifiedBy>
  <cp:revision>2</cp:revision>
  <cp:lastPrinted>2018-10-04T10:13:00Z</cp:lastPrinted>
  <dcterms:created xsi:type="dcterms:W3CDTF">2018-11-05T09:30:00Z</dcterms:created>
  <dcterms:modified xsi:type="dcterms:W3CDTF">2018-11-05T09:30:00Z</dcterms:modified>
</cp:coreProperties>
</file>