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1F0" w:rsidRDefault="00B451F0" w:rsidP="00DF4FB4">
      <w:pPr>
        <w:spacing w:after="0" w:line="240" w:lineRule="auto"/>
        <w:jc w:val="center"/>
        <w:rPr>
          <w:rFonts w:ascii="Times New Roman" w:hAnsi="Times New Roman" w:cs="Times New Roman"/>
          <w:sz w:val="32"/>
          <w:u w:val="single"/>
        </w:rPr>
      </w:pPr>
      <w:r w:rsidRPr="00BD246F">
        <w:rPr>
          <w:rFonts w:ascii="Times New Roman" w:hAnsi="Times New Roman" w:cs="Times New Roman"/>
          <w:sz w:val="32"/>
          <w:u w:val="single"/>
        </w:rPr>
        <w:t>ADMISSION NOTICE</w:t>
      </w:r>
    </w:p>
    <w:p w:rsidR="00B451F0" w:rsidRPr="00B451F0" w:rsidRDefault="00B451F0" w:rsidP="00B451F0">
      <w:pPr>
        <w:spacing w:after="0" w:line="240" w:lineRule="auto"/>
        <w:jc w:val="center"/>
        <w:rPr>
          <w:rFonts w:ascii="Times New Roman" w:hAnsi="Times New Roman" w:cs="Times New Roman"/>
          <w:sz w:val="12"/>
          <w:u w:val="single"/>
        </w:rPr>
      </w:pPr>
    </w:p>
    <w:p w:rsidR="00B451F0" w:rsidRDefault="00B451F0" w:rsidP="00B451F0">
      <w:pPr>
        <w:spacing w:after="0" w:line="240" w:lineRule="auto"/>
        <w:jc w:val="both"/>
        <w:rPr>
          <w:rFonts w:ascii="Times New Roman" w:hAnsi="Times New Roman" w:cs="Times New Roman"/>
        </w:rPr>
      </w:pPr>
      <w:r w:rsidRPr="00BD246F">
        <w:rPr>
          <w:rFonts w:ascii="Times New Roman" w:hAnsi="Times New Roman" w:cs="Times New Roman"/>
        </w:rPr>
        <w:t>Applications are i</w:t>
      </w:r>
      <w:r w:rsidR="005C73FF">
        <w:rPr>
          <w:rFonts w:ascii="Times New Roman" w:hAnsi="Times New Roman" w:cs="Times New Roman"/>
        </w:rPr>
        <w:t xml:space="preserve">nvited for filling up of </w:t>
      </w:r>
      <w:r w:rsidR="005C73FF" w:rsidRPr="00BD246F">
        <w:rPr>
          <w:rFonts w:ascii="Times New Roman" w:hAnsi="Times New Roman" w:cs="Times New Roman"/>
        </w:rPr>
        <w:t>leftover</w:t>
      </w:r>
      <w:r w:rsidR="005C73FF">
        <w:rPr>
          <w:rFonts w:ascii="Times New Roman" w:hAnsi="Times New Roman" w:cs="Times New Roman"/>
        </w:rPr>
        <w:t>/unfilled</w:t>
      </w:r>
      <w:r w:rsidRPr="00BD246F">
        <w:rPr>
          <w:rFonts w:ascii="Times New Roman" w:hAnsi="Times New Roman" w:cs="Times New Roman"/>
        </w:rPr>
        <w:t xml:space="preserve"> seats in the following B. Tech Courses in 1</w:t>
      </w:r>
      <w:r w:rsidRPr="00BD246F">
        <w:rPr>
          <w:rFonts w:ascii="Times New Roman" w:hAnsi="Times New Roman" w:cs="Times New Roman"/>
          <w:vertAlign w:val="superscript"/>
        </w:rPr>
        <w:t>st</w:t>
      </w:r>
      <w:r w:rsidR="007B04E4">
        <w:rPr>
          <w:rFonts w:ascii="Times New Roman" w:hAnsi="Times New Roman" w:cs="Times New Roman"/>
        </w:rPr>
        <w:t xml:space="preserve"> Year and </w:t>
      </w:r>
      <w:r w:rsidRPr="00BD246F">
        <w:rPr>
          <w:rFonts w:ascii="Times New Roman" w:hAnsi="Times New Roman" w:cs="Times New Roman"/>
        </w:rPr>
        <w:t>2</w:t>
      </w:r>
      <w:r w:rsidRPr="00BD246F">
        <w:rPr>
          <w:rFonts w:ascii="Times New Roman" w:hAnsi="Times New Roman" w:cs="Times New Roman"/>
          <w:vertAlign w:val="superscript"/>
        </w:rPr>
        <w:t>nd</w:t>
      </w:r>
      <w:r w:rsidRPr="00BD246F">
        <w:rPr>
          <w:rFonts w:ascii="Times New Roman" w:hAnsi="Times New Roman" w:cs="Times New Roman"/>
        </w:rPr>
        <w:t xml:space="preserve"> Year (for LEET students) run in the </w:t>
      </w:r>
      <w:r w:rsidR="0068572A">
        <w:rPr>
          <w:rFonts w:ascii="Times New Roman" w:hAnsi="Times New Roman" w:cs="Times New Roman"/>
        </w:rPr>
        <w:t xml:space="preserve">Institutes namely </w:t>
      </w:r>
      <w:r w:rsidR="005C73FF">
        <w:rPr>
          <w:rFonts w:ascii="Times New Roman" w:hAnsi="Times New Roman" w:cs="Times New Roman"/>
        </w:rPr>
        <w:t>University Institute of Engineering &amp; Technology (UIET)</w:t>
      </w:r>
      <w:r w:rsidR="0035136A">
        <w:rPr>
          <w:rFonts w:ascii="Times New Roman" w:hAnsi="Times New Roman" w:cs="Times New Roman"/>
        </w:rPr>
        <w:t xml:space="preserve"> and </w:t>
      </w:r>
      <w:r w:rsidR="005C73FF">
        <w:rPr>
          <w:rFonts w:ascii="Times New Roman" w:hAnsi="Times New Roman" w:cs="Times New Roman"/>
        </w:rPr>
        <w:t>Department of Instrumentation</w:t>
      </w:r>
      <w:r w:rsidR="005C73FF" w:rsidRPr="00BD246F">
        <w:rPr>
          <w:rFonts w:ascii="Times New Roman" w:hAnsi="Times New Roman" w:cs="Times New Roman"/>
        </w:rPr>
        <w:t xml:space="preserve"> </w:t>
      </w:r>
      <w:r w:rsidRPr="00BD246F">
        <w:rPr>
          <w:rFonts w:ascii="Times New Roman" w:hAnsi="Times New Roman" w:cs="Times New Roman"/>
        </w:rPr>
        <w:t>for Institute /University level counseling</w:t>
      </w:r>
      <w:r>
        <w:rPr>
          <w:rFonts w:ascii="Times New Roman" w:hAnsi="Times New Roman" w:cs="Times New Roman"/>
        </w:rPr>
        <w:t xml:space="preserve"> (1st with Reservation and after that without Reservation as per HSTES Guidelines)</w:t>
      </w:r>
      <w:r w:rsidRPr="00BD246F">
        <w:rPr>
          <w:rFonts w:ascii="Times New Roman" w:hAnsi="Times New Roman" w:cs="Times New Roman"/>
        </w:rPr>
        <w:t xml:space="preserve"> a</w:t>
      </w:r>
      <w:r w:rsidR="00974452">
        <w:rPr>
          <w:rFonts w:ascii="Times New Roman" w:hAnsi="Times New Roman" w:cs="Times New Roman"/>
        </w:rPr>
        <w:t>long with a fee of</w:t>
      </w:r>
      <w:r w:rsidR="00DF4FB4">
        <w:rPr>
          <w:rFonts w:ascii="Times New Roman" w:hAnsi="Times New Roman" w:cs="Times New Roman"/>
        </w:rPr>
        <w:t xml:space="preserve"> </w:t>
      </w:r>
      <w:proofErr w:type="spellStart"/>
      <w:r w:rsidR="00974452">
        <w:rPr>
          <w:rFonts w:ascii="Times New Roman" w:hAnsi="Times New Roman" w:cs="Times New Roman"/>
        </w:rPr>
        <w:t>Rs</w:t>
      </w:r>
      <w:proofErr w:type="spellEnd"/>
      <w:r w:rsidR="001C44C8">
        <w:rPr>
          <w:rFonts w:ascii="Times New Roman" w:hAnsi="Times New Roman" w:cs="Times New Roman"/>
        </w:rPr>
        <w:t>.</w:t>
      </w:r>
      <w:r w:rsidR="00974452">
        <w:rPr>
          <w:rFonts w:ascii="Times New Roman" w:hAnsi="Times New Roman" w:cs="Times New Roman"/>
        </w:rPr>
        <w:t xml:space="preserve"> 500/</w:t>
      </w:r>
      <w:proofErr w:type="gramStart"/>
      <w:r w:rsidR="00974452">
        <w:rPr>
          <w:rFonts w:ascii="Times New Roman" w:hAnsi="Times New Roman" w:cs="Times New Roman"/>
        </w:rPr>
        <w:t>-  for</w:t>
      </w:r>
      <w:proofErr w:type="gramEnd"/>
      <w:r w:rsidR="00974452">
        <w:rPr>
          <w:rFonts w:ascii="Times New Roman" w:hAnsi="Times New Roman" w:cs="Times New Roman"/>
        </w:rPr>
        <w:t xml:space="preserve"> General category and Rs. 125/- for SC/BC students.</w:t>
      </w:r>
    </w:p>
    <w:tbl>
      <w:tblPr>
        <w:tblStyle w:val="TableGrid"/>
        <w:tblW w:w="9148" w:type="dxa"/>
        <w:tblLook w:val="04A0" w:firstRow="1" w:lastRow="0" w:firstColumn="1" w:lastColumn="0" w:noHBand="0" w:noVBand="1"/>
      </w:tblPr>
      <w:tblGrid>
        <w:gridCol w:w="484"/>
        <w:gridCol w:w="2713"/>
        <w:gridCol w:w="3740"/>
        <w:gridCol w:w="2211"/>
      </w:tblGrid>
      <w:tr w:rsidR="00CC6FDF" w:rsidRPr="00331AB3" w:rsidTr="00CC6FDF">
        <w:tc>
          <w:tcPr>
            <w:tcW w:w="484" w:type="dxa"/>
          </w:tcPr>
          <w:p w:rsidR="00CC6FDF" w:rsidRPr="00331AB3" w:rsidRDefault="00CC6FDF" w:rsidP="005C6EC8">
            <w:pPr>
              <w:rPr>
                <w:rFonts w:ascii="Times New Roman" w:hAnsi="Times New Roman" w:cs="Times New Roman"/>
                <w:sz w:val="20"/>
              </w:rPr>
            </w:pPr>
            <w:r w:rsidRPr="00331AB3">
              <w:rPr>
                <w:rFonts w:ascii="Times New Roman" w:hAnsi="Times New Roman" w:cs="Times New Roman"/>
                <w:sz w:val="20"/>
              </w:rPr>
              <w:t>Sr</w:t>
            </w:r>
            <w:r>
              <w:rPr>
                <w:rFonts w:ascii="Times New Roman" w:hAnsi="Times New Roman" w:cs="Times New Roman"/>
                <w:sz w:val="20"/>
              </w:rPr>
              <w:t>.</w:t>
            </w:r>
            <w:r w:rsidRPr="00331AB3">
              <w:rPr>
                <w:rFonts w:ascii="Times New Roman" w:hAnsi="Times New Roman" w:cs="Times New Roman"/>
                <w:sz w:val="20"/>
              </w:rPr>
              <w:t xml:space="preserve"> No</w:t>
            </w:r>
          </w:p>
        </w:tc>
        <w:tc>
          <w:tcPr>
            <w:tcW w:w="2713" w:type="dxa"/>
          </w:tcPr>
          <w:p w:rsidR="00CC6FDF" w:rsidRPr="00331AB3" w:rsidRDefault="00CC6FDF" w:rsidP="005C6EC8">
            <w:pPr>
              <w:rPr>
                <w:rFonts w:ascii="Times New Roman" w:hAnsi="Times New Roman" w:cs="Times New Roman"/>
                <w:sz w:val="20"/>
              </w:rPr>
            </w:pPr>
            <w:r w:rsidRPr="00331AB3">
              <w:rPr>
                <w:rFonts w:ascii="Times New Roman" w:hAnsi="Times New Roman" w:cs="Times New Roman"/>
                <w:sz w:val="20"/>
              </w:rPr>
              <w:t>Department/ Institute Name</w:t>
            </w:r>
          </w:p>
        </w:tc>
        <w:tc>
          <w:tcPr>
            <w:tcW w:w="3740" w:type="dxa"/>
          </w:tcPr>
          <w:p w:rsidR="00CC6FDF" w:rsidRPr="00331AB3" w:rsidRDefault="00CC6FDF" w:rsidP="00DF4FB4">
            <w:pPr>
              <w:jc w:val="center"/>
              <w:rPr>
                <w:rFonts w:ascii="Times New Roman" w:hAnsi="Times New Roman" w:cs="Times New Roman"/>
                <w:sz w:val="20"/>
              </w:rPr>
            </w:pPr>
            <w:r w:rsidRPr="00331AB3">
              <w:rPr>
                <w:rFonts w:ascii="Times New Roman" w:hAnsi="Times New Roman" w:cs="Times New Roman"/>
                <w:sz w:val="20"/>
              </w:rPr>
              <w:t>B. Tech</w:t>
            </w:r>
          </w:p>
        </w:tc>
        <w:tc>
          <w:tcPr>
            <w:tcW w:w="2211" w:type="dxa"/>
          </w:tcPr>
          <w:p w:rsidR="00CC6FDF" w:rsidRPr="00331AB3" w:rsidRDefault="00CC6FDF" w:rsidP="005C6EC8">
            <w:pPr>
              <w:rPr>
                <w:rFonts w:ascii="Times New Roman" w:hAnsi="Times New Roman" w:cs="Times New Roman"/>
                <w:sz w:val="20"/>
              </w:rPr>
            </w:pPr>
            <w:r w:rsidRPr="00331AB3">
              <w:rPr>
                <w:rFonts w:ascii="Times New Roman" w:hAnsi="Times New Roman" w:cs="Times New Roman"/>
                <w:sz w:val="20"/>
              </w:rPr>
              <w:t xml:space="preserve">Website for Form Filling </w:t>
            </w:r>
          </w:p>
        </w:tc>
      </w:tr>
      <w:tr w:rsidR="00CC6FDF" w:rsidRPr="00331AB3" w:rsidTr="00CC6FDF">
        <w:tc>
          <w:tcPr>
            <w:tcW w:w="484" w:type="dxa"/>
            <w:vMerge w:val="restart"/>
          </w:tcPr>
          <w:p w:rsidR="00CC6FDF" w:rsidRPr="00331AB3" w:rsidRDefault="00CC6FDF" w:rsidP="005C6EC8">
            <w:pPr>
              <w:jc w:val="center"/>
              <w:rPr>
                <w:rFonts w:ascii="Times New Roman" w:hAnsi="Times New Roman" w:cs="Times New Roman"/>
                <w:sz w:val="20"/>
              </w:rPr>
            </w:pPr>
            <w:r w:rsidRPr="00331AB3">
              <w:rPr>
                <w:rFonts w:ascii="Times New Roman" w:hAnsi="Times New Roman" w:cs="Times New Roman"/>
                <w:sz w:val="20"/>
              </w:rPr>
              <w:t>1</w:t>
            </w:r>
          </w:p>
        </w:tc>
        <w:tc>
          <w:tcPr>
            <w:tcW w:w="2713" w:type="dxa"/>
            <w:vMerge w:val="restart"/>
          </w:tcPr>
          <w:p w:rsidR="00CC6FDF" w:rsidRPr="00331AB3" w:rsidRDefault="00CC6FDF" w:rsidP="005C6EC8">
            <w:pPr>
              <w:rPr>
                <w:rFonts w:ascii="Times New Roman" w:hAnsi="Times New Roman" w:cs="Times New Roman"/>
                <w:sz w:val="20"/>
              </w:rPr>
            </w:pPr>
            <w:r w:rsidRPr="00331AB3">
              <w:rPr>
                <w:rFonts w:ascii="Times New Roman" w:hAnsi="Times New Roman" w:cs="Times New Roman"/>
                <w:sz w:val="20"/>
              </w:rPr>
              <w:t>University Institute of Engineering &amp; Technology</w:t>
            </w:r>
          </w:p>
        </w:tc>
        <w:tc>
          <w:tcPr>
            <w:tcW w:w="3740" w:type="dxa"/>
          </w:tcPr>
          <w:p w:rsidR="00CC6FDF" w:rsidRPr="00331AB3" w:rsidRDefault="00CC6FDF" w:rsidP="005C6EC8">
            <w:pPr>
              <w:rPr>
                <w:rFonts w:ascii="Times New Roman" w:hAnsi="Times New Roman" w:cs="Times New Roman"/>
                <w:sz w:val="20"/>
              </w:rPr>
            </w:pPr>
            <w:r w:rsidRPr="00331AB3">
              <w:rPr>
                <w:rFonts w:ascii="Times New Roman" w:hAnsi="Times New Roman" w:cs="Times New Roman"/>
                <w:sz w:val="20"/>
              </w:rPr>
              <w:t>Computer Science &amp; Engineering</w:t>
            </w:r>
          </w:p>
        </w:tc>
        <w:tc>
          <w:tcPr>
            <w:tcW w:w="2211" w:type="dxa"/>
            <w:vMerge w:val="restart"/>
          </w:tcPr>
          <w:p w:rsidR="00CC6FDF" w:rsidRPr="005C73FF" w:rsidRDefault="00CC6FDF" w:rsidP="005C6EC8">
            <w:pPr>
              <w:jc w:val="center"/>
              <w:rPr>
                <w:rStyle w:val="Hyperlink"/>
                <w:rFonts w:ascii="Times New Roman" w:hAnsi="Times New Roman" w:cs="Times New Roman"/>
                <w:sz w:val="20"/>
                <w:szCs w:val="20"/>
              </w:rPr>
            </w:pPr>
            <w:r w:rsidRPr="005C73FF">
              <w:rPr>
                <w:rStyle w:val="Hyperlink"/>
                <w:rFonts w:ascii="Times New Roman" w:hAnsi="Times New Roman" w:cs="Times New Roman"/>
                <w:sz w:val="20"/>
                <w:szCs w:val="20"/>
              </w:rPr>
              <w:t>http://www.uietkuk.ac.in</w:t>
            </w:r>
          </w:p>
        </w:tc>
      </w:tr>
      <w:tr w:rsidR="00CC6FDF" w:rsidRPr="00331AB3" w:rsidTr="00CC6FDF">
        <w:trPr>
          <w:trHeight w:val="242"/>
        </w:trPr>
        <w:tc>
          <w:tcPr>
            <w:tcW w:w="484" w:type="dxa"/>
            <w:vMerge/>
          </w:tcPr>
          <w:p w:rsidR="00CC6FDF" w:rsidRPr="00331AB3" w:rsidRDefault="00CC6FDF" w:rsidP="005C6EC8">
            <w:pPr>
              <w:rPr>
                <w:rFonts w:ascii="Times New Roman" w:hAnsi="Times New Roman" w:cs="Times New Roman"/>
                <w:sz w:val="20"/>
              </w:rPr>
            </w:pPr>
          </w:p>
        </w:tc>
        <w:tc>
          <w:tcPr>
            <w:tcW w:w="2713" w:type="dxa"/>
            <w:vMerge/>
          </w:tcPr>
          <w:p w:rsidR="00CC6FDF" w:rsidRPr="00331AB3" w:rsidRDefault="00CC6FDF" w:rsidP="005C6EC8">
            <w:pPr>
              <w:rPr>
                <w:rFonts w:ascii="Times New Roman" w:hAnsi="Times New Roman" w:cs="Times New Roman"/>
                <w:sz w:val="20"/>
              </w:rPr>
            </w:pPr>
          </w:p>
        </w:tc>
        <w:tc>
          <w:tcPr>
            <w:tcW w:w="3740" w:type="dxa"/>
          </w:tcPr>
          <w:p w:rsidR="00CC6FDF" w:rsidRPr="00331AB3" w:rsidRDefault="00CC6FDF" w:rsidP="005C6EC8">
            <w:pPr>
              <w:rPr>
                <w:rFonts w:ascii="Times New Roman" w:hAnsi="Times New Roman" w:cs="Times New Roman"/>
                <w:sz w:val="20"/>
              </w:rPr>
            </w:pPr>
            <w:r w:rsidRPr="00331AB3">
              <w:rPr>
                <w:rFonts w:ascii="Times New Roman" w:hAnsi="Times New Roman" w:cs="Times New Roman"/>
                <w:sz w:val="20"/>
              </w:rPr>
              <w:t>Electronics &amp; Communication Engineering</w:t>
            </w:r>
          </w:p>
        </w:tc>
        <w:tc>
          <w:tcPr>
            <w:tcW w:w="2211" w:type="dxa"/>
            <w:vMerge/>
          </w:tcPr>
          <w:p w:rsidR="00CC6FDF" w:rsidRPr="00331AB3" w:rsidRDefault="00CC6FDF" w:rsidP="005C6EC8">
            <w:pPr>
              <w:rPr>
                <w:rFonts w:ascii="Times New Roman" w:hAnsi="Times New Roman" w:cs="Times New Roman"/>
                <w:sz w:val="20"/>
              </w:rPr>
            </w:pPr>
          </w:p>
        </w:tc>
      </w:tr>
      <w:tr w:rsidR="00CC6FDF" w:rsidRPr="00331AB3" w:rsidTr="00CC6FDF">
        <w:tc>
          <w:tcPr>
            <w:tcW w:w="484" w:type="dxa"/>
            <w:vMerge/>
          </w:tcPr>
          <w:p w:rsidR="00CC6FDF" w:rsidRPr="00331AB3" w:rsidRDefault="00CC6FDF" w:rsidP="005C6EC8">
            <w:pPr>
              <w:rPr>
                <w:rFonts w:ascii="Times New Roman" w:hAnsi="Times New Roman" w:cs="Times New Roman"/>
                <w:sz w:val="20"/>
              </w:rPr>
            </w:pPr>
          </w:p>
        </w:tc>
        <w:tc>
          <w:tcPr>
            <w:tcW w:w="2713" w:type="dxa"/>
            <w:vMerge/>
          </w:tcPr>
          <w:p w:rsidR="00CC6FDF" w:rsidRPr="00331AB3" w:rsidRDefault="00CC6FDF" w:rsidP="005C6EC8">
            <w:pPr>
              <w:rPr>
                <w:rFonts w:ascii="Times New Roman" w:hAnsi="Times New Roman" w:cs="Times New Roman"/>
                <w:sz w:val="20"/>
              </w:rPr>
            </w:pPr>
          </w:p>
        </w:tc>
        <w:tc>
          <w:tcPr>
            <w:tcW w:w="3740" w:type="dxa"/>
          </w:tcPr>
          <w:p w:rsidR="00CC6FDF" w:rsidRPr="00331AB3" w:rsidRDefault="00CC6FDF" w:rsidP="005C6EC8">
            <w:pPr>
              <w:rPr>
                <w:rFonts w:ascii="Times New Roman" w:hAnsi="Times New Roman" w:cs="Times New Roman"/>
                <w:sz w:val="20"/>
              </w:rPr>
            </w:pPr>
            <w:r w:rsidRPr="00331AB3">
              <w:rPr>
                <w:rFonts w:ascii="Times New Roman" w:hAnsi="Times New Roman" w:cs="Times New Roman"/>
                <w:sz w:val="20"/>
              </w:rPr>
              <w:t>Mechanical Engineering</w:t>
            </w:r>
          </w:p>
        </w:tc>
        <w:tc>
          <w:tcPr>
            <w:tcW w:w="2211" w:type="dxa"/>
            <w:vMerge/>
          </w:tcPr>
          <w:p w:rsidR="00CC6FDF" w:rsidRPr="00331AB3" w:rsidRDefault="00CC6FDF" w:rsidP="005C6EC8">
            <w:pPr>
              <w:rPr>
                <w:rFonts w:ascii="Times New Roman" w:hAnsi="Times New Roman" w:cs="Times New Roman"/>
                <w:sz w:val="20"/>
              </w:rPr>
            </w:pPr>
          </w:p>
        </w:tc>
      </w:tr>
      <w:tr w:rsidR="00CC6FDF" w:rsidRPr="00331AB3" w:rsidTr="00CC6FDF">
        <w:tc>
          <w:tcPr>
            <w:tcW w:w="484" w:type="dxa"/>
            <w:vMerge/>
          </w:tcPr>
          <w:p w:rsidR="00CC6FDF" w:rsidRPr="00331AB3" w:rsidRDefault="00CC6FDF" w:rsidP="005C6EC8">
            <w:pPr>
              <w:rPr>
                <w:rFonts w:ascii="Times New Roman" w:hAnsi="Times New Roman" w:cs="Times New Roman"/>
                <w:sz w:val="20"/>
              </w:rPr>
            </w:pPr>
          </w:p>
        </w:tc>
        <w:tc>
          <w:tcPr>
            <w:tcW w:w="2713" w:type="dxa"/>
            <w:vMerge/>
          </w:tcPr>
          <w:p w:rsidR="00CC6FDF" w:rsidRPr="00331AB3" w:rsidRDefault="00CC6FDF" w:rsidP="005C6EC8">
            <w:pPr>
              <w:rPr>
                <w:rFonts w:ascii="Times New Roman" w:hAnsi="Times New Roman" w:cs="Times New Roman"/>
                <w:sz w:val="20"/>
              </w:rPr>
            </w:pPr>
          </w:p>
        </w:tc>
        <w:tc>
          <w:tcPr>
            <w:tcW w:w="3740" w:type="dxa"/>
          </w:tcPr>
          <w:p w:rsidR="00CC6FDF" w:rsidRPr="00331AB3" w:rsidRDefault="00CC6FDF" w:rsidP="005C6EC8">
            <w:pPr>
              <w:rPr>
                <w:rFonts w:ascii="Times New Roman" w:hAnsi="Times New Roman" w:cs="Times New Roman"/>
                <w:sz w:val="20"/>
              </w:rPr>
            </w:pPr>
            <w:r w:rsidRPr="00331AB3">
              <w:rPr>
                <w:rFonts w:ascii="Times New Roman" w:hAnsi="Times New Roman" w:cs="Times New Roman"/>
                <w:sz w:val="20"/>
              </w:rPr>
              <w:t>Bio-Technology</w:t>
            </w:r>
          </w:p>
        </w:tc>
        <w:tc>
          <w:tcPr>
            <w:tcW w:w="2211" w:type="dxa"/>
            <w:vMerge/>
          </w:tcPr>
          <w:p w:rsidR="00CC6FDF" w:rsidRPr="00331AB3" w:rsidRDefault="00CC6FDF" w:rsidP="005C6EC8">
            <w:pPr>
              <w:rPr>
                <w:rFonts w:ascii="Times New Roman" w:hAnsi="Times New Roman" w:cs="Times New Roman"/>
                <w:sz w:val="20"/>
              </w:rPr>
            </w:pPr>
          </w:p>
        </w:tc>
      </w:tr>
      <w:tr w:rsidR="00CC6FDF" w:rsidRPr="00331AB3" w:rsidTr="00CC6FDF">
        <w:tc>
          <w:tcPr>
            <w:tcW w:w="484" w:type="dxa"/>
          </w:tcPr>
          <w:p w:rsidR="00CC6FDF" w:rsidRPr="00331AB3" w:rsidRDefault="00CC6FDF" w:rsidP="005C6EC8">
            <w:pPr>
              <w:jc w:val="center"/>
              <w:rPr>
                <w:rFonts w:ascii="Times New Roman" w:hAnsi="Times New Roman" w:cs="Times New Roman"/>
                <w:sz w:val="20"/>
              </w:rPr>
            </w:pPr>
            <w:r w:rsidRPr="00331AB3">
              <w:rPr>
                <w:rFonts w:ascii="Times New Roman" w:hAnsi="Times New Roman" w:cs="Times New Roman"/>
                <w:sz w:val="20"/>
              </w:rPr>
              <w:t>2</w:t>
            </w:r>
          </w:p>
        </w:tc>
        <w:tc>
          <w:tcPr>
            <w:tcW w:w="2713" w:type="dxa"/>
          </w:tcPr>
          <w:p w:rsidR="00CC6FDF" w:rsidRPr="00331AB3" w:rsidRDefault="00CC6FDF" w:rsidP="005C6EC8">
            <w:pPr>
              <w:rPr>
                <w:rFonts w:ascii="Times New Roman" w:hAnsi="Times New Roman" w:cs="Times New Roman"/>
                <w:sz w:val="20"/>
              </w:rPr>
            </w:pPr>
            <w:r>
              <w:rPr>
                <w:rFonts w:ascii="Times New Roman" w:hAnsi="Times New Roman" w:cs="Times New Roman"/>
                <w:sz w:val="20"/>
              </w:rPr>
              <w:t>Department</w:t>
            </w:r>
            <w:r w:rsidRPr="00331AB3">
              <w:rPr>
                <w:rFonts w:ascii="Times New Roman" w:hAnsi="Times New Roman" w:cs="Times New Roman"/>
                <w:sz w:val="20"/>
              </w:rPr>
              <w:t xml:space="preserve"> of Instrumentation</w:t>
            </w:r>
          </w:p>
        </w:tc>
        <w:tc>
          <w:tcPr>
            <w:tcW w:w="3740" w:type="dxa"/>
          </w:tcPr>
          <w:p w:rsidR="00CC6FDF" w:rsidRPr="00331AB3" w:rsidRDefault="009208D1" w:rsidP="005C6EC8">
            <w:pPr>
              <w:rPr>
                <w:rFonts w:ascii="Times New Roman" w:hAnsi="Times New Roman" w:cs="Times New Roman"/>
                <w:sz w:val="20"/>
              </w:rPr>
            </w:pPr>
            <w:r>
              <w:rPr>
                <w:rFonts w:ascii="Times New Roman" w:hAnsi="Times New Roman" w:cs="Times New Roman"/>
                <w:sz w:val="20"/>
              </w:rPr>
              <w:t xml:space="preserve">Electrical &amp; </w:t>
            </w:r>
            <w:r w:rsidR="00CC6FDF" w:rsidRPr="00331AB3">
              <w:rPr>
                <w:rFonts w:ascii="Times New Roman" w:hAnsi="Times New Roman" w:cs="Times New Roman"/>
                <w:sz w:val="20"/>
              </w:rPr>
              <w:t>Instrumentation Engineering</w:t>
            </w:r>
          </w:p>
        </w:tc>
        <w:tc>
          <w:tcPr>
            <w:tcW w:w="2211" w:type="dxa"/>
          </w:tcPr>
          <w:p w:rsidR="00CC6FDF" w:rsidRPr="00331AB3" w:rsidRDefault="00CC6FDF" w:rsidP="005C6EC8">
            <w:pPr>
              <w:jc w:val="center"/>
              <w:rPr>
                <w:rFonts w:ascii="Times New Roman" w:hAnsi="Times New Roman" w:cs="Times New Roman"/>
                <w:sz w:val="20"/>
              </w:rPr>
            </w:pPr>
            <w:r w:rsidRPr="00331AB3">
              <w:rPr>
                <w:rStyle w:val="Hyperlink"/>
                <w:rFonts w:ascii="Times New Roman" w:hAnsi="Times New Roman" w:cs="Times New Roman"/>
                <w:sz w:val="20"/>
              </w:rPr>
              <w:t>http://</w:t>
            </w:r>
            <w:hyperlink r:id="rId7" w:tgtFrame="_blank" w:history="1">
              <w:r w:rsidRPr="00331AB3">
                <w:rPr>
                  <w:rStyle w:val="Hyperlink"/>
                  <w:rFonts w:ascii="Times New Roman" w:hAnsi="Times New Roman" w:cs="Times New Roman"/>
                  <w:sz w:val="20"/>
                </w:rPr>
                <w:t>www.kuk.ac.in</w:t>
              </w:r>
            </w:hyperlink>
          </w:p>
        </w:tc>
      </w:tr>
    </w:tbl>
    <w:p w:rsidR="00B451F0" w:rsidRPr="00BD246F" w:rsidRDefault="00B451F0" w:rsidP="00B451F0">
      <w:pPr>
        <w:spacing w:after="0" w:line="240" w:lineRule="auto"/>
        <w:jc w:val="both"/>
        <w:rPr>
          <w:rFonts w:ascii="Times New Roman" w:hAnsi="Times New Roman" w:cs="Times New Roman"/>
        </w:rPr>
      </w:pPr>
    </w:p>
    <w:p w:rsidR="00B451F0" w:rsidRPr="001B6B45" w:rsidRDefault="009727CD" w:rsidP="001F0EB6">
      <w:pPr>
        <w:spacing w:after="0" w:line="240" w:lineRule="auto"/>
        <w:ind w:firstLine="720"/>
        <w:jc w:val="both"/>
        <w:rPr>
          <w:rFonts w:ascii="Times New Roman" w:hAnsi="Times New Roman" w:cs="Times New Roman"/>
          <w:b/>
        </w:rPr>
      </w:pPr>
      <w:r w:rsidRPr="001B6B45">
        <w:rPr>
          <w:rFonts w:ascii="Times New Roman" w:hAnsi="Times New Roman" w:cs="Times New Roman"/>
          <w:b/>
        </w:rPr>
        <w:t xml:space="preserve">Commencement of </w:t>
      </w:r>
      <w:r w:rsidR="00601BA2">
        <w:rPr>
          <w:rFonts w:ascii="Times New Roman" w:hAnsi="Times New Roman" w:cs="Times New Roman"/>
          <w:b/>
        </w:rPr>
        <w:t xml:space="preserve">institute level </w:t>
      </w:r>
      <w:r w:rsidRPr="001B6B45">
        <w:rPr>
          <w:rFonts w:ascii="Times New Roman" w:hAnsi="Times New Roman" w:cs="Times New Roman"/>
          <w:b/>
        </w:rPr>
        <w:t>online</w:t>
      </w:r>
      <w:r w:rsidR="00601BA2">
        <w:rPr>
          <w:rFonts w:ascii="Times New Roman" w:hAnsi="Times New Roman" w:cs="Times New Roman"/>
          <w:b/>
        </w:rPr>
        <w:t>/</w:t>
      </w:r>
      <w:r w:rsidR="00601BA2" w:rsidRPr="001B6B45">
        <w:rPr>
          <w:rFonts w:ascii="Times New Roman" w:hAnsi="Times New Roman" w:cs="Times New Roman"/>
          <w:b/>
        </w:rPr>
        <w:t xml:space="preserve">Physical Counseling </w:t>
      </w:r>
      <w:r w:rsidRPr="001B6B45">
        <w:rPr>
          <w:rFonts w:ascii="Times New Roman" w:hAnsi="Times New Roman" w:cs="Times New Roman"/>
          <w:b/>
        </w:rPr>
        <w:t>for 1</w:t>
      </w:r>
      <w:r w:rsidRPr="001B6B45">
        <w:rPr>
          <w:rFonts w:ascii="Times New Roman" w:hAnsi="Times New Roman" w:cs="Times New Roman"/>
          <w:b/>
          <w:vertAlign w:val="superscript"/>
        </w:rPr>
        <w:t>st</w:t>
      </w:r>
      <w:r w:rsidRPr="001B6B45">
        <w:rPr>
          <w:rFonts w:ascii="Times New Roman" w:hAnsi="Times New Roman" w:cs="Times New Roman"/>
          <w:b/>
        </w:rPr>
        <w:t xml:space="preserve"> </w:t>
      </w:r>
      <w:r w:rsidR="00601BA2">
        <w:rPr>
          <w:rFonts w:ascii="Times New Roman" w:hAnsi="Times New Roman" w:cs="Times New Roman"/>
          <w:b/>
        </w:rPr>
        <w:t xml:space="preserve">round </w:t>
      </w:r>
      <w:r w:rsidRPr="001B6B45">
        <w:rPr>
          <w:rFonts w:ascii="Times New Roman" w:hAnsi="Times New Roman" w:cs="Times New Roman"/>
          <w:b/>
        </w:rPr>
        <w:t xml:space="preserve">is </w:t>
      </w:r>
      <w:r w:rsidR="0075466B">
        <w:rPr>
          <w:rFonts w:ascii="Times New Roman" w:hAnsi="Times New Roman" w:cs="Times New Roman"/>
          <w:b/>
        </w:rPr>
        <w:t xml:space="preserve">on </w:t>
      </w:r>
      <w:r>
        <w:rPr>
          <w:rFonts w:ascii="Times New Roman" w:hAnsi="Times New Roman" w:cs="Times New Roman"/>
          <w:b/>
        </w:rPr>
        <w:t>18 &amp; 19 Nov. 2020 and 2</w:t>
      </w:r>
      <w:r w:rsidRPr="00361F52">
        <w:rPr>
          <w:rFonts w:ascii="Times New Roman" w:hAnsi="Times New Roman" w:cs="Times New Roman"/>
          <w:b/>
          <w:vertAlign w:val="superscript"/>
        </w:rPr>
        <w:t>nd</w:t>
      </w:r>
      <w:r>
        <w:rPr>
          <w:rFonts w:ascii="Times New Roman" w:hAnsi="Times New Roman" w:cs="Times New Roman"/>
          <w:b/>
        </w:rPr>
        <w:t xml:space="preserve"> round on 26 &amp; 27 Nov. 2020 and will repeat on 29 &amp; 30 Nov. for 3</w:t>
      </w:r>
      <w:r w:rsidRPr="00361F52">
        <w:rPr>
          <w:rFonts w:ascii="Times New Roman" w:hAnsi="Times New Roman" w:cs="Times New Roman"/>
          <w:b/>
          <w:vertAlign w:val="superscript"/>
        </w:rPr>
        <w:t>rd</w:t>
      </w:r>
      <w:r>
        <w:rPr>
          <w:rFonts w:ascii="Times New Roman" w:hAnsi="Times New Roman" w:cs="Times New Roman"/>
          <w:b/>
        </w:rPr>
        <w:t xml:space="preserve"> round for B. Tech. 1</w:t>
      </w:r>
      <w:r w:rsidRPr="00EB0279">
        <w:rPr>
          <w:rFonts w:ascii="Times New Roman" w:hAnsi="Times New Roman" w:cs="Times New Roman"/>
          <w:b/>
          <w:vertAlign w:val="superscript"/>
        </w:rPr>
        <w:t>st</w:t>
      </w:r>
      <w:r>
        <w:rPr>
          <w:rFonts w:ascii="Times New Roman" w:hAnsi="Times New Roman" w:cs="Times New Roman"/>
          <w:b/>
        </w:rPr>
        <w:t xml:space="preserve"> year. For LEET will be final round </w:t>
      </w:r>
      <w:r w:rsidR="0075466B">
        <w:rPr>
          <w:rFonts w:ascii="Times New Roman" w:hAnsi="Times New Roman" w:cs="Times New Roman"/>
          <w:b/>
        </w:rPr>
        <w:t xml:space="preserve">on. 29 &amp; 30 Nov. </w:t>
      </w:r>
      <w:r w:rsidR="00CA7455">
        <w:rPr>
          <w:rFonts w:ascii="Times New Roman" w:hAnsi="Times New Roman" w:cs="Times New Roman"/>
          <w:b/>
        </w:rPr>
        <w:t>2020 for physical/</w:t>
      </w:r>
      <w:r>
        <w:rPr>
          <w:rFonts w:ascii="Times New Roman" w:hAnsi="Times New Roman" w:cs="Times New Roman"/>
          <w:b/>
        </w:rPr>
        <w:t>online counseling.</w:t>
      </w:r>
    </w:p>
    <w:p w:rsidR="009727CD" w:rsidRDefault="009727CD" w:rsidP="00B451F0">
      <w:pPr>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1368"/>
        <w:gridCol w:w="1170"/>
        <w:gridCol w:w="1917"/>
        <w:gridCol w:w="1642"/>
        <w:gridCol w:w="1850"/>
        <w:gridCol w:w="1629"/>
      </w:tblGrid>
      <w:tr w:rsidR="00601BA2" w:rsidRPr="00BD246F" w:rsidTr="00601BA2">
        <w:tc>
          <w:tcPr>
            <w:tcW w:w="1368" w:type="dxa"/>
          </w:tcPr>
          <w:p w:rsidR="00601BA2" w:rsidRPr="00BD246F" w:rsidRDefault="00601BA2" w:rsidP="00DF4FB4">
            <w:pPr>
              <w:jc w:val="center"/>
              <w:rPr>
                <w:rFonts w:ascii="Times New Roman" w:hAnsi="Times New Roman" w:cs="Times New Roman"/>
                <w:b/>
                <w:sz w:val="20"/>
              </w:rPr>
            </w:pPr>
            <w:r w:rsidRPr="00BD246F">
              <w:rPr>
                <w:rFonts w:ascii="Times New Roman" w:hAnsi="Times New Roman" w:cs="Times New Roman"/>
                <w:b/>
                <w:sz w:val="20"/>
              </w:rPr>
              <w:t>Physical Counseling</w:t>
            </w:r>
          </w:p>
        </w:tc>
        <w:tc>
          <w:tcPr>
            <w:tcW w:w="1170" w:type="dxa"/>
          </w:tcPr>
          <w:p w:rsidR="00601BA2" w:rsidRPr="00BD246F" w:rsidRDefault="00601BA2" w:rsidP="00DF4FB4">
            <w:pPr>
              <w:jc w:val="center"/>
              <w:rPr>
                <w:rFonts w:ascii="Times New Roman" w:hAnsi="Times New Roman" w:cs="Times New Roman"/>
                <w:b/>
                <w:sz w:val="20"/>
              </w:rPr>
            </w:pPr>
            <w:r w:rsidRPr="00BD246F">
              <w:rPr>
                <w:rFonts w:ascii="Times New Roman" w:hAnsi="Times New Roman" w:cs="Times New Roman"/>
                <w:b/>
                <w:sz w:val="20"/>
              </w:rPr>
              <w:t>Course</w:t>
            </w:r>
          </w:p>
        </w:tc>
        <w:tc>
          <w:tcPr>
            <w:tcW w:w="1917" w:type="dxa"/>
          </w:tcPr>
          <w:p w:rsidR="00601BA2" w:rsidRPr="00BD246F" w:rsidRDefault="00601BA2" w:rsidP="00DF4FB4">
            <w:pPr>
              <w:jc w:val="center"/>
              <w:rPr>
                <w:rFonts w:ascii="Times New Roman" w:hAnsi="Times New Roman" w:cs="Times New Roman"/>
                <w:b/>
                <w:sz w:val="20"/>
              </w:rPr>
            </w:pPr>
            <w:r>
              <w:rPr>
                <w:rFonts w:ascii="Times New Roman" w:hAnsi="Times New Roman" w:cs="Times New Roman"/>
                <w:b/>
                <w:sz w:val="20"/>
              </w:rPr>
              <w:t>Start Date</w:t>
            </w:r>
          </w:p>
        </w:tc>
        <w:tc>
          <w:tcPr>
            <w:tcW w:w="1642" w:type="dxa"/>
          </w:tcPr>
          <w:p w:rsidR="00601BA2" w:rsidRPr="00BD246F" w:rsidRDefault="00601BA2" w:rsidP="00DF4FB4">
            <w:pPr>
              <w:jc w:val="center"/>
              <w:rPr>
                <w:rFonts w:ascii="Times New Roman" w:hAnsi="Times New Roman" w:cs="Times New Roman"/>
                <w:b/>
                <w:sz w:val="20"/>
              </w:rPr>
            </w:pPr>
            <w:r w:rsidRPr="00BD246F">
              <w:rPr>
                <w:rFonts w:ascii="Times New Roman" w:hAnsi="Times New Roman" w:cs="Times New Roman"/>
                <w:b/>
                <w:sz w:val="20"/>
              </w:rPr>
              <w:t>Last Date</w:t>
            </w:r>
            <w:r>
              <w:rPr>
                <w:rFonts w:ascii="Times New Roman" w:hAnsi="Times New Roman" w:cs="Times New Roman"/>
                <w:b/>
                <w:sz w:val="20"/>
              </w:rPr>
              <w:t xml:space="preserve"> for Online</w:t>
            </w:r>
            <w:r w:rsidRPr="00BD246F">
              <w:rPr>
                <w:rFonts w:ascii="Times New Roman" w:hAnsi="Times New Roman" w:cs="Times New Roman"/>
                <w:b/>
                <w:sz w:val="20"/>
              </w:rPr>
              <w:t xml:space="preserve"> </w:t>
            </w:r>
            <w:r w:rsidRPr="001B6B45">
              <w:rPr>
                <w:rFonts w:ascii="Times New Roman" w:hAnsi="Times New Roman" w:cs="Times New Roman"/>
                <w:b/>
                <w:sz w:val="20"/>
              </w:rPr>
              <w:t>Form Submission</w:t>
            </w:r>
          </w:p>
        </w:tc>
        <w:tc>
          <w:tcPr>
            <w:tcW w:w="1850" w:type="dxa"/>
          </w:tcPr>
          <w:p w:rsidR="00601BA2" w:rsidRPr="00BD246F" w:rsidRDefault="00601BA2" w:rsidP="00DF4FB4">
            <w:pPr>
              <w:jc w:val="center"/>
              <w:rPr>
                <w:rFonts w:ascii="Times New Roman" w:hAnsi="Times New Roman" w:cs="Times New Roman"/>
                <w:b/>
                <w:sz w:val="20"/>
              </w:rPr>
            </w:pPr>
            <w:r w:rsidRPr="00BD246F">
              <w:rPr>
                <w:rFonts w:ascii="Times New Roman" w:hAnsi="Times New Roman" w:cs="Times New Roman"/>
                <w:b/>
                <w:sz w:val="20"/>
              </w:rPr>
              <w:t>Physical Attendance</w:t>
            </w:r>
            <w:r>
              <w:rPr>
                <w:rFonts w:ascii="Times New Roman" w:hAnsi="Times New Roman" w:cs="Times New Roman"/>
                <w:b/>
                <w:sz w:val="20"/>
              </w:rPr>
              <w:t>/online reporting</w:t>
            </w:r>
          </w:p>
        </w:tc>
        <w:tc>
          <w:tcPr>
            <w:tcW w:w="1629" w:type="dxa"/>
          </w:tcPr>
          <w:p w:rsidR="00601BA2" w:rsidRPr="00BD246F" w:rsidRDefault="00601BA2" w:rsidP="00DF4FB4">
            <w:pPr>
              <w:jc w:val="center"/>
              <w:rPr>
                <w:rFonts w:ascii="Times New Roman" w:hAnsi="Times New Roman" w:cs="Times New Roman"/>
                <w:b/>
                <w:sz w:val="20"/>
              </w:rPr>
            </w:pPr>
            <w:r w:rsidRPr="00BD246F">
              <w:rPr>
                <w:rFonts w:ascii="Times New Roman" w:hAnsi="Times New Roman" w:cs="Times New Roman"/>
                <w:b/>
                <w:sz w:val="20"/>
              </w:rPr>
              <w:t xml:space="preserve">Seat Allotment and </w:t>
            </w:r>
            <w:r>
              <w:rPr>
                <w:rFonts w:ascii="Times New Roman" w:hAnsi="Times New Roman" w:cs="Times New Roman"/>
                <w:b/>
                <w:sz w:val="20"/>
              </w:rPr>
              <w:t>fee submission</w:t>
            </w:r>
          </w:p>
        </w:tc>
      </w:tr>
      <w:tr w:rsidR="00601BA2" w:rsidRPr="00E25846" w:rsidTr="00601BA2">
        <w:tc>
          <w:tcPr>
            <w:tcW w:w="1368" w:type="dxa"/>
            <w:vAlign w:val="center"/>
          </w:tcPr>
          <w:p w:rsidR="00601BA2" w:rsidRPr="00BD246F" w:rsidRDefault="00601BA2" w:rsidP="00DF4FB4">
            <w:pPr>
              <w:jc w:val="center"/>
              <w:rPr>
                <w:rFonts w:ascii="Times New Roman" w:hAnsi="Times New Roman" w:cs="Times New Roman"/>
                <w:sz w:val="20"/>
              </w:rPr>
            </w:pPr>
            <w:r w:rsidRPr="00BD246F">
              <w:rPr>
                <w:rFonts w:ascii="Times New Roman" w:hAnsi="Times New Roman" w:cs="Times New Roman"/>
                <w:sz w:val="20"/>
              </w:rPr>
              <w:t>1</w:t>
            </w:r>
            <w:r w:rsidRPr="00BD246F">
              <w:rPr>
                <w:rFonts w:ascii="Times New Roman" w:hAnsi="Times New Roman" w:cs="Times New Roman"/>
                <w:sz w:val="20"/>
                <w:vertAlign w:val="superscript"/>
              </w:rPr>
              <w:t xml:space="preserve">st </w:t>
            </w:r>
            <w:r w:rsidRPr="00BD246F">
              <w:rPr>
                <w:rFonts w:ascii="Times New Roman" w:hAnsi="Times New Roman" w:cs="Times New Roman"/>
                <w:sz w:val="20"/>
              </w:rPr>
              <w:t>Round</w:t>
            </w:r>
          </w:p>
          <w:p w:rsidR="00601BA2" w:rsidRPr="00BD246F" w:rsidRDefault="00601BA2" w:rsidP="00DF4FB4">
            <w:pPr>
              <w:jc w:val="center"/>
              <w:rPr>
                <w:rFonts w:ascii="Times New Roman" w:hAnsi="Times New Roman" w:cs="Times New Roman"/>
                <w:sz w:val="20"/>
              </w:rPr>
            </w:pPr>
            <w:r w:rsidRPr="00BD246F">
              <w:rPr>
                <w:rFonts w:ascii="Times New Roman" w:hAnsi="Times New Roman" w:cs="Times New Roman"/>
                <w:sz w:val="20"/>
              </w:rPr>
              <w:t>(With Reservation)</w:t>
            </w:r>
          </w:p>
        </w:tc>
        <w:tc>
          <w:tcPr>
            <w:tcW w:w="1170" w:type="dxa"/>
            <w:vAlign w:val="center"/>
          </w:tcPr>
          <w:p w:rsidR="00601BA2" w:rsidRDefault="00601BA2" w:rsidP="00DF4FB4">
            <w:pPr>
              <w:jc w:val="center"/>
              <w:rPr>
                <w:rFonts w:ascii="Times New Roman" w:hAnsi="Times New Roman" w:cs="Times New Roman"/>
                <w:sz w:val="20"/>
              </w:rPr>
            </w:pPr>
          </w:p>
          <w:p w:rsidR="00601BA2" w:rsidRPr="00BD246F" w:rsidRDefault="00601BA2" w:rsidP="00DF4FB4">
            <w:pPr>
              <w:jc w:val="center"/>
              <w:rPr>
                <w:rFonts w:ascii="Times New Roman" w:hAnsi="Times New Roman" w:cs="Times New Roman"/>
                <w:sz w:val="20"/>
              </w:rPr>
            </w:pPr>
            <w:r w:rsidRPr="00BD246F">
              <w:rPr>
                <w:rFonts w:ascii="Times New Roman" w:hAnsi="Times New Roman" w:cs="Times New Roman"/>
                <w:sz w:val="20"/>
              </w:rPr>
              <w:t>1</w:t>
            </w:r>
            <w:r w:rsidRPr="00BD246F">
              <w:rPr>
                <w:rFonts w:ascii="Times New Roman" w:hAnsi="Times New Roman" w:cs="Times New Roman"/>
                <w:sz w:val="20"/>
                <w:vertAlign w:val="superscript"/>
              </w:rPr>
              <w:t>st</w:t>
            </w:r>
            <w:r w:rsidRPr="00BD246F">
              <w:rPr>
                <w:rFonts w:ascii="Times New Roman" w:hAnsi="Times New Roman" w:cs="Times New Roman"/>
                <w:sz w:val="20"/>
              </w:rPr>
              <w:t xml:space="preserve"> Year B.</w:t>
            </w:r>
            <w:r>
              <w:rPr>
                <w:rFonts w:ascii="Times New Roman" w:hAnsi="Times New Roman" w:cs="Times New Roman"/>
                <w:sz w:val="20"/>
              </w:rPr>
              <w:t xml:space="preserve"> </w:t>
            </w:r>
            <w:r w:rsidRPr="00BD246F">
              <w:rPr>
                <w:rFonts w:ascii="Times New Roman" w:hAnsi="Times New Roman" w:cs="Times New Roman"/>
                <w:sz w:val="20"/>
              </w:rPr>
              <w:t>Tech</w:t>
            </w:r>
            <w:r>
              <w:rPr>
                <w:rFonts w:ascii="Times New Roman" w:hAnsi="Times New Roman" w:cs="Times New Roman"/>
                <w:sz w:val="20"/>
              </w:rPr>
              <w:t>.</w:t>
            </w:r>
            <w:r w:rsidRPr="00BD246F">
              <w:rPr>
                <w:rFonts w:ascii="Times New Roman" w:hAnsi="Times New Roman" w:cs="Times New Roman"/>
                <w:sz w:val="20"/>
              </w:rPr>
              <w:t xml:space="preserve"> </w:t>
            </w:r>
          </w:p>
          <w:p w:rsidR="00601BA2" w:rsidRPr="00BD246F" w:rsidRDefault="00601BA2" w:rsidP="00DF4FB4">
            <w:pPr>
              <w:jc w:val="center"/>
              <w:rPr>
                <w:rFonts w:ascii="Times New Roman" w:hAnsi="Times New Roman" w:cs="Times New Roman"/>
                <w:sz w:val="20"/>
              </w:rPr>
            </w:pPr>
          </w:p>
        </w:tc>
        <w:tc>
          <w:tcPr>
            <w:tcW w:w="1917" w:type="dxa"/>
          </w:tcPr>
          <w:p w:rsidR="00601BA2" w:rsidRDefault="00601BA2" w:rsidP="00DF4FB4">
            <w:pPr>
              <w:jc w:val="center"/>
              <w:rPr>
                <w:rFonts w:ascii="Times New Roman" w:hAnsi="Times New Roman" w:cs="Times New Roman"/>
                <w:sz w:val="20"/>
              </w:rPr>
            </w:pPr>
          </w:p>
          <w:p w:rsidR="00601BA2" w:rsidRDefault="00601BA2" w:rsidP="00DF4FB4">
            <w:pPr>
              <w:jc w:val="center"/>
              <w:rPr>
                <w:rFonts w:ascii="Times New Roman" w:hAnsi="Times New Roman" w:cs="Times New Roman"/>
                <w:sz w:val="20"/>
              </w:rPr>
            </w:pPr>
            <w:r>
              <w:rPr>
                <w:rFonts w:ascii="Times New Roman" w:hAnsi="Times New Roman" w:cs="Times New Roman"/>
                <w:sz w:val="20"/>
              </w:rPr>
              <w:t>11 Nov. 2020</w:t>
            </w:r>
            <w:r w:rsidR="00DF4FB4">
              <w:rPr>
                <w:rFonts w:ascii="Times New Roman" w:hAnsi="Times New Roman" w:cs="Times New Roman"/>
                <w:sz w:val="20"/>
              </w:rPr>
              <w:t xml:space="preserve"> (with the advertisement publication)</w:t>
            </w:r>
          </w:p>
        </w:tc>
        <w:tc>
          <w:tcPr>
            <w:tcW w:w="1642" w:type="dxa"/>
            <w:vAlign w:val="center"/>
          </w:tcPr>
          <w:p w:rsidR="00601BA2" w:rsidRDefault="00601BA2" w:rsidP="00DF4FB4">
            <w:pPr>
              <w:jc w:val="center"/>
              <w:rPr>
                <w:rFonts w:ascii="Times New Roman" w:hAnsi="Times New Roman" w:cs="Times New Roman"/>
                <w:sz w:val="20"/>
              </w:rPr>
            </w:pPr>
            <w:r>
              <w:rPr>
                <w:rFonts w:ascii="Times New Roman" w:hAnsi="Times New Roman" w:cs="Times New Roman"/>
                <w:sz w:val="20"/>
              </w:rPr>
              <w:t>17 Nov.2020</w:t>
            </w:r>
          </w:p>
          <w:p w:rsidR="00CF1054" w:rsidRPr="00BD246F" w:rsidRDefault="00CF1054" w:rsidP="00DF4FB4">
            <w:pPr>
              <w:jc w:val="center"/>
              <w:rPr>
                <w:rFonts w:ascii="Times New Roman" w:hAnsi="Times New Roman" w:cs="Times New Roman"/>
                <w:sz w:val="20"/>
              </w:rPr>
            </w:pPr>
            <w:r w:rsidRPr="00CF1054">
              <w:rPr>
                <w:rFonts w:ascii="Times New Roman" w:hAnsi="Times New Roman" w:cs="Times New Roman"/>
                <w:color w:val="FF0000"/>
                <w:sz w:val="20"/>
              </w:rPr>
              <w:t>18 Nov 2020 (</w:t>
            </w:r>
            <w:r>
              <w:rPr>
                <w:rFonts w:ascii="Times New Roman" w:hAnsi="Times New Roman" w:cs="Times New Roman"/>
                <w:color w:val="FF0000"/>
                <w:sz w:val="20"/>
              </w:rPr>
              <w:t xml:space="preserve">for </w:t>
            </w:r>
            <w:r w:rsidRPr="00CF1054">
              <w:rPr>
                <w:rFonts w:ascii="Times New Roman" w:hAnsi="Times New Roman" w:cs="Times New Roman"/>
                <w:color w:val="FF0000"/>
                <w:sz w:val="20"/>
              </w:rPr>
              <w:t>UIET)</w:t>
            </w:r>
          </w:p>
        </w:tc>
        <w:tc>
          <w:tcPr>
            <w:tcW w:w="1850" w:type="dxa"/>
          </w:tcPr>
          <w:p w:rsidR="00601BA2" w:rsidRDefault="00601BA2" w:rsidP="00DF4FB4">
            <w:pPr>
              <w:jc w:val="center"/>
              <w:rPr>
                <w:rFonts w:ascii="Times New Roman" w:hAnsi="Times New Roman" w:cs="Times New Roman"/>
                <w:sz w:val="20"/>
              </w:rPr>
            </w:pPr>
            <w:r>
              <w:rPr>
                <w:rFonts w:ascii="Times New Roman" w:hAnsi="Times New Roman" w:cs="Times New Roman"/>
                <w:sz w:val="20"/>
              </w:rPr>
              <w:t>18 Nov. 2020</w:t>
            </w:r>
          </w:p>
          <w:p w:rsidR="00601BA2" w:rsidRDefault="00601BA2" w:rsidP="00DF4FB4">
            <w:pPr>
              <w:jc w:val="center"/>
              <w:rPr>
                <w:rFonts w:ascii="Times New Roman" w:hAnsi="Times New Roman" w:cs="Times New Roman"/>
                <w:sz w:val="20"/>
              </w:rPr>
            </w:pPr>
            <w:r>
              <w:rPr>
                <w:rFonts w:ascii="Times New Roman" w:hAnsi="Times New Roman" w:cs="Times New Roman"/>
                <w:sz w:val="20"/>
              </w:rPr>
              <w:t>9:00 am to 11:00 am</w:t>
            </w:r>
            <w:r w:rsidR="00CF1054">
              <w:rPr>
                <w:rFonts w:ascii="Times New Roman" w:hAnsi="Times New Roman" w:cs="Times New Roman"/>
                <w:sz w:val="20"/>
              </w:rPr>
              <w:t>.</w:t>
            </w:r>
          </w:p>
          <w:p w:rsidR="00CF1054" w:rsidRPr="00BD246F" w:rsidRDefault="00CF1054" w:rsidP="00DF4FB4">
            <w:pPr>
              <w:jc w:val="center"/>
              <w:rPr>
                <w:rFonts w:ascii="Times New Roman" w:hAnsi="Times New Roman" w:cs="Times New Roman"/>
                <w:sz w:val="20"/>
              </w:rPr>
            </w:pPr>
            <w:r w:rsidRPr="00CF1054">
              <w:rPr>
                <w:rFonts w:ascii="Times New Roman" w:hAnsi="Times New Roman" w:cs="Times New Roman"/>
                <w:color w:val="FF0000"/>
                <w:sz w:val="20"/>
              </w:rPr>
              <w:t>19 and 20</w:t>
            </w:r>
            <w:r w:rsidRPr="00CF1054">
              <w:rPr>
                <w:rFonts w:ascii="Times New Roman" w:hAnsi="Times New Roman" w:cs="Times New Roman"/>
                <w:color w:val="FF0000"/>
                <w:sz w:val="20"/>
                <w:vertAlign w:val="superscript"/>
              </w:rPr>
              <w:t>th</w:t>
            </w:r>
            <w:r w:rsidRPr="00CF1054">
              <w:rPr>
                <w:rFonts w:ascii="Times New Roman" w:hAnsi="Times New Roman" w:cs="Times New Roman"/>
                <w:color w:val="FF0000"/>
                <w:sz w:val="20"/>
              </w:rPr>
              <w:t xml:space="preserve"> Nov. 2020( for details visit UIET website) </w:t>
            </w:r>
          </w:p>
        </w:tc>
        <w:tc>
          <w:tcPr>
            <w:tcW w:w="1629" w:type="dxa"/>
          </w:tcPr>
          <w:p w:rsidR="00CF1054" w:rsidRDefault="00601BA2" w:rsidP="00DF4FB4">
            <w:pPr>
              <w:rPr>
                <w:rFonts w:ascii="Times New Roman" w:hAnsi="Times New Roman" w:cs="Times New Roman"/>
                <w:sz w:val="20"/>
              </w:rPr>
            </w:pPr>
            <w:r>
              <w:rPr>
                <w:rFonts w:ascii="Times New Roman" w:hAnsi="Times New Roman" w:cs="Times New Roman"/>
                <w:sz w:val="20"/>
              </w:rPr>
              <w:t>18 – 19 Nov. 2020</w:t>
            </w:r>
            <w:r w:rsidR="00CF1054">
              <w:rPr>
                <w:rFonts w:ascii="Times New Roman" w:hAnsi="Times New Roman" w:cs="Times New Roman"/>
                <w:sz w:val="20"/>
              </w:rPr>
              <w:t xml:space="preserve"> (</w:t>
            </w:r>
            <w:proofErr w:type="spellStart"/>
            <w:r w:rsidR="00CF1054">
              <w:rPr>
                <w:rFonts w:ascii="Times New Roman" w:hAnsi="Times New Roman" w:cs="Times New Roman"/>
                <w:sz w:val="20"/>
              </w:rPr>
              <w:t>Deptt</w:t>
            </w:r>
            <w:proofErr w:type="spellEnd"/>
            <w:r w:rsidR="00CF1054">
              <w:rPr>
                <w:rFonts w:ascii="Times New Roman" w:hAnsi="Times New Roman" w:cs="Times New Roman"/>
                <w:sz w:val="20"/>
              </w:rPr>
              <w:t>. Of instrumentation)</w:t>
            </w:r>
          </w:p>
          <w:p w:rsidR="00CF1054" w:rsidRPr="00CF1054" w:rsidRDefault="00CF1054" w:rsidP="00DF4FB4">
            <w:pPr>
              <w:rPr>
                <w:rFonts w:ascii="Times New Roman" w:hAnsi="Times New Roman" w:cs="Times New Roman"/>
                <w:color w:val="FF0000"/>
                <w:sz w:val="20"/>
              </w:rPr>
            </w:pPr>
            <w:r w:rsidRPr="00CF1054">
              <w:rPr>
                <w:rFonts w:ascii="Times New Roman" w:hAnsi="Times New Roman" w:cs="Times New Roman"/>
                <w:color w:val="FF0000"/>
                <w:sz w:val="20"/>
              </w:rPr>
              <w:t>19-20 Nov. 2020</w:t>
            </w:r>
          </w:p>
          <w:p w:rsidR="00601BA2" w:rsidRPr="00CF1054" w:rsidRDefault="00CF1054" w:rsidP="00DF4FB4">
            <w:pPr>
              <w:rPr>
                <w:rFonts w:ascii="Times New Roman" w:hAnsi="Times New Roman" w:cs="Times New Roman"/>
                <w:color w:val="FF0000"/>
                <w:sz w:val="20"/>
              </w:rPr>
            </w:pPr>
            <w:r w:rsidRPr="00CF1054">
              <w:rPr>
                <w:rFonts w:ascii="Times New Roman" w:hAnsi="Times New Roman" w:cs="Times New Roman"/>
                <w:color w:val="FF0000"/>
                <w:sz w:val="20"/>
              </w:rPr>
              <w:t>(for UIET)</w:t>
            </w:r>
            <w:r w:rsidR="00601BA2" w:rsidRPr="00CF1054">
              <w:rPr>
                <w:rFonts w:ascii="Times New Roman" w:hAnsi="Times New Roman" w:cs="Times New Roman"/>
                <w:color w:val="FF0000"/>
                <w:sz w:val="20"/>
              </w:rPr>
              <w:t xml:space="preserve"> </w:t>
            </w:r>
          </w:p>
          <w:p w:rsidR="00601BA2" w:rsidRPr="00E25846" w:rsidRDefault="00601BA2" w:rsidP="00DF4FB4">
            <w:pPr>
              <w:rPr>
                <w:rFonts w:ascii="Times New Roman" w:hAnsi="Times New Roman" w:cs="Times New Roman"/>
                <w:sz w:val="20"/>
              </w:rPr>
            </w:pPr>
          </w:p>
        </w:tc>
      </w:tr>
      <w:tr w:rsidR="00601BA2" w:rsidRPr="00EE427D" w:rsidTr="00601BA2">
        <w:tc>
          <w:tcPr>
            <w:tcW w:w="1368" w:type="dxa"/>
          </w:tcPr>
          <w:p w:rsidR="00601BA2" w:rsidRPr="00706E20" w:rsidRDefault="00601BA2" w:rsidP="00DF4FB4">
            <w:pPr>
              <w:jc w:val="both"/>
              <w:rPr>
                <w:rFonts w:ascii="Times New Roman" w:hAnsi="Times New Roman" w:cs="Times New Roman"/>
                <w:sz w:val="20"/>
                <w:szCs w:val="20"/>
              </w:rPr>
            </w:pPr>
            <w:r w:rsidRPr="00706E20">
              <w:rPr>
                <w:rFonts w:ascii="Times New Roman" w:hAnsi="Times New Roman" w:cs="Times New Roman"/>
                <w:sz w:val="20"/>
                <w:szCs w:val="20"/>
              </w:rPr>
              <w:t>2</w:t>
            </w:r>
            <w:r w:rsidRPr="00706E20">
              <w:rPr>
                <w:rFonts w:ascii="Times New Roman" w:hAnsi="Times New Roman" w:cs="Times New Roman"/>
                <w:sz w:val="20"/>
                <w:szCs w:val="20"/>
                <w:vertAlign w:val="superscript"/>
              </w:rPr>
              <w:t>nd</w:t>
            </w:r>
            <w:r w:rsidRPr="00706E20">
              <w:rPr>
                <w:rFonts w:ascii="Times New Roman" w:hAnsi="Times New Roman" w:cs="Times New Roman"/>
                <w:sz w:val="20"/>
                <w:szCs w:val="20"/>
              </w:rPr>
              <w:t xml:space="preserve"> Round (Without Reservation)</w:t>
            </w:r>
          </w:p>
        </w:tc>
        <w:tc>
          <w:tcPr>
            <w:tcW w:w="1170" w:type="dxa"/>
          </w:tcPr>
          <w:p w:rsidR="00601BA2" w:rsidRDefault="00601BA2" w:rsidP="00DF4FB4">
            <w:pPr>
              <w:jc w:val="both"/>
              <w:rPr>
                <w:rFonts w:ascii="Times New Roman" w:hAnsi="Times New Roman" w:cs="Times New Roman"/>
                <w:sz w:val="24"/>
                <w:szCs w:val="24"/>
              </w:rPr>
            </w:pPr>
            <w:r w:rsidRPr="00BD246F">
              <w:rPr>
                <w:rFonts w:ascii="Times New Roman" w:hAnsi="Times New Roman" w:cs="Times New Roman"/>
                <w:sz w:val="20"/>
              </w:rPr>
              <w:t>1</w:t>
            </w:r>
            <w:r w:rsidRPr="00BD246F">
              <w:rPr>
                <w:rFonts w:ascii="Times New Roman" w:hAnsi="Times New Roman" w:cs="Times New Roman"/>
                <w:sz w:val="20"/>
                <w:vertAlign w:val="superscript"/>
              </w:rPr>
              <w:t>st</w:t>
            </w:r>
            <w:r w:rsidRPr="00BD246F">
              <w:rPr>
                <w:rFonts w:ascii="Times New Roman" w:hAnsi="Times New Roman" w:cs="Times New Roman"/>
                <w:sz w:val="20"/>
              </w:rPr>
              <w:t xml:space="preserve"> Year B.</w:t>
            </w:r>
            <w:r>
              <w:rPr>
                <w:rFonts w:ascii="Times New Roman" w:hAnsi="Times New Roman" w:cs="Times New Roman"/>
                <w:sz w:val="20"/>
              </w:rPr>
              <w:t xml:space="preserve"> </w:t>
            </w:r>
            <w:r w:rsidRPr="00BD246F">
              <w:rPr>
                <w:rFonts w:ascii="Times New Roman" w:hAnsi="Times New Roman" w:cs="Times New Roman"/>
                <w:sz w:val="20"/>
              </w:rPr>
              <w:t>Tech</w:t>
            </w:r>
            <w:r>
              <w:rPr>
                <w:rFonts w:ascii="Times New Roman" w:hAnsi="Times New Roman" w:cs="Times New Roman"/>
                <w:sz w:val="20"/>
              </w:rPr>
              <w:t>.</w:t>
            </w:r>
          </w:p>
        </w:tc>
        <w:tc>
          <w:tcPr>
            <w:tcW w:w="1917" w:type="dxa"/>
          </w:tcPr>
          <w:p w:rsidR="00601BA2" w:rsidRDefault="00601BA2" w:rsidP="00DF4FB4">
            <w:pPr>
              <w:jc w:val="center"/>
              <w:rPr>
                <w:rFonts w:ascii="Times New Roman" w:hAnsi="Times New Roman" w:cs="Times New Roman"/>
                <w:sz w:val="20"/>
              </w:rPr>
            </w:pPr>
            <w:r>
              <w:rPr>
                <w:rFonts w:ascii="Times New Roman" w:hAnsi="Times New Roman" w:cs="Times New Roman"/>
                <w:sz w:val="20"/>
              </w:rPr>
              <w:t>Portal will reopen on 20 Nov. 2020</w:t>
            </w:r>
          </w:p>
        </w:tc>
        <w:tc>
          <w:tcPr>
            <w:tcW w:w="1642" w:type="dxa"/>
          </w:tcPr>
          <w:p w:rsidR="00601BA2" w:rsidRDefault="00601BA2" w:rsidP="00DF4FB4">
            <w:pPr>
              <w:jc w:val="center"/>
              <w:rPr>
                <w:rFonts w:ascii="Times New Roman" w:hAnsi="Times New Roman" w:cs="Times New Roman"/>
                <w:sz w:val="24"/>
                <w:szCs w:val="24"/>
              </w:rPr>
            </w:pPr>
            <w:r>
              <w:rPr>
                <w:rFonts w:ascii="Times New Roman" w:hAnsi="Times New Roman" w:cs="Times New Roman"/>
                <w:sz w:val="20"/>
              </w:rPr>
              <w:t>25  Nov.2020</w:t>
            </w:r>
          </w:p>
        </w:tc>
        <w:tc>
          <w:tcPr>
            <w:tcW w:w="1850" w:type="dxa"/>
          </w:tcPr>
          <w:p w:rsidR="00601BA2" w:rsidRDefault="00601BA2" w:rsidP="00DF4FB4">
            <w:pPr>
              <w:jc w:val="center"/>
              <w:rPr>
                <w:rFonts w:ascii="Times New Roman" w:hAnsi="Times New Roman" w:cs="Times New Roman"/>
                <w:sz w:val="20"/>
              </w:rPr>
            </w:pPr>
            <w:r>
              <w:rPr>
                <w:rFonts w:ascii="Times New Roman" w:hAnsi="Times New Roman" w:cs="Times New Roman"/>
                <w:sz w:val="20"/>
              </w:rPr>
              <w:t>26 Nov. 2020</w:t>
            </w:r>
          </w:p>
          <w:p w:rsidR="00601BA2" w:rsidRDefault="00601BA2" w:rsidP="00DF4FB4">
            <w:pPr>
              <w:jc w:val="both"/>
              <w:rPr>
                <w:rFonts w:ascii="Times New Roman" w:hAnsi="Times New Roman" w:cs="Times New Roman"/>
                <w:sz w:val="24"/>
                <w:szCs w:val="24"/>
              </w:rPr>
            </w:pPr>
            <w:r>
              <w:rPr>
                <w:rFonts w:ascii="Times New Roman" w:hAnsi="Times New Roman" w:cs="Times New Roman"/>
                <w:sz w:val="20"/>
              </w:rPr>
              <w:t>9:00 am to 11:00 am</w:t>
            </w:r>
          </w:p>
        </w:tc>
        <w:tc>
          <w:tcPr>
            <w:tcW w:w="1629" w:type="dxa"/>
          </w:tcPr>
          <w:p w:rsidR="00601BA2" w:rsidRPr="00EE427D" w:rsidRDefault="00601BA2" w:rsidP="00DF4FB4">
            <w:pPr>
              <w:jc w:val="both"/>
              <w:rPr>
                <w:rFonts w:ascii="Times New Roman" w:hAnsi="Times New Roman" w:cs="Times New Roman"/>
                <w:sz w:val="20"/>
                <w:szCs w:val="20"/>
              </w:rPr>
            </w:pPr>
            <w:r w:rsidRPr="00EE427D">
              <w:rPr>
                <w:rFonts w:ascii="Times New Roman" w:hAnsi="Times New Roman" w:cs="Times New Roman"/>
                <w:sz w:val="20"/>
                <w:szCs w:val="20"/>
              </w:rPr>
              <w:t>26</w:t>
            </w:r>
            <w:r>
              <w:rPr>
                <w:rFonts w:ascii="Times New Roman" w:hAnsi="Times New Roman" w:cs="Times New Roman"/>
                <w:sz w:val="20"/>
                <w:szCs w:val="20"/>
              </w:rPr>
              <w:t xml:space="preserve"> </w:t>
            </w:r>
            <w:r w:rsidRPr="00EE427D">
              <w:rPr>
                <w:rFonts w:ascii="Times New Roman" w:hAnsi="Times New Roman" w:cs="Times New Roman"/>
                <w:sz w:val="20"/>
                <w:szCs w:val="20"/>
              </w:rPr>
              <w:t xml:space="preserve">-27 Nov. 2020 </w:t>
            </w:r>
          </w:p>
        </w:tc>
      </w:tr>
      <w:tr w:rsidR="00601BA2" w:rsidRPr="00EE427D" w:rsidTr="00601BA2">
        <w:tc>
          <w:tcPr>
            <w:tcW w:w="1368" w:type="dxa"/>
          </w:tcPr>
          <w:p w:rsidR="00601BA2" w:rsidRPr="00706E20" w:rsidRDefault="00601BA2" w:rsidP="00DF4FB4">
            <w:pPr>
              <w:jc w:val="both"/>
              <w:rPr>
                <w:rFonts w:ascii="Times New Roman" w:hAnsi="Times New Roman" w:cs="Times New Roman"/>
                <w:sz w:val="20"/>
                <w:szCs w:val="20"/>
              </w:rPr>
            </w:pPr>
            <w:r>
              <w:rPr>
                <w:rFonts w:ascii="Times New Roman" w:hAnsi="Times New Roman" w:cs="Times New Roman"/>
                <w:sz w:val="20"/>
                <w:szCs w:val="20"/>
              </w:rPr>
              <w:t>3</w:t>
            </w:r>
            <w:r w:rsidRPr="004D4A21">
              <w:rPr>
                <w:rFonts w:ascii="Times New Roman" w:hAnsi="Times New Roman" w:cs="Times New Roman"/>
                <w:sz w:val="20"/>
                <w:szCs w:val="20"/>
                <w:vertAlign w:val="superscript"/>
              </w:rPr>
              <w:t>rd</w:t>
            </w:r>
            <w:r>
              <w:rPr>
                <w:rFonts w:ascii="Times New Roman" w:hAnsi="Times New Roman" w:cs="Times New Roman"/>
                <w:sz w:val="20"/>
                <w:szCs w:val="20"/>
              </w:rPr>
              <w:t xml:space="preserve"> </w:t>
            </w:r>
            <w:r w:rsidRPr="00706E20">
              <w:rPr>
                <w:rFonts w:ascii="Times New Roman" w:hAnsi="Times New Roman" w:cs="Times New Roman"/>
                <w:sz w:val="20"/>
                <w:szCs w:val="20"/>
              </w:rPr>
              <w:t xml:space="preserve"> Round (Without Reservation)</w:t>
            </w:r>
          </w:p>
        </w:tc>
        <w:tc>
          <w:tcPr>
            <w:tcW w:w="1170" w:type="dxa"/>
          </w:tcPr>
          <w:p w:rsidR="00601BA2" w:rsidRDefault="00601BA2" w:rsidP="00DF4FB4">
            <w:pPr>
              <w:jc w:val="both"/>
              <w:rPr>
                <w:rFonts w:ascii="Times New Roman" w:hAnsi="Times New Roman" w:cs="Times New Roman"/>
                <w:sz w:val="24"/>
                <w:szCs w:val="24"/>
              </w:rPr>
            </w:pPr>
            <w:r w:rsidRPr="00BD246F">
              <w:rPr>
                <w:rFonts w:ascii="Times New Roman" w:hAnsi="Times New Roman" w:cs="Times New Roman"/>
                <w:sz w:val="20"/>
              </w:rPr>
              <w:t>1</w:t>
            </w:r>
            <w:r w:rsidRPr="00BD246F">
              <w:rPr>
                <w:rFonts w:ascii="Times New Roman" w:hAnsi="Times New Roman" w:cs="Times New Roman"/>
                <w:sz w:val="20"/>
                <w:vertAlign w:val="superscript"/>
              </w:rPr>
              <w:t>st</w:t>
            </w:r>
            <w:r w:rsidRPr="00BD246F">
              <w:rPr>
                <w:rFonts w:ascii="Times New Roman" w:hAnsi="Times New Roman" w:cs="Times New Roman"/>
                <w:sz w:val="20"/>
              </w:rPr>
              <w:t xml:space="preserve"> Year B.</w:t>
            </w:r>
            <w:r>
              <w:rPr>
                <w:rFonts w:ascii="Times New Roman" w:hAnsi="Times New Roman" w:cs="Times New Roman"/>
                <w:sz w:val="20"/>
              </w:rPr>
              <w:t xml:space="preserve"> </w:t>
            </w:r>
            <w:r w:rsidRPr="00BD246F">
              <w:rPr>
                <w:rFonts w:ascii="Times New Roman" w:hAnsi="Times New Roman" w:cs="Times New Roman"/>
                <w:sz w:val="20"/>
              </w:rPr>
              <w:t>Tech</w:t>
            </w:r>
            <w:r>
              <w:rPr>
                <w:rFonts w:ascii="Times New Roman" w:hAnsi="Times New Roman" w:cs="Times New Roman"/>
                <w:sz w:val="20"/>
              </w:rPr>
              <w:t xml:space="preserve">. &amp; LEET </w:t>
            </w:r>
          </w:p>
        </w:tc>
        <w:tc>
          <w:tcPr>
            <w:tcW w:w="1917" w:type="dxa"/>
          </w:tcPr>
          <w:p w:rsidR="00DF4FB4" w:rsidRDefault="00601BA2" w:rsidP="00DF4FB4">
            <w:pPr>
              <w:jc w:val="center"/>
              <w:rPr>
                <w:rFonts w:ascii="Times New Roman" w:hAnsi="Times New Roman" w:cs="Times New Roman"/>
                <w:sz w:val="20"/>
              </w:rPr>
            </w:pPr>
            <w:r>
              <w:rPr>
                <w:rFonts w:ascii="Times New Roman" w:hAnsi="Times New Roman" w:cs="Times New Roman"/>
                <w:sz w:val="20"/>
              </w:rPr>
              <w:t>28 Nov. 2020</w:t>
            </w:r>
          </w:p>
          <w:p w:rsidR="00601BA2" w:rsidRDefault="00601BA2" w:rsidP="00DF4FB4">
            <w:pPr>
              <w:jc w:val="center"/>
              <w:rPr>
                <w:rFonts w:ascii="Times New Roman" w:hAnsi="Times New Roman" w:cs="Times New Roman"/>
                <w:sz w:val="20"/>
              </w:rPr>
            </w:pPr>
            <w:r>
              <w:rPr>
                <w:rFonts w:ascii="Times New Roman" w:hAnsi="Times New Roman" w:cs="Times New Roman"/>
                <w:sz w:val="20"/>
              </w:rPr>
              <w:t>(for first year)</w:t>
            </w:r>
          </w:p>
          <w:p w:rsidR="00DF4FB4" w:rsidRDefault="00601BA2" w:rsidP="00DF4FB4">
            <w:pPr>
              <w:jc w:val="center"/>
              <w:rPr>
                <w:rFonts w:ascii="Times New Roman" w:hAnsi="Times New Roman" w:cs="Times New Roman"/>
                <w:sz w:val="20"/>
              </w:rPr>
            </w:pPr>
            <w:r>
              <w:rPr>
                <w:rFonts w:ascii="Times New Roman" w:hAnsi="Times New Roman" w:cs="Times New Roman"/>
                <w:sz w:val="20"/>
              </w:rPr>
              <w:t>26 Nov</w:t>
            </w:r>
            <w:r w:rsidR="000A415E">
              <w:rPr>
                <w:rFonts w:ascii="Times New Roman" w:hAnsi="Times New Roman" w:cs="Times New Roman"/>
                <w:sz w:val="20"/>
              </w:rPr>
              <w:t>.</w:t>
            </w:r>
            <w:r>
              <w:rPr>
                <w:rFonts w:ascii="Times New Roman" w:hAnsi="Times New Roman" w:cs="Times New Roman"/>
                <w:sz w:val="20"/>
              </w:rPr>
              <w:t xml:space="preserve"> 2020</w:t>
            </w:r>
          </w:p>
          <w:p w:rsidR="00601BA2" w:rsidRDefault="00601BA2" w:rsidP="00DF4FB4">
            <w:pPr>
              <w:jc w:val="center"/>
              <w:rPr>
                <w:rFonts w:ascii="Times New Roman" w:hAnsi="Times New Roman" w:cs="Times New Roman"/>
                <w:sz w:val="20"/>
              </w:rPr>
            </w:pPr>
            <w:r>
              <w:rPr>
                <w:rFonts w:ascii="Times New Roman" w:hAnsi="Times New Roman" w:cs="Times New Roman"/>
                <w:sz w:val="20"/>
              </w:rPr>
              <w:t xml:space="preserve"> ( for LEET)</w:t>
            </w:r>
          </w:p>
        </w:tc>
        <w:tc>
          <w:tcPr>
            <w:tcW w:w="1642" w:type="dxa"/>
          </w:tcPr>
          <w:p w:rsidR="00601BA2" w:rsidRDefault="00601BA2" w:rsidP="00DF4FB4">
            <w:pPr>
              <w:jc w:val="center"/>
              <w:rPr>
                <w:rFonts w:ascii="Times New Roman" w:hAnsi="Times New Roman" w:cs="Times New Roman"/>
                <w:sz w:val="24"/>
                <w:szCs w:val="24"/>
              </w:rPr>
            </w:pPr>
            <w:r>
              <w:rPr>
                <w:rFonts w:ascii="Times New Roman" w:hAnsi="Times New Roman" w:cs="Times New Roman"/>
                <w:sz w:val="20"/>
              </w:rPr>
              <w:t>28  Nov.2020</w:t>
            </w:r>
          </w:p>
        </w:tc>
        <w:tc>
          <w:tcPr>
            <w:tcW w:w="1850" w:type="dxa"/>
          </w:tcPr>
          <w:p w:rsidR="00601BA2" w:rsidRDefault="00601BA2" w:rsidP="00DF4FB4">
            <w:pPr>
              <w:jc w:val="center"/>
              <w:rPr>
                <w:rFonts w:ascii="Times New Roman" w:hAnsi="Times New Roman" w:cs="Times New Roman"/>
                <w:sz w:val="20"/>
              </w:rPr>
            </w:pPr>
            <w:r>
              <w:rPr>
                <w:rFonts w:ascii="Times New Roman" w:hAnsi="Times New Roman" w:cs="Times New Roman"/>
                <w:sz w:val="20"/>
              </w:rPr>
              <w:t>29 Nov. 2020</w:t>
            </w:r>
          </w:p>
          <w:p w:rsidR="00601BA2" w:rsidRDefault="00601BA2" w:rsidP="00DF4FB4">
            <w:pPr>
              <w:jc w:val="both"/>
              <w:rPr>
                <w:rFonts w:ascii="Times New Roman" w:hAnsi="Times New Roman" w:cs="Times New Roman"/>
                <w:sz w:val="24"/>
                <w:szCs w:val="24"/>
              </w:rPr>
            </w:pPr>
            <w:r>
              <w:rPr>
                <w:rFonts w:ascii="Times New Roman" w:hAnsi="Times New Roman" w:cs="Times New Roman"/>
                <w:sz w:val="20"/>
              </w:rPr>
              <w:t>9:00 am to 11:00 am</w:t>
            </w:r>
          </w:p>
        </w:tc>
        <w:tc>
          <w:tcPr>
            <w:tcW w:w="1629" w:type="dxa"/>
          </w:tcPr>
          <w:p w:rsidR="00601BA2" w:rsidRPr="00EE427D" w:rsidRDefault="00601BA2" w:rsidP="00DF4FB4">
            <w:pPr>
              <w:jc w:val="both"/>
              <w:rPr>
                <w:rFonts w:ascii="Times New Roman" w:hAnsi="Times New Roman" w:cs="Times New Roman"/>
                <w:sz w:val="20"/>
                <w:szCs w:val="20"/>
              </w:rPr>
            </w:pPr>
            <w:r>
              <w:rPr>
                <w:rFonts w:ascii="Times New Roman" w:hAnsi="Times New Roman" w:cs="Times New Roman"/>
                <w:sz w:val="20"/>
                <w:szCs w:val="20"/>
              </w:rPr>
              <w:t xml:space="preserve">29 -30 </w:t>
            </w:r>
            <w:r w:rsidRPr="00EE427D">
              <w:rPr>
                <w:rFonts w:ascii="Times New Roman" w:hAnsi="Times New Roman" w:cs="Times New Roman"/>
                <w:sz w:val="20"/>
                <w:szCs w:val="20"/>
              </w:rPr>
              <w:t xml:space="preserve"> Nov. 2020 </w:t>
            </w:r>
          </w:p>
        </w:tc>
      </w:tr>
    </w:tbl>
    <w:p w:rsidR="009727CD" w:rsidRDefault="009727CD" w:rsidP="00B451F0">
      <w:pPr>
        <w:spacing w:after="0" w:line="240" w:lineRule="auto"/>
        <w:jc w:val="both"/>
        <w:rPr>
          <w:rFonts w:ascii="Times New Roman" w:hAnsi="Times New Roman" w:cs="Times New Roman"/>
        </w:rPr>
      </w:pPr>
    </w:p>
    <w:p w:rsidR="00B451F0" w:rsidRPr="00BD246F" w:rsidRDefault="00B451F0" w:rsidP="009727CD">
      <w:pPr>
        <w:spacing w:after="0" w:line="240" w:lineRule="auto"/>
        <w:ind w:firstLine="720"/>
        <w:jc w:val="both"/>
        <w:rPr>
          <w:rFonts w:ascii="Times New Roman" w:hAnsi="Times New Roman" w:cs="Times New Roman"/>
        </w:rPr>
      </w:pPr>
      <w:r w:rsidRPr="00BD246F">
        <w:rPr>
          <w:rFonts w:ascii="Times New Roman" w:hAnsi="Times New Roman" w:cs="Times New Roman"/>
        </w:rPr>
        <w:t xml:space="preserve">All the </w:t>
      </w:r>
      <w:r w:rsidR="005C73FF" w:rsidRPr="00BD246F">
        <w:rPr>
          <w:rFonts w:ascii="Times New Roman" w:hAnsi="Times New Roman" w:cs="Times New Roman"/>
        </w:rPr>
        <w:t>leftover</w:t>
      </w:r>
      <w:r w:rsidR="005C73FF">
        <w:rPr>
          <w:rFonts w:ascii="Times New Roman" w:hAnsi="Times New Roman" w:cs="Times New Roman"/>
        </w:rPr>
        <w:t>/unfilled</w:t>
      </w:r>
      <w:r w:rsidR="005C73FF" w:rsidRPr="00BD246F">
        <w:rPr>
          <w:rFonts w:ascii="Times New Roman" w:hAnsi="Times New Roman" w:cs="Times New Roman"/>
        </w:rPr>
        <w:t xml:space="preserve"> </w:t>
      </w:r>
      <w:r w:rsidRPr="00BD246F">
        <w:rPr>
          <w:rFonts w:ascii="Times New Roman" w:hAnsi="Times New Roman" w:cs="Times New Roman"/>
        </w:rPr>
        <w:t>seats will be filled up first on the basis of merit of All India Ranking of JEE Mains for 1st year and OLET for 2nd Year (LEET), thereafter on the basis of merit of qualifying examination. In case of B.</w:t>
      </w:r>
      <w:r w:rsidR="005C73FF">
        <w:rPr>
          <w:rFonts w:ascii="Times New Roman" w:hAnsi="Times New Roman" w:cs="Times New Roman"/>
        </w:rPr>
        <w:t xml:space="preserve"> </w:t>
      </w:r>
      <w:r w:rsidRPr="00BD246F">
        <w:rPr>
          <w:rFonts w:ascii="Times New Roman" w:hAnsi="Times New Roman" w:cs="Times New Roman"/>
        </w:rPr>
        <w:t>Tech. Bio Technology (Direct Admission) vacant seats will be filled up by the candidates, firstly on the basis of merit of qualifying examination with Physics and Biology as compulsory subject along with any one of 3 subjects i.e. Chemistry/Bio Technology/Computer Science and then on the basis of JEE Main Rank.</w:t>
      </w:r>
    </w:p>
    <w:p w:rsidR="00B451F0" w:rsidRDefault="00B451F0" w:rsidP="00B451F0">
      <w:pPr>
        <w:spacing w:after="0" w:line="240" w:lineRule="auto"/>
        <w:jc w:val="both"/>
        <w:rPr>
          <w:rFonts w:ascii="Times New Roman" w:hAnsi="Times New Roman" w:cs="Times New Roman"/>
        </w:rPr>
      </w:pPr>
      <w:r w:rsidRPr="00BD246F">
        <w:rPr>
          <w:rFonts w:ascii="Times New Roman" w:hAnsi="Times New Roman" w:cs="Times New Roman"/>
          <w:i/>
        </w:rPr>
        <w:t xml:space="preserve">Candidates, who have applied for physical counseling once, need not apply again for second round of physical counseling but they must be </w:t>
      </w:r>
      <w:r w:rsidR="00601BA2">
        <w:rPr>
          <w:rFonts w:ascii="Times New Roman" w:hAnsi="Times New Roman" w:cs="Times New Roman"/>
          <w:i/>
        </w:rPr>
        <w:t>online/</w:t>
      </w:r>
      <w:r w:rsidRPr="00BD246F">
        <w:rPr>
          <w:rFonts w:ascii="Times New Roman" w:hAnsi="Times New Roman" w:cs="Times New Roman"/>
          <w:i/>
        </w:rPr>
        <w:t>physically present and mark their attendance to participate in counseling</w:t>
      </w:r>
      <w:r w:rsidRPr="00BD246F">
        <w:rPr>
          <w:rFonts w:ascii="Times New Roman" w:hAnsi="Times New Roman" w:cs="Times New Roman"/>
        </w:rPr>
        <w:t xml:space="preserve">. </w:t>
      </w:r>
    </w:p>
    <w:p w:rsidR="00B451F0" w:rsidRDefault="00B451F0" w:rsidP="00B451F0">
      <w:pPr>
        <w:spacing w:after="0" w:line="240" w:lineRule="auto"/>
        <w:jc w:val="both"/>
        <w:rPr>
          <w:rFonts w:ascii="Times New Roman" w:hAnsi="Times New Roman" w:cs="Times New Roman"/>
        </w:rPr>
      </w:pPr>
      <w:r w:rsidRPr="00BD246F">
        <w:rPr>
          <w:rFonts w:ascii="Times New Roman" w:hAnsi="Times New Roman" w:cs="Times New Roman"/>
        </w:rPr>
        <w:t xml:space="preserve">Candidate must bring their </w:t>
      </w:r>
      <w:r>
        <w:rPr>
          <w:rFonts w:ascii="Times New Roman" w:hAnsi="Times New Roman" w:cs="Times New Roman"/>
        </w:rPr>
        <w:t xml:space="preserve">all </w:t>
      </w:r>
      <w:r w:rsidRPr="00BD246F">
        <w:rPr>
          <w:rFonts w:ascii="Times New Roman" w:hAnsi="Times New Roman" w:cs="Times New Roman"/>
        </w:rPr>
        <w:t>original certificates/ documents along with 02 sets of</w:t>
      </w:r>
      <w:r w:rsidRPr="00331AB3">
        <w:rPr>
          <w:rFonts w:ascii="Times New Roman" w:hAnsi="Times New Roman" w:cs="Times New Roman"/>
        </w:rPr>
        <w:t xml:space="preserve"> </w:t>
      </w:r>
      <w:r>
        <w:rPr>
          <w:rFonts w:ascii="Times New Roman" w:hAnsi="Times New Roman" w:cs="Times New Roman"/>
        </w:rPr>
        <w:t>Attested/Self Attested</w:t>
      </w:r>
      <w:r w:rsidRPr="00BD246F">
        <w:rPr>
          <w:rFonts w:ascii="Times New Roman" w:hAnsi="Times New Roman" w:cs="Times New Roman"/>
        </w:rPr>
        <w:t xml:space="preserve"> </w:t>
      </w:r>
      <w:r>
        <w:rPr>
          <w:rFonts w:ascii="Times New Roman" w:hAnsi="Times New Roman" w:cs="Times New Roman"/>
        </w:rPr>
        <w:t>photo</w:t>
      </w:r>
      <w:r w:rsidRPr="00BD246F">
        <w:rPr>
          <w:rFonts w:ascii="Times New Roman" w:hAnsi="Times New Roman" w:cs="Times New Roman"/>
        </w:rPr>
        <w:t>copies of documents and the</w:t>
      </w:r>
      <w:r>
        <w:rPr>
          <w:rFonts w:ascii="Times New Roman" w:hAnsi="Times New Roman" w:cs="Times New Roman"/>
        </w:rPr>
        <w:t xml:space="preserve"> admission</w:t>
      </w:r>
      <w:r w:rsidRPr="00BD246F">
        <w:rPr>
          <w:rFonts w:ascii="Times New Roman" w:hAnsi="Times New Roman" w:cs="Times New Roman"/>
        </w:rPr>
        <w:t xml:space="preserve"> fee/dues will be deposited on the spot </w:t>
      </w:r>
      <w:r>
        <w:rPr>
          <w:rFonts w:ascii="Times New Roman" w:hAnsi="Times New Roman" w:cs="Times New Roman"/>
        </w:rPr>
        <w:t>at the time of physical counseling at respective department.</w:t>
      </w:r>
    </w:p>
    <w:p w:rsidR="00EF7061" w:rsidRDefault="00B451F0" w:rsidP="00B451F0">
      <w:pPr>
        <w:spacing w:after="0" w:line="240" w:lineRule="auto"/>
        <w:jc w:val="both"/>
        <w:rPr>
          <w:rFonts w:ascii="Times New Roman" w:hAnsi="Times New Roman" w:cs="Times New Roman"/>
        </w:rPr>
      </w:pPr>
      <w:r w:rsidRPr="00D35213">
        <w:rPr>
          <w:rFonts w:ascii="Times New Roman" w:hAnsi="Times New Roman" w:cs="Times New Roman"/>
          <w:b/>
          <w:u w:val="single"/>
        </w:rPr>
        <w:t>Note:</w:t>
      </w:r>
      <w:r w:rsidRPr="00D35213">
        <w:rPr>
          <w:rFonts w:ascii="Times New Roman" w:hAnsi="Times New Roman" w:cs="Times New Roman"/>
        </w:rPr>
        <w:t xml:space="preserve"> </w:t>
      </w:r>
    </w:p>
    <w:p w:rsidR="00DF4FB4" w:rsidRDefault="00B451F0" w:rsidP="003343FC">
      <w:pPr>
        <w:pStyle w:val="ListParagraph"/>
        <w:numPr>
          <w:ilvl w:val="0"/>
          <w:numId w:val="9"/>
        </w:numPr>
        <w:spacing w:after="0" w:line="240" w:lineRule="auto"/>
        <w:jc w:val="both"/>
        <w:rPr>
          <w:rFonts w:ascii="Times New Roman" w:hAnsi="Times New Roman" w:cs="Times New Roman"/>
        </w:rPr>
      </w:pPr>
      <w:r w:rsidRPr="00DF4FB4">
        <w:rPr>
          <w:rFonts w:ascii="Times New Roman" w:hAnsi="Times New Roman" w:cs="Times New Roman"/>
        </w:rPr>
        <w:t>If seats remain vacant due to cancellation of seats after completion of 2</w:t>
      </w:r>
      <w:r w:rsidRPr="00DF4FB4">
        <w:rPr>
          <w:rFonts w:ascii="Times New Roman" w:hAnsi="Times New Roman" w:cs="Times New Roman"/>
          <w:vertAlign w:val="superscript"/>
        </w:rPr>
        <w:t>nd</w:t>
      </w:r>
      <w:r w:rsidRPr="00DF4FB4">
        <w:rPr>
          <w:rFonts w:ascii="Times New Roman" w:hAnsi="Times New Roman" w:cs="Times New Roman"/>
        </w:rPr>
        <w:t xml:space="preserve"> Physical Counseling, then seats will be filled on </w:t>
      </w:r>
      <w:r w:rsidR="001F0EB6" w:rsidRPr="00DF4FB4">
        <w:rPr>
          <w:rFonts w:ascii="Times New Roman" w:hAnsi="Times New Roman" w:cs="Times New Roman"/>
        </w:rPr>
        <w:t>29-30 Nov.2020</w:t>
      </w:r>
      <w:r w:rsidRPr="00DF4FB4">
        <w:rPr>
          <w:rFonts w:ascii="Times New Roman" w:hAnsi="Times New Roman" w:cs="Times New Roman"/>
        </w:rPr>
        <w:t xml:space="preserve">. </w:t>
      </w:r>
    </w:p>
    <w:p w:rsidR="0007476C" w:rsidRPr="00DF4FB4" w:rsidRDefault="00EF7061" w:rsidP="003343FC">
      <w:pPr>
        <w:pStyle w:val="ListParagraph"/>
        <w:numPr>
          <w:ilvl w:val="0"/>
          <w:numId w:val="9"/>
        </w:numPr>
        <w:spacing w:after="0" w:line="240" w:lineRule="auto"/>
        <w:jc w:val="both"/>
        <w:rPr>
          <w:rFonts w:ascii="Times New Roman" w:hAnsi="Times New Roman" w:cs="Times New Roman"/>
        </w:rPr>
      </w:pPr>
      <w:r w:rsidRPr="00DF4FB4">
        <w:rPr>
          <w:rFonts w:ascii="Times New Roman" w:hAnsi="Times New Roman" w:cs="Times New Roman"/>
        </w:rPr>
        <w:t xml:space="preserve">If all candidates who had applied through online mode are exhausted and still some seats remain vacant, in that case, Fresh candidate may be allowed on </w:t>
      </w:r>
      <w:r w:rsidR="001F0EB6" w:rsidRPr="00DF4FB4">
        <w:rPr>
          <w:rFonts w:ascii="Times New Roman" w:hAnsi="Times New Roman" w:cs="Times New Roman"/>
        </w:rPr>
        <w:t>29-30 Nov.2020</w:t>
      </w:r>
      <w:r w:rsidRPr="00DF4FB4">
        <w:rPr>
          <w:rFonts w:ascii="Times New Roman" w:hAnsi="Times New Roman" w:cs="Times New Roman"/>
        </w:rPr>
        <w:t xml:space="preserve"> through offline mode application.</w:t>
      </w:r>
      <w:r w:rsidR="00B451F0" w:rsidRPr="00DF4FB4">
        <w:rPr>
          <w:rFonts w:ascii="Times New Roman" w:hAnsi="Times New Roman" w:cs="Times New Roman"/>
        </w:rPr>
        <w:t xml:space="preserve"> </w:t>
      </w:r>
      <w:bookmarkStart w:id="0" w:name="_GoBack"/>
      <w:bookmarkEnd w:id="0"/>
    </w:p>
    <w:sectPr w:rsidR="0007476C" w:rsidRPr="00DF4FB4" w:rsidSect="00DF4FB4">
      <w:headerReference w:type="default" r:id="rId8"/>
      <w:pgSz w:w="12240" w:h="15840"/>
      <w:pgMar w:top="900" w:right="1170" w:bottom="99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723" w:rsidRDefault="000D1723" w:rsidP="0007476C">
      <w:pPr>
        <w:spacing w:after="0" w:line="240" w:lineRule="auto"/>
      </w:pPr>
      <w:r>
        <w:separator/>
      </w:r>
    </w:p>
  </w:endnote>
  <w:endnote w:type="continuationSeparator" w:id="0">
    <w:p w:rsidR="000D1723" w:rsidRDefault="000D1723" w:rsidP="00074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altName w:val="Courier10 BT"/>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723" w:rsidRDefault="000D1723" w:rsidP="0007476C">
      <w:pPr>
        <w:spacing w:after="0" w:line="240" w:lineRule="auto"/>
      </w:pPr>
      <w:r>
        <w:separator/>
      </w:r>
    </w:p>
  </w:footnote>
  <w:footnote w:type="continuationSeparator" w:id="0">
    <w:p w:rsidR="000D1723" w:rsidRDefault="000D1723" w:rsidP="000747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B4" w:rsidRPr="00CC6FDF" w:rsidRDefault="00DF4FB4" w:rsidP="00DF4FB4">
    <w:pPr>
      <w:spacing w:after="0" w:line="100" w:lineRule="atLeast"/>
      <w:jc w:val="center"/>
      <w:rPr>
        <w:rFonts w:ascii="Times New Roman" w:hAnsi="Times New Roman" w:cs="Times New Roman"/>
        <w:b/>
        <w:sz w:val="36"/>
      </w:rPr>
    </w:pPr>
    <w:r>
      <w:rPr>
        <w:noProof/>
      </w:rPr>
      <w:drawing>
        <wp:anchor distT="0" distB="0" distL="114300" distR="114300" simplePos="0" relativeHeight="251657728" behindDoc="1" locked="0" layoutInCell="1" allowOverlap="1">
          <wp:simplePos x="0" y="0"/>
          <wp:positionH relativeFrom="column">
            <wp:posOffset>-419100</wp:posOffset>
          </wp:positionH>
          <wp:positionV relativeFrom="paragraph">
            <wp:posOffset>-19050</wp:posOffset>
          </wp:positionV>
          <wp:extent cx="439896" cy="495300"/>
          <wp:effectExtent l="0" t="0" r="0" b="0"/>
          <wp:wrapNone/>
          <wp:docPr id="7" name="Picture 7" descr="Kurukshetra Universit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rukshetra University - Wikipe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0" y="0"/>
                    <a:ext cx="439896" cy="4953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CC6FDF">
      <w:rPr>
        <w:rFonts w:ascii="Times New Roman" w:hAnsi="Times New Roman" w:cs="Times New Roman"/>
        <w:b/>
        <w:sz w:val="36"/>
      </w:rPr>
      <w:t>Kurukshetra</w:t>
    </w:r>
    <w:proofErr w:type="spellEnd"/>
    <w:r w:rsidRPr="00CC6FDF">
      <w:rPr>
        <w:rFonts w:ascii="Times New Roman" w:hAnsi="Times New Roman" w:cs="Times New Roman"/>
        <w:b/>
        <w:sz w:val="36"/>
      </w:rPr>
      <w:t xml:space="preserve"> University, </w:t>
    </w:r>
    <w:proofErr w:type="spellStart"/>
    <w:r w:rsidRPr="00CC6FDF">
      <w:rPr>
        <w:rFonts w:ascii="Times New Roman" w:hAnsi="Times New Roman" w:cs="Times New Roman"/>
        <w:b/>
        <w:sz w:val="36"/>
      </w:rPr>
      <w:t>Kurukshetra</w:t>
    </w:r>
    <w:proofErr w:type="spellEnd"/>
    <w:r w:rsidRPr="00CC6FDF">
      <w:rPr>
        <w:rFonts w:ascii="Times New Roman" w:hAnsi="Times New Roman" w:cs="Times New Roman"/>
        <w:b/>
        <w:sz w:val="36"/>
      </w:rPr>
      <w:t>- 136119, Haryana</w:t>
    </w:r>
  </w:p>
  <w:p w:rsidR="00DF4FB4" w:rsidRPr="00CC6FDF" w:rsidRDefault="00DF4FB4" w:rsidP="00DF4FB4">
    <w:pPr>
      <w:spacing w:after="0" w:line="100" w:lineRule="atLeast"/>
      <w:jc w:val="center"/>
      <w:rPr>
        <w:rFonts w:ascii="Times New Roman" w:hAnsi="Times New Roman" w:cs="Times New Roman"/>
        <w:b/>
        <w:sz w:val="32"/>
      </w:rPr>
    </w:pPr>
    <w:r w:rsidRPr="00CC6FDF">
      <w:rPr>
        <w:rFonts w:ascii="Times New Roman" w:hAnsi="Times New Roman" w:cs="Times New Roman"/>
        <w:b/>
        <w:sz w:val="32"/>
      </w:rPr>
      <w:t>(Established by State Legislature Act XII of 1956)</w:t>
    </w:r>
  </w:p>
  <w:p w:rsidR="00DF4FB4" w:rsidRDefault="00DF4FB4" w:rsidP="00DF4FB4">
    <w:pPr>
      <w:spacing w:after="0" w:line="100" w:lineRule="atLeast"/>
      <w:jc w:val="center"/>
      <w:rPr>
        <w:rFonts w:ascii="Times New Roman" w:hAnsi="Times New Roman" w:cs="Times New Roman"/>
        <w:b/>
      </w:rPr>
    </w:pPr>
    <w:r>
      <w:rPr>
        <w:rFonts w:ascii="Times New Roman" w:hAnsi="Times New Roman" w:cs="Times New Roman"/>
        <w:b/>
      </w:rPr>
      <w:t>(</w:t>
    </w:r>
    <w:r w:rsidRPr="00747C73">
      <w:rPr>
        <w:rFonts w:ascii="Times New Roman" w:hAnsi="Times New Roman" w:cs="Times New Roman"/>
        <w:b/>
      </w:rPr>
      <w:t>A+ Grade NAAC Accredited</w:t>
    </w:r>
    <w:r>
      <w:rPr>
        <w:rFonts w:ascii="Times New Roman" w:hAnsi="Times New Roman" w:cs="Times New Roman"/>
        <w:b/>
      </w:rPr>
      <w:t>)</w:t>
    </w:r>
    <w:r w:rsidRPr="00747C73">
      <w:rPr>
        <w:rFonts w:ascii="Times New Roman" w:hAnsi="Times New Roman" w:cs="Times New Roman"/>
        <w:b/>
      </w:rPr>
      <w:t xml:space="preserve"> </w:t>
    </w:r>
  </w:p>
  <w:p w:rsidR="00DF4FB4" w:rsidRPr="00DF4FB4" w:rsidRDefault="00DF4FB4" w:rsidP="00DF4F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02082"/>
    <w:multiLevelType w:val="hybridMultilevel"/>
    <w:tmpl w:val="80246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17B17"/>
    <w:multiLevelType w:val="hybridMultilevel"/>
    <w:tmpl w:val="F5F08D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BC48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BB5542D"/>
    <w:multiLevelType w:val="multilevel"/>
    <w:tmpl w:val="254675F2"/>
    <w:lvl w:ilvl="0">
      <w:start w:val="1"/>
      <w:numFmt w:val="upp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3E1575BC"/>
    <w:multiLevelType w:val="hybridMultilevel"/>
    <w:tmpl w:val="F98E6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635A00"/>
    <w:multiLevelType w:val="hybridMultilevel"/>
    <w:tmpl w:val="DA1C0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2872D8"/>
    <w:multiLevelType w:val="hybridMultilevel"/>
    <w:tmpl w:val="42C4D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BF66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F3257A8"/>
    <w:multiLevelType w:val="hybridMultilevel"/>
    <w:tmpl w:val="1CF661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2"/>
  </w:num>
  <w:num w:numId="5">
    <w:abstractNumId w:val="3"/>
  </w:num>
  <w:num w:numId="6">
    <w:abstractNumId w:val="4"/>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ECE"/>
    <w:rsid w:val="0001460B"/>
    <w:rsid w:val="00024FB7"/>
    <w:rsid w:val="00057F90"/>
    <w:rsid w:val="0006475C"/>
    <w:rsid w:val="0007476C"/>
    <w:rsid w:val="000A415E"/>
    <w:rsid w:val="000C0F7A"/>
    <w:rsid w:val="000D1723"/>
    <w:rsid w:val="000F1788"/>
    <w:rsid w:val="001A3F47"/>
    <w:rsid w:val="001B6C10"/>
    <w:rsid w:val="001C44C8"/>
    <w:rsid w:val="001D5419"/>
    <w:rsid w:val="001E5129"/>
    <w:rsid w:val="001F0EB6"/>
    <w:rsid w:val="002116F5"/>
    <w:rsid w:val="00256775"/>
    <w:rsid w:val="00257431"/>
    <w:rsid w:val="002758C2"/>
    <w:rsid w:val="002A6E6A"/>
    <w:rsid w:val="002B2127"/>
    <w:rsid w:val="002C46FF"/>
    <w:rsid w:val="002E0CE6"/>
    <w:rsid w:val="00300851"/>
    <w:rsid w:val="00306381"/>
    <w:rsid w:val="003170F3"/>
    <w:rsid w:val="0035136A"/>
    <w:rsid w:val="0035357C"/>
    <w:rsid w:val="003547B6"/>
    <w:rsid w:val="0038680C"/>
    <w:rsid w:val="003A75B3"/>
    <w:rsid w:val="003C0D8C"/>
    <w:rsid w:val="003D094B"/>
    <w:rsid w:val="004540DD"/>
    <w:rsid w:val="004659E5"/>
    <w:rsid w:val="004711EE"/>
    <w:rsid w:val="004A1343"/>
    <w:rsid w:val="004A323F"/>
    <w:rsid w:val="004B5FDC"/>
    <w:rsid w:val="004D1ADC"/>
    <w:rsid w:val="004F4695"/>
    <w:rsid w:val="00567F4E"/>
    <w:rsid w:val="005A22D2"/>
    <w:rsid w:val="005C0130"/>
    <w:rsid w:val="005C73FF"/>
    <w:rsid w:val="005C7FA1"/>
    <w:rsid w:val="00601BA2"/>
    <w:rsid w:val="0061611D"/>
    <w:rsid w:val="00675D34"/>
    <w:rsid w:val="00683812"/>
    <w:rsid w:val="0068572A"/>
    <w:rsid w:val="006A157E"/>
    <w:rsid w:val="006B3B06"/>
    <w:rsid w:val="006B43D6"/>
    <w:rsid w:val="006D1B90"/>
    <w:rsid w:val="006D60AB"/>
    <w:rsid w:val="006F2A11"/>
    <w:rsid w:val="00733F4F"/>
    <w:rsid w:val="00741C2F"/>
    <w:rsid w:val="00751ECE"/>
    <w:rsid w:val="0075466B"/>
    <w:rsid w:val="0077355C"/>
    <w:rsid w:val="007B04E4"/>
    <w:rsid w:val="007B2D21"/>
    <w:rsid w:val="00831FC7"/>
    <w:rsid w:val="00840C44"/>
    <w:rsid w:val="008A2CE9"/>
    <w:rsid w:val="008B1114"/>
    <w:rsid w:val="009208D1"/>
    <w:rsid w:val="00953AEF"/>
    <w:rsid w:val="009727CD"/>
    <w:rsid w:val="00974452"/>
    <w:rsid w:val="00976B45"/>
    <w:rsid w:val="009A7A62"/>
    <w:rsid w:val="009B5A2A"/>
    <w:rsid w:val="009C4C8A"/>
    <w:rsid w:val="009E5927"/>
    <w:rsid w:val="009F2C65"/>
    <w:rsid w:val="00A15389"/>
    <w:rsid w:val="00A70F64"/>
    <w:rsid w:val="00AA0821"/>
    <w:rsid w:val="00AE1910"/>
    <w:rsid w:val="00B40D55"/>
    <w:rsid w:val="00B451F0"/>
    <w:rsid w:val="00B90123"/>
    <w:rsid w:val="00B96E01"/>
    <w:rsid w:val="00BA2538"/>
    <w:rsid w:val="00C01D82"/>
    <w:rsid w:val="00C070BA"/>
    <w:rsid w:val="00C92C56"/>
    <w:rsid w:val="00CA7455"/>
    <w:rsid w:val="00CB629E"/>
    <w:rsid w:val="00CC6FDF"/>
    <w:rsid w:val="00CD591E"/>
    <w:rsid w:val="00CF1054"/>
    <w:rsid w:val="00CF3A3B"/>
    <w:rsid w:val="00DA32EA"/>
    <w:rsid w:val="00DB2744"/>
    <w:rsid w:val="00DF32EC"/>
    <w:rsid w:val="00DF4FB4"/>
    <w:rsid w:val="00E4056C"/>
    <w:rsid w:val="00E96938"/>
    <w:rsid w:val="00E97066"/>
    <w:rsid w:val="00EA032F"/>
    <w:rsid w:val="00EB0279"/>
    <w:rsid w:val="00EB416B"/>
    <w:rsid w:val="00EE02B2"/>
    <w:rsid w:val="00EE05F1"/>
    <w:rsid w:val="00EF7061"/>
    <w:rsid w:val="00F1254A"/>
    <w:rsid w:val="00F4672D"/>
    <w:rsid w:val="00F675E8"/>
    <w:rsid w:val="00FE505D"/>
    <w:rsid w:val="00FF3B0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CFB394-4434-41BA-8FD1-456A86B39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9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ECE"/>
    <w:pPr>
      <w:ind w:left="720"/>
      <w:contextualSpacing/>
    </w:pPr>
  </w:style>
  <w:style w:type="character" w:styleId="Hyperlink">
    <w:name w:val="Hyperlink"/>
    <w:basedOn w:val="DefaultParagraphFont"/>
    <w:uiPriority w:val="99"/>
    <w:unhideWhenUsed/>
    <w:rsid w:val="00751ECE"/>
    <w:rPr>
      <w:color w:val="0000FF" w:themeColor="hyperlink"/>
      <w:u w:val="single"/>
    </w:rPr>
  </w:style>
  <w:style w:type="table" w:styleId="TableGrid">
    <w:name w:val="Table Grid"/>
    <w:basedOn w:val="TableNormal"/>
    <w:uiPriority w:val="59"/>
    <w:rsid w:val="00751E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74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76C"/>
  </w:style>
  <w:style w:type="paragraph" w:styleId="Footer">
    <w:name w:val="footer"/>
    <w:basedOn w:val="Normal"/>
    <w:link w:val="FooterChar"/>
    <w:uiPriority w:val="99"/>
    <w:unhideWhenUsed/>
    <w:rsid w:val="00074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76C"/>
  </w:style>
  <w:style w:type="paragraph" w:styleId="BalloonText">
    <w:name w:val="Balloon Text"/>
    <w:basedOn w:val="Normal"/>
    <w:link w:val="BalloonTextChar"/>
    <w:uiPriority w:val="99"/>
    <w:semiHidden/>
    <w:unhideWhenUsed/>
    <w:rsid w:val="009208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8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8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uk.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acer</cp:lastModifiedBy>
  <cp:revision>3</cp:revision>
  <cp:lastPrinted>2020-11-05T06:56:00Z</cp:lastPrinted>
  <dcterms:created xsi:type="dcterms:W3CDTF">2020-11-17T06:53:00Z</dcterms:created>
  <dcterms:modified xsi:type="dcterms:W3CDTF">2020-11-17T06:53:00Z</dcterms:modified>
</cp:coreProperties>
</file>