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17D" w:rsidRPr="009F1743" w:rsidRDefault="00AC517D" w:rsidP="005F05B1">
      <w:pPr>
        <w:autoSpaceDE w:val="0"/>
        <w:autoSpaceDN w:val="0"/>
        <w:adjustRightInd w:val="0"/>
        <w:ind w:left="720" w:firstLine="720"/>
        <w:rPr>
          <w:b/>
          <w:bCs/>
          <w:sz w:val="28"/>
          <w:szCs w:val="28"/>
        </w:rPr>
      </w:pPr>
      <w:r w:rsidRPr="009F1743">
        <w:rPr>
          <w:b/>
          <w:bCs/>
          <w:sz w:val="28"/>
          <w:szCs w:val="28"/>
        </w:rPr>
        <w:t>KURUKSHETRA UNIVERSITY, KURUKSHETRA</w:t>
      </w:r>
    </w:p>
    <w:p w:rsidR="00AC517D" w:rsidRPr="009F1743" w:rsidRDefault="00AC517D" w:rsidP="00AC517D">
      <w:pPr>
        <w:autoSpaceDE w:val="0"/>
        <w:autoSpaceDN w:val="0"/>
        <w:adjustRightInd w:val="0"/>
        <w:jc w:val="center"/>
        <w:rPr>
          <w:b/>
          <w:bCs/>
          <w:sz w:val="28"/>
          <w:szCs w:val="28"/>
        </w:rPr>
      </w:pPr>
      <w:r w:rsidRPr="009F1743">
        <w:rPr>
          <w:b/>
          <w:bCs/>
          <w:sz w:val="28"/>
          <w:szCs w:val="28"/>
        </w:rPr>
        <w:t>B.Ed. Spl. Ed. (V.I.) SYLLABUS -CBCS</w:t>
      </w: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tabs>
          <w:tab w:val="left" w:pos="6660"/>
        </w:tabs>
        <w:autoSpaceDE w:val="0"/>
        <w:autoSpaceDN w:val="0"/>
        <w:adjustRightInd w:val="0"/>
        <w:rPr>
          <w:b/>
          <w:bCs/>
          <w:sz w:val="28"/>
          <w:szCs w:val="28"/>
        </w:rPr>
      </w:pPr>
      <w:r w:rsidRPr="009F1743">
        <w:rPr>
          <w:b/>
          <w:bCs/>
          <w:sz w:val="28"/>
          <w:szCs w:val="28"/>
        </w:rPr>
        <w:tab/>
      </w: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r w:rsidRPr="009F1743">
        <w:rPr>
          <w:b/>
          <w:bCs/>
          <w:sz w:val="28"/>
          <w:szCs w:val="28"/>
        </w:rPr>
        <w:t>Effective from Academic Session 2020-2021</w:t>
      </w:r>
    </w:p>
    <w:p w:rsidR="00AC517D" w:rsidRPr="009F1743" w:rsidRDefault="00AC517D" w:rsidP="00AC517D">
      <w:pPr>
        <w:autoSpaceDE w:val="0"/>
        <w:autoSpaceDN w:val="0"/>
        <w:adjustRightInd w:val="0"/>
        <w:jc w:val="center"/>
        <w:rPr>
          <w:b/>
          <w:bCs/>
          <w:sz w:val="28"/>
          <w:szCs w:val="28"/>
        </w:rPr>
      </w:pPr>
      <w:r w:rsidRPr="009F1743">
        <w:rPr>
          <w:b/>
          <w:bCs/>
          <w:sz w:val="28"/>
          <w:szCs w:val="28"/>
        </w:rPr>
        <w:t>Two Years Duration (4-Semesters)</w:t>
      </w: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jc w:val="center"/>
        <w:rPr>
          <w:b/>
          <w:bCs/>
          <w:sz w:val="28"/>
          <w:szCs w:val="28"/>
        </w:rPr>
      </w:pPr>
      <w:r w:rsidRPr="009F1743">
        <w:rPr>
          <w:b/>
          <w:bCs/>
          <w:sz w:val="28"/>
          <w:szCs w:val="28"/>
        </w:rPr>
        <w:br w:type="column"/>
      </w:r>
      <w:r w:rsidRPr="009F1743">
        <w:rPr>
          <w:b/>
          <w:bCs/>
          <w:sz w:val="28"/>
          <w:szCs w:val="28"/>
        </w:rPr>
        <w:lastRenderedPageBreak/>
        <w:t>KURUKSHETRA UNIVERSITY, KURUKSHETRA</w:t>
      </w:r>
    </w:p>
    <w:p w:rsidR="00AC517D" w:rsidRPr="009F1743" w:rsidRDefault="00AC517D" w:rsidP="00AC517D">
      <w:pPr>
        <w:autoSpaceDE w:val="0"/>
        <w:autoSpaceDN w:val="0"/>
        <w:adjustRightInd w:val="0"/>
        <w:jc w:val="center"/>
        <w:rPr>
          <w:b/>
          <w:bCs/>
          <w:sz w:val="28"/>
          <w:szCs w:val="28"/>
        </w:rPr>
      </w:pPr>
      <w:r w:rsidRPr="009F1743">
        <w:rPr>
          <w:b/>
          <w:bCs/>
          <w:sz w:val="28"/>
          <w:szCs w:val="28"/>
        </w:rPr>
        <w:t>B.Ed. Spl. Ed. (V.I.) SYLLABUS -CBCS</w:t>
      </w:r>
    </w:p>
    <w:p w:rsidR="00AC517D" w:rsidRPr="009F1743" w:rsidRDefault="00AC517D" w:rsidP="00AC517D">
      <w:pPr>
        <w:autoSpaceDE w:val="0"/>
        <w:autoSpaceDN w:val="0"/>
        <w:adjustRightInd w:val="0"/>
        <w:jc w:val="center"/>
        <w:rPr>
          <w:b/>
          <w:bCs/>
        </w:rPr>
      </w:pPr>
    </w:p>
    <w:p w:rsidR="00616223" w:rsidRPr="009F1743" w:rsidRDefault="00616223" w:rsidP="00AC517D">
      <w:pPr>
        <w:autoSpaceDE w:val="0"/>
        <w:autoSpaceDN w:val="0"/>
        <w:adjustRightInd w:val="0"/>
        <w:jc w:val="center"/>
        <w:rPr>
          <w:b/>
          <w:bCs/>
        </w:rPr>
      </w:pPr>
    </w:p>
    <w:p w:rsidR="00616223" w:rsidRPr="009F1743" w:rsidRDefault="00616223" w:rsidP="00AC517D">
      <w:pPr>
        <w:autoSpaceDE w:val="0"/>
        <w:autoSpaceDN w:val="0"/>
        <w:adjustRightInd w:val="0"/>
        <w:jc w:val="center"/>
        <w:rPr>
          <w:b/>
          <w:bCs/>
        </w:rPr>
      </w:pPr>
    </w:p>
    <w:p w:rsidR="00AC517D" w:rsidRPr="009F1743" w:rsidRDefault="00AC517D" w:rsidP="00AC517D">
      <w:pPr>
        <w:autoSpaceDE w:val="0"/>
        <w:autoSpaceDN w:val="0"/>
        <w:adjustRightInd w:val="0"/>
        <w:jc w:val="center"/>
        <w:rPr>
          <w:b/>
          <w:bCs/>
        </w:rPr>
      </w:pPr>
      <w:r w:rsidRPr="009F1743">
        <w:rPr>
          <w:b/>
          <w:bCs/>
        </w:rPr>
        <w:t>PART-I: INTRODUCTION TO PROGRAM</w:t>
      </w:r>
    </w:p>
    <w:tbl>
      <w:tblPr>
        <w:tblW w:w="108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0"/>
        <w:gridCol w:w="1170"/>
        <w:gridCol w:w="2430"/>
        <w:gridCol w:w="900"/>
        <w:gridCol w:w="1170"/>
        <w:gridCol w:w="900"/>
        <w:gridCol w:w="1350"/>
        <w:gridCol w:w="990"/>
        <w:gridCol w:w="900"/>
      </w:tblGrid>
      <w:tr w:rsidR="00632B72" w:rsidRPr="009F1743" w:rsidTr="005F05B1">
        <w:tc>
          <w:tcPr>
            <w:tcW w:w="99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rPr>
                <w:b/>
                <w:bCs/>
              </w:rPr>
            </w:pPr>
            <w:r w:rsidRPr="009F1743">
              <w:rPr>
                <w:b/>
                <w:bCs/>
              </w:rPr>
              <w:t>Course</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rPr>
                <w:b/>
                <w:bCs/>
              </w:rPr>
            </w:pPr>
            <w:r w:rsidRPr="009F1743">
              <w:rPr>
                <w:b/>
                <w:bCs/>
              </w:rPr>
              <w:t>Course title</w:t>
            </w:r>
          </w:p>
        </w:tc>
        <w:tc>
          <w:tcPr>
            <w:tcW w:w="90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rsidP="005F05B1">
            <w:pPr>
              <w:autoSpaceDE w:val="0"/>
              <w:autoSpaceDN w:val="0"/>
              <w:adjustRightInd w:val="0"/>
              <w:ind w:left="-108"/>
              <w:jc w:val="center"/>
              <w:rPr>
                <w:b/>
                <w:bCs/>
              </w:rPr>
            </w:pPr>
            <w:r w:rsidRPr="009F1743">
              <w:rPr>
                <w:b/>
                <w:bCs/>
              </w:rPr>
              <w:t>Credits</w:t>
            </w:r>
          </w:p>
        </w:tc>
        <w:tc>
          <w:tcPr>
            <w:tcW w:w="117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5F05B1">
            <w:pPr>
              <w:autoSpaceDE w:val="0"/>
              <w:autoSpaceDN w:val="0"/>
              <w:adjustRightInd w:val="0"/>
              <w:jc w:val="center"/>
              <w:rPr>
                <w:b/>
                <w:bCs/>
              </w:rPr>
            </w:pPr>
            <w:r>
              <w:rPr>
                <w:b/>
                <w:bCs/>
              </w:rPr>
              <w:t>Teaching hours per week</w:t>
            </w:r>
          </w:p>
        </w:tc>
        <w:tc>
          <w:tcPr>
            <w:tcW w:w="900" w:type="dxa"/>
            <w:tcBorders>
              <w:top w:val="single" w:sz="4" w:space="0" w:color="auto"/>
              <w:left w:val="single" w:sz="4" w:space="0" w:color="auto"/>
              <w:bottom w:val="single" w:sz="4" w:space="0" w:color="auto"/>
              <w:right w:val="single" w:sz="4" w:space="0" w:color="auto"/>
            </w:tcBorders>
            <w:vAlign w:val="center"/>
          </w:tcPr>
          <w:p w:rsidR="00632B72" w:rsidRPr="009F1743" w:rsidRDefault="005F05B1">
            <w:pPr>
              <w:autoSpaceDE w:val="0"/>
              <w:autoSpaceDN w:val="0"/>
              <w:adjustRightInd w:val="0"/>
              <w:jc w:val="center"/>
              <w:rPr>
                <w:b/>
                <w:bCs/>
              </w:rPr>
            </w:pPr>
            <w:r w:rsidRPr="009F1743">
              <w:rPr>
                <w:b/>
                <w:bCs/>
              </w:rPr>
              <w:t>Internal assessment</w:t>
            </w:r>
          </w:p>
        </w:tc>
        <w:tc>
          <w:tcPr>
            <w:tcW w:w="135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rsidP="00BC1C08">
            <w:pPr>
              <w:autoSpaceDE w:val="0"/>
              <w:autoSpaceDN w:val="0"/>
              <w:adjustRightInd w:val="0"/>
              <w:rPr>
                <w:b/>
                <w:bCs/>
              </w:rPr>
            </w:pPr>
            <w:r w:rsidRPr="009F1743">
              <w:rPr>
                <w:b/>
                <w:bCs/>
              </w:rPr>
              <w:t>External assessment</w:t>
            </w:r>
          </w:p>
        </w:tc>
        <w:tc>
          <w:tcPr>
            <w:tcW w:w="99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rPr>
                <w:b/>
                <w:bCs/>
              </w:rPr>
            </w:pPr>
            <w:r w:rsidRPr="009F1743">
              <w:rPr>
                <w:b/>
                <w:bCs/>
              </w:rPr>
              <w:t>Total marks</w:t>
            </w:r>
          </w:p>
        </w:tc>
        <w:tc>
          <w:tcPr>
            <w:tcW w:w="900" w:type="dxa"/>
            <w:tcBorders>
              <w:top w:val="single" w:sz="4" w:space="0" w:color="auto"/>
              <w:left w:val="single" w:sz="4" w:space="0" w:color="auto"/>
              <w:bottom w:val="single" w:sz="4" w:space="0" w:color="auto"/>
              <w:right w:val="single" w:sz="4" w:space="0" w:color="auto"/>
            </w:tcBorders>
            <w:hideMark/>
          </w:tcPr>
          <w:p w:rsidR="00632B72" w:rsidRPr="009F1743" w:rsidRDefault="00632B72">
            <w:pPr>
              <w:autoSpaceDE w:val="0"/>
              <w:autoSpaceDN w:val="0"/>
              <w:adjustRightInd w:val="0"/>
              <w:jc w:val="center"/>
              <w:rPr>
                <w:bCs/>
                <w:sz w:val="18"/>
                <w:szCs w:val="18"/>
              </w:rPr>
            </w:pPr>
            <w:r w:rsidRPr="00BC1C08">
              <w:rPr>
                <w:b/>
                <w:bCs/>
                <w:sz w:val="22"/>
                <w:szCs w:val="18"/>
              </w:rPr>
              <w:t>Duration of Exam (hours</w:t>
            </w:r>
            <w:r w:rsidRPr="009F1743">
              <w:rPr>
                <w:bCs/>
                <w:sz w:val="18"/>
                <w:szCs w:val="18"/>
              </w:rPr>
              <w:t>)</w:t>
            </w:r>
          </w:p>
        </w:tc>
      </w:tr>
      <w:tr w:rsidR="00632B72" w:rsidRPr="009F1743" w:rsidTr="005F05B1">
        <w:tc>
          <w:tcPr>
            <w:tcW w:w="6660" w:type="dxa"/>
            <w:gridSpan w:val="5"/>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rPr>
                <w:b/>
                <w:bCs/>
              </w:rPr>
            </w:pPr>
            <w:r w:rsidRPr="009F1743">
              <w:rPr>
                <w:b/>
                <w:bCs/>
              </w:rPr>
              <w:t>SEMESTER-I</w:t>
            </w:r>
          </w:p>
        </w:tc>
        <w:tc>
          <w:tcPr>
            <w:tcW w:w="4140" w:type="dxa"/>
            <w:gridSpan w:val="4"/>
            <w:tcBorders>
              <w:top w:val="single" w:sz="4" w:space="0" w:color="auto"/>
              <w:left w:val="single" w:sz="4" w:space="0" w:color="auto"/>
              <w:bottom w:val="single" w:sz="4" w:space="0" w:color="auto"/>
              <w:right w:val="single" w:sz="4" w:space="0" w:color="auto"/>
            </w:tcBorders>
            <w:vAlign w:val="center"/>
          </w:tcPr>
          <w:p w:rsidR="00632B72" w:rsidRPr="009F1743" w:rsidRDefault="00632B72">
            <w:pPr>
              <w:autoSpaceDE w:val="0"/>
              <w:autoSpaceDN w:val="0"/>
              <w:adjustRightInd w:val="0"/>
              <w:jc w:val="center"/>
              <w:rPr>
                <w:b/>
                <w:bCs/>
              </w:rPr>
            </w:pPr>
          </w:p>
        </w:tc>
      </w:tr>
      <w:tr w:rsidR="00632B72" w:rsidRPr="009F1743" w:rsidTr="005F05B1">
        <w:tc>
          <w:tcPr>
            <w:tcW w:w="99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BSE-101</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pPr>
            <w:r w:rsidRPr="009F1743">
              <w:t>Human Growth &amp; Development</w:t>
            </w:r>
          </w:p>
        </w:tc>
        <w:tc>
          <w:tcPr>
            <w:tcW w:w="90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4</w:t>
            </w:r>
          </w:p>
        </w:tc>
        <w:tc>
          <w:tcPr>
            <w:tcW w:w="117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2B5D10" w:rsidP="00632B72">
            <w:pPr>
              <w:autoSpaceDE w:val="0"/>
              <w:autoSpaceDN w:val="0"/>
              <w:adjustRightInd w:val="0"/>
              <w:jc w:val="center"/>
            </w:pPr>
            <w:r>
              <w:t>4</w:t>
            </w:r>
          </w:p>
        </w:tc>
        <w:tc>
          <w:tcPr>
            <w:tcW w:w="900" w:type="dxa"/>
            <w:tcBorders>
              <w:top w:val="single" w:sz="4" w:space="0" w:color="auto"/>
              <w:left w:val="single" w:sz="4" w:space="0" w:color="auto"/>
              <w:bottom w:val="single" w:sz="4" w:space="0" w:color="auto"/>
              <w:right w:val="single" w:sz="4" w:space="0" w:color="auto"/>
            </w:tcBorders>
            <w:vAlign w:val="center"/>
          </w:tcPr>
          <w:p w:rsidR="00632B72" w:rsidRPr="009F1743" w:rsidRDefault="00632B72" w:rsidP="00632B72">
            <w:pPr>
              <w:autoSpaceDE w:val="0"/>
              <w:autoSpaceDN w:val="0"/>
              <w:adjustRightInd w:val="0"/>
              <w:jc w:val="center"/>
            </w:pPr>
            <w:r w:rsidRPr="009F1743">
              <w:t>20</w:t>
            </w:r>
          </w:p>
        </w:tc>
        <w:tc>
          <w:tcPr>
            <w:tcW w:w="135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80</w:t>
            </w:r>
          </w:p>
        </w:tc>
        <w:tc>
          <w:tcPr>
            <w:tcW w:w="99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100</w:t>
            </w:r>
          </w:p>
        </w:tc>
        <w:tc>
          <w:tcPr>
            <w:tcW w:w="900" w:type="dxa"/>
            <w:tcBorders>
              <w:top w:val="single" w:sz="4" w:space="0" w:color="auto"/>
              <w:left w:val="single" w:sz="4" w:space="0" w:color="auto"/>
              <w:bottom w:val="single" w:sz="4" w:space="0" w:color="auto"/>
              <w:right w:val="single" w:sz="4" w:space="0" w:color="auto"/>
            </w:tcBorders>
            <w:hideMark/>
          </w:tcPr>
          <w:p w:rsidR="00632B72" w:rsidRPr="009F1743" w:rsidRDefault="00632B72">
            <w:pPr>
              <w:autoSpaceDE w:val="0"/>
              <w:autoSpaceDN w:val="0"/>
              <w:adjustRightInd w:val="0"/>
              <w:jc w:val="center"/>
              <w:rPr>
                <w:sz w:val="22"/>
                <w:szCs w:val="22"/>
              </w:rPr>
            </w:pPr>
            <w:r w:rsidRPr="009F1743">
              <w:rPr>
                <w:sz w:val="22"/>
                <w:szCs w:val="22"/>
              </w:rPr>
              <w:t>3 hours</w:t>
            </w:r>
          </w:p>
        </w:tc>
      </w:tr>
      <w:tr w:rsidR="00632B72" w:rsidRPr="009F1743" w:rsidTr="005F05B1">
        <w:tc>
          <w:tcPr>
            <w:tcW w:w="99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BSE-102</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pPr>
            <w:r w:rsidRPr="009F1743">
              <w:t>Contemporary India and Education</w:t>
            </w:r>
          </w:p>
        </w:tc>
        <w:tc>
          <w:tcPr>
            <w:tcW w:w="90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4</w:t>
            </w:r>
          </w:p>
        </w:tc>
        <w:tc>
          <w:tcPr>
            <w:tcW w:w="117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2B5D10" w:rsidP="00632B72">
            <w:pPr>
              <w:autoSpaceDE w:val="0"/>
              <w:autoSpaceDN w:val="0"/>
              <w:adjustRightInd w:val="0"/>
              <w:jc w:val="center"/>
            </w:pPr>
            <w:r>
              <w:t>4</w:t>
            </w:r>
          </w:p>
        </w:tc>
        <w:tc>
          <w:tcPr>
            <w:tcW w:w="900" w:type="dxa"/>
            <w:tcBorders>
              <w:top w:val="single" w:sz="4" w:space="0" w:color="auto"/>
              <w:left w:val="single" w:sz="4" w:space="0" w:color="auto"/>
              <w:bottom w:val="single" w:sz="4" w:space="0" w:color="auto"/>
              <w:right w:val="single" w:sz="4" w:space="0" w:color="auto"/>
            </w:tcBorders>
            <w:vAlign w:val="center"/>
          </w:tcPr>
          <w:p w:rsidR="00632B72" w:rsidRPr="009F1743" w:rsidRDefault="00632B72" w:rsidP="00632B72">
            <w:pPr>
              <w:autoSpaceDE w:val="0"/>
              <w:autoSpaceDN w:val="0"/>
              <w:adjustRightInd w:val="0"/>
              <w:jc w:val="center"/>
            </w:pPr>
            <w:r w:rsidRPr="009F1743">
              <w:t>20</w:t>
            </w:r>
          </w:p>
        </w:tc>
        <w:tc>
          <w:tcPr>
            <w:tcW w:w="135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80</w:t>
            </w:r>
          </w:p>
        </w:tc>
        <w:tc>
          <w:tcPr>
            <w:tcW w:w="99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100</w:t>
            </w:r>
          </w:p>
        </w:tc>
        <w:tc>
          <w:tcPr>
            <w:tcW w:w="900" w:type="dxa"/>
            <w:tcBorders>
              <w:top w:val="single" w:sz="4" w:space="0" w:color="auto"/>
              <w:left w:val="single" w:sz="4" w:space="0" w:color="auto"/>
              <w:bottom w:val="single" w:sz="4" w:space="0" w:color="auto"/>
              <w:right w:val="single" w:sz="4" w:space="0" w:color="auto"/>
            </w:tcBorders>
            <w:hideMark/>
          </w:tcPr>
          <w:p w:rsidR="00632B72" w:rsidRPr="009F1743" w:rsidRDefault="00632B72">
            <w:pPr>
              <w:autoSpaceDE w:val="0"/>
              <w:autoSpaceDN w:val="0"/>
              <w:adjustRightInd w:val="0"/>
              <w:jc w:val="center"/>
              <w:rPr>
                <w:sz w:val="22"/>
                <w:szCs w:val="22"/>
              </w:rPr>
            </w:pPr>
            <w:r w:rsidRPr="009F1743">
              <w:rPr>
                <w:sz w:val="22"/>
                <w:szCs w:val="22"/>
              </w:rPr>
              <w:t>3 hours</w:t>
            </w:r>
          </w:p>
        </w:tc>
      </w:tr>
      <w:tr w:rsidR="00632B72" w:rsidRPr="009F1743" w:rsidTr="005F05B1">
        <w:tc>
          <w:tcPr>
            <w:tcW w:w="99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BSE-103</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pPr>
            <w:r w:rsidRPr="009F1743">
              <w:t>Introduction to Sensory Disabilities(VI, HI, Deaf-blind)</w:t>
            </w:r>
          </w:p>
        </w:tc>
        <w:tc>
          <w:tcPr>
            <w:tcW w:w="90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2</w:t>
            </w:r>
          </w:p>
        </w:tc>
        <w:tc>
          <w:tcPr>
            <w:tcW w:w="117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2B5D10" w:rsidP="00632B72">
            <w:pPr>
              <w:autoSpaceDE w:val="0"/>
              <w:autoSpaceDN w:val="0"/>
              <w:adjustRightInd w:val="0"/>
              <w:jc w:val="center"/>
            </w:pPr>
            <w:r>
              <w:t>2</w:t>
            </w:r>
          </w:p>
        </w:tc>
        <w:tc>
          <w:tcPr>
            <w:tcW w:w="900" w:type="dxa"/>
            <w:tcBorders>
              <w:top w:val="single" w:sz="4" w:space="0" w:color="auto"/>
              <w:left w:val="single" w:sz="4" w:space="0" w:color="auto"/>
              <w:bottom w:val="single" w:sz="4" w:space="0" w:color="auto"/>
              <w:right w:val="single" w:sz="4" w:space="0" w:color="auto"/>
            </w:tcBorders>
            <w:vAlign w:val="center"/>
          </w:tcPr>
          <w:p w:rsidR="00632B72" w:rsidRPr="009F1743" w:rsidRDefault="00632B72" w:rsidP="00632B72">
            <w:pPr>
              <w:autoSpaceDE w:val="0"/>
              <w:autoSpaceDN w:val="0"/>
              <w:adjustRightInd w:val="0"/>
              <w:jc w:val="center"/>
            </w:pPr>
            <w:r w:rsidRPr="009F1743">
              <w:t>10</w:t>
            </w:r>
          </w:p>
        </w:tc>
        <w:tc>
          <w:tcPr>
            <w:tcW w:w="135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40</w:t>
            </w:r>
          </w:p>
        </w:tc>
        <w:tc>
          <w:tcPr>
            <w:tcW w:w="99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50</w:t>
            </w:r>
          </w:p>
        </w:tc>
        <w:tc>
          <w:tcPr>
            <w:tcW w:w="900" w:type="dxa"/>
            <w:tcBorders>
              <w:top w:val="single" w:sz="4" w:space="0" w:color="auto"/>
              <w:left w:val="single" w:sz="4" w:space="0" w:color="auto"/>
              <w:bottom w:val="single" w:sz="4" w:space="0" w:color="auto"/>
              <w:right w:val="single" w:sz="4" w:space="0" w:color="auto"/>
            </w:tcBorders>
            <w:hideMark/>
          </w:tcPr>
          <w:p w:rsidR="00632B72" w:rsidRPr="009F1743" w:rsidRDefault="00632B72">
            <w:pPr>
              <w:autoSpaceDE w:val="0"/>
              <w:autoSpaceDN w:val="0"/>
              <w:adjustRightInd w:val="0"/>
              <w:jc w:val="center"/>
              <w:rPr>
                <w:sz w:val="22"/>
                <w:szCs w:val="22"/>
              </w:rPr>
            </w:pPr>
            <w:r w:rsidRPr="009F1743">
              <w:rPr>
                <w:sz w:val="22"/>
                <w:szCs w:val="22"/>
              </w:rPr>
              <w:t>1.5 hours</w:t>
            </w:r>
          </w:p>
        </w:tc>
      </w:tr>
      <w:tr w:rsidR="00632B72" w:rsidRPr="009F1743" w:rsidTr="005F05B1">
        <w:tc>
          <w:tcPr>
            <w:tcW w:w="99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BSE-104</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pPr>
            <w:r w:rsidRPr="009F1743">
              <w:t>Introduction to Neuro Developmental (LD, ID/ MR, ASD), Locomotor and Multiple Disabilities (Deaf-Blind, CP, MD)</w:t>
            </w:r>
          </w:p>
        </w:tc>
        <w:tc>
          <w:tcPr>
            <w:tcW w:w="90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4</w:t>
            </w:r>
          </w:p>
        </w:tc>
        <w:tc>
          <w:tcPr>
            <w:tcW w:w="117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2B5D10" w:rsidP="00632B72">
            <w:pPr>
              <w:autoSpaceDE w:val="0"/>
              <w:autoSpaceDN w:val="0"/>
              <w:adjustRightInd w:val="0"/>
              <w:jc w:val="center"/>
            </w:pPr>
            <w:r>
              <w:t>4</w:t>
            </w:r>
          </w:p>
        </w:tc>
        <w:tc>
          <w:tcPr>
            <w:tcW w:w="900" w:type="dxa"/>
            <w:tcBorders>
              <w:top w:val="single" w:sz="4" w:space="0" w:color="auto"/>
              <w:left w:val="single" w:sz="4" w:space="0" w:color="auto"/>
              <w:bottom w:val="single" w:sz="4" w:space="0" w:color="auto"/>
              <w:right w:val="single" w:sz="4" w:space="0" w:color="auto"/>
            </w:tcBorders>
            <w:vAlign w:val="center"/>
          </w:tcPr>
          <w:p w:rsidR="00632B72" w:rsidRPr="009F1743" w:rsidRDefault="00632B72" w:rsidP="00632B72">
            <w:pPr>
              <w:autoSpaceDE w:val="0"/>
              <w:autoSpaceDN w:val="0"/>
              <w:adjustRightInd w:val="0"/>
              <w:jc w:val="center"/>
            </w:pPr>
            <w:r w:rsidRPr="009F1743">
              <w:t>20</w:t>
            </w:r>
          </w:p>
        </w:tc>
        <w:tc>
          <w:tcPr>
            <w:tcW w:w="135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80</w:t>
            </w:r>
          </w:p>
        </w:tc>
        <w:tc>
          <w:tcPr>
            <w:tcW w:w="99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100</w:t>
            </w:r>
          </w:p>
        </w:tc>
        <w:tc>
          <w:tcPr>
            <w:tcW w:w="900" w:type="dxa"/>
            <w:tcBorders>
              <w:top w:val="single" w:sz="4" w:space="0" w:color="auto"/>
              <w:left w:val="single" w:sz="4" w:space="0" w:color="auto"/>
              <w:bottom w:val="single" w:sz="4" w:space="0" w:color="auto"/>
              <w:right w:val="single" w:sz="4" w:space="0" w:color="auto"/>
            </w:tcBorders>
            <w:hideMark/>
          </w:tcPr>
          <w:p w:rsidR="00632B72" w:rsidRPr="009F1743" w:rsidRDefault="00632B72">
            <w:pPr>
              <w:autoSpaceDE w:val="0"/>
              <w:autoSpaceDN w:val="0"/>
              <w:adjustRightInd w:val="0"/>
              <w:jc w:val="center"/>
              <w:rPr>
                <w:sz w:val="22"/>
                <w:szCs w:val="22"/>
              </w:rPr>
            </w:pPr>
            <w:r w:rsidRPr="009F1743">
              <w:rPr>
                <w:sz w:val="22"/>
                <w:szCs w:val="22"/>
              </w:rPr>
              <w:t>3 hours</w:t>
            </w:r>
          </w:p>
        </w:tc>
      </w:tr>
      <w:tr w:rsidR="00632B72" w:rsidRPr="009F1743" w:rsidTr="005F05B1">
        <w:tc>
          <w:tcPr>
            <w:tcW w:w="99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BSE-105</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pPr>
            <w:r w:rsidRPr="009F1743">
              <w:t>Identification of Children with visual impairment and assessment of needs</w:t>
            </w:r>
          </w:p>
        </w:tc>
        <w:tc>
          <w:tcPr>
            <w:tcW w:w="90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4</w:t>
            </w:r>
          </w:p>
        </w:tc>
        <w:tc>
          <w:tcPr>
            <w:tcW w:w="117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2B5D10" w:rsidP="00632B72">
            <w:pPr>
              <w:autoSpaceDE w:val="0"/>
              <w:autoSpaceDN w:val="0"/>
              <w:adjustRightInd w:val="0"/>
              <w:jc w:val="center"/>
            </w:pPr>
            <w:r>
              <w:t>4</w:t>
            </w:r>
          </w:p>
        </w:tc>
        <w:tc>
          <w:tcPr>
            <w:tcW w:w="900" w:type="dxa"/>
            <w:tcBorders>
              <w:top w:val="single" w:sz="4" w:space="0" w:color="auto"/>
              <w:left w:val="single" w:sz="4" w:space="0" w:color="auto"/>
              <w:bottom w:val="single" w:sz="4" w:space="0" w:color="auto"/>
              <w:right w:val="single" w:sz="4" w:space="0" w:color="auto"/>
            </w:tcBorders>
            <w:vAlign w:val="center"/>
          </w:tcPr>
          <w:p w:rsidR="00632B72" w:rsidRPr="009F1743" w:rsidRDefault="00632B72" w:rsidP="00632B72">
            <w:pPr>
              <w:autoSpaceDE w:val="0"/>
              <w:autoSpaceDN w:val="0"/>
              <w:adjustRightInd w:val="0"/>
              <w:jc w:val="center"/>
            </w:pPr>
            <w:r w:rsidRPr="009F1743">
              <w:t>20</w:t>
            </w:r>
          </w:p>
        </w:tc>
        <w:tc>
          <w:tcPr>
            <w:tcW w:w="135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80</w:t>
            </w:r>
          </w:p>
        </w:tc>
        <w:tc>
          <w:tcPr>
            <w:tcW w:w="99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100</w:t>
            </w:r>
          </w:p>
        </w:tc>
        <w:tc>
          <w:tcPr>
            <w:tcW w:w="900" w:type="dxa"/>
            <w:tcBorders>
              <w:top w:val="single" w:sz="4" w:space="0" w:color="auto"/>
              <w:left w:val="single" w:sz="4" w:space="0" w:color="auto"/>
              <w:bottom w:val="single" w:sz="4" w:space="0" w:color="auto"/>
              <w:right w:val="single" w:sz="4" w:space="0" w:color="auto"/>
            </w:tcBorders>
            <w:hideMark/>
          </w:tcPr>
          <w:p w:rsidR="00632B72" w:rsidRPr="009F1743" w:rsidRDefault="00632B72">
            <w:pPr>
              <w:autoSpaceDE w:val="0"/>
              <w:autoSpaceDN w:val="0"/>
              <w:adjustRightInd w:val="0"/>
              <w:jc w:val="center"/>
              <w:rPr>
                <w:sz w:val="22"/>
                <w:szCs w:val="22"/>
              </w:rPr>
            </w:pPr>
            <w:r w:rsidRPr="009F1743">
              <w:rPr>
                <w:sz w:val="22"/>
                <w:szCs w:val="22"/>
              </w:rPr>
              <w:t>3 hours</w:t>
            </w:r>
          </w:p>
        </w:tc>
      </w:tr>
      <w:tr w:rsidR="00632B72" w:rsidRPr="009F1743" w:rsidTr="005F05B1">
        <w:tc>
          <w:tcPr>
            <w:tcW w:w="99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BSE-106</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pPr>
            <w:r w:rsidRPr="009F1743">
              <w:t>Practical: Cross Disability and Inclusion</w:t>
            </w:r>
          </w:p>
        </w:tc>
        <w:tc>
          <w:tcPr>
            <w:tcW w:w="90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2</w:t>
            </w:r>
          </w:p>
        </w:tc>
        <w:tc>
          <w:tcPr>
            <w:tcW w:w="117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2B5D10" w:rsidP="00632B72">
            <w:pPr>
              <w:autoSpaceDE w:val="0"/>
              <w:autoSpaceDN w:val="0"/>
              <w:adjustRightInd w:val="0"/>
              <w:jc w:val="center"/>
            </w:pPr>
            <w:r>
              <w:t>2</w:t>
            </w:r>
          </w:p>
        </w:tc>
        <w:tc>
          <w:tcPr>
            <w:tcW w:w="900" w:type="dxa"/>
            <w:tcBorders>
              <w:top w:val="single" w:sz="4" w:space="0" w:color="auto"/>
              <w:left w:val="single" w:sz="4" w:space="0" w:color="auto"/>
              <w:bottom w:val="single" w:sz="4" w:space="0" w:color="auto"/>
              <w:right w:val="single" w:sz="4" w:space="0" w:color="auto"/>
            </w:tcBorders>
            <w:vAlign w:val="center"/>
          </w:tcPr>
          <w:p w:rsidR="00632B72" w:rsidRPr="009F1743" w:rsidRDefault="00632B72" w:rsidP="00632B72">
            <w:pPr>
              <w:autoSpaceDE w:val="0"/>
              <w:autoSpaceDN w:val="0"/>
              <w:adjustRightInd w:val="0"/>
              <w:jc w:val="center"/>
            </w:pPr>
            <w:r w:rsidRPr="009F1743">
              <w:t>10</w:t>
            </w:r>
          </w:p>
        </w:tc>
        <w:tc>
          <w:tcPr>
            <w:tcW w:w="135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40</w:t>
            </w:r>
          </w:p>
        </w:tc>
        <w:tc>
          <w:tcPr>
            <w:tcW w:w="99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50</w:t>
            </w:r>
          </w:p>
        </w:tc>
        <w:tc>
          <w:tcPr>
            <w:tcW w:w="900" w:type="dxa"/>
            <w:tcBorders>
              <w:top w:val="single" w:sz="4" w:space="0" w:color="auto"/>
              <w:left w:val="single" w:sz="4" w:space="0" w:color="auto"/>
              <w:bottom w:val="single" w:sz="4" w:space="0" w:color="auto"/>
              <w:right w:val="single" w:sz="4" w:space="0" w:color="auto"/>
            </w:tcBorders>
          </w:tcPr>
          <w:p w:rsidR="00632B72" w:rsidRPr="009F1743" w:rsidRDefault="00632B72">
            <w:pPr>
              <w:autoSpaceDE w:val="0"/>
              <w:autoSpaceDN w:val="0"/>
              <w:adjustRightInd w:val="0"/>
              <w:jc w:val="center"/>
              <w:rPr>
                <w:sz w:val="22"/>
                <w:szCs w:val="22"/>
              </w:rPr>
            </w:pPr>
          </w:p>
        </w:tc>
      </w:tr>
      <w:tr w:rsidR="00AC517D" w:rsidRPr="009F1743" w:rsidTr="00AC517D">
        <w:tc>
          <w:tcPr>
            <w:tcW w:w="10800" w:type="dxa"/>
            <w:gridSpan w:val="9"/>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sz w:val="22"/>
                <w:szCs w:val="22"/>
              </w:rPr>
            </w:pPr>
            <w:r w:rsidRPr="009F1743">
              <w:rPr>
                <w:b/>
                <w:bCs/>
              </w:rPr>
              <w:t>SEMESTER-II</w:t>
            </w:r>
          </w:p>
        </w:tc>
      </w:tr>
      <w:tr w:rsidR="00632B72" w:rsidRPr="009F1743" w:rsidTr="00BA219D">
        <w:tc>
          <w:tcPr>
            <w:tcW w:w="99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BSE-201</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pPr>
            <w:r w:rsidRPr="009F1743">
              <w:t>Learning, Teaching and Assessment</w:t>
            </w:r>
          </w:p>
        </w:tc>
        <w:tc>
          <w:tcPr>
            <w:tcW w:w="90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4</w:t>
            </w:r>
          </w:p>
        </w:tc>
        <w:tc>
          <w:tcPr>
            <w:tcW w:w="117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BA219D" w:rsidP="00632B72">
            <w:pPr>
              <w:autoSpaceDE w:val="0"/>
              <w:autoSpaceDN w:val="0"/>
              <w:adjustRightInd w:val="0"/>
              <w:jc w:val="center"/>
            </w:pPr>
            <w:r>
              <w:t>4</w:t>
            </w:r>
          </w:p>
        </w:tc>
        <w:tc>
          <w:tcPr>
            <w:tcW w:w="900" w:type="dxa"/>
            <w:tcBorders>
              <w:top w:val="single" w:sz="4" w:space="0" w:color="auto"/>
              <w:left w:val="single" w:sz="4" w:space="0" w:color="auto"/>
              <w:bottom w:val="single" w:sz="4" w:space="0" w:color="auto"/>
              <w:right w:val="single" w:sz="4" w:space="0" w:color="auto"/>
            </w:tcBorders>
            <w:vAlign w:val="center"/>
          </w:tcPr>
          <w:p w:rsidR="00632B72" w:rsidRPr="009F1743" w:rsidRDefault="00632B72" w:rsidP="00632B72">
            <w:pPr>
              <w:autoSpaceDE w:val="0"/>
              <w:autoSpaceDN w:val="0"/>
              <w:adjustRightInd w:val="0"/>
              <w:jc w:val="center"/>
            </w:pPr>
            <w:r w:rsidRPr="009F1743">
              <w:t>20</w:t>
            </w:r>
          </w:p>
        </w:tc>
        <w:tc>
          <w:tcPr>
            <w:tcW w:w="135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80</w:t>
            </w:r>
          </w:p>
        </w:tc>
        <w:tc>
          <w:tcPr>
            <w:tcW w:w="99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100</w:t>
            </w:r>
          </w:p>
        </w:tc>
        <w:tc>
          <w:tcPr>
            <w:tcW w:w="900" w:type="dxa"/>
            <w:tcBorders>
              <w:top w:val="single" w:sz="4" w:space="0" w:color="auto"/>
              <w:left w:val="single" w:sz="4" w:space="0" w:color="auto"/>
              <w:bottom w:val="single" w:sz="4" w:space="0" w:color="auto"/>
              <w:right w:val="single" w:sz="4" w:space="0" w:color="auto"/>
            </w:tcBorders>
            <w:hideMark/>
          </w:tcPr>
          <w:p w:rsidR="00632B72" w:rsidRPr="009F1743" w:rsidRDefault="00632B72">
            <w:pPr>
              <w:autoSpaceDE w:val="0"/>
              <w:autoSpaceDN w:val="0"/>
              <w:adjustRightInd w:val="0"/>
              <w:jc w:val="center"/>
              <w:rPr>
                <w:sz w:val="22"/>
                <w:szCs w:val="22"/>
              </w:rPr>
            </w:pPr>
            <w:r w:rsidRPr="009F1743">
              <w:rPr>
                <w:sz w:val="22"/>
                <w:szCs w:val="22"/>
              </w:rPr>
              <w:t>3 hours</w:t>
            </w:r>
          </w:p>
        </w:tc>
      </w:tr>
      <w:tr w:rsidR="00AC517D" w:rsidRPr="009F1743" w:rsidTr="00AC517D">
        <w:trPr>
          <w:trHeight w:val="787"/>
        </w:trPr>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BSE-202&amp; 203</w:t>
            </w:r>
          </w:p>
        </w:tc>
        <w:tc>
          <w:tcPr>
            <w:tcW w:w="8910" w:type="dxa"/>
            <w:gridSpan w:val="7"/>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Pedagogy of Teaching (V.I.) (any two courses from any two groups selecting one from one group)</w:t>
            </w:r>
          </w:p>
        </w:tc>
        <w:tc>
          <w:tcPr>
            <w:tcW w:w="900" w:type="dxa"/>
            <w:tcBorders>
              <w:top w:val="single" w:sz="4" w:space="0" w:color="auto"/>
              <w:left w:val="single" w:sz="4" w:space="0" w:color="auto"/>
              <w:bottom w:val="single" w:sz="4" w:space="0" w:color="auto"/>
              <w:right w:val="single" w:sz="4" w:space="0" w:color="auto"/>
            </w:tcBorders>
          </w:tcPr>
          <w:p w:rsidR="00AC517D" w:rsidRPr="009F1743" w:rsidRDefault="00AC517D">
            <w:pPr>
              <w:autoSpaceDE w:val="0"/>
              <w:autoSpaceDN w:val="0"/>
              <w:adjustRightInd w:val="0"/>
              <w:jc w:val="center"/>
              <w:rPr>
                <w:sz w:val="22"/>
                <w:szCs w:val="22"/>
              </w:rPr>
            </w:pPr>
          </w:p>
        </w:tc>
      </w:tr>
      <w:tr w:rsidR="00632B72" w:rsidRPr="009F1743" w:rsidTr="00BA219D">
        <w:trPr>
          <w:trHeight w:val="636"/>
        </w:trPr>
        <w:tc>
          <w:tcPr>
            <w:tcW w:w="990" w:type="dxa"/>
            <w:vMerge/>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tc>
        <w:tc>
          <w:tcPr>
            <w:tcW w:w="117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pStyle w:val="ListParagraph"/>
              <w:autoSpaceDE w:val="0"/>
              <w:autoSpaceDN w:val="0"/>
              <w:adjustRightInd w:val="0"/>
              <w:ind w:left="0"/>
            </w:pPr>
            <w:r w:rsidRPr="009F1743">
              <w:t>Group-A</w:t>
            </w:r>
          </w:p>
        </w:tc>
        <w:tc>
          <w:tcPr>
            <w:tcW w:w="243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pStyle w:val="ListParagraph"/>
              <w:autoSpaceDE w:val="0"/>
              <w:autoSpaceDN w:val="0"/>
              <w:adjustRightInd w:val="0"/>
              <w:ind w:left="0"/>
            </w:pPr>
            <w:r w:rsidRPr="009F1743">
              <w:t>I. Pedagogy of teaching Science to  students with visual impairment</w:t>
            </w:r>
          </w:p>
        </w:tc>
        <w:tc>
          <w:tcPr>
            <w:tcW w:w="90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4</w:t>
            </w:r>
          </w:p>
        </w:tc>
        <w:tc>
          <w:tcPr>
            <w:tcW w:w="117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2B5D10" w:rsidP="00632B72">
            <w:pPr>
              <w:autoSpaceDE w:val="0"/>
              <w:autoSpaceDN w:val="0"/>
              <w:adjustRightInd w:val="0"/>
              <w:jc w:val="center"/>
            </w:pPr>
            <w:r>
              <w:t>4</w:t>
            </w:r>
          </w:p>
        </w:tc>
        <w:tc>
          <w:tcPr>
            <w:tcW w:w="900" w:type="dxa"/>
            <w:tcBorders>
              <w:top w:val="single" w:sz="4" w:space="0" w:color="auto"/>
              <w:left w:val="single" w:sz="4" w:space="0" w:color="auto"/>
              <w:bottom w:val="single" w:sz="4" w:space="0" w:color="auto"/>
              <w:right w:val="single" w:sz="4" w:space="0" w:color="auto"/>
            </w:tcBorders>
            <w:vAlign w:val="center"/>
          </w:tcPr>
          <w:p w:rsidR="00632B72" w:rsidRPr="009F1743" w:rsidRDefault="00632B72" w:rsidP="00632B72">
            <w:pPr>
              <w:autoSpaceDE w:val="0"/>
              <w:autoSpaceDN w:val="0"/>
              <w:adjustRightInd w:val="0"/>
              <w:jc w:val="center"/>
            </w:pPr>
            <w:r w:rsidRPr="009F1743">
              <w:t>20</w:t>
            </w:r>
          </w:p>
        </w:tc>
        <w:tc>
          <w:tcPr>
            <w:tcW w:w="135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80</w:t>
            </w:r>
          </w:p>
        </w:tc>
        <w:tc>
          <w:tcPr>
            <w:tcW w:w="99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100</w:t>
            </w:r>
          </w:p>
        </w:tc>
        <w:tc>
          <w:tcPr>
            <w:tcW w:w="900" w:type="dxa"/>
            <w:tcBorders>
              <w:top w:val="single" w:sz="4" w:space="0" w:color="auto"/>
              <w:left w:val="single" w:sz="4" w:space="0" w:color="auto"/>
              <w:bottom w:val="single" w:sz="4" w:space="0" w:color="auto"/>
              <w:right w:val="single" w:sz="4" w:space="0" w:color="auto"/>
            </w:tcBorders>
            <w:hideMark/>
          </w:tcPr>
          <w:p w:rsidR="00632B72" w:rsidRPr="009F1743" w:rsidRDefault="00632B72">
            <w:pPr>
              <w:autoSpaceDE w:val="0"/>
              <w:autoSpaceDN w:val="0"/>
              <w:adjustRightInd w:val="0"/>
              <w:jc w:val="center"/>
              <w:rPr>
                <w:sz w:val="22"/>
                <w:szCs w:val="22"/>
              </w:rPr>
            </w:pPr>
            <w:r w:rsidRPr="009F1743">
              <w:rPr>
                <w:sz w:val="22"/>
                <w:szCs w:val="22"/>
              </w:rPr>
              <w:t>3 hours</w:t>
            </w:r>
          </w:p>
        </w:tc>
      </w:tr>
      <w:tr w:rsidR="00632B72" w:rsidRPr="009F1743" w:rsidTr="00BA219D">
        <w:trPr>
          <w:trHeight w:val="1851"/>
        </w:trPr>
        <w:tc>
          <w:tcPr>
            <w:tcW w:w="990" w:type="dxa"/>
            <w:vMerge/>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tc>
        <w:tc>
          <w:tcPr>
            <w:tcW w:w="117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pStyle w:val="ListParagraph"/>
              <w:autoSpaceDE w:val="0"/>
              <w:autoSpaceDN w:val="0"/>
              <w:adjustRightInd w:val="0"/>
              <w:ind w:left="0"/>
            </w:pPr>
            <w:r w:rsidRPr="009F1743">
              <w:t>Group-B</w:t>
            </w:r>
          </w:p>
        </w:tc>
        <w:tc>
          <w:tcPr>
            <w:tcW w:w="243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pStyle w:val="ListParagraph"/>
              <w:autoSpaceDE w:val="0"/>
              <w:autoSpaceDN w:val="0"/>
              <w:adjustRightInd w:val="0"/>
              <w:ind w:left="0"/>
            </w:pPr>
            <w:r w:rsidRPr="009F1743">
              <w:t>I. Pedagogy of teaching Mathematics  to students with visual impairment</w:t>
            </w:r>
          </w:p>
          <w:p w:rsidR="00632B72" w:rsidRPr="009F1743" w:rsidRDefault="00632B72">
            <w:pPr>
              <w:pStyle w:val="ListParagraph"/>
              <w:autoSpaceDE w:val="0"/>
              <w:autoSpaceDN w:val="0"/>
              <w:adjustRightInd w:val="0"/>
              <w:ind w:left="0"/>
            </w:pPr>
            <w:r w:rsidRPr="009F1743">
              <w:t>II. Pedagogy of teaching Social  Science to students with visual  impairment</w:t>
            </w:r>
          </w:p>
        </w:tc>
        <w:tc>
          <w:tcPr>
            <w:tcW w:w="90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4</w:t>
            </w:r>
          </w:p>
        </w:tc>
        <w:tc>
          <w:tcPr>
            <w:tcW w:w="117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2B5D10" w:rsidP="00632B72">
            <w:pPr>
              <w:autoSpaceDE w:val="0"/>
              <w:autoSpaceDN w:val="0"/>
              <w:adjustRightInd w:val="0"/>
              <w:jc w:val="center"/>
            </w:pPr>
            <w:r>
              <w:t>4</w:t>
            </w:r>
          </w:p>
        </w:tc>
        <w:tc>
          <w:tcPr>
            <w:tcW w:w="900" w:type="dxa"/>
            <w:tcBorders>
              <w:top w:val="single" w:sz="4" w:space="0" w:color="auto"/>
              <w:left w:val="single" w:sz="4" w:space="0" w:color="auto"/>
              <w:bottom w:val="single" w:sz="4" w:space="0" w:color="auto"/>
              <w:right w:val="single" w:sz="4" w:space="0" w:color="auto"/>
            </w:tcBorders>
            <w:vAlign w:val="center"/>
          </w:tcPr>
          <w:p w:rsidR="00632B72" w:rsidRPr="009F1743" w:rsidRDefault="00632B72" w:rsidP="00632B72">
            <w:pPr>
              <w:autoSpaceDE w:val="0"/>
              <w:autoSpaceDN w:val="0"/>
              <w:adjustRightInd w:val="0"/>
              <w:jc w:val="center"/>
            </w:pPr>
            <w:r w:rsidRPr="009F1743">
              <w:t>20</w:t>
            </w:r>
          </w:p>
        </w:tc>
        <w:tc>
          <w:tcPr>
            <w:tcW w:w="135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80</w:t>
            </w:r>
          </w:p>
        </w:tc>
        <w:tc>
          <w:tcPr>
            <w:tcW w:w="99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100</w:t>
            </w:r>
          </w:p>
        </w:tc>
        <w:tc>
          <w:tcPr>
            <w:tcW w:w="900" w:type="dxa"/>
            <w:tcBorders>
              <w:top w:val="single" w:sz="4" w:space="0" w:color="auto"/>
              <w:left w:val="single" w:sz="4" w:space="0" w:color="auto"/>
              <w:bottom w:val="single" w:sz="4" w:space="0" w:color="auto"/>
              <w:right w:val="single" w:sz="4" w:space="0" w:color="auto"/>
            </w:tcBorders>
            <w:hideMark/>
          </w:tcPr>
          <w:p w:rsidR="00632B72" w:rsidRPr="009F1743" w:rsidRDefault="00632B72">
            <w:pPr>
              <w:autoSpaceDE w:val="0"/>
              <w:autoSpaceDN w:val="0"/>
              <w:adjustRightInd w:val="0"/>
              <w:jc w:val="center"/>
              <w:rPr>
                <w:sz w:val="22"/>
                <w:szCs w:val="22"/>
              </w:rPr>
            </w:pPr>
            <w:r w:rsidRPr="009F1743">
              <w:rPr>
                <w:sz w:val="22"/>
                <w:szCs w:val="22"/>
              </w:rPr>
              <w:t>3 hours</w:t>
            </w:r>
          </w:p>
        </w:tc>
      </w:tr>
      <w:tr w:rsidR="00632B72" w:rsidRPr="009F1743" w:rsidTr="00BA219D">
        <w:tc>
          <w:tcPr>
            <w:tcW w:w="990" w:type="dxa"/>
            <w:vMerge/>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tc>
        <w:tc>
          <w:tcPr>
            <w:tcW w:w="117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pStyle w:val="ListParagraph"/>
              <w:autoSpaceDE w:val="0"/>
              <w:autoSpaceDN w:val="0"/>
              <w:adjustRightInd w:val="0"/>
              <w:ind w:left="0"/>
            </w:pPr>
            <w:r w:rsidRPr="009F1743">
              <w:t>Group-C</w:t>
            </w:r>
          </w:p>
        </w:tc>
        <w:tc>
          <w:tcPr>
            <w:tcW w:w="243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pStyle w:val="ListParagraph"/>
              <w:autoSpaceDE w:val="0"/>
              <w:autoSpaceDN w:val="0"/>
              <w:adjustRightInd w:val="0"/>
              <w:ind w:left="0"/>
            </w:pPr>
            <w:r w:rsidRPr="009F1743">
              <w:t xml:space="preserve">I. Pedagogy of teaching Hindi  to students with visual </w:t>
            </w:r>
            <w:r w:rsidRPr="009F1743">
              <w:lastRenderedPageBreak/>
              <w:t>impairment</w:t>
            </w:r>
          </w:p>
          <w:p w:rsidR="00632B72" w:rsidRPr="009F1743" w:rsidRDefault="00632B72">
            <w:pPr>
              <w:pStyle w:val="ListParagraph"/>
              <w:autoSpaceDE w:val="0"/>
              <w:autoSpaceDN w:val="0"/>
              <w:adjustRightInd w:val="0"/>
              <w:ind w:left="0"/>
            </w:pPr>
            <w:r w:rsidRPr="009F1743">
              <w:t>II. Pedagogy of teaching English to students with visual  impairment</w:t>
            </w:r>
          </w:p>
        </w:tc>
        <w:tc>
          <w:tcPr>
            <w:tcW w:w="90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lastRenderedPageBreak/>
              <w:t>4</w:t>
            </w:r>
          </w:p>
        </w:tc>
        <w:tc>
          <w:tcPr>
            <w:tcW w:w="117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2B5D10" w:rsidP="00632B72">
            <w:pPr>
              <w:autoSpaceDE w:val="0"/>
              <w:autoSpaceDN w:val="0"/>
              <w:adjustRightInd w:val="0"/>
              <w:jc w:val="center"/>
            </w:pPr>
            <w:r>
              <w:t>4</w:t>
            </w:r>
          </w:p>
        </w:tc>
        <w:tc>
          <w:tcPr>
            <w:tcW w:w="900" w:type="dxa"/>
            <w:tcBorders>
              <w:top w:val="single" w:sz="4" w:space="0" w:color="auto"/>
              <w:left w:val="single" w:sz="4" w:space="0" w:color="auto"/>
              <w:bottom w:val="single" w:sz="4" w:space="0" w:color="auto"/>
              <w:right w:val="single" w:sz="4" w:space="0" w:color="auto"/>
            </w:tcBorders>
            <w:vAlign w:val="center"/>
          </w:tcPr>
          <w:p w:rsidR="00632B72" w:rsidRPr="009F1743" w:rsidRDefault="00632B72" w:rsidP="00632B72">
            <w:pPr>
              <w:autoSpaceDE w:val="0"/>
              <w:autoSpaceDN w:val="0"/>
              <w:adjustRightInd w:val="0"/>
              <w:jc w:val="center"/>
            </w:pPr>
            <w:r w:rsidRPr="009F1743">
              <w:t>20</w:t>
            </w:r>
          </w:p>
        </w:tc>
        <w:tc>
          <w:tcPr>
            <w:tcW w:w="135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80</w:t>
            </w:r>
          </w:p>
        </w:tc>
        <w:tc>
          <w:tcPr>
            <w:tcW w:w="990" w:type="dxa"/>
            <w:tcBorders>
              <w:top w:val="single" w:sz="4" w:space="0" w:color="auto"/>
              <w:left w:val="single" w:sz="4" w:space="0" w:color="auto"/>
              <w:bottom w:val="single" w:sz="4" w:space="0" w:color="auto"/>
              <w:right w:val="single" w:sz="4" w:space="0" w:color="auto"/>
            </w:tcBorders>
            <w:vAlign w:val="center"/>
            <w:hideMark/>
          </w:tcPr>
          <w:p w:rsidR="00632B72" w:rsidRPr="009F1743" w:rsidRDefault="00632B72">
            <w:pPr>
              <w:autoSpaceDE w:val="0"/>
              <w:autoSpaceDN w:val="0"/>
              <w:adjustRightInd w:val="0"/>
              <w:jc w:val="center"/>
            </w:pPr>
            <w:r w:rsidRPr="009F1743">
              <w:t>100</w:t>
            </w:r>
          </w:p>
        </w:tc>
        <w:tc>
          <w:tcPr>
            <w:tcW w:w="900" w:type="dxa"/>
            <w:tcBorders>
              <w:top w:val="single" w:sz="4" w:space="0" w:color="auto"/>
              <w:left w:val="single" w:sz="4" w:space="0" w:color="auto"/>
              <w:bottom w:val="single" w:sz="4" w:space="0" w:color="auto"/>
              <w:right w:val="single" w:sz="4" w:space="0" w:color="auto"/>
            </w:tcBorders>
            <w:hideMark/>
          </w:tcPr>
          <w:p w:rsidR="00632B72" w:rsidRPr="009F1743" w:rsidRDefault="00632B72">
            <w:pPr>
              <w:autoSpaceDE w:val="0"/>
              <w:autoSpaceDN w:val="0"/>
              <w:adjustRightInd w:val="0"/>
              <w:jc w:val="center"/>
              <w:rPr>
                <w:sz w:val="22"/>
                <w:szCs w:val="22"/>
              </w:rPr>
            </w:pPr>
            <w:r w:rsidRPr="009F1743">
              <w:rPr>
                <w:sz w:val="22"/>
                <w:szCs w:val="22"/>
              </w:rPr>
              <w:t>3 hours</w:t>
            </w:r>
          </w:p>
        </w:tc>
      </w:tr>
      <w:tr w:rsidR="005F05B1" w:rsidRPr="009F1743" w:rsidTr="00BA219D">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lastRenderedPageBreak/>
              <w:t>BSE-204</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pPr>
            <w:r w:rsidRPr="009F1743">
              <w:t>Inclusive Education</w:t>
            </w:r>
          </w:p>
        </w:tc>
        <w:tc>
          <w:tcPr>
            <w:tcW w:w="90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2</w:t>
            </w:r>
          </w:p>
        </w:tc>
        <w:tc>
          <w:tcPr>
            <w:tcW w:w="117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2B5D10" w:rsidP="005F05B1">
            <w:pPr>
              <w:autoSpaceDE w:val="0"/>
              <w:autoSpaceDN w:val="0"/>
              <w:adjustRightInd w:val="0"/>
              <w:jc w:val="center"/>
            </w:pPr>
            <w:r>
              <w:t>2</w:t>
            </w:r>
          </w:p>
        </w:tc>
        <w:tc>
          <w:tcPr>
            <w:tcW w:w="900" w:type="dxa"/>
            <w:tcBorders>
              <w:top w:val="single" w:sz="4" w:space="0" w:color="auto"/>
              <w:left w:val="single" w:sz="4" w:space="0" w:color="auto"/>
              <w:bottom w:val="single" w:sz="4" w:space="0" w:color="auto"/>
              <w:right w:val="single" w:sz="4" w:space="0" w:color="auto"/>
            </w:tcBorders>
            <w:vAlign w:val="center"/>
          </w:tcPr>
          <w:p w:rsidR="005F05B1" w:rsidRPr="009F1743" w:rsidRDefault="005F05B1" w:rsidP="005F05B1">
            <w:pPr>
              <w:autoSpaceDE w:val="0"/>
              <w:autoSpaceDN w:val="0"/>
              <w:adjustRightInd w:val="0"/>
              <w:jc w:val="center"/>
            </w:pPr>
            <w:r w:rsidRPr="009F1743">
              <w:t>10</w:t>
            </w:r>
          </w:p>
        </w:tc>
        <w:tc>
          <w:tcPr>
            <w:tcW w:w="135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40</w:t>
            </w:r>
          </w:p>
        </w:tc>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50</w:t>
            </w:r>
          </w:p>
        </w:tc>
        <w:tc>
          <w:tcPr>
            <w:tcW w:w="900" w:type="dxa"/>
            <w:tcBorders>
              <w:top w:val="single" w:sz="4" w:space="0" w:color="auto"/>
              <w:left w:val="single" w:sz="4" w:space="0" w:color="auto"/>
              <w:bottom w:val="single" w:sz="4" w:space="0" w:color="auto"/>
              <w:right w:val="single" w:sz="4" w:space="0" w:color="auto"/>
            </w:tcBorders>
            <w:hideMark/>
          </w:tcPr>
          <w:p w:rsidR="005F05B1" w:rsidRPr="009F1743" w:rsidRDefault="005F05B1">
            <w:pPr>
              <w:autoSpaceDE w:val="0"/>
              <w:autoSpaceDN w:val="0"/>
              <w:adjustRightInd w:val="0"/>
              <w:jc w:val="center"/>
              <w:rPr>
                <w:sz w:val="22"/>
                <w:szCs w:val="22"/>
              </w:rPr>
            </w:pPr>
            <w:r w:rsidRPr="009F1743">
              <w:rPr>
                <w:sz w:val="22"/>
                <w:szCs w:val="22"/>
              </w:rPr>
              <w:t>1.5 hours</w:t>
            </w:r>
          </w:p>
        </w:tc>
      </w:tr>
      <w:tr w:rsidR="005F05B1" w:rsidRPr="009F1743" w:rsidTr="00BA219D">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BSE-205</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rPr>
                <w:sz w:val="22"/>
                <w:szCs w:val="22"/>
              </w:rPr>
            </w:pPr>
            <w:r w:rsidRPr="009F1743">
              <w:rPr>
                <w:sz w:val="22"/>
                <w:szCs w:val="22"/>
              </w:rPr>
              <w:t>Curriculum, Designing, Adaptation and Strategies for teaching expanded curriculum</w:t>
            </w:r>
          </w:p>
        </w:tc>
        <w:tc>
          <w:tcPr>
            <w:tcW w:w="90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4</w:t>
            </w:r>
          </w:p>
        </w:tc>
        <w:tc>
          <w:tcPr>
            <w:tcW w:w="117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2B5D10" w:rsidP="005F05B1">
            <w:pPr>
              <w:autoSpaceDE w:val="0"/>
              <w:autoSpaceDN w:val="0"/>
              <w:adjustRightInd w:val="0"/>
              <w:jc w:val="center"/>
            </w:pPr>
            <w:r>
              <w:t>4</w:t>
            </w:r>
          </w:p>
        </w:tc>
        <w:tc>
          <w:tcPr>
            <w:tcW w:w="900" w:type="dxa"/>
            <w:tcBorders>
              <w:top w:val="single" w:sz="4" w:space="0" w:color="auto"/>
              <w:left w:val="single" w:sz="4" w:space="0" w:color="auto"/>
              <w:bottom w:val="single" w:sz="4" w:space="0" w:color="auto"/>
              <w:right w:val="single" w:sz="4" w:space="0" w:color="auto"/>
            </w:tcBorders>
            <w:vAlign w:val="center"/>
          </w:tcPr>
          <w:p w:rsidR="005F05B1" w:rsidRPr="009F1743" w:rsidRDefault="005F05B1" w:rsidP="005F05B1">
            <w:pPr>
              <w:autoSpaceDE w:val="0"/>
              <w:autoSpaceDN w:val="0"/>
              <w:adjustRightInd w:val="0"/>
              <w:jc w:val="center"/>
            </w:pPr>
            <w:r w:rsidRPr="009F1743">
              <w:t>20</w:t>
            </w:r>
          </w:p>
        </w:tc>
        <w:tc>
          <w:tcPr>
            <w:tcW w:w="135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80</w:t>
            </w:r>
          </w:p>
        </w:tc>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100</w:t>
            </w:r>
          </w:p>
        </w:tc>
        <w:tc>
          <w:tcPr>
            <w:tcW w:w="900" w:type="dxa"/>
            <w:tcBorders>
              <w:top w:val="single" w:sz="4" w:space="0" w:color="auto"/>
              <w:left w:val="single" w:sz="4" w:space="0" w:color="auto"/>
              <w:bottom w:val="single" w:sz="4" w:space="0" w:color="auto"/>
              <w:right w:val="single" w:sz="4" w:space="0" w:color="auto"/>
            </w:tcBorders>
            <w:hideMark/>
          </w:tcPr>
          <w:p w:rsidR="005F05B1" w:rsidRPr="009F1743" w:rsidRDefault="005F05B1">
            <w:pPr>
              <w:autoSpaceDE w:val="0"/>
              <w:autoSpaceDN w:val="0"/>
              <w:adjustRightInd w:val="0"/>
              <w:jc w:val="center"/>
              <w:rPr>
                <w:sz w:val="22"/>
                <w:szCs w:val="22"/>
              </w:rPr>
            </w:pPr>
            <w:r w:rsidRPr="009F1743">
              <w:rPr>
                <w:sz w:val="22"/>
                <w:szCs w:val="22"/>
              </w:rPr>
              <w:t>3 hours</w:t>
            </w:r>
          </w:p>
        </w:tc>
      </w:tr>
      <w:tr w:rsidR="005F05B1" w:rsidRPr="009F1743" w:rsidTr="00BA219D">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BSE-206</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pPr>
            <w:r w:rsidRPr="009F1743">
              <w:t>Practical: Disability specialization (V.I.)</w:t>
            </w:r>
          </w:p>
        </w:tc>
        <w:tc>
          <w:tcPr>
            <w:tcW w:w="90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2</w:t>
            </w:r>
          </w:p>
        </w:tc>
        <w:tc>
          <w:tcPr>
            <w:tcW w:w="117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2B5D10" w:rsidP="005F05B1">
            <w:pPr>
              <w:autoSpaceDE w:val="0"/>
              <w:autoSpaceDN w:val="0"/>
              <w:adjustRightInd w:val="0"/>
              <w:jc w:val="center"/>
            </w:pPr>
            <w:r>
              <w:t>2</w:t>
            </w:r>
          </w:p>
        </w:tc>
        <w:tc>
          <w:tcPr>
            <w:tcW w:w="900" w:type="dxa"/>
            <w:tcBorders>
              <w:top w:val="single" w:sz="4" w:space="0" w:color="auto"/>
              <w:left w:val="single" w:sz="4" w:space="0" w:color="auto"/>
              <w:bottom w:val="single" w:sz="4" w:space="0" w:color="auto"/>
              <w:right w:val="single" w:sz="4" w:space="0" w:color="auto"/>
            </w:tcBorders>
            <w:vAlign w:val="center"/>
          </w:tcPr>
          <w:p w:rsidR="005F05B1" w:rsidRPr="009F1743" w:rsidRDefault="005F05B1" w:rsidP="005F05B1">
            <w:pPr>
              <w:autoSpaceDE w:val="0"/>
              <w:autoSpaceDN w:val="0"/>
              <w:adjustRightInd w:val="0"/>
              <w:jc w:val="center"/>
            </w:pPr>
            <w:r w:rsidRPr="009F1743">
              <w:t>10</w:t>
            </w:r>
          </w:p>
        </w:tc>
        <w:tc>
          <w:tcPr>
            <w:tcW w:w="135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40</w:t>
            </w:r>
          </w:p>
        </w:tc>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50</w:t>
            </w:r>
          </w:p>
        </w:tc>
        <w:tc>
          <w:tcPr>
            <w:tcW w:w="900" w:type="dxa"/>
            <w:tcBorders>
              <w:top w:val="single" w:sz="4" w:space="0" w:color="auto"/>
              <w:left w:val="single" w:sz="4" w:space="0" w:color="auto"/>
              <w:bottom w:val="single" w:sz="4" w:space="0" w:color="auto"/>
              <w:right w:val="single" w:sz="4" w:space="0" w:color="auto"/>
            </w:tcBorders>
          </w:tcPr>
          <w:p w:rsidR="005F05B1" w:rsidRPr="009F1743" w:rsidRDefault="005F05B1">
            <w:pPr>
              <w:autoSpaceDE w:val="0"/>
              <w:autoSpaceDN w:val="0"/>
              <w:adjustRightInd w:val="0"/>
              <w:jc w:val="center"/>
              <w:rPr>
                <w:sz w:val="22"/>
                <w:szCs w:val="22"/>
              </w:rPr>
            </w:pPr>
          </w:p>
        </w:tc>
      </w:tr>
      <w:tr w:rsidR="005F05B1" w:rsidRPr="009F1743" w:rsidTr="00BA219D">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rPr>
                <w:bCs/>
              </w:rPr>
            </w:pPr>
            <w:r w:rsidRPr="009F1743">
              <w:rPr>
                <w:bCs/>
              </w:rPr>
              <w:t>BSE</w:t>
            </w:r>
          </w:p>
          <w:p w:rsidR="005F05B1" w:rsidRPr="009F1743" w:rsidRDefault="005F05B1">
            <w:pPr>
              <w:autoSpaceDE w:val="0"/>
              <w:autoSpaceDN w:val="0"/>
              <w:adjustRightInd w:val="0"/>
              <w:rPr>
                <w:bCs/>
              </w:rPr>
            </w:pPr>
            <w:r w:rsidRPr="009F1743">
              <w:rPr>
                <w:bCs/>
              </w:rPr>
              <w:t>OE-I</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both"/>
            </w:pPr>
            <w:r w:rsidRPr="009F1743">
              <w:rPr>
                <w:vertAlign w:val="superscript"/>
              </w:rPr>
              <w:t>$</w:t>
            </w:r>
            <w:r w:rsidRPr="009F1743">
              <w:t>Open Elective: Introduction to Inclusive Education/ MOOC</w:t>
            </w:r>
          </w:p>
        </w:tc>
        <w:tc>
          <w:tcPr>
            <w:tcW w:w="90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rPr>
                <w:bCs/>
              </w:rPr>
            </w:pPr>
            <w:r w:rsidRPr="009F1743">
              <w:rPr>
                <w:bCs/>
              </w:rPr>
              <w:t>2</w:t>
            </w:r>
          </w:p>
        </w:tc>
        <w:tc>
          <w:tcPr>
            <w:tcW w:w="117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2B5D10" w:rsidP="005F05B1">
            <w:pPr>
              <w:autoSpaceDE w:val="0"/>
              <w:autoSpaceDN w:val="0"/>
              <w:adjustRightInd w:val="0"/>
              <w:jc w:val="center"/>
              <w:rPr>
                <w:bCs/>
              </w:rPr>
            </w:pPr>
            <w:r>
              <w:rPr>
                <w:bCs/>
              </w:rPr>
              <w:t>2</w:t>
            </w:r>
          </w:p>
        </w:tc>
        <w:tc>
          <w:tcPr>
            <w:tcW w:w="900" w:type="dxa"/>
            <w:tcBorders>
              <w:top w:val="single" w:sz="4" w:space="0" w:color="auto"/>
              <w:left w:val="single" w:sz="4" w:space="0" w:color="auto"/>
              <w:bottom w:val="single" w:sz="4" w:space="0" w:color="auto"/>
              <w:right w:val="single" w:sz="4" w:space="0" w:color="auto"/>
            </w:tcBorders>
            <w:vAlign w:val="center"/>
          </w:tcPr>
          <w:p w:rsidR="005F05B1" w:rsidRPr="009F1743" w:rsidRDefault="005F05B1" w:rsidP="005F05B1">
            <w:pPr>
              <w:autoSpaceDE w:val="0"/>
              <w:autoSpaceDN w:val="0"/>
              <w:adjustRightInd w:val="0"/>
              <w:jc w:val="center"/>
              <w:rPr>
                <w:bCs/>
              </w:rPr>
            </w:pPr>
            <w:r w:rsidRPr="009F1743">
              <w:rPr>
                <w:bCs/>
              </w:rPr>
              <w:t>10</w:t>
            </w:r>
          </w:p>
        </w:tc>
        <w:tc>
          <w:tcPr>
            <w:tcW w:w="135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rPr>
                <w:bCs/>
              </w:rPr>
            </w:pPr>
            <w:r w:rsidRPr="009F1743">
              <w:rPr>
                <w:bCs/>
              </w:rPr>
              <w:t>40</w:t>
            </w:r>
          </w:p>
        </w:tc>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rPr>
                <w:bCs/>
              </w:rPr>
            </w:pPr>
            <w:r w:rsidRPr="009F1743">
              <w:rPr>
                <w:bCs/>
              </w:rPr>
              <w:t>50</w:t>
            </w:r>
          </w:p>
        </w:tc>
        <w:tc>
          <w:tcPr>
            <w:tcW w:w="900" w:type="dxa"/>
            <w:tcBorders>
              <w:top w:val="single" w:sz="4" w:space="0" w:color="auto"/>
              <w:left w:val="single" w:sz="4" w:space="0" w:color="auto"/>
              <w:bottom w:val="single" w:sz="4" w:space="0" w:color="auto"/>
              <w:right w:val="single" w:sz="4" w:space="0" w:color="auto"/>
            </w:tcBorders>
            <w:hideMark/>
          </w:tcPr>
          <w:p w:rsidR="005F05B1" w:rsidRPr="009F1743" w:rsidRDefault="005F05B1">
            <w:pPr>
              <w:autoSpaceDE w:val="0"/>
              <w:autoSpaceDN w:val="0"/>
              <w:adjustRightInd w:val="0"/>
              <w:jc w:val="both"/>
              <w:rPr>
                <w:bCs/>
                <w:sz w:val="20"/>
                <w:szCs w:val="20"/>
              </w:rPr>
            </w:pPr>
            <w:r w:rsidRPr="009F1743">
              <w:rPr>
                <w:bCs/>
                <w:sz w:val="20"/>
                <w:szCs w:val="20"/>
              </w:rPr>
              <w:t>2 Hours</w:t>
            </w:r>
          </w:p>
        </w:tc>
      </w:tr>
      <w:tr w:rsidR="00AC517D" w:rsidRPr="009F1743" w:rsidTr="00AC517D">
        <w:tc>
          <w:tcPr>
            <w:tcW w:w="10800" w:type="dxa"/>
            <w:gridSpan w:val="9"/>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Cs/>
                <w:sz w:val="22"/>
              </w:rPr>
            </w:pPr>
            <w:r w:rsidRPr="009F1743">
              <w:rPr>
                <w:bCs/>
                <w:sz w:val="22"/>
                <w:vertAlign w:val="superscript"/>
              </w:rPr>
              <w:t>$</w:t>
            </w:r>
            <w:r w:rsidRPr="009F1743">
              <w:rPr>
                <w:bCs/>
                <w:sz w:val="22"/>
              </w:rPr>
              <w:t xml:space="preserve">For students of other Departments. </w:t>
            </w:r>
          </w:p>
          <w:p w:rsidR="00AC517D" w:rsidRPr="009F1743" w:rsidRDefault="00AC517D">
            <w:pPr>
              <w:autoSpaceDE w:val="0"/>
              <w:autoSpaceDN w:val="0"/>
              <w:adjustRightInd w:val="0"/>
              <w:jc w:val="both"/>
              <w:rPr>
                <w:b/>
                <w:bCs/>
              </w:rPr>
            </w:pPr>
            <w:r w:rsidRPr="009F1743">
              <w:rPr>
                <w:bCs/>
                <w:sz w:val="22"/>
                <w:vertAlign w:val="superscript"/>
              </w:rPr>
              <w:t>$</w:t>
            </w:r>
            <w:r w:rsidRPr="009F1743">
              <w:rPr>
                <w:bCs/>
                <w:sz w:val="22"/>
              </w:rPr>
              <w:t xml:space="preserve">While, </w:t>
            </w:r>
            <w:r w:rsidRPr="009F1743">
              <w:rPr>
                <w:bCs/>
                <w:sz w:val="22"/>
                <w:lang w:val="en-US"/>
              </w:rPr>
              <w:t xml:space="preserve">students of B. Ed. Spl. Edu. Program will earn two credits by selecting one open elective </w:t>
            </w:r>
            <w:r w:rsidRPr="009F1743">
              <w:rPr>
                <w:bCs/>
                <w:sz w:val="22"/>
              </w:rPr>
              <w:t>course</w:t>
            </w:r>
            <w:r w:rsidRPr="009F1743">
              <w:rPr>
                <w:bCs/>
                <w:sz w:val="22"/>
                <w:lang w:val="en-US"/>
              </w:rPr>
              <w:t xml:space="preserve"> of two credits out of the open elective </w:t>
            </w:r>
            <w:r w:rsidRPr="009F1743">
              <w:rPr>
                <w:bCs/>
                <w:sz w:val="22"/>
              </w:rPr>
              <w:t>course</w:t>
            </w:r>
            <w:r w:rsidRPr="009F1743">
              <w:rPr>
                <w:bCs/>
                <w:sz w:val="22"/>
                <w:lang w:val="en-US"/>
              </w:rPr>
              <w:t>s offered by different departments on the university campus or MOOC as adopted by Department of Education.</w:t>
            </w:r>
            <w:r w:rsidRPr="009F1743">
              <w:rPr>
                <w:b/>
                <w:bCs/>
                <w:sz w:val="22"/>
                <w:lang w:val="en-US"/>
              </w:rPr>
              <w:t xml:space="preserve"> </w:t>
            </w:r>
            <w:r w:rsidRPr="009F1743">
              <w:rPr>
                <w:bCs/>
                <w:sz w:val="22"/>
                <w:lang w:val="en-US"/>
              </w:rPr>
              <w:t>However,</w:t>
            </w:r>
            <w:r w:rsidRPr="009F1743">
              <w:rPr>
                <w:b/>
                <w:bCs/>
                <w:sz w:val="22"/>
                <w:lang w:val="en-US"/>
              </w:rPr>
              <w:t xml:space="preserve"> </w:t>
            </w:r>
            <w:r w:rsidRPr="009F1743">
              <w:rPr>
                <w:bCs/>
                <w:sz w:val="22"/>
              </w:rPr>
              <w:t>there will be no addition of credits and marks in Open Elective course in the Grand Total of semester-II.</w:t>
            </w:r>
          </w:p>
        </w:tc>
      </w:tr>
      <w:tr w:rsidR="00AC517D" w:rsidRPr="009F1743" w:rsidTr="00AC517D">
        <w:tc>
          <w:tcPr>
            <w:tcW w:w="10800" w:type="dxa"/>
            <w:gridSpan w:val="9"/>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sz w:val="22"/>
                <w:szCs w:val="22"/>
              </w:rPr>
            </w:pPr>
            <w:r w:rsidRPr="009F1743">
              <w:rPr>
                <w:b/>
                <w:bCs/>
              </w:rPr>
              <w:t>SEMESTER-III</w:t>
            </w:r>
          </w:p>
        </w:tc>
      </w:tr>
      <w:tr w:rsidR="005F05B1" w:rsidRPr="009F1743" w:rsidTr="00BA219D">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BSE-301</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pPr>
            <w:r w:rsidRPr="009F1743">
              <w:t>Intervention and Teaching Strategies</w:t>
            </w:r>
          </w:p>
        </w:tc>
        <w:tc>
          <w:tcPr>
            <w:tcW w:w="90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4</w:t>
            </w:r>
          </w:p>
        </w:tc>
        <w:tc>
          <w:tcPr>
            <w:tcW w:w="117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2B5D10" w:rsidP="005F05B1">
            <w:pPr>
              <w:autoSpaceDE w:val="0"/>
              <w:autoSpaceDN w:val="0"/>
              <w:adjustRightInd w:val="0"/>
              <w:jc w:val="center"/>
            </w:pPr>
            <w:r>
              <w:t>4</w:t>
            </w:r>
          </w:p>
        </w:tc>
        <w:tc>
          <w:tcPr>
            <w:tcW w:w="900" w:type="dxa"/>
            <w:tcBorders>
              <w:top w:val="single" w:sz="4" w:space="0" w:color="auto"/>
              <w:left w:val="single" w:sz="4" w:space="0" w:color="auto"/>
              <w:bottom w:val="single" w:sz="4" w:space="0" w:color="auto"/>
              <w:right w:val="single" w:sz="4" w:space="0" w:color="auto"/>
            </w:tcBorders>
            <w:vAlign w:val="center"/>
          </w:tcPr>
          <w:p w:rsidR="005F05B1" w:rsidRPr="009F1743" w:rsidRDefault="005F05B1" w:rsidP="005F05B1">
            <w:pPr>
              <w:autoSpaceDE w:val="0"/>
              <w:autoSpaceDN w:val="0"/>
              <w:adjustRightInd w:val="0"/>
              <w:jc w:val="center"/>
            </w:pPr>
            <w:r w:rsidRPr="009F1743">
              <w:t>20</w:t>
            </w:r>
          </w:p>
        </w:tc>
        <w:tc>
          <w:tcPr>
            <w:tcW w:w="135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80</w:t>
            </w:r>
          </w:p>
        </w:tc>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100</w:t>
            </w:r>
          </w:p>
        </w:tc>
        <w:tc>
          <w:tcPr>
            <w:tcW w:w="900" w:type="dxa"/>
            <w:tcBorders>
              <w:top w:val="single" w:sz="4" w:space="0" w:color="auto"/>
              <w:left w:val="single" w:sz="4" w:space="0" w:color="auto"/>
              <w:bottom w:val="single" w:sz="4" w:space="0" w:color="auto"/>
              <w:right w:val="single" w:sz="4" w:space="0" w:color="auto"/>
            </w:tcBorders>
            <w:hideMark/>
          </w:tcPr>
          <w:p w:rsidR="005F05B1" w:rsidRPr="009F1743" w:rsidRDefault="005F05B1">
            <w:pPr>
              <w:autoSpaceDE w:val="0"/>
              <w:autoSpaceDN w:val="0"/>
              <w:adjustRightInd w:val="0"/>
              <w:jc w:val="center"/>
              <w:rPr>
                <w:sz w:val="22"/>
                <w:szCs w:val="22"/>
              </w:rPr>
            </w:pPr>
            <w:r w:rsidRPr="009F1743">
              <w:rPr>
                <w:sz w:val="22"/>
                <w:szCs w:val="22"/>
              </w:rPr>
              <w:t>3 hours</w:t>
            </w:r>
          </w:p>
        </w:tc>
      </w:tr>
      <w:tr w:rsidR="005F05B1" w:rsidRPr="009F1743" w:rsidTr="00BA219D">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BSE-302</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pPr>
            <w:r w:rsidRPr="009F1743">
              <w:t>Technology and Education of Visually Impaired</w:t>
            </w:r>
          </w:p>
        </w:tc>
        <w:tc>
          <w:tcPr>
            <w:tcW w:w="90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4</w:t>
            </w:r>
          </w:p>
        </w:tc>
        <w:tc>
          <w:tcPr>
            <w:tcW w:w="117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2B5D10" w:rsidP="005F05B1">
            <w:pPr>
              <w:autoSpaceDE w:val="0"/>
              <w:autoSpaceDN w:val="0"/>
              <w:adjustRightInd w:val="0"/>
              <w:jc w:val="center"/>
            </w:pPr>
            <w:r>
              <w:t>4</w:t>
            </w:r>
          </w:p>
        </w:tc>
        <w:tc>
          <w:tcPr>
            <w:tcW w:w="900" w:type="dxa"/>
            <w:tcBorders>
              <w:top w:val="single" w:sz="4" w:space="0" w:color="auto"/>
              <w:left w:val="single" w:sz="4" w:space="0" w:color="auto"/>
              <w:bottom w:val="single" w:sz="4" w:space="0" w:color="auto"/>
              <w:right w:val="single" w:sz="4" w:space="0" w:color="auto"/>
            </w:tcBorders>
            <w:vAlign w:val="center"/>
          </w:tcPr>
          <w:p w:rsidR="005F05B1" w:rsidRPr="009F1743" w:rsidRDefault="005F05B1" w:rsidP="005F05B1">
            <w:pPr>
              <w:autoSpaceDE w:val="0"/>
              <w:autoSpaceDN w:val="0"/>
              <w:adjustRightInd w:val="0"/>
              <w:jc w:val="center"/>
            </w:pPr>
            <w:r w:rsidRPr="009F1743">
              <w:t>20</w:t>
            </w:r>
          </w:p>
        </w:tc>
        <w:tc>
          <w:tcPr>
            <w:tcW w:w="135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80</w:t>
            </w:r>
          </w:p>
        </w:tc>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100</w:t>
            </w:r>
          </w:p>
        </w:tc>
        <w:tc>
          <w:tcPr>
            <w:tcW w:w="900" w:type="dxa"/>
            <w:tcBorders>
              <w:top w:val="single" w:sz="4" w:space="0" w:color="auto"/>
              <w:left w:val="single" w:sz="4" w:space="0" w:color="auto"/>
              <w:bottom w:val="single" w:sz="4" w:space="0" w:color="auto"/>
              <w:right w:val="single" w:sz="4" w:space="0" w:color="auto"/>
            </w:tcBorders>
            <w:hideMark/>
          </w:tcPr>
          <w:p w:rsidR="005F05B1" w:rsidRPr="009F1743" w:rsidRDefault="005F05B1">
            <w:pPr>
              <w:autoSpaceDE w:val="0"/>
              <w:autoSpaceDN w:val="0"/>
              <w:adjustRightInd w:val="0"/>
              <w:jc w:val="center"/>
              <w:rPr>
                <w:sz w:val="22"/>
                <w:szCs w:val="22"/>
              </w:rPr>
            </w:pPr>
            <w:r w:rsidRPr="009F1743">
              <w:rPr>
                <w:sz w:val="22"/>
                <w:szCs w:val="22"/>
              </w:rPr>
              <w:t>3 hours</w:t>
            </w:r>
          </w:p>
        </w:tc>
      </w:tr>
      <w:tr w:rsidR="005F05B1" w:rsidRPr="009F1743" w:rsidTr="00BA219D">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BSE-303</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pPr>
            <w:r w:rsidRPr="009F1743">
              <w:t>Psycho Social and Family Issues</w:t>
            </w:r>
          </w:p>
        </w:tc>
        <w:tc>
          <w:tcPr>
            <w:tcW w:w="90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2</w:t>
            </w:r>
          </w:p>
        </w:tc>
        <w:tc>
          <w:tcPr>
            <w:tcW w:w="117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2B5D10" w:rsidP="005F05B1">
            <w:pPr>
              <w:autoSpaceDE w:val="0"/>
              <w:autoSpaceDN w:val="0"/>
              <w:adjustRightInd w:val="0"/>
              <w:jc w:val="center"/>
            </w:pPr>
            <w:r>
              <w:t>2</w:t>
            </w:r>
          </w:p>
        </w:tc>
        <w:tc>
          <w:tcPr>
            <w:tcW w:w="900" w:type="dxa"/>
            <w:tcBorders>
              <w:top w:val="single" w:sz="4" w:space="0" w:color="auto"/>
              <w:left w:val="single" w:sz="4" w:space="0" w:color="auto"/>
              <w:bottom w:val="single" w:sz="4" w:space="0" w:color="auto"/>
              <w:right w:val="single" w:sz="4" w:space="0" w:color="auto"/>
            </w:tcBorders>
            <w:vAlign w:val="center"/>
          </w:tcPr>
          <w:p w:rsidR="005F05B1" w:rsidRPr="009F1743" w:rsidRDefault="005F05B1" w:rsidP="005F05B1">
            <w:pPr>
              <w:autoSpaceDE w:val="0"/>
              <w:autoSpaceDN w:val="0"/>
              <w:adjustRightInd w:val="0"/>
              <w:jc w:val="center"/>
            </w:pPr>
            <w:r w:rsidRPr="009F1743">
              <w:t>10</w:t>
            </w:r>
          </w:p>
        </w:tc>
        <w:tc>
          <w:tcPr>
            <w:tcW w:w="135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40</w:t>
            </w:r>
          </w:p>
        </w:tc>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50</w:t>
            </w:r>
          </w:p>
        </w:tc>
        <w:tc>
          <w:tcPr>
            <w:tcW w:w="900" w:type="dxa"/>
            <w:tcBorders>
              <w:top w:val="single" w:sz="4" w:space="0" w:color="auto"/>
              <w:left w:val="single" w:sz="4" w:space="0" w:color="auto"/>
              <w:bottom w:val="single" w:sz="4" w:space="0" w:color="auto"/>
              <w:right w:val="single" w:sz="4" w:space="0" w:color="auto"/>
            </w:tcBorders>
            <w:hideMark/>
          </w:tcPr>
          <w:p w:rsidR="005F05B1" w:rsidRPr="009F1743" w:rsidRDefault="005F05B1">
            <w:pPr>
              <w:autoSpaceDE w:val="0"/>
              <w:autoSpaceDN w:val="0"/>
              <w:adjustRightInd w:val="0"/>
              <w:jc w:val="center"/>
              <w:rPr>
                <w:sz w:val="18"/>
                <w:szCs w:val="18"/>
              </w:rPr>
            </w:pPr>
            <w:r w:rsidRPr="009F1743">
              <w:rPr>
                <w:sz w:val="18"/>
                <w:szCs w:val="18"/>
              </w:rPr>
              <w:t>1.5 hours</w:t>
            </w:r>
          </w:p>
        </w:tc>
      </w:tr>
      <w:tr w:rsidR="005F05B1" w:rsidRPr="009F1743" w:rsidTr="00BA219D">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BSE-304</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pPr>
            <w:r w:rsidRPr="009F1743">
              <w:t>Practical: Disability Specialization (visual impairment)</w:t>
            </w:r>
          </w:p>
        </w:tc>
        <w:tc>
          <w:tcPr>
            <w:tcW w:w="90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4</w:t>
            </w:r>
          </w:p>
        </w:tc>
        <w:tc>
          <w:tcPr>
            <w:tcW w:w="117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2B5D10" w:rsidP="005F05B1">
            <w:pPr>
              <w:autoSpaceDE w:val="0"/>
              <w:autoSpaceDN w:val="0"/>
              <w:adjustRightInd w:val="0"/>
              <w:jc w:val="center"/>
            </w:pPr>
            <w:r>
              <w:t>4</w:t>
            </w:r>
          </w:p>
        </w:tc>
        <w:tc>
          <w:tcPr>
            <w:tcW w:w="900" w:type="dxa"/>
            <w:tcBorders>
              <w:top w:val="single" w:sz="4" w:space="0" w:color="auto"/>
              <w:left w:val="single" w:sz="4" w:space="0" w:color="auto"/>
              <w:bottom w:val="single" w:sz="4" w:space="0" w:color="auto"/>
              <w:right w:val="single" w:sz="4" w:space="0" w:color="auto"/>
            </w:tcBorders>
            <w:vAlign w:val="center"/>
          </w:tcPr>
          <w:p w:rsidR="005F05B1" w:rsidRPr="009F1743" w:rsidRDefault="005F05B1" w:rsidP="005F05B1">
            <w:pPr>
              <w:autoSpaceDE w:val="0"/>
              <w:autoSpaceDN w:val="0"/>
              <w:adjustRightInd w:val="0"/>
              <w:jc w:val="center"/>
            </w:pPr>
            <w:r w:rsidRPr="009F1743">
              <w:t>20</w:t>
            </w:r>
          </w:p>
        </w:tc>
        <w:tc>
          <w:tcPr>
            <w:tcW w:w="135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80</w:t>
            </w:r>
          </w:p>
        </w:tc>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100</w:t>
            </w:r>
          </w:p>
        </w:tc>
        <w:tc>
          <w:tcPr>
            <w:tcW w:w="900" w:type="dxa"/>
            <w:tcBorders>
              <w:top w:val="single" w:sz="4" w:space="0" w:color="auto"/>
              <w:left w:val="single" w:sz="4" w:space="0" w:color="auto"/>
              <w:bottom w:val="single" w:sz="4" w:space="0" w:color="auto"/>
              <w:right w:val="single" w:sz="4" w:space="0" w:color="auto"/>
            </w:tcBorders>
          </w:tcPr>
          <w:p w:rsidR="005F05B1" w:rsidRPr="009F1743" w:rsidRDefault="005F05B1">
            <w:pPr>
              <w:autoSpaceDE w:val="0"/>
              <w:autoSpaceDN w:val="0"/>
              <w:adjustRightInd w:val="0"/>
              <w:jc w:val="center"/>
              <w:rPr>
                <w:sz w:val="22"/>
                <w:szCs w:val="22"/>
              </w:rPr>
            </w:pPr>
          </w:p>
        </w:tc>
      </w:tr>
      <w:tr w:rsidR="005F05B1" w:rsidRPr="009F1743" w:rsidTr="00BA219D">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BSE-305</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pPr>
            <w:r w:rsidRPr="009F1743">
              <w:t>Field Work: Main disability special school (visual impairment)</w:t>
            </w:r>
          </w:p>
        </w:tc>
        <w:tc>
          <w:tcPr>
            <w:tcW w:w="90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4</w:t>
            </w:r>
          </w:p>
        </w:tc>
        <w:tc>
          <w:tcPr>
            <w:tcW w:w="117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2B5D10" w:rsidP="005F05B1">
            <w:pPr>
              <w:autoSpaceDE w:val="0"/>
              <w:autoSpaceDN w:val="0"/>
              <w:adjustRightInd w:val="0"/>
              <w:jc w:val="center"/>
            </w:pPr>
            <w:r>
              <w:t>4</w:t>
            </w:r>
          </w:p>
        </w:tc>
        <w:tc>
          <w:tcPr>
            <w:tcW w:w="900" w:type="dxa"/>
            <w:tcBorders>
              <w:top w:val="single" w:sz="4" w:space="0" w:color="auto"/>
              <w:left w:val="single" w:sz="4" w:space="0" w:color="auto"/>
              <w:bottom w:val="single" w:sz="4" w:space="0" w:color="auto"/>
              <w:right w:val="single" w:sz="4" w:space="0" w:color="auto"/>
            </w:tcBorders>
            <w:vAlign w:val="center"/>
          </w:tcPr>
          <w:p w:rsidR="005F05B1" w:rsidRPr="009F1743" w:rsidRDefault="005F05B1" w:rsidP="005F05B1">
            <w:pPr>
              <w:autoSpaceDE w:val="0"/>
              <w:autoSpaceDN w:val="0"/>
              <w:adjustRightInd w:val="0"/>
              <w:jc w:val="center"/>
            </w:pPr>
            <w:r w:rsidRPr="009F1743">
              <w:t>20</w:t>
            </w:r>
          </w:p>
        </w:tc>
        <w:tc>
          <w:tcPr>
            <w:tcW w:w="135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80</w:t>
            </w:r>
          </w:p>
        </w:tc>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100</w:t>
            </w:r>
          </w:p>
        </w:tc>
        <w:tc>
          <w:tcPr>
            <w:tcW w:w="900" w:type="dxa"/>
            <w:tcBorders>
              <w:top w:val="single" w:sz="4" w:space="0" w:color="auto"/>
              <w:left w:val="single" w:sz="4" w:space="0" w:color="auto"/>
              <w:bottom w:val="single" w:sz="4" w:space="0" w:color="auto"/>
              <w:right w:val="single" w:sz="4" w:space="0" w:color="auto"/>
            </w:tcBorders>
          </w:tcPr>
          <w:p w:rsidR="005F05B1" w:rsidRPr="009F1743" w:rsidRDefault="005F05B1">
            <w:pPr>
              <w:autoSpaceDE w:val="0"/>
              <w:autoSpaceDN w:val="0"/>
              <w:adjustRightInd w:val="0"/>
              <w:jc w:val="center"/>
              <w:rPr>
                <w:sz w:val="22"/>
                <w:szCs w:val="22"/>
              </w:rPr>
            </w:pPr>
          </w:p>
        </w:tc>
      </w:tr>
      <w:tr w:rsidR="005F05B1" w:rsidRPr="009F1743" w:rsidTr="00BA219D">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BSE-306</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pPr>
            <w:r w:rsidRPr="009F1743">
              <w:t>Reading and Reflecting on Texts (EPC)</w:t>
            </w:r>
          </w:p>
        </w:tc>
        <w:tc>
          <w:tcPr>
            <w:tcW w:w="90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2</w:t>
            </w:r>
          </w:p>
        </w:tc>
        <w:tc>
          <w:tcPr>
            <w:tcW w:w="117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2B5D10" w:rsidP="005F05B1">
            <w:pPr>
              <w:autoSpaceDE w:val="0"/>
              <w:autoSpaceDN w:val="0"/>
              <w:adjustRightInd w:val="0"/>
              <w:jc w:val="center"/>
            </w:pPr>
            <w:r>
              <w:t>2</w:t>
            </w:r>
          </w:p>
        </w:tc>
        <w:tc>
          <w:tcPr>
            <w:tcW w:w="900" w:type="dxa"/>
            <w:tcBorders>
              <w:top w:val="single" w:sz="4" w:space="0" w:color="auto"/>
              <w:left w:val="single" w:sz="4" w:space="0" w:color="auto"/>
              <w:bottom w:val="single" w:sz="4" w:space="0" w:color="auto"/>
              <w:right w:val="single" w:sz="4" w:space="0" w:color="auto"/>
            </w:tcBorders>
            <w:vAlign w:val="center"/>
          </w:tcPr>
          <w:p w:rsidR="005F05B1" w:rsidRPr="009F1743" w:rsidRDefault="005F05B1" w:rsidP="005F05B1">
            <w:pPr>
              <w:autoSpaceDE w:val="0"/>
              <w:autoSpaceDN w:val="0"/>
              <w:adjustRightInd w:val="0"/>
              <w:jc w:val="center"/>
            </w:pPr>
            <w:r w:rsidRPr="009F1743">
              <w:t>10</w:t>
            </w:r>
          </w:p>
        </w:tc>
        <w:tc>
          <w:tcPr>
            <w:tcW w:w="135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40</w:t>
            </w:r>
          </w:p>
        </w:tc>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50</w:t>
            </w:r>
          </w:p>
        </w:tc>
        <w:tc>
          <w:tcPr>
            <w:tcW w:w="900" w:type="dxa"/>
            <w:tcBorders>
              <w:top w:val="single" w:sz="4" w:space="0" w:color="auto"/>
              <w:left w:val="single" w:sz="4" w:space="0" w:color="auto"/>
              <w:bottom w:val="single" w:sz="4" w:space="0" w:color="auto"/>
              <w:right w:val="single" w:sz="4" w:space="0" w:color="auto"/>
            </w:tcBorders>
            <w:hideMark/>
          </w:tcPr>
          <w:p w:rsidR="005F05B1" w:rsidRPr="009F1743" w:rsidRDefault="005F05B1">
            <w:pPr>
              <w:autoSpaceDE w:val="0"/>
              <w:autoSpaceDN w:val="0"/>
              <w:adjustRightInd w:val="0"/>
              <w:jc w:val="center"/>
              <w:rPr>
                <w:sz w:val="18"/>
                <w:szCs w:val="18"/>
              </w:rPr>
            </w:pPr>
            <w:r w:rsidRPr="009F1743">
              <w:rPr>
                <w:sz w:val="18"/>
                <w:szCs w:val="18"/>
              </w:rPr>
              <w:t>1.5 hours</w:t>
            </w:r>
          </w:p>
        </w:tc>
      </w:tr>
      <w:tr w:rsidR="005F05B1" w:rsidRPr="009F1743" w:rsidTr="00BA219D">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BSE-307</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pPr>
            <w:r w:rsidRPr="009F1743">
              <w:t>Performing and Visual Art (EPC)</w:t>
            </w:r>
          </w:p>
        </w:tc>
        <w:tc>
          <w:tcPr>
            <w:tcW w:w="90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2</w:t>
            </w:r>
          </w:p>
        </w:tc>
        <w:tc>
          <w:tcPr>
            <w:tcW w:w="117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2B5D10" w:rsidP="005F05B1">
            <w:pPr>
              <w:autoSpaceDE w:val="0"/>
              <w:autoSpaceDN w:val="0"/>
              <w:adjustRightInd w:val="0"/>
              <w:jc w:val="center"/>
            </w:pPr>
            <w:r>
              <w:t>2</w:t>
            </w:r>
          </w:p>
        </w:tc>
        <w:tc>
          <w:tcPr>
            <w:tcW w:w="900" w:type="dxa"/>
            <w:tcBorders>
              <w:top w:val="single" w:sz="4" w:space="0" w:color="auto"/>
              <w:left w:val="single" w:sz="4" w:space="0" w:color="auto"/>
              <w:bottom w:val="single" w:sz="4" w:space="0" w:color="auto"/>
              <w:right w:val="single" w:sz="4" w:space="0" w:color="auto"/>
            </w:tcBorders>
            <w:vAlign w:val="center"/>
          </w:tcPr>
          <w:p w:rsidR="005F05B1" w:rsidRPr="009F1743" w:rsidRDefault="005F05B1" w:rsidP="005F05B1">
            <w:pPr>
              <w:autoSpaceDE w:val="0"/>
              <w:autoSpaceDN w:val="0"/>
              <w:adjustRightInd w:val="0"/>
              <w:jc w:val="center"/>
            </w:pPr>
            <w:r w:rsidRPr="009F1743">
              <w:t>10</w:t>
            </w:r>
          </w:p>
        </w:tc>
        <w:tc>
          <w:tcPr>
            <w:tcW w:w="135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40</w:t>
            </w:r>
          </w:p>
        </w:tc>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50</w:t>
            </w:r>
          </w:p>
        </w:tc>
        <w:tc>
          <w:tcPr>
            <w:tcW w:w="900" w:type="dxa"/>
            <w:tcBorders>
              <w:top w:val="single" w:sz="4" w:space="0" w:color="auto"/>
              <w:left w:val="single" w:sz="4" w:space="0" w:color="auto"/>
              <w:bottom w:val="single" w:sz="4" w:space="0" w:color="auto"/>
              <w:right w:val="single" w:sz="4" w:space="0" w:color="auto"/>
            </w:tcBorders>
            <w:hideMark/>
          </w:tcPr>
          <w:p w:rsidR="005F05B1" w:rsidRPr="009F1743" w:rsidRDefault="005F05B1">
            <w:pPr>
              <w:autoSpaceDE w:val="0"/>
              <w:autoSpaceDN w:val="0"/>
              <w:adjustRightInd w:val="0"/>
              <w:jc w:val="center"/>
              <w:rPr>
                <w:sz w:val="18"/>
                <w:szCs w:val="18"/>
              </w:rPr>
            </w:pPr>
            <w:r w:rsidRPr="009F1743">
              <w:rPr>
                <w:sz w:val="18"/>
                <w:szCs w:val="18"/>
              </w:rPr>
              <w:t>1.5 hours</w:t>
            </w:r>
          </w:p>
        </w:tc>
      </w:tr>
      <w:tr w:rsidR="005F05B1" w:rsidRPr="009F1743" w:rsidTr="00BA219D">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pPr>
            <w:r w:rsidRPr="009F1743">
              <w:t xml:space="preserve">  BSE</w:t>
            </w:r>
          </w:p>
          <w:p w:rsidR="005F05B1" w:rsidRPr="009F1743" w:rsidRDefault="005F05B1">
            <w:pPr>
              <w:autoSpaceDE w:val="0"/>
              <w:autoSpaceDN w:val="0"/>
              <w:adjustRightInd w:val="0"/>
            </w:pPr>
            <w:r w:rsidRPr="009F1743">
              <w:t>OE-II</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pPr>
            <w:r w:rsidRPr="009F1743">
              <w:rPr>
                <w:vertAlign w:val="superscript"/>
              </w:rPr>
              <w:t>$</w:t>
            </w:r>
            <w:r w:rsidRPr="009F1743">
              <w:t>Open Elective: Inclusive Education: Policies and Legislative Provisions/ MOOC</w:t>
            </w:r>
          </w:p>
        </w:tc>
        <w:tc>
          <w:tcPr>
            <w:tcW w:w="90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2</w:t>
            </w:r>
          </w:p>
        </w:tc>
        <w:tc>
          <w:tcPr>
            <w:tcW w:w="117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2B5D10" w:rsidP="005F05B1">
            <w:pPr>
              <w:autoSpaceDE w:val="0"/>
              <w:autoSpaceDN w:val="0"/>
              <w:adjustRightInd w:val="0"/>
              <w:jc w:val="center"/>
            </w:pPr>
            <w:r>
              <w:t>2</w:t>
            </w:r>
          </w:p>
        </w:tc>
        <w:tc>
          <w:tcPr>
            <w:tcW w:w="900" w:type="dxa"/>
            <w:tcBorders>
              <w:top w:val="single" w:sz="4" w:space="0" w:color="auto"/>
              <w:left w:val="single" w:sz="4" w:space="0" w:color="auto"/>
              <w:bottom w:val="single" w:sz="4" w:space="0" w:color="auto"/>
              <w:right w:val="single" w:sz="4" w:space="0" w:color="auto"/>
            </w:tcBorders>
            <w:vAlign w:val="center"/>
          </w:tcPr>
          <w:p w:rsidR="005F05B1" w:rsidRPr="009F1743" w:rsidRDefault="005F05B1" w:rsidP="005F05B1">
            <w:pPr>
              <w:autoSpaceDE w:val="0"/>
              <w:autoSpaceDN w:val="0"/>
              <w:adjustRightInd w:val="0"/>
              <w:jc w:val="center"/>
            </w:pPr>
            <w:r w:rsidRPr="009F1743">
              <w:t>10</w:t>
            </w:r>
          </w:p>
        </w:tc>
        <w:tc>
          <w:tcPr>
            <w:tcW w:w="135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40</w:t>
            </w:r>
          </w:p>
        </w:tc>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50</w:t>
            </w:r>
          </w:p>
        </w:tc>
        <w:tc>
          <w:tcPr>
            <w:tcW w:w="900" w:type="dxa"/>
            <w:tcBorders>
              <w:top w:val="single" w:sz="4" w:space="0" w:color="auto"/>
              <w:left w:val="single" w:sz="4" w:space="0" w:color="auto"/>
              <w:bottom w:val="single" w:sz="4" w:space="0" w:color="auto"/>
              <w:right w:val="single" w:sz="4" w:space="0" w:color="auto"/>
            </w:tcBorders>
            <w:hideMark/>
          </w:tcPr>
          <w:p w:rsidR="005F05B1" w:rsidRPr="009F1743" w:rsidRDefault="005F05B1">
            <w:pPr>
              <w:autoSpaceDE w:val="0"/>
              <w:autoSpaceDN w:val="0"/>
              <w:adjustRightInd w:val="0"/>
              <w:jc w:val="center"/>
            </w:pPr>
            <w:r w:rsidRPr="009F1743">
              <w:t>2 Hours</w:t>
            </w:r>
          </w:p>
        </w:tc>
      </w:tr>
      <w:tr w:rsidR="00AC517D" w:rsidRPr="009F1743" w:rsidTr="00AC517D">
        <w:tc>
          <w:tcPr>
            <w:tcW w:w="10800" w:type="dxa"/>
            <w:gridSpan w:val="9"/>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Cs/>
                <w:sz w:val="22"/>
              </w:rPr>
            </w:pPr>
            <w:r w:rsidRPr="009F1743">
              <w:rPr>
                <w:bCs/>
                <w:sz w:val="22"/>
                <w:vertAlign w:val="superscript"/>
              </w:rPr>
              <w:t>$</w:t>
            </w:r>
            <w:r w:rsidRPr="009F1743">
              <w:rPr>
                <w:bCs/>
                <w:sz w:val="22"/>
              </w:rPr>
              <w:t xml:space="preserve">For students of other Departments. </w:t>
            </w:r>
          </w:p>
          <w:p w:rsidR="00AC517D" w:rsidRPr="009F1743" w:rsidRDefault="00AC517D">
            <w:pPr>
              <w:autoSpaceDE w:val="0"/>
              <w:autoSpaceDN w:val="0"/>
              <w:adjustRightInd w:val="0"/>
              <w:jc w:val="both"/>
              <w:rPr>
                <w:bCs/>
                <w:sz w:val="22"/>
              </w:rPr>
            </w:pPr>
            <w:r w:rsidRPr="009F1743">
              <w:rPr>
                <w:bCs/>
                <w:sz w:val="22"/>
                <w:vertAlign w:val="superscript"/>
              </w:rPr>
              <w:t>$</w:t>
            </w:r>
            <w:r w:rsidRPr="009F1743">
              <w:rPr>
                <w:bCs/>
                <w:sz w:val="22"/>
              </w:rPr>
              <w:t xml:space="preserve">While, </w:t>
            </w:r>
            <w:r w:rsidRPr="009F1743">
              <w:rPr>
                <w:bCs/>
                <w:sz w:val="22"/>
                <w:lang w:val="en-US"/>
              </w:rPr>
              <w:t xml:space="preserve">students of B. Ed. Spl. Edu. Program will earn two credits by selecting one open elective </w:t>
            </w:r>
            <w:r w:rsidRPr="009F1743">
              <w:rPr>
                <w:bCs/>
                <w:sz w:val="22"/>
              </w:rPr>
              <w:t>course</w:t>
            </w:r>
            <w:r w:rsidRPr="009F1743">
              <w:rPr>
                <w:bCs/>
                <w:sz w:val="22"/>
                <w:lang w:val="en-US"/>
              </w:rPr>
              <w:t xml:space="preserve"> of two credits out of the open elective </w:t>
            </w:r>
            <w:r w:rsidRPr="009F1743">
              <w:rPr>
                <w:bCs/>
                <w:sz w:val="22"/>
              </w:rPr>
              <w:t>course</w:t>
            </w:r>
            <w:r w:rsidRPr="009F1743">
              <w:rPr>
                <w:bCs/>
                <w:sz w:val="22"/>
                <w:lang w:val="en-US"/>
              </w:rPr>
              <w:t>s offered by different departments on the university campus or MOOC as adopted by Department of Education.</w:t>
            </w:r>
            <w:r w:rsidRPr="009F1743">
              <w:rPr>
                <w:b/>
                <w:bCs/>
                <w:sz w:val="22"/>
                <w:lang w:val="en-US"/>
              </w:rPr>
              <w:t xml:space="preserve"> </w:t>
            </w:r>
            <w:r w:rsidRPr="009F1743">
              <w:rPr>
                <w:bCs/>
                <w:sz w:val="22"/>
                <w:lang w:val="en-US"/>
              </w:rPr>
              <w:t>However,</w:t>
            </w:r>
            <w:r w:rsidRPr="009F1743">
              <w:rPr>
                <w:b/>
                <w:bCs/>
                <w:sz w:val="22"/>
                <w:lang w:val="en-US"/>
              </w:rPr>
              <w:t xml:space="preserve"> </w:t>
            </w:r>
            <w:r w:rsidRPr="009F1743">
              <w:rPr>
                <w:bCs/>
                <w:sz w:val="22"/>
              </w:rPr>
              <w:t>there will be no addition of credits and marks in Open Elective course in the Grand Total of the semester-III.</w:t>
            </w:r>
          </w:p>
        </w:tc>
      </w:tr>
      <w:tr w:rsidR="00AC517D" w:rsidRPr="009F1743" w:rsidTr="00AC517D">
        <w:tc>
          <w:tcPr>
            <w:tcW w:w="9900" w:type="dxa"/>
            <w:gridSpan w:val="8"/>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SEMESTER-IV</w:t>
            </w:r>
          </w:p>
        </w:tc>
        <w:tc>
          <w:tcPr>
            <w:tcW w:w="900" w:type="dxa"/>
            <w:tcBorders>
              <w:top w:val="single" w:sz="4" w:space="0" w:color="auto"/>
              <w:left w:val="single" w:sz="4" w:space="0" w:color="auto"/>
              <w:bottom w:val="single" w:sz="4" w:space="0" w:color="auto"/>
              <w:right w:val="single" w:sz="4" w:space="0" w:color="auto"/>
            </w:tcBorders>
          </w:tcPr>
          <w:p w:rsidR="00AC517D" w:rsidRPr="009F1743" w:rsidRDefault="00AC517D">
            <w:pPr>
              <w:autoSpaceDE w:val="0"/>
              <w:autoSpaceDN w:val="0"/>
              <w:adjustRightInd w:val="0"/>
              <w:jc w:val="center"/>
              <w:rPr>
                <w:b/>
                <w:bCs/>
                <w:sz w:val="22"/>
                <w:szCs w:val="22"/>
              </w:rPr>
            </w:pPr>
          </w:p>
        </w:tc>
      </w:tr>
      <w:tr w:rsidR="005F05B1" w:rsidRPr="009F1743" w:rsidTr="00BA219D">
        <w:trPr>
          <w:trHeight w:val="555"/>
        </w:trPr>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BSE-401</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pPr>
            <w:r w:rsidRPr="009F1743">
              <w:t>Skill based Optional Course</w:t>
            </w:r>
          </w:p>
          <w:p w:rsidR="005F05B1" w:rsidRPr="009F1743" w:rsidRDefault="005F05B1">
            <w:pPr>
              <w:autoSpaceDE w:val="0"/>
              <w:autoSpaceDN w:val="0"/>
              <w:adjustRightInd w:val="0"/>
            </w:pPr>
            <w:r w:rsidRPr="009F1743">
              <w:t>(Hearing Impairment) ANY ONE*</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2</w:t>
            </w:r>
          </w:p>
        </w:tc>
        <w:tc>
          <w:tcPr>
            <w:tcW w:w="1170" w:type="dxa"/>
            <w:vMerge w:val="restart"/>
            <w:tcBorders>
              <w:top w:val="single" w:sz="4" w:space="0" w:color="auto"/>
              <w:left w:val="single" w:sz="4" w:space="0" w:color="auto"/>
              <w:bottom w:val="single" w:sz="4" w:space="0" w:color="auto"/>
              <w:right w:val="single" w:sz="4" w:space="0" w:color="auto"/>
            </w:tcBorders>
            <w:vAlign w:val="center"/>
            <w:hideMark/>
          </w:tcPr>
          <w:p w:rsidR="005F05B1" w:rsidRPr="009F1743" w:rsidRDefault="002B5D10" w:rsidP="005F05B1">
            <w:pPr>
              <w:autoSpaceDE w:val="0"/>
              <w:autoSpaceDN w:val="0"/>
              <w:adjustRightInd w:val="0"/>
              <w:jc w:val="center"/>
            </w:pPr>
            <w:r>
              <w:t>2</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5F05B1" w:rsidRPr="009F1743" w:rsidRDefault="005F05B1" w:rsidP="005F05B1">
            <w:pPr>
              <w:autoSpaceDE w:val="0"/>
              <w:autoSpaceDN w:val="0"/>
              <w:adjustRightInd w:val="0"/>
              <w:jc w:val="center"/>
            </w:pPr>
            <w:r w:rsidRPr="009F1743">
              <w:t>10</w:t>
            </w:r>
          </w:p>
        </w:tc>
        <w:tc>
          <w:tcPr>
            <w:tcW w:w="1350" w:type="dxa"/>
            <w:vMerge w:val="restart"/>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40</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50</w:t>
            </w:r>
          </w:p>
        </w:tc>
        <w:tc>
          <w:tcPr>
            <w:tcW w:w="900" w:type="dxa"/>
            <w:vMerge w:val="restart"/>
            <w:tcBorders>
              <w:top w:val="single" w:sz="4" w:space="0" w:color="auto"/>
              <w:left w:val="single" w:sz="4" w:space="0" w:color="auto"/>
              <w:bottom w:val="single" w:sz="4" w:space="0" w:color="auto"/>
              <w:right w:val="single" w:sz="4" w:space="0" w:color="auto"/>
            </w:tcBorders>
            <w:hideMark/>
          </w:tcPr>
          <w:p w:rsidR="005F05B1" w:rsidRPr="009F1743" w:rsidRDefault="005F05B1">
            <w:pPr>
              <w:autoSpaceDE w:val="0"/>
              <w:autoSpaceDN w:val="0"/>
              <w:adjustRightInd w:val="0"/>
              <w:jc w:val="center"/>
              <w:rPr>
                <w:sz w:val="22"/>
                <w:szCs w:val="22"/>
              </w:rPr>
            </w:pPr>
            <w:r w:rsidRPr="009F1743">
              <w:rPr>
                <w:sz w:val="22"/>
                <w:szCs w:val="22"/>
              </w:rPr>
              <w:t>1.5 hours</w:t>
            </w:r>
          </w:p>
          <w:p w:rsidR="005F05B1" w:rsidRPr="009F1743" w:rsidRDefault="005F05B1">
            <w:pPr>
              <w:autoSpaceDE w:val="0"/>
              <w:autoSpaceDN w:val="0"/>
              <w:adjustRightInd w:val="0"/>
              <w:jc w:val="center"/>
              <w:rPr>
                <w:sz w:val="22"/>
                <w:szCs w:val="22"/>
              </w:rPr>
            </w:pPr>
          </w:p>
          <w:p w:rsidR="005F05B1" w:rsidRPr="009F1743" w:rsidRDefault="005F05B1">
            <w:pPr>
              <w:autoSpaceDE w:val="0"/>
              <w:autoSpaceDN w:val="0"/>
              <w:adjustRightInd w:val="0"/>
              <w:jc w:val="center"/>
              <w:rPr>
                <w:sz w:val="22"/>
                <w:szCs w:val="22"/>
              </w:rPr>
            </w:pPr>
          </w:p>
          <w:p w:rsidR="005F05B1" w:rsidRPr="009F1743" w:rsidRDefault="005F05B1">
            <w:pPr>
              <w:autoSpaceDE w:val="0"/>
              <w:autoSpaceDN w:val="0"/>
              <w:adjustRightInd w:val="0"/>
              <w:jc w:val="center"/>
              <w:rPr>
                <w:sz w:val="22"/>
                <w:szCs w:val="22"/>
              </w:rPr>
            </w:pPr>
          </w:p>
          <w:p w:rsidR="005F05B1" w:rsidRPr="009F1743" w:rsidRDefault="005F05B1">
            <w:pPr>
              <w:autoSpaceDE w:val="0"/>
              <w:autoSpaceDN w:val="0"/>
              <w:adjustRightInd w:val="0"/>
              <w:jc w:val="center"/>
              <w:rPr>
                <w:sz w:val="22"/>
                <w:szCs w:val="22"/>
              </w:rPr>
            </w:pPr>
          </w:p>
          <w:p w:rsidR="005F05B1" w:rsidRPr="009F1743" w:rsidRDefault="005F05B1">
            <w:pPr>
              <w:autoSpaceDE w:val="0"/>
              <w:autoSpaceDN w:val="0"/>
              <w:adjustRightInd w:val="0"/>
              <w:jc w:val="center"/>
              <w:rPr>
                <w:sz w:val="22"/>
                <w:szCs w:val="22"/>
              </w:rPr>
            </w:pPr>
          </w:p>
          <w:p w:rsidR="005F05B1" w:rsidRPr="009F1743" w:rsidRDefault="005F05B1">
            <w:pPr>
              <w:autoSpaceDE w:val="0"/>
              <w:autoSpaceDN w:val="0"/>
              <w:adjustRightInd w:val="0"/>
              <w:jc w:val="center"/>
              <w:rPr>
                <w:sz w:val="22"/>
                <w:szCs w:val="22"/>
              </w:rPr>
            </w:pPr>
          </w:p>
          <w:p w:rsidR="005F05B1" w:rsidRPr="009F1743" w:rsidRDefault="005F05B1">
            <w:pPr>
              <w:autoSpaceDE w:val="0"/>
              <w:autoSpaceDN w:val="0"/>
              <w:adjustRightInd w:val="0"/>
              <w:jc w:val="center"/>
              <w:rPr>
                <w:sz w:val="22"/>
                <w:szCs w:val="22"/>
              </w:rPr>
            </w:pPr>
          </w:p>
          <w:p w:rsidR="005F05B1" w:rsidRPr="009F1743" w:rsidRDefault="005F05B1">
            <w:pPr>
              <w:autoSpaceDE w:val="0"/>
              <w:autoSpaceDN w:val="0"/>
              <w:adjustRightInd w:val="0"/>
              <w:jc w:val="center"/>
              <w:rPr>
                <w:sz w:val="22"/>
                <w:szCs w:val="22"/>
              </w:rPr>
            </w:pPr>
          </w:p>
          <w:p w:rsidR="005F05B1" w:rsidRPr="009F1743" w:rsidRDefault="005F05B1">
            <w:pPr>
              <w:autoSpaceDE w:val="0"/>
              <w:autoSpaceDN w:val="0"/>
              <w:adjustRightInd w:val="0"/>
              <w:jc w:val="center"/>
              <w:rPr>
                <w:sz w:val="22"/>
                <w:szCs w:val="22"/>
              </w:rPr>
            </w:pPr>
          </w:p>
          <w:p w:rsidR="005F05B1" w:rsidRPr="009F1743" w:rsidRDefault="005F05B1">
            <w:pPr>
              <w:autoSpaceDE w:val="0"/>
              <w:autoSpaceDN w:val="0"/>
              <w:adjustRightInd w:val="0"/>
              <w:jc w:val="center"/>
              <w:rPr>
                <w:sz w:val="22"/>
                <w:szCs w:val="22"/>
              </w:rPr>
            </w:pPr>
          </w:p>
          <w:p w:rsidR="005F05B1" w:rsidRPr="009F1743" w:rsidRDefault="005F05B1">
            <w:pPr>
              <w:autoSpaceDE w:val="0"/>
              <w:autoSpaceDN w:val="0"/>
              <w:adjustRightInd w:val="0"/>
              <w:jc w:val="center"/>
              <w:rPr>
                <w:sz w:val="22"/>
                <w:szCs w:val="22"/>
              </w:rPr>
            </w:pPr>
          </w:p>
        </w:tc>
      </w:tr>
      <w:tr w:rsidR="005F05B1" w:rsidRPr="009F1743" w:rsidTr="00BA219D">
        <w:trPr>
          <w:trHeight w:val="258"/>
        </w:trPr>
        <w:tc>
          <w:tcPr>
            <w:tcW w:w="99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rsidP="00B85188">
            <w:pPr>
              <w:pStyle w:val="ListParagraph"/>
              <w:numPr>
                <w:ilvl w:val="0"/>
                <w:numId w:val="1"/>
              </w:numPr>
              <w:autoSpaceDE w:val="0"/>
              <w:autoSpaceDN w:val="0"/>
              <w:adjustRightInd w:val="0"/>
              <w:ind w:left="432" w:hanging="342"/>
            </w:pPr>
            <w:r w:rsidRPr="009F1743">
              <w:t>Guidance and Counselling(HI)</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117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900" w:type="dxa"/>
            <w:vMerge/>
            <w:tcBorders>
              <w:top w:val="single" w:sz="4" w:space="0" w:color="auto"/>
              <w:left w:val="single" w:sz="4" w:space="0" w:color="auto"/>
              <w:bottom w:val="single" w:sz="4" w:space="0" w:color="auto"/>
              <w:right w:val="single" w:sz="4" w:space="0" w:color="auto"/>
            </w:tcBorders>
            <w:vAlign w:val="center"/>
          </w:tcPr>
          <w:p w:rsidR="005F05B1" w:rsidRPr="009F1743" w:rsidRDefault="005F05B1"/>
        </w:tc>
        <w:tc>
          <w:tcPr>
            <w:tcW w:w="135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99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90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rPr>
                <w:sz w:val="22"/>
                <w:szCs w:val="22"/>
              </w:rPr>
            </w:pPr>
          </w:p>
        </w:tc>
      </w:tr>
      <w:tr w:rsidR="005F05B1" w:rsidRPr="009F1743" w:rsidTr="00BA219D">
        <w:trPr>
          <w:trHeight w:val="270"/>
        </w:trPr>
        <w:tc>
          <w:tcPr>
            <w:tcW w:w="99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rsidP="00B85188">
            <w:pPr>
              <w:pStyle w:val="ListParagraph"/>
              <w:numPr>
                <w:ilvl w:val="0"/>
                <w:numId w:val="1"/>
              </w:numPr>
              <w:autoSpaceDE w:val="0"/>
              <w:autoSpaceDN w:val="0"/>
              <w:adjustRightInd w:val="0"/>
              <w:ind w:left="432" w:hanging="342"/>
            </w:pPr>
            <w:r w:rsidRPr="009F1743">
              <w:t>Early Childhood and Education (HI)</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117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900" w:type="dxa"/>
            <w:vMerge/>
            <w:tcBorders>
              <w:top w:val="single" w:sz="4" w:space="0" w:color="auto"/>
              <w:left w:val="single" w:sz="4" w:space="0" w:color="auto"/>
              <w:bottom w:val="single" w:sz="4" w:space="0" w:color="auto"/>
              <w:right w:val="single" w:sz="4" w:space="0" w:color="auto"/>
            </w:tcBorders>
            <w:vAlign w:val="center"/>
          </w:tcPr>
          <w:p w:rsidR="005F05B1" w:rsidRPr="009F1743" w:rsidRDefault="005F05B1"/>
        </w:tc>
        <w:tc>
          <w:tcPr>
            <w:tcW w:w="135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99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90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rPr>
                <w:sz w:val="22"/>
                <w:szCs w:val="22"/>
              </w:rPr>
            </w:pPr>
          </w:p>
        </w:tc>
      </w:tr>
      <w:tr w:rsidR="005F05B1" w:rsidRPr="009F1743" w:rsidTr="00BA219D">
        <w:trPr>
          <w:trHeight w:val="231"/>
        </w:trPr>
        <w:tc>
          <w:tcPr>
            <w:tcW w:w="99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rsidP="00B85188">
            <w:pPr>
              <w:pStyle w:val="ListParagraph"/>
              <w:numPr>
                <w:ilvl w:val="0"/>
                <w:numId w:val="1"/>
              </w:numPr>
              <w:autoSpaceDE w:val="0"/>
              <w:autoSpaceDN w:val="0"/>
              <w:adjustRightInd w:val="0"/>
              <w:ind w:left="432" w:hanging="342"/>
            </w:pPr>
            <w:r w:rsidRPr="009F1743">
              <w:t>Applied Behavioural Analysis(HI)</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117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900" w:type="dxa"/>
            <w:vMerge/>
            <w:tcBorders>
              <w:top w:val="single" w:sz="4" w:space="0" w:color="auto"/>
              <w:left w:val="single" w:sz="4" w:space="0" w:color="auto"/>
              <w:bottom w:val="single" w:sz="4" w:space="0" w:color="auto"/>
              <w:right w:val="single" w:sz="4" w:space="0" w:color="auto"/>
            </w:tcBorders>
            <w:vAlign w:val="center"/>
          </w:tcPr>
          <w:p w:rsidR="005F05B1" w:rsidRPr="009F1743" w:rsidRDefault="005F05B1"/>
        </w:tc>
        <w:tc>
          <w:tcPr>
            <w:tcW w:w="135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99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90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rPr>
                <w:sz w:val="22"/>
                <w:szCs w:val="22"/>
              </w:rPr>
            </w:pPr>
          </w:p>
        </w:tc>
      </w:tr>
      <w:tr w:rsidR="005F05B1" w:rsidRPr="009F1743" w:rsidTr="00BA219D">
        <w:trPr>
          <w:trHeight w:val="225"/>
        </w:trPr>
        <w:tc>
          <w:tcPr>
            <w:tcW w:w="99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rsidP="00B85188">
            <w:pPr>
              <w:pStyle w:val="ListParagraph"/>
              <w:numPr>
                <w:ilvl w:val="0"/>
                <w:numId w:val="1"/>
              </w:numPr>
              <w:autoSpaceDE w:val="0"/>
              <w:autoSpaceDN w:val="0"/>
              <w:adjustRightInd w:val="0"/>
              <w:ind w:left="432" w:hanging="342"/>
            </w:pPr>
            <w:r w:rsidRPr="009F1743">
              <w:t>Community based Rehabilitation(HI)</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117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900" w:type="dxa"/>
            <w:vMerge/>
            <w:tcBorders>
              <w:top w:val="single" w:sz="4" w:space="0" w:color="auto"/>
              <w:left w:val="single" w:sz="4" w:space="0" w:color="auto"/>
              <w:bottom w:val="single" w:sz="4" w:space="0" w:color="auto"/>
              <w:right w:val="single" w:sz="4" w:space="0" w:color="auto"/>
            </w:tcBorders>
            <w:vAlign w:val="center"/>
          </w:tcPr>
          <w:p w:rsidR="005F05B1" w:rsidRPr="009F1743" w:rsidRDefault="005F05B1"/>
        </w:tc>
        <w:tc>
          <w:tcPr>
            <w:tcW w:w="135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99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90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rPr>
                <w:sz w:val="22"/>
                <w:szCs w:val="22"/>
              </w:rPr>
            </w:pPr>
          </w:p>
        </w:tc>
      </w:tr>
      <w:tr w:rsidR="005F05B1" w:rsidRPr="009F1743" w:rsidTr="00BA219D">
        <w:trPr>
          <w:trHeight w:val="540"/>
        </w:trPr>
        <w:tc>
          <w:tcPr>
            <w:tcW w:w="99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rsidP="00B85188">
            <w:pPr>
              <w:pStyle w:val="ListParagraph"/>
              <w:numPr>
                <w:ilvl w:val="0"/>
                <w:numId w:val="1"/>
              </w:numPr>
              <w:autoSpaceDE w:val="0"/>
              <w:autoSpaceDN w:val="0"/>
              <w:adjustRightInd w:val="0"/>
              <w:ind w:left="432" w:hanging="342"/>
            </w:pPr>
            <w:r w:rsidRPr="009F1743">
              <w:t>Applications of ICT in Classroom (HI)</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117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900" w:type="dxa"/>
            <w:vMerge/>
            <w:tcBorders>
              <w:top w:val="single" w:sz="4" w:space="0" w:color="auto"/>
              <w:left w:val="single" w:sz="4" w:space="0" w:color="auto"/>
              <w:bottom w:val="single" w:sz="4" w:space="0" w:color="auto"/>
              <w:right w:val="single" w:sz="4" w:space="0" w:color="auto"/>
            </w:tcBorders>
            <w:vAlign w:val="center"/>
          </w:tcPr>
          <w:p w:rsidR="005F05B1" w:rsidRPr="009F1743" w:rsidRDefault="005F05B1"/>
        </w:tc>
        <w:tc>
          <w:tcPr>
            <w:tcW w:w="135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99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90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rPr>
                <w:sz w:val="22"/>
                <w:szCs w:val="22"/>
              </w:rPr>
            </w:pPr>
          </w:p>
        </w:tc>
      </w:tr>
      <w:tr w:rsidR="005F05B1" w:rsidRPr="009F1743" w:rsidTr="00BA219D">
        <w:trPr>
          <w:trHeight w:val="270"/>
        </w:trPr>
        <w:tc>
          <w:tcPr>
            <w:tcW w:w="99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rsidP="00B85188">
            <w:pPr>
              <w:pStyle w:val="ListParagraph"/>
              <w:numPr>
                <w:ilvl w:val="0"/>
                <w:numId w:val="1"/>
              </w:numPr>
              <w:autoSpaceDE w:val="0"/>
              <w:autoSpaceDN w:val="0"/>
              <w:adjustRightInd w:val="0"/>
              <w:ind w:left="432" w:hanging="342"/>
            </w:pPr>
            <w:r w:rsidRPr="009F1743">
              <w:t>Gender and Disability (HI)</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117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900" w:type="dxa"/>
            <w:vMerge/>
            <w:tcBorders>
              <w:top w:val="single" w:sz="4" w:space="0" w:color="auto"/>
              <w:left w:val="single" w:sz="4" w:space="0" w:color="auto"/>
              <w:bottom w:val="single" w:sz="4" w:space="0" w:color="auto"/>
              <w:right w:val="single" w:sz="4" w:space="0" w:color="auto"/>
            </w:tcBorders>
            <w:vAlign w:val="center"/>
          </w:tcPr>
          <w:p w:rsidR="005F05B1" w:rsidRPr="009F1743" w:rsidRDefault="005F05B1"/>
        </w:tc>
        <w:tc>
          <w:tcPr>
            <w:tcW w:w="135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99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90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rPr>
                <w:sz w:val="22"/>
                <w:szCs w:val="22"/>
              </w:rPr>
            </w:pPr>
          </w:p>
        </w:tc>
      </w:tr>
      <w:tr w:rsidR="005F05B1" w:rsidRPr="009F1743" w:rsidTr="00BA219D">
        <w:trPr>
          <w:trHeight w:val="330"/>
        </w:trPr>
        <w:tc>
          <w:tcPr>
            <w:tcW w:w="99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rsidP="00B85188">
            <w:pPr>
              <w:pStyle w:val="ListParagraph"/>
              <w:numPr>
                <w:ilvl w:val="0"/>
                <w:numId w:val="1"/>
              </w:numPr>
              <w:autoSpaceDE w:val="0"/>
              <w:autoSpaceDN w:val="0"/>
              <w:adjustRightInd w:val="0"/>
              <w:ind w:left="432" w:hanging="342"/>
            </w:pPr>
            <w:r w:rsidRPr="009F1743">
              <w:t>Braille and Assistive Devices (VI)</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117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900" w:type="dxa"/>
            <w:vMerge/>
            <w:tcBorders>
              <w:top w:val="single" w:sz="4" w:space="0" w:color="auto"/>
              <w:left w:val="single" w:sz="4" w:space="0" w:color="auto"/>
              <w:bottom w:val="single" w:sz="4" w:space="0" w:color="auto"/>
              <w:right w:val="single" w:sz="4" w:space="0" w:color="auto"/>
            </w:tcBorders>
            <w:vAlign w:val="center"/>
          </w:tcPr>
          <w:p w:rsidR="005F05B1" w:rsidRPr="009F1743" w:rsidRDefault="005F05B1"/>
        </w:tc>
        <w:tc>
          <w:tcPr>
            <w:tcW w:w="135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99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90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rPr>
                <w:sz w:val="22"/>
                <w:szCs w:val="22"/>
              </w:rPr>
            </w:pPr>
          </w:p>
        </w:tc>
      </w:tr>
      <w:tr w:rsidR="005F05B1" w:rsidRPr="009F1743" w:rsidTr="00BA219D">
        <w:trPr>
          <w:trHeight w:val="510"/>
        </w:trPr>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BSE-402</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pPr>
            <w:r w:rsidRPr="009F1743">
              <w:t>Skill based Optional Course</w:t>
            </w:r>
          </w:p>
          <w:p w:rsidR="005F05B1" w:rsidRPr="009F1743" w:rsidRDefault="005F05B1">
            <w:pPr>
              <w:autoSpaceDE w:val="0"/>
              <w:autoSpaceDN w:val="0"/>
              <w:adjustRightInd w:val="0"/>
            </w:pPr>
            <w:r w:rsidRPr="009F1743">
              <w:t>(Hearing Impairment) ANY ONE*</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2</w:t>
            </w:r>
          </w:p>
        </w:tc>
        <w:tc>
          <w:tcPr>
            <w:tcW w:w="1170" w:type="dxa"/>
            <w:vMerge w:val="restart"/>
            <w:tcBorders>
              <w:top w:val="single" w:sz="4" w:space="0" w:color="auto"/>
              <w:left w:val="single" w:sz="4" w:space="0" w:color="auto"/>
              <w:bottom w:val="single" w:sz="4" w:space="0" w:color="auto"/>
              <w:right w:val="single" w:sz="4" w:space="0" w:color="auto"/>
            </w:tcBorders>
            <w:vAlign w:val="center"/>
            <w:hideMark/>
          </w:tcPr>
          <w:p w:rsidR="005F05B1" w:rsidRPr="009F1743" w:rsidRDefault="002B5D10" w:rsidP="005F05B1">
            <w:pPr>
              <w:autoSpaceDE w:val="0"/>
              <w:autoSpaceDN w:val="0"/>
              <w:adjustRightInd w:val="0"/>
              <w:jc w:val="center"/>
            </w:pPr>
            <w:r>
              <w:t>2</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5F05B1" w:rsidRPr="009F1743" w:rsidRDefault="005F05B1" w:rsidP="005F05B1">
            <w:pPr>
              <w:autoSpaceDE w:val="0"/>
              <w:autoSpaceDN w:val="0"/>
              <w:adjustRightInd w:val="0"/>
              <w:jc w:val="center"/>
            </w:pPr>
            <w:r w:rsidRPr="009F1743">
              <w:t>10</w:t>
            </w:r>
          </w:p>
        </w:tc>
        <w:tc>
          <w:tcPr>
            <w:tcW w:w="1350" w:type="dxa"/>
            <w:vMerge w:val="restart"/>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40</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50</w:t>
            </w:r>
          </w:p>
        </w:tc>
        <w:tc>
          <w:tcPr>
            <w:tcW w:w="900" w:type="dxa"/>
            <w:vMerge w:val="restart"/>
            <w:tcBorders>
              <w:top w:val="single" w:sz="4" w:space="0" w:color="auto"/>
              <w:left w:val="single" w:sz="4" w:space="0" w:color="auto"/>
              <w:bottom w:val="single" w:sz="4" w:space="0" w:color="auto"/>
              <w:right w:val="single" w:sz="4" w:space="0" w:color="auto"/>
            </w:tcBorders>
            <w:hideMark/>
          </w:tcPr>
          <w:p w:rsidR="005F05B1" w:rsidRPr="009F1743" w:rsidRDefault="005F05B1">
            <w:pPr>
              <w:autoSpaceDE w:val="0"/>
              <w:autoSpaceDN w:val="0"/>
              <w:adjustRightInd w:val="0"/>
              <w:jc w:val="center"/>
              <w:rPr>
                <w:sz w:val="22"/>
                <w:szCs w:val="22"/>
              </w:rPr>
            </w:pPr>
            <w:r w:rsidRPr="009F1743">
              <w:rPr>
                <w:sz w:val="22"/>
                <w:szCs w:val="22"/>
              </w:rPr>
              <w:t>1.5 hours</w:t>
            </w:r>
          </w:p>
          <w:p w:rsidR="005F05B1" w:rsidRPr="009F1743" w:rsidRDefault="005F05B1">
            <w:pPr>
              <w:autoSpaceDE w:val="0"/>
              <w:autoSpaceDN w:val="0"/>
              <w:adjustRightInd w:val="0"/>
              <w:jc w:val="center"/>
              <w:rPr>
                <w:sz w:val="22"/>
                <w:szCs w:val="22"/>
              </w:rPr>
            </w:pPr>
          </w:p>
          <w:p w:rsidR="005F05B1" w:rsidRPr="009F1743" w:rsidRDefault="005F05B1">
            <w:pPr>
              <w:autoSpaceDE w:val="0"/>
              <w:autoSpaceDN w:val="0"/>
              <w:adjustRightInd w:val="0"/>
              <w:jc w:val="center"/>
              <w:rPr>
                <w:sz w:val="22"/>
                <w:szCs w:val="22"/>
              </w:rPr>
            </w:pPr>
          </w:p>
        </w:tc>
      </w:tr>
      <w:tr w:rsidR="005F05B1" w:rsidRPr="009F1743" w:rsidTr="00BA219D">
        <w:trPr>
          <w:trHeight w:val="210"/>
        </w:trPr>
        <w:tc>
          <w:tcPr>
            <w:tcW w:w="99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rsidP="00B85188">
            <w:pPr>
              <w:pStyle w:val="ListParagraph"/>
              <w:numPr>
                <w:ilvl w:val="0"/>
                <w:numId w:val="2"/>
              </w:numPr>
              <w:autoSpaceDE w:val="0"/>
              <w:autoSpaceDN w:val="0"/>
              <w:adjustRightInd w:val="0"/>
              <w:ind w:left="432" w:hanging="342"/>
            </w:pPr>
            <w:r w:rsidRPr="009F1743">
              <w:t>Orientation and Mobility (VI)</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117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900" w:type="dxa"/>
            <w:vMerge/>
            <w:tcBorders>
              <w:top w:val="single" w:sz="4" w:space="0" w:color="auto"/>
              <w:left w:val="single" w:sz="4" w:space="0" w:color="auto"/>
              <w:bottom w:val="single" w:sz="4" w:space="0" w:color="auto"/>
              <w:right w:val="single" w:sz="4" w:space="0" w:color="auto"/>
            </w:tcBorders>
            <w:vAlign w:val="center"/>
          </w:tcPr>
          <w:p w:rsidR="005F05B1" w:rsidRPr="009F1743" w:rsidRDefault="005F05B1"/>
        </w:tc>
        <w:tc>
          <w:tcPr>
            <w:tcW w:w="135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99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90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rPr>
                <w:sz w:val="22"/>
                <w:szCs w:val="22"/>
              </w:rPr>
            </w:pPr>
          </w:p>
        </w:tc>
      </w:tr>
      <w:tr w:rsidR="005F05B1" w:rsidRPr="009F1743" w:rsidTr="00BA219D">
        <w:trPr>
          <w:trHeight w:val="555"/>
        </w:trPr>
        <w:tc>
          <w:tcPr>
            <w:tcW w:w="99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rsidP="00B85188">
            <w:pPr>
              <w:pStyle w:val="ListParagraph"/>
              <w:numPr>
                <w:ilvl w:val="0"/>
                <w:numId w:val="2"/>
              </w:numPr>
              <w:autoSpaceDE w:val="0"/>
              <w:autoSpaceDN w:val="0"/>
              <w:adjustRightInd w:val="0"/>
              <w:ind w:left="432" w:hanging="342"/>
            </w:pPr>
            <w:r w:rsidRPr="009F1743">
              <w:t>Communication Options: Oralism (HI)</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117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900" w:type="dxa"/>
            <w:vMerge/>
            <w:tcBorders>
              <w:top w:val="single" w:sz="4" w:space="0" w:color="auto"/>
              <w:left w:val="single" w:sz="4" w:space="0" w:color="auto"/>
              <w:bottom w:val="single" w:sz="4" w:space="0" w:color="auto"/>
              <w:right w:val="single" w:sz="4" w:space="0" w:color="auto"/>
            </w:tcBorders>
            <w:vAlign w:val="center"/>
          </w:tcPr>
          <w:p w:rsidR="005F05B1" w:rsidRPr="009F1743" w:rsidRDefault="005F05B1"/>
        </w:tc>
        <w:tc>
          <w:tcPr>
            <w:tcW w:w="135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99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90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rPr>
                <w:sz w:val="22"/>
                <w:szCs w:val="22"/>
              </w:rPr>
            </w:pPr>
          </w:p>
        </w:tc>
      </w:tr>
      <w:tr w:rsidR="005F05B1" w:rsidRPr="009F1743" w:rsidTr="00BA219D">
        <w:trPr>
          <w:trHeight w:val="467"/>
        </w:trPr>
        <w:tc>
          <w:tcPr>
            <w:tcW w:w="99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rsidP="00B85188">
            <w:pPr>
              <w:pStyle w:val="ListParagraph"/>
              <w:numPr>
                <w:ilvl w:val="0"/>
                <w:numId w:val="2"/>
              </w:numPr>
              <w:autoSpaceDE w:val="0"/>
              <w:autoSpaceDN w:val="0"/>
              <w:adjustRightInd w:val="0"/>
              <w:ind w:left="432" w:hanging="342"/>
            </w:pPr>
            <w:r w:rsidRPr="009F1743">
              <w:t>Communication Options: Manual (Indian Sign Language) (HI)</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117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900" w:type="dxa"/>
            <w:vMerge/>
            <w:tcBorders>
              <w:top w:val="single" w:sz="4" w:space="0" w:color="auto"/>
              <w:left w:val="single" w:sz="4" w:space="0" w:color="auto"/>
              <w:bottom w:val="single" w:sz="4" w:space="0" w:color="auto"/>
              <w:right w:val="single" w:sz="4" w:space="0" w:color="auto"/>
            </w:tcBorders>
            <w:vAlign w:val="center"/>
          </w:tcPr>
          <w:p w:rsidR="005F05B1" w:rsidRPr="009F1743" w:rsidRDefault="005F05B1"/>
        </w:tc>
        <w:tc>
          <w:tcPr>
            <w:tcW w:w="135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99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tc>
        <w:tc>
          <w:tcPr>
            <w:tcW w:w="900" w:type="dxa"/>
            <w:vMerge/>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rPr>
                <w:sz w:val="22"/>
                <w:szCs w:val="22"/>
              </w:rPr>
            </w:pPr>
          </w:p>
        </w:tc>
      </w:tr>
      <w:tr w:rsidR="005F05B1" w:rsidRPr="009F1743" w:rsidTr="00BA219D">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BSE-403</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pPr>
            <w:r w:rsidRPr="009F1743">
              <w:t>Basic Research &amp; Statistics (EPC)</w:t>
            </w:r>
          </w:p>
        </w:tc>
        <w:tc>
          <w:tcPr>
            <w:tcW w:w="90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2</w:t>
            </w:r>
          </w:p>
        </w:tc>
        <w:tc>
          <w:tcPr>
            <w:tcW w:w="117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2B5D10" w:rsidP="005F05B1">
            <w:pPr>
              <w:autoSpaceDE w:val="0"/>
              <w:autoSpaceDN w:val="0"/>
              <w:adjustRightInd w:val="0"/>
              <w:jc w:val="center"/>
            </w:pPr>
            <w:r>
              <w:t>2</w:t>
            </w:r>
          </w:p>
        </w:tc>
        <w:tc>
          <w:tcPr>
            <w:tcW w:w="900" w:type="dxa"/>
            <w:tcBorders>
              <w:top w:val="single" w:sz="4" w:space="0" w:color="auto"/>
              <w:left w:val="single" w:sz="4" w:space="0" w:color="auto"/>
              <w:bottom w:val="single" w:sz="4" w:space="0" w:color="auto"/>
              <w:right w:val="single" w:sz="4" w:space="0" w:color="auto"/>
            </w:tcBorders>
            <w:vAlign w:val="center"/>
          </w:tcPr>
          <w:p w:rsidR="005F05B1" w:rsidRPr="009F1743" w:rsidRDefault="005F05B1" w:rsidP="005F05B1">
            <w:pPr>
              <w:autoSpaceDE w:val="0"/>
              <w:autoSpaceDN w:val="0"/>
              <w:adjustRightInd w:val="0"/>
              <w:jc w:val="center"/>
            </w:pPr>
            <w:r w:rsidRPr="009F1743">
              <w:t>10</w:t>
            </w:r>
          </w:p>
        </w:tc>
        <w:tc>
          <w:tcPr>
            <w:tcW w:w="135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40</w:t>
            </w:r>
          </w:p>
        </w:tc>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50</w:t>
            </w:r>
          </w:p>
        </w:tc>
        <w:tc>
          <w:tcPr>
            <w:tcW w:w="900" w:type="dxa"/>
            <w:tcBorders>
              <w:top w:val="single" w:sz="4" w:space="0" w:color="auto"/>
              <w:left w:val="single" w:sz="4" w:space="0" w:color="auto"/>
              <w:bottom w:val="single" w:sz="4" w:space="0" w:color="auto"/>
              <w:right w:val="single" w:sz="4" w:space="0" w:color="auto"/>
            </w:tcBorders>
            <w:hideMark/>
          </w:tcPr>
          <w:p w:rsidR="005F05B1" w:rsidRPr="009F1743" w:rsidRDefault="005F05B1">
            <w:pPr>
              <w:autoSpaceDE w:val="0"/>
              <w:autoSpaceDN w:val="0"/>
              <w:adjustRightInd w:val="0"/>
              <w:jc w:val="center"/>
              <w:rPr>
                <w:sz w:val="22"/>
                <w:szCs w:val="22"/>
              </w:rPr>
            </w:pPr>
            <w:r w:rsidRPr="009F1743">
              <w:rPr>
                <w:sz w:val="22"/>
                <w:szCs w:val="22"/>
              </w:rPr>
              <w:t>1.5 hours</w:t>
            </w:r>
          </w:p>
        </w:tc>
      </w:tr>
      <w:tr w:rsidR="005F05B1" w:rsidRPr="009F1743" w:rsidTr="00BA219D">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BSE-404</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pPr>
            <w:r w:rsidRPr="009F1743">
              <w:t>Practical: Cross Disability andInclusion</w:t>
            </w:r>
          </w:p>
        </w:tc>
        <w:tc>
          <w:tcPr>
            <w:tcW w:w="90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4</w:t>
            </w:r>
          </w:p>
        </w:tc>
        <w:tc>
          <w:tcPr>
            <w:tcW w:w="117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2B5D10" w:rsidP="005F05B1">
            <w:pPr>
              <w:autoSpaceDE w:val="0"/>
              <w:autoSpaceDN w:val="0"/>
              <w:adjustRightInd w:val="0"/>
              <w:jc w:val="center"/>
            </w:pPr>
            <w:r>
              <w:t>4</w:t>
            </w:r>
          </w:p>
        </w:tc>
        <w:tc>
          <w:tcPr>
            <w:tcW w:w="900" w:type="dxa"/>
            <w:tcBorders>
              <w:top w:val="single" w:sz="4" w:space="0" w:color="auto"/>
              <w:left w:val="single" w:sz="4" w:space="0" w:color="auto"/>
              <w:bottom w:val="single" w:sz="4" w:space="0" w:color="auto"/>
              <w:right w:val="single" w:sz="4" w:space="0" w:color="auto"/>
            </w:tcBorders>
            <w:vAlign w:val="center"/>
          </w:tcPr>
          <w:p w:rsidR="005F05B1" w:rsidRPr="009F1743" w:rsidRDefault="005F05B1" w:rsidP="005F05B1">
            <w:pPr>
              <w:autoSpaceDE w:val="0"/>
              <w:autoSpaceDN w:val="0"/>
              <w:adjustRightInd w:val="0"/>
              <w:jc w:val="center"/>
            </w:pPr>
            <w:r w:rsidRPr="009F1743">
              <w:t>20</w:t>
            </w:r>
          </w:p>
        </w:tc>
        <w:tc>
          <w:tcPr>
            <w:tcW w:w="135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80</w:t>
            </w:r>
          </w:p>
        </w:tc>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100</w:t>
            </w:r>
          </w:p>
        </w:tc>
        <w:tc>
          <w:tcPr>
            <w:tcW w:w="900" w:type="dxa"/>
            <w:tcBorders>
              <w:top w:val="single" w:sz="4" w:space="0" w:color="auto"/>
              <w:left w:val="single" w:sz="4" w:space="0" w:color="auto"/>
              <w:bottom w:val="single" w:sz="4" w:space="0" w:color="auto"/>
              <w:right w:val="single" w:sz="4" w:space="0" w:color="auto"/>
            </w:tcBorders>
          </w:tcPr>
          <w:p w:rsidR="005F05B1" w:rsidRPr="009F1743" w:rsidRDefault="005F05B1">
            <w:pPr>
              <w:autoSpaceDE w:val="0"/>
              <w:autoSpaceDN w:val="0"/>
              <w:adjustRightInd w:val="0"/>
              <w:jc w:val="center"/>
              <w:rPr>
                <w:sz w:val="22"/>
                <w:szCs w:val="22"/>
              </w:rPr>
            </w:pPr>
          </w:p>
        </w:tc>
      </w:tr>
      <w:tr w:rsidR="005F05B1" w:rsidRPr="009F1743" w:rsidTr="00BA219D">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BSE-403</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pPr>
            <w:r w:rsidRPr="009F1743">
              <w:t>Field work: Other disability special school</w:t>
            </w:r>
          </w:p>
        </w:tc>
        <w:tc>
          <w:tcPr>
            <w:tcW w:w="90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4</w:t>
            </w:r>
          </w:p>
        </w:tc>
        <w:tc>
          <w:tcPr>
            <w:tcW w:w="117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2B5D10" w:rsidP="005F05B1">
            <w:pPr>
              <w:autoSpaceDE w:val="0"/>
              <w:autoSpaceDN w:val="0"/>
              <w:adjustRightInd w:val="0"/>
              <w:jc w:val="center"/>
            </w:pPr>
            <w:r>
              <w:t>4</w:t>
            </w:r>
          </w:p>
        </w:tc>
        <w:tc>
          <w:tcPr>
            <w:tcW w:w="900" w:type="dxa"/>
            <w:tcBorders>
              <w:top w:val="single" w:sz="4" w:space="0" w:color="auto"/>
              <w:left w:val="single" w:sz="4" w:space="0" w:color="auto"/>
              <w:bottom w:val="single" w:sz="4" w:space="0" w:color="auto"/>
              <w:right w:val="single" w:sz="4" w:space="0" w:color="auto"/>
            </w:tcBorders>
            <w:vAlign w:val="center"/>
          </w:tcPr>
          <w:p w:rsidR="005F05B1" w:rsidRPr="009F1743" w:rsidRDefault="005F05B1" w:rsidP="005F05B1">
            <w:pPr>
              <w:autoSpaceDE w:val="0"/>
              <w:autoSpaceDN w:val="0"/>
              <w:adjustRightInd w:val="0"/>
              <w:jc w:val="center"/>
            </w:pPr>
            <w:r w:rsidRPr="009F1743">
              <w:t>20</w:t>
            </w:r>
          </w:p>
        </w:tc>
        <w:tc>
          <w:tcPr>
            <w:tcW w:w="135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80</w:t>
            </w:r>
          </w:p>
        </w:tc>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100</w:t>
            </w:r>
          </w:p>
        </w:tc>
        <w:tc>
          <w:tcPr>
            <w:tcW w:w="900" w:type="dxa"/>
            <w:tcBorders>
              <w:top w:val="single" w:sz="4" w:space="0" w:color="auto"/>
              <w:left w:val="single" w:sz="4" w:space="0" w:color="auto"/>
              <w:bottom w:val="single" w:sz="4" w:space="0" w:color="auto"/>
              <w:right w:val="single" w:sz="4" w:space="0" w:color="auto"/>
            </w:tcBorders>
          </w:tcPr>
          <w:p w:rsidR="005F05B1" w:rsidRPr="009F1743" w:rsidRDefault="005F05B1">
            <w:pPr>
              <w:autoSpaceDE w:val="0"/>
              <w:autoSpaceDN w:val="0"/>
              <w:adjustRightInd w:val="0"/>
              <w:jc w:val="center"/>
              <w:rPr>
                <w:sz w:val="22"/>
                <w:szCs w:val="22"/>
              </w:rPr>
            </w:pPr>
          </w:p>
        </w:tc>
      </w:tr>
      <w:tr w:rsidR="005F05B1" w:rsidRPr="009F1743" w:rsidTr="00BA219D">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BSE-406</w:t>
            </w: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pPr>
            <w:r w:rsidRPr="009F1743">
              <w:t>Field Work: Inclusive school</w:t>
            </w:r>
          </w:p>
        </w:tc>
        <w:tc>
          <w:tcPr>
            <w:tcW w:w="90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4</w:t>
            </w:r>
          </w:p>
        </w:tc>
        <w:tc>
          <w:tcPr>
            <w:tcW w:w="117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2B5D10" w:rsidP="005F05B1">
            <w:pPr>
              <w:autoSpaceDE w:val="0"/>
              <w:autoSpaceDN w:val="0"/>
              <w:adjustRightInd w:val="0"/>
              <w:jc w:val="center"/>
            </w:pPr>
            <w:r>
              <w:t>4</w:t>
            </w:r>
          </w:p>
        </w:tc>
        <w:tc>
          <w:tcPr>
            <w:tcW w:w="900" w:type="dxa"/>
            <w:tcBorders>
              <w:top w:val="single" w:sz="4" w:space="0" w:color="auto"/>
              <w:left w:val="single" w:sz="4" w:space="0" w:color="auto"/>
              <w:bottom w:val="single" w:sz="4" w:space="0" w:color="auto"/>
              <w:right w:val="single" w:sz="4" w:space="0" w:color="auto"/>
            </w:tcBorders>
            <w:vAlign w:val="center"/>
          </w:tcPr>
          <w:p w:rsidR="005F05B1" w:rsidRPr="009F1743" w:rsidRDefault="005F05B1" w:rsidP="005F05B1">
            <w:pPr>
              <w:autoSpaceDE w:val="0"/>
              <w:autoSpaceDN w:val="0"/>
              <w:adjustRightInd w:val="0"/>
              <w:jc w:val="center"/>
            </w:pPr>
            <w:r w:rsidRPr="009F1743">
              <w:t>20</w:t>
            </w:r>
          </w:p>
        </w:tc>
        <w:tc>
          <w:tcPr>
            <w:tcW w:w="135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80</w:t>
            </w:r>
          </w:p>
        </w:tc>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pPr>
            <w:r w:rsidRPr="009F1743">
              <w:t>100</w:t>
            </w:r>
          </w:p>
        </w:tc>
        <w:tc>
          <w:tcPr>
            <w:tcW w:w="900" w:type="dxa"/>
            <w:tcBorders>
              <w:top w:val="single" w:sz="4" w:space="0" w:color="auto"/>
              <w:left w:val="single" w:sz="4" w:space="0" w:color="auto"/>
              <w:bottom w:val="single" w:sz="4" w:space="0" w:color="auto"/>
              <w:right w:val="single" w:sz="4" w:space="0" w:color="auto"/>
            </w:tcBorders>
          </w:tcPr>
          <w:p w:rsidR="005F05B1" w:rsidRPr="009F1743" w:rsidRDefault="005F05B1">
            <w:pPr>
              <w:autoSpaceDE w:val="0"/>
              <w:autoSpaceDN w:val="0"/>
              <w:adjustRightInd w:val="0"/>
              <w:jc w:val="center"/>
              <w:rPr>
                <w:sz w:val="22"/>
                <w:szCs w:val="22"/>
              </w:rPr>
            </w:pPr>
          </w:p>
        </w:tc>
      </w:tr>
      <w:tr w:rsidR="005F05B1" w:rsidRPr="009F1743" w:rsidTr="00BA219D">
        <w:tc>
          <w:tcPr>
            <w:tcW w:w="4590" w:type="dxa"/>
            <w:gridSpan w:val="3"/>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rPr>
                <w:b/>
                <w:bCs/>
              </w:rPr>
            </w:pPr>
            <w:r w:rsidRPr="009F1743">
              <w:rPr>
                <w:b/>
                <w:bCs/>
              </w:rPr>
              <w:t>GRAND TOTAL</w:t>
            </w:r>
          </w:p>
        </w:tc>
        <w:tc>
          <w:tcPr>
            <w:tcW w:w="90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rPr>
                <w:b/>
                <w:bCs/>
              </w:rPr>
            </w:pPr>
            <w:r w:rsidRPr="009F1743">
              <w:rPr>
                <w:b/>
                <w:bCs/>
              </w:rPr>
              <w:t>80</w:t>
            </w:r>
          </w:p>
        </w:tc>
        <w:tc>
          <w:tcPr>
            <w:tcW w:w="117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A122F4" w:rsidP="005F05B1">
            <w:pPr>
              <w:autoSpaceDE w:val="0"/>
              <w:autoSpaceDN w:val="0"/>
              <w:adjustRightInd w:val="0"/>
              <w:jc w:val="center"/>
              <w:rPr>
                <w:b/>
                <w:bCs/>
              </w:rPr>
            </w:pPr>
            <w:r>
              <w:rPr>
                <w:b/>
                <w:bCs/>
              </w:rPr>
              <w:t>80</w:t>
            </w:r>
          </w:p>
        </w:tc>
        <w:tc>
          <w:tcPr>
            <w:tcW w:w="900" w:type="dxa"/>
            <w:tcBorders>
              <w:top w:val="single" w:sz="4" w:space="0" w:color="auto"/>
              <w:left w:val="single" w:sz="4" w:space="0" w:color="auto"/>
              <w:bottom w:val="single" w:sz="4" w:space="0" w:color="auto"/>
              <w:right w:val="single" w:sz="4" w:space="0" w:color="auto"/>
            </w:tcBorders>
            <w:vAlign w:val="center"/>
          </w:tcPr>
          <w:p w:rsidR="005F05B1" w:rsidRPr="009F1743" w:rsidRDefault="005F05B1" w:rsidP="005F05B1">
            <w:pPr>
              <w:autoSpaceDE w:val="0"/>
              <w:autoSpaceDN w:val="0"/>
              <w:adjustRightInd w:val="0"/>
              <w:jc w:val="center"/>
              <w:rPr>
                <w:b/>
                <w:bCs/>
              </w:rPr>
            </w:pPr>
            <w:r w:rsidRPr="009F1743">
              <w:rPr>
                <w:b/>
                <w:bCs/>
              </w:rPr>
              <w:t>400</w:t>
            </w:r>
          </w:p>
        </w:tc>
        <w:tc>
          <w:tcPr>
            <w:tcW w:w="135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rPr>
                <w:b/>
                <w:bCs/>
              </w:rPr>
            </w:pPr>
            <w:r w:rsidRPr="009F1743">
              <w:rPr>
                <w:b/>
                <w:bCs/>
              </w:rPr>
              <w:t>1600</w:t>
            </w:r>
          </w:p>
        </w:tc>
        <w:tc>
          <w:tcPr>
            <w:tcW w:w="990" w:type="dxa"/>
            <w:tcBorders>
              <w:top w:val="single" w:sz="4" w:space="0" w:color="auto"/>
              <w:left w:val="single" w:sz="4" w:space="0" w:color="auto"/>
              <w:bottom w:val="single" w:sz="4" w:space="0" w:color="auto"/>
              <w:right w:val="single" w:sz="4" w:space="0" w:color="auto"/>
            </w:tcBorders>
            <w:vAlign w:val="center"/>
            <w:hideMark/>
          </w:tcPr>
          <w:p w:rsidR="005F05B1" w:rsidRPr="009F1743" w:rsidRDefault="005F05B1">
            <w:pPr>
              <w:autoSpaceDE w:val="0"/>
              <w:autoSpaceDN w:val="0"/>
              <w:adjustRightInd w:val="0"/>
              <w:jc w:val="center"/>
              <w:rPr>
                <w:b/>
                <w:bCs/>
              </w:rPr>
            </w:pPr>
            <w:r w:rsidRPr="009F1743">
              <w:rPr>
                <w:b/>
                <w:bCs/>
              </w:rPr>
              <w:t>2000</w:t>
            </w:r>
          </w:p>
        </w:tc>
        <w:tc>
          <w:tcPr>
            <w:tcW w:w="900" w:type="dxa"/>
            <w:tcBorders>
              <w:top w:val="single" w:sz="4" w:space="0" w:color="auto"/>
              <w:left w:val="single" w:sz="4" w:space="0" w:color="auto"/>
              <w:bottom w:val="single" w:sz="4" w:space="0" w:color="auto"/>
              <w:right w:val="single" w:sz="4" w:space="0" w:color="auto"/>
            </w:tcBorders>
          </w:tcPr>
          <w:p w:rsidR="005F05B1" w:rsidRPr="009F1743" w:rsidRDefault="005F05B1">
            <w:pPr>
              <w:autoSpaceDE w:val="0"/>
              <w:autoSpaceDN w:val="0"/>
              <w:adjustRightInd w:val="0"/>
              <w:jc w:val="center"/>
              <w:rPr>
                <w:b/>
                <w:bCs/>
                <w:sz w:val="22"/>
                <w:szCs w:val="22"/>
              </w:rPr>
            </w:pPr>
          </w:p>
        </w:tc>
      </w:tr>
    </w:tbl>
    <w:p w:rsidR="00AC517D" w:rsidRPr="009F1743" w:rsidRDefault="00AC517D" w:rsidP="00AC517D">
      <w:pPr>
        <w:jc w:val="both"/>
        <w:rPr>
          <w:sz w:val="20"/>
          <w:szCs w:val="20"/>
        </w:rPr>
      </w:pPr>
    </w:p>
    <w:p w:rsidR="00AC517D" w:rsidRPr="009F1743" w:rsidRDefault="00AC517D" w:rsidP="00AC517D">
      <w:pPr>
        <w:jc w:val="both"/>
        <w:rPr>
          <w:sz w:val="20"/>
          <w:szCs w:val="20"/>
        </w:rPr>
      </w:pPr>
      <w:r w:rsidRPr="009F1743">
        <w:rPr>
          <w:sz w:val="20"/>
          <w:szCs w:val="20"/>
        </w:rPr>
        <w:t>*Student-teachers will be specialized in the hearing impairment-other than visual impairment- as per the Area B (Cross Disability and Inclusion) of curriculum framework given by RCI on pg-8. In case of student-teachers with disability; the choice of two optional courses C-20 &amp; C-21 will be on case to case basis (e.g. students-teachers with VI and HI may opt for courses that are appropriate for them across C-20 &amp;C-21).</w:t>
      </w:r>
    </w:p>
    <w:p w:rsidR="00AC517D" w:rsidRPr="009F1743" w:rsidRDefault="00AC517D" w:rsidP="00AC517D">
      <w:pPr>
        <w:rPr>
          <w:sz w:val="20"/>
          <w:szCs w:val="20"/>
        </w:rPr>
      </w:pPr>
      <w:r w:rsidRPr="009F1743">
        <w:rPr>
          <w:sz w:val="20"/>
          <w:szCs w:val="20"/>
        </w:rPr>
        <w:br w:type="page"/>
      </w:r>
    </w:p>
    <w:p w:rsidR="00AC517D" w:rsidRPr="009F1743" w:rsidRDefault="00AC517D" w:rsidP="00AC517D">
      <w:pPr>
        <w:jc w:val="both"/>
        <w:rPr>
          <w:b/>
          <w:bCs/>
        </w:rPr>
      </w:pPr>
    </w:p>
    <w:p w:rsidR="00AC517D" w:rsidRPr="009F1743" w:rsidRDefault="00AC517D" w:rsidP="00AC517D">
      <w:pPr>
        <w:jc w:val="center"/>
        <w:rPr>
          <w:b/>
          <w:bCs/>
        </w:rPr>
      </w:pPr>
      <w:r w:rsidRPr="009F1743">
        <w:rPr>
          <w:b/>
          <w:bCs/>
        </w:rPr>
        <w:br/>
        <w:t>PART-II: ENGAGEMENT WITH FIELD AS PART OF COURSES</w:t>
      </w:r>
    </w:p>
    <w:tbl>
      <w:tblPr>
        <w:tblW w:w="99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3827"/>
        <w:gridCol w:w="1430"/>
        <w:gridCol w:w="3815"/>
      </w:tblGrid>
      <w:tr w:rsidR="00AC517D" w:rsidRPr="009F1743" w:rsidTr="00AC517D">
        <w:tc>
          <w:tcPr>
            <w:tcW w:w="851"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Sr. No.</w:t>
            </w:r>
          </w:p>
        </w:tc>
        <w:tc>
          <w:tcPr>
            <w:tcW w:w="382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Task for the student-teacher</w:t>
            </w:r>
          </w:p>
        </w:tc>
        <w:tc>
          <w:tcPr>
            <w:tcW w:w="143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Course</w:t>
            </w:r>
          </w:p>
        </w:tc>
        <w:tc>
          <w:tcPr>
            <w:tcW w:w="3815"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Description</w:t>
            </w:r>
          </w:p>
        </w:tc>
      </w:tr>
      <w:tr w:rsidR="00AC517D" w:rsidRPr="009F1743" w:rsidTr="00AC517D">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SEMESTER-I</w:t>
            </w:r>
          </w:p>
        </w:tc>
      </w:tr>
      <w:tr w:rsidR="00AC517D" w:rsidRPr="009F1743" w:rsidTr="00AC517D">
        <w:tc>
          <w:tcPr>
            <w:tcW w:w="851"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1</w:t>
            </w:r>
          </w:p>
        </w:tc>
        <w:tc>
          <w:tcPr>
            <w:tcW w:w="382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rPr>
                <w:b/>
                <w:bCs/>
              </w:rPr>
            </w:pPr>
            <w:r w:rsidRPr="009F1743">
              <w:t>Assignment / Project</w:t>
            </w:r>
          </w:p>
        </w:tc>
        <w:tc>
          <w:tcPr>
            <w:tcW w:w="143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BSE-101</w:t>
            </w:r>
          </w:p>
        </w:tc>
        <w:tc>
          <w:tcPr>
            <w:tcW w:w="3815"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t>Department of Education, KUK</w:t>
            </w:r>
          </w:p>
        </w:tc>
      </w:tr>
      <w:tr w:rsidR="00AC517D" w:rsidRPr="009F1743" w:rsidTr="00AC517D">
        <w:tc>
          <w:tcPr>
            <w:tcW w:w="851"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2</w:t>
            </w:r>
          </w:p>
        </w:tc>
        <w:tc>
          <w:tcPr>
            <w:tcW w:w="382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rPr>
                <w:b/>
                <w:bCs/>
              </w:rPr>
            </w:pPr>
            <w:r w:rsidRPr="009F1743">
              <w:t>Assignment / Project</w:t>
            </w:r>
          </w:p>
        </w:tc>
        <w:tc>
          <w:tcPr>
            <w:tcW w:w="143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BSE-102</w:t>
            </w:r>
          </w:p>
        </w:tc>
        <w:tc>
          <w:tcPr>
            <w:tcW w:w="3815"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t>Department of Education, KUK</w:t>
            </w:r>
          </w:p>
        </w:tc>
      </w:tr>
      <w:tr w:rsidR="00AC517D" w:rsidRPr="009F1743" w:rsidTr="00AC517D">
        <w:trPr>
          <w:trHeight w:val="650"/>
        </w:trPr>
        <w:tc>
          <w:tcPr>
            <w:tcW w:w="851"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3</w:t>
            </w:r>
          </w:p>
        </w:tc>
        <w:tc>
          <w:tcPr>
            <w:tcW w:w="382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Assessment &amp; Identification of</w:t>
            </w:r>
          </w:p>
          <w:p w:rsidR="00AC517D" w:rsidRPr="009F1743" w:rsidRDefault="00AC517D">
            <w:pPr>
              <w:autoSpaceDE w:val="0"/>
              <w:autoSpaceDN w:val="0"/>
              <w:adjustRightInd w:val="0"/>
              <w:rPr>
                <w:b/>
                <w:bCs/>
              </w:rPr>
            </w:pPr>
            <w:r w:rsidRPr="009F1743">
              <w:t>Needs</w:t>
            </w:r>
          </w:p>
        </w:tc>
        <w:tc>
          <w:tcPr>
            <w:tcW w:w="143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BSE-105</w:t>
            </w:r>
            <w:r w:rsidRPr="009F1743">
              <w:t>(All disabilities)</w:t>
            </w:r>
          </w:p>
        </w:tc>
        <w:tc>
          <w:tcPr>
            <w:tcW w:w="3815"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Camp / Clinic / School, etc. for minimum of fifteen hours</w:t>
            </w:r>
          </w:p>
        </w:tc>
      </w:tr>
      <w:tr w:rsidR="00AC517D" w:rsidRPr="009F1743" w:rsidTr="00AC517D">
        <w:trPr>
          <w:trHeight w:val="650"/>
        </w:trPr>
        <w:tc>
          <w:tcPr>
            <w:tcW w:w="851"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4</w:t>
            </w:r>
          </w:p>
        </w:tc>
        <w:tc>
          <w:tcPr>
            <w:tcW w:w="382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r w:rsidRPr="009F1743">
              <w:t>Assignment / Project / Presentation</w:t>
            </w:r>
          </w:p>
        </w:tc>
        <w:tc>
          <w:tcPr>
            <w:tcW w:w="143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BSE-107</w:t>
            </w:r>
          </w:p>
        </w:tc>
        <w:tc>
          <w:tcPr>
            <w:tcW w:w="3815"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t>Department of Education, KUK</w:t>
            </w:r>
          </w:p>
        </w:tc>
      </w:tr>
      <w:tr w:rsidR="00AC517D" w:rsidRPr="009F1743" w:rsidTr="00AC517D">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SEMESTER-II</w:t>
            </w:r>
          </w:p>
        </w:tc>
      </w:tr>
      <w:tr w:rsidR="00AC517D" w:rsidRPr="009F1743" w:rsidTr="00AC517D">
        <w:trPr>
          <w:trHeight w:val="650"/>
        </w:trPr>
        <w:tc>
          <w:tcPr>
            <w:tcW w:w="851"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5</w:t>
            </w:r>
          </w:p>
        </w:tc>
        <w:tc>
          <w:tcPr>
            <w:tcW w:w="382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r w:rsidRPr="009F1743">
              <w:t>Assignment / Project / Presentation</w:t>
            </w:r>
          </w:p>
        </w:tc>
        <w:tc>
          <w:tcPr>
            <w:tcW w:w="143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BSE-204</w:t>
            </w:r>
          </w:p>
        </w:tc>
        <w:tc>
          <w:tcPr>
            <w:tcW w:w="3815"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t>Department of Education, KUK</w:t>
            </w:r>
          </w:p>
        </w:tc>
      </w:tr>
      <w:tr w:rsidR="00AC517D" w:rsidRPr="009F1743" w:rsidTr="00AC517D">
        <w:trPr>
          <w:trHeight w:val="650"/>
        </w:trPr>
        <w:tc>
          <w:tcPr>
            <w:tcW w:w="851"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6</w:t>
            </w:r>
          </w:p>
        </w:tc>
        <w:tc>
          <w:tcPr>
            <w:tcW w:w="382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r w:rsidRPr="009F1743">
              <w:t>Assignment / Project / Presentation</w:t>
            </w:r>
          </w:p>
        </w:tc>
        <w:tc>
          <w:tcPr>
            <w:tcW w:w="143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BSE-205</w:t>
            </w:r>
          </w:p>
        </w:tc>
        <w:tc>
          <w:tcPr>
            <w:tcW w:w="3815"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t>Department of Education, KUK</w:t>
            </w:r>
          </w:p>
        </w:tc>
      </w:tr>
      <w:tr w:rsidR="00AC517D" w:rsidRPr="009F1743" w:rsidTr="00AC517D">
        <w:trPr>
          <w:trHeight w:val="650"/>
        </w:trPr>
        <w:tc>
          <w:tcPr>
            <w:tcW w:w="851"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7</w:t>
            </w:r>
          </w:p>
        </w:tc>
        <w:tc>
          <w:tcPr>
            <w:tcW w:w="382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r w:rsidRPr="009F1743">
              <w:t>Assignment / Project / Presentation</w:t>
            </w:r>
          </w:p>
        </w:tc>
        <w:tc>
          <w:tcPr>
            <w:tcW w:w="143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BSE-202 &amp;203</w:t>
            </w:r>
          </w:p>
        </w:tc>
        <w:tc>
          <w:tcPr>
            <w:tcW w:w="3815"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t>Department of Education, KUK/ Special/ Inclusive School</w:t>
            </w:r>
          </w:p>
        </w:tc>
      </w:tr>
      <w:tr w:rsidR="00AC517D" w:rsidRPr="009F1743" w:rsidTr="00AC517D">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SEMESTER-III</w:t>
            </w:r>
          </w:p>
        </w:tc>
      </w:tr>
      <w:tr w:rsidR="00AC517D" w:rsidRPr="009F1743" w:rsidTr="00AC517D">
        <w:trPr>
          <w:trHeight w:val="650"/>
        </w:trPr>
        <w:tc>
          <w:tcPr>
            <w:tcW w:w="851"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8</w:t>
            </w:r>
          </w:p>
        </w:tc>
        <w:tc>
          <w:tcPr>
            <w:tcW w:w="382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rPr>
                <w:b/>
                <w:bCs/>
              </w:rPr>
            </w:pPr>
            <w:r w:rsidRPr="009F1743">
              <w:t>Assignment / Project/Presentation</w:t>
            </w:r>
          </w:p>
        </w:tc>
        <w:tc>
          <w:tcPr>
            <w:tcW w:w="143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BSE-305</w:t>
            </w:r>
          </w:p>
        </w:tc>
        <w:tc>
          <w:tcPr>
            <w:tcW w:w="3815"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t>Department of Education, KUK</w:t>
            </w:r>
          </w:p>
        </w:tc>
      </w:tr>
      <w:tr w:rsidR="00AC517D" w:rsidRPr="009F1743" w:rsidTr="00AC517D">
        <w:trPr>
          <w:trHeight w:val="650"/>
        </w:trPr>
        <w:tc>
          <w:tcPr>
            <w:tcW w:w="851"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9</w:t>
            </w:r>
          </w:p>
        </w:tc>
        <w:tc>
          <w:tcPr>
            <w:tcW w:w="382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rPr>
                <w:b/>
                <w:bCs/>
              </w:rPr>
            </w:pPr>
            <w:r w:rsidRPr="009F1743">
              <w:t>Assignment / Project/Presentation</w:t>
            </w:r>
          </w:p>
        </w:tc>
        <w:tc>
          <w:tcPr>
            <w:tcW w:w="143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BSE-302</w:t>
            </w:r>
          </w:p>
        </w:tc>
        <w:tc>
          <w:tcPr>
            <w:tcW w:w="3815"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t>Department of Education, KUK</w:t>
            </w:r>
          </w:p>
        </w:tc>
      </w:tr>
      <w:tr w:rsidR="00AC517D" w:rsidRPr="009F1743" w:rsidTr="00AC517D">
        <w:trPr>
          <w:trHeight w:val="650"/>
        </w:trPr>
        <w:tc>
          <w:tcPr>
            <w:tcW w:w="851"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10</w:t>
            </w:r>
          </w:p>
        </w:tc>
        <w:tc>
          <w:tcPr>
            <w:tcW w:w="382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Assignment / Project/Presentation</w:t>
            </w:r>
          </w:p>
        </w:tc>
        <w:tc>
          <w:tcPr>
            <w:tcW w:w="143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BSE-303</w:t>
            </w:r>
          </w:p>
        </w:tc>
        <w:tc>
          <w:tcPr>
            <w:tcW w:w="3815"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Department of Education, KUK</w:t>
            </w:r>
          </w:p>
        </w:tc>
      </w:tr>
      <w:tr w:rsidR="00AC517D" w:rsidRPr="009F1743" w:rsidTr="00AC517D">
        <w:trPr>
          <w:trHeight w:val="650"/>
        </w:trPr>
        <w:tc>
          <w:tcPr>
            <w:tcW w:w="851"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11</w:t>
            </w:r>
          </w:p>
        </w:tc>
        <w:tc>
          <w:tcPr>
            <w:tcW w:w="382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Assignment / Project/Presentation</w:t>
            </w:r>
          </w:p>
        </w:tc>
        <w:tc>
          <w:tcPr>
            <w:tcW w:w="143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BSE-306</w:t>
            </w:r>
          </w:p>
        </w:tc>
        <w:tc>
          <w:tcPr>
            <w:tcW w:w="3815"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Department of Education, KUK/ School</w:t>
            </w:r>
          </w:p>
        </w:tc>
      </w:tr>
      <w:tr w:rsidR="00AC517D" w:rsidRPr="009F1743" w:rsidTr="00AC517D">
        <w:trPr>
          <w:trHeight w:val="650"/>
        </w:trPr>
        <w:tc>
          <w:tcPr>
            <w:tcW w:w="851"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12</w:t>
            </w:r>
          </w:p>
        </w:tc>
        <w:tc>
          <w:tcPr>
            <w:tcW w:w="382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Assignment / Project/Presentation</w:t>
            </w:r>
          </w:p>
        </w:tc>
        <w:tc>
          <w:tcPr>
            <w:tcW w:w="143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BSE-307</w:t>
            </w:r>
          </w:p>
        </w:tc>
        <w:tc>
          <w:tcPr>
            <w:tcW w:w="3815"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Department of Education, KUK/ School</w:t>
            </w:r>
          </w:p>
        </w:tc>
      </w:tr>
      <w:tr w:rsidR="00AC517D" w:rsidRPr="009F1743" w:rsidTr="00AC517D">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SEMESTER-IV</w:t>
            </w:r>
          </w:p>
        </w:tc>
      </w:tr>
      <w:tr w:rsidR="00AC517D" w:rsidRPr="009F1743" w:rsidTr="00AC517D">
        <w:trPr>
          <w:trHeight w:val="650"/>
        </w:trPr>
        <w:tc>
          <w:tcPr>
            <w:tcW w:w="851"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13</w:t>
            </w:r>
          </w:p>
        </w:tc>
        <w:tc>
          <w:tcPr>
            <w:tcW w:w="382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rPr>
                <w:b/>
                <w:bCs/>
              </w:rPr>
            </w:pPr>
            <w:r w:rsidRPr="009F1743">
              <w:t>Assignment / Project/Presentation</w:t>
            </w:r>
          </w:p>
        </w:tc>
        <w:tc>
          <w:tcPr>
            <w:tcW w:w="143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BSE-401</w:t>
            </w:r>
          </w:p>
        </w:tc>
        <w:tc>
          <w:tcPr>
            <w:tcW w:w="3815"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t>Department of Education, KUK</w:t>
            </w:r>
          </w:p>
        </w:tc>
      </w:tr>
      <w:tr w:rsidR="00AC517D" w:rsidRPr="009F1743" w:rsidTr="00AC517D">
        <w:trPr>
          <w:trHeight w:val="650"/>
        </w:trPr>
        <w:tc>
          <w:tcPr>
            <w:tcW w:w="851"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14</w:t>
            </w:r>
          </w:p>
        </w:tc>
        <w:tc>
          <w:tcPr>
            <w:tcW w:w="382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rPr>
                <w:b/>
                <w:bCs/>
              </w:rPr>
            </w:pPr>
            <w:r w:rsidRPr="009F1743">
              <w:t>Assignment / Project/Presentation</w:t>
            </w:r>
          </w:p>
        </w:tc>
        <w:tc>
          <w:tcPr>
            <w:tcW w:w="143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BSE-402</w:t>
            </w:r>
          </w:p>
        </w:tc>
        <w:tc>
          <w:tcPr>
            <w:tcW w:w="3815"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t>Department of Education, KUK/ School</w:t>
            </w:r>
          </w:p>
        </w:tc>
      </w:tr>
      <w:tr w:rsidR="00AC517D" w:rsidRPr="009F1743" w:rsidTr="00AC517D">
        <w:trPr>
          <w:trHeight w:val="650"/>
        </w:trPr>
        <w:tc>
          <w:tcPr>
            <w:tcW w:w="851"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15</w:t>
            </w:r>
          </w:p>
        </w:tc>
        <w:tc>
          <w:tcPr>
            <w:tcW w:w="382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rPr>
                <w:b/>
                <w:bCs/>
              </w:rPr>
            </w:pPr>
            <w:r w:rsidRPr="009F1743">
              <w:t>Assignment / Project/Presentation</w:t>
            </w:r>
          </w:p>
        </w:tc>
        <w:tc>
          <w:tcPr>
            <w:tcW w:w="143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BSE-403</w:t>
            </w:r>
          </w:p>
        </w:tc>
        <w:tc>
          <w:tcPr>
            <w:tcW w:w="3815"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Department of Education, KUK/ School</w:t>
            </w:r>
          </w:p>
        </w:tc>
      </w:tr>
    </w:tbl>
    <w:p w:rsidR="00AC517D" w:rsidRPr="009F1743" w:rsidRDefault="00AC517D" w:rsidP="00AC517D"/>
    <w:p w:rsidR="00AC517D" w:rsidRPr="009F1743" w:rsidRDefault="00AC517D" w:rsidP="00AC517D">
      <w:pPr>
        <w:autoSpaceDE w:val="0"/>
        <w:autoSpaceDN w:val="0"/>
        <w:adjustRightInd w:val="0"/>
        <w:jc w:val="center"/>
        <w:rPr>
          <w:b/>
          <w:bCs/>
        </w:rPr>
      </w:pPr>
      <w:r w:rsidRPr="009F1743">
        <w:rPr>
          <w:b/>
          <w:bCs/>
        </w:rPr>
        <w:br w:type="column"/>
      </w:r>
    </w:p>
    <w:p w:rsidR="00AC517D" w:rsidRDefault="00AC517D" w:rsidP="00AC517D">
      <w:pPr>
        <w:autoSpaceDE w:val="0"/>
        <w:autoSpaceDN w:val="0"/>
        <w:adjustRightInd w:val="0"/>
        <w:jc w:val="center"/>
        <w:rPr>
          <w:b/>
          <w:bCs/>
        </w:rPr>
      </w:pPr>
      <w:r w:rsidRPr="009F1743">
        <w:rPr>
          <w:b/>
          <w:bCs/>
        </w:rPr>
        <w:br/>
        <w:t>PART-III: PRACTICAL</w:t>
      </w:r>
    </w:p>
    <w:p w:rsidR="00523709" w:rsidRPr="009F1743" w:rsidRDefault="00523709" w:rsidP="00AC517D">
      <w:pPr>
        <w:autoSpaceDE w:val="0"/>
        <w:autoSpaceDN w:val="0"/>
        <w:adjustRightInd w:val="0"/>
        <w:jc w:val="center"/>
        <w:rPr>
          <w:b/>
          <w:bCs/>
        </w:rPr>
      </w:pPr>
    </w:p>
    <w:p w:rsidR="00AC517D" w:rsidRPr="00523709" w:rsidRDefault="00AC517D" w:rsidP="00AC517D">
      <w:pPr>
        <w:autoSpaceDE w:val="0"/>
        <w:autoSpaceDN w:val="0"/>
        <w:adjustRightInd w:val="0"/>
        <w:jc w:val="both"/>
        <w:rPr>
          <w:sz w:val="26"/>
        </w:rPr>
      </w:pPr>
      <w:r w:rsidRPr="00523709">
        <w:rPr>
          <w:b/>
          <w:bCs/>
          <w:sz w:val="26"/>
        </w:rPr>
        <w:t xml:space="preserve">Note: </w:t>
      </w:r>
      <w:r w:rsidRPr="00523709">
        <w:rPr>
          <w:sz w:val="26"/>
        </w:rPr>
        <w:t xml:space="preserve">The evaluation will be done jointly by the two examiners (one internal and one external).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
        <w:gridCol w:w="441"/>
        <w:gridCol w:w="1609"/>
        <w:gridCol w:w="381"/>
        <w:gridCol w:w="1028"/>
        <w:gridCol w:w="1443"/>
        <w:gridCol w:w="2569"/>
        <w:gridCol w:w="551"/>
        <w:gridCol w:w="726"/>
      </w:tblGrid>
      <w:tr w:rsidR="00AC517D" w:rsidRPr="00523709" w:rsidTr="00AC517D">
        <w:tc>
          <w:tcPr>
            <w:tcW w:w="613"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b/>
                <w:bCs/>
                <w:sz w:val="26"/>
              </w:rPr>
            </w:pPr>
            <w:r w:rsidRPr="00523709">
              <w:rPr>
                <w:b/>
                <w:bCs/>
                <w:sz w:val="26"/>
              </w:rPr>
              <w:t>Semester</w:t>
            </w:r>
          </w:p>
        </w:tc>
        <w:tc>
          <w:tcPr>
            <w:tcW w:w="267"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b/>
                <w:bCs/>
                <w:sz w:val="26"/>
              </w:rPr>
            </w:pPr>
            <w:r w:rsidRPr="00523709">
              <w:rPr>
                <w:b/>
                <w:bCs/>
                <w:sz w:val="26"/>
              </w:rPr>
              <w:t>Sr. No</w:t>
            </w:r>
          </w:p>
        </w:tc>
        <w:tc>
          <w:tcPr>
            <w:tcW w:w="802"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b/>
                <w:bCs/>
                <w:sz w:val="26"/>
              </w:rPr>
            </w:pPr>
            <w:r w:rsidRPr="00523709">
              <w:rPr>
                <w:b/>
                <w:bCs/>
                <w:sz w:val="26"/>
              </w:rPr>
              <w:t>Task for the student teacher</w:t>
            </w:r>
          </w:p>
        </w:tc>
        <w:tc>
          <w:tcPr>
            <w:tcW w:w="708" w:type="pct"/>
            <w:gridSpan w:val="2"/>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b/>
                <w:bCs/>
                <w:sz w:val="26"/>
              </w:rPr>
            </w:pPr>
            <w:r w:rsidRPr="00523709">
              <w:rPr>
                <w:b/>
                <w:bCs/>
                <w:sz w:val="26"/>
              </w:rPr>
              <w:t>Disability focus</w:t>
            </w:r>
          </w:p>
        </w:tc>
        <w:tc>
          <w:tcPr>
            <w:tcW w:w="839"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b/>
                <w:bCs/>
                <w:sz w:val="26"/>
              </w:rPr>
            </w:pPr>
            <w:r w:rsidRPr="00523709">
              <w:rPr>
                <w:b/>
                <w:bCs/>
                <w:sz w:val="26"/>
              </w:rPr>
              <w:t>Educational settings</w:t>
            </w:r>
          </w:p>
        </w:tc>
        <w:tc>
          <w:tcPr>
            <w:tcW w:w="928"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rPr>
                <w:b/>
                <w:bCs/>
                <w:sz w:val="26"/>
              </w:rPr>
            </w:pPr>
            <w:r w:rsidRPr="00523709">
              <w:rPr>
                <w:b/>
                <w:bCs/>
                <w:sz w:val="26"/>
              </w:rPr>
              <w:t>Specific activities</w:t>
            </w:r>
          </w:p>
        </w:tc>
        <w:tc>
          <w:tcPr>
            <w:tcW w:w="344"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b/>
                <w:bCs/>
                <w:sz w:val="26"/>
              </w:rPr>
            </w:pPr>
            <w:r w:rsidRPr="00523709">
              <w:rPr>
                <w:b/>
                <w:bCs/>
                <w:sz w:val="26"/>
              </w:rPr>
              <w:t>Hrs. (60)</w:t>
            </w:r>
          </w:p>
        </w:tc>
        <w:tc>
          <w:tcPr>
            <w:tcW w:w="500"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b/>
                <w:bCs/>
                <w:sz w:val="26"/>
              </w:rPr>
            </w:pPr>
            <w:r w:rsidRPr="00523709">
              <w:rPr>
                <w:b/>
                <w:bCs/>
                <w:sz w:val="26"/>
              </w:rPr>
              <w:t>Marks</w:t>
            </w:r>
          </w:p>
        </w:tc>
      </w:tr>
      <w:tr w:rsidR="00AC517D" w:rsidRPr="00523709" w:rsidTr="00AC517D">
        <w:trPr>
          <w:trHeight w:val="217"/>
        </w:trPr>
        <w:tc>
          <w:tcPr>
            <w:tcW w:w="613" w:type="pct"/>
            <w:vMerge w:val="restar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 w:val="26"/>
              </w:rPr>
              <w:t>Semester-I</w:t>
            </w:r>
          </w:p>
        </w:tc>
        <w:tc>
          <w:tcPr>
            <w:tcW w:w="267" w:type="pct"/>
            <w:vMerge w:val="restar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 w:val="26"/>
              </w:rPr>
              <w:t>1</w:t>
            </w:r>
          </w:p>
        </w:tc>
        <w:tc>
          <w:tcPr>
            <w:tcW w:w="802" w:type="pct"/>
            <w:vMerge w:val="restar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 w:val="26"/>
              </w:rPr>
              <w:t>Classroom Observation</w:t>
            </w:r>
          </w:p>
        </w:tc>
        <w:tc>
          <w:tcPr>
            <w:tcW w:w="175"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 w:val="26"/>
              </w:rPr>
              <w:t>1</w:t>
            </w:r>
          </w:p>
        </w:tc>
        <w:tc>
          <w:tcPr>
            <w:tcW w:w="534"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 w:val="26"/>
              </w:rPr>
              <w:t>VI</w:t>
            </w:r>
          </w:p>
        </w:tc>
        <w:tc>
          <w:tcPr>
            <w:tcW w:w="839"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 w:val="26"/>
              </w:rPr>
              <w:t>Special School</w:t>
            </w:r>
          </w:p>
        </w:tc>
        <w:tc>
          <w:tcPr>
            <w:tcW w:w="928" w:type="pct"/>
            <w:vMerge w:val="restart"/>
            <w:tcBorders>
              <w:top w:val="single" w:sz="4" w:space="0" w:color="auto"/>
              <w:left w:val="single" w:sz="4" w:space="0" w:color="auto"/>
              <w:bottom w:val="single" w:sz="4" w:space="0" w:color="auto"/>
              <w:right w:val="single" w:sz="4" w:space="0" w:color="auto"/>
            </w:tcBorders>
            <w:vAlign w:val="center"/>
          </w:tcPr>
          <w:p w:rsidR="00AC517D" w:rsidRPr="00523709" w:rsidRDefault="00AC517D">
            <w:pPr>
              <w:autoSpaceDE w:val="0"/>
              <w:autoSpaceDN w:val="0"/>
              <w:adjustRightInd w:val="0"/>
              <w:rPr>
                <w:sz w:val="26"/>
              </w:rPr>
            </w:pPr>
            <w:r w:rsidRPr="00523709">
              <w:rPr>
                <w:sz w:val="26"/>
              </w:rPr>
              <w:t>Learners will observe students indifferent educationalsettings, curriculumtransaction,classroom</w:t>
            </w:r>
          </w:p>
          <w:p w:rsidR="00AC517D" w:rsidRPr="00523709" w:rsidRDefault="00AC517D">
            <w:pPr>
              <w:autoSpaceDE w:val="0"/>
              <w:autoSpaceDN w:val="0"/>
              <w:adjustRightInd w:val="0"/>
              <w:rPr>
                <w:sz w:val="26"/>
              </w:rPr>
            </w:pPr>
            <w:r w:rsidRPr="00523709">
              <w:rPr>
                <w:sz w:val="26"/>
              </w:rPr>
              <w:t>interaction in</w:t>
            </w:r>
          </w:p>
          <w:p w:rsidR="00AC517D" w:rsidRPr="00523709" w:rsidRDefault="00AC517D">
            <w:pPr>
              <w:autoSpaceDE w:val="0"/>
              <w:autoSpaceDN w:val="0"/>
              <w:adjustRightInd w:val="0"/>
              <w:rPr>
                <w:sz w:val="26"/>
              </w:rPr>
            </w:pPr>
            <w:r w:rsidRPr="00523709">
              <w:rPr>
                <w:sz w:val="26"/>
              </w:rPr>
              <w:t>curricular and</w:t>
            </w:r>
          </w:p>
          <w:p w:rsidR="00AC517D" w:rsidRPr="00523709" w:rsidRDefault="00AC517D">
            <w:pPr>
              <w:autoSpaceDE w:val="0"/>
              <w:autoSpaceDN w:val="0"/>
              <w:adjustRightInd w:val="0"/>
              <w:rPr>
                <w:sz w:val="26"/>
              </w:rPr>
            </w:pPr>
            <w:r w:rsidRPr="00523709">
              <w:rPr>
                <w:sz w:val="26"/>
              </w:rPr>
              <w:t>co-curricular areasand submit a report</w:t>
            </w:r>
          </w:p>
          <w:p w:rsidR="00AC517D" w:rsidRPr="00523709" w:rsidRDefault="00AC517D">
            <w:pPr>
              <w:autoSpaceDE w:val="0"/>
              <w:autoSpaceDN w:val="0"/>
              <w:adjustRightInd w:val="0"/>
              <w:rPr>
                <w:sz w:val="26"/>
              </w:rPr>
            </w:pPr>
          </w:p>
        </w:tc>
        <w:tc>
          <w:tcPr>
            <w:tcW w:w="344"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 w:val="26"/>
              </w:rPr>
              <w:t>10</w:t>
            </w:r>
          </w:p>
        </w:tc>
        <w:tc>
          <w:tcPr>
            <w:tcW w:w="500" w:type="pct"/>
            <w:vMerge w:val="restar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 w:val="26"/>
              </w:rPr>
              <w:t>25</w:t>
            </w:r>
          </w:p>
          <w:p w:rsidR="00AC517D" w:rsidRPr="00523709" w:rsidRDefault="00AC517D">
            <w:pPr>
              <w:autoSpaceDE w:val="0"/>
              <w:autoSpaceDN w:val="0"/>
              <w:adjustRightInd w:val="0"/>
              <w:jc w:val="center"/>
              <w:rPr>
                <w:sz w:val="26"/>
              </w:rPr>
            </w:pPr>
            <w:r w:rsidRPr="00523709">
              <w:rPr>
                <w:sz w:val="26"/>
              </w:rPr>
              <w:t>(20+5)</w:t>
            </w:r>
          </w:p>
        </w:tc>
      </w:tr>
      <w:tr w:rsidR="00AC517D" w:rsidRPr="00523709" w:rsidTr="00AC517D">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rPr>
                <w:sz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rPr>
                <w:sz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rPr>
                <w:sz w:val="26"/>
              </w:rPr>
            </w:pPr>
          </w:p>
        </w:tc>
        <w:tc>
          <w:tcPr>
            <w:tcW w:w="175"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 w:val="26"/>
              </w:rPr>
              <w:t>2</w:t>
            </w:r>
          </w:p>
        </w:tc>
        <w:tc>
          <w:tcPr>
            <w:tcW w:w="534"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 w:val="26"/>
              </w:rPr>
              <w:t>Other than VI</w:t>
            </w:r>
          </w:p>
        </w:tc>
        <w:tc>
          <w:tcPr>
            <w:tcW w:w="839"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 w:val="26"/>
              </w:rPr>
              <w:t>Minimum three special school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rPr>
                <w:sz w:val="26"/>
              </w:rPr>
            </w:pPr>
          </w:p>
        </w:tc>
        <w:tc>
          <w:tcPr>
            <w:tcW w:w="344"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 w:val="26"/>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rPr>
                <w:sz w:val="26"/>
              </w:rPr>
            </w:pPr>
          </w:p>
        </w:tc>
      </w:tr>
      <w:tr w:rsidR="00AC517D" w:rsidRPr="00523709" w:rsidTr="00AC51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rPr>
                <w:sz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rPr>
                <w:sz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rPr>
                <w:sz w:val="26"/>
              </w:rPr>
            </w:pPr>
          </w:p>
        </w:tc>
        <w:tc>
          <w:tcPr>
            <w:tcW w:w="175"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 w:val="26"/>
              </w:rPr>
              <w:t>3</w:t>
            </w:r>
          </w:p>
        </w:tc>
        <w:tc>
          <w:tcPr>
            <w:tcW w:w="534"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 w:val="26"/>
              </w:rPr>
              <w:t>Any Disability</w:t>
            </w:r>
          </w:p>
        </w:tc>
        <w:tc>
          <w:tcPr>
            <w:tcW w:w="839"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 w:val="26"/>
              </w:rPr>
              <w:t>Inclusive schools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rPr>
                <w:sz w:val="26"/>
              </w:rPr>
            </w:pPr>
          </w:p>
        </w:tc>
        <w:tc>
          <w:tcPr>
            <w:tcW w:w="344"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 w:val="26"/>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rPr>
                <w:sz w:val="26"/>
              </w:rPr>
            </w:pPr>
          </w:p>
        </w:tc>
      </w:tr>
      <w:tr w:rsidR="00AC517D" w:rsidRPr="00523709" w:rsidTr="00AC517D">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rPr>
                <w:sz w:val="26"/>
              </w:rPr>
            </w:pPr>
          </w:p>
        </w:tc>
        <w:tc>
          <w:tcPr>
            <w:tcW w:w="267"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 w:val="26"/>
              </w:rPr>
              <w:t>2</w:t>
            </w:r>
          </w:p>
        </w:tc>
        <w:tc>
          <w:tcPr>
            <w:tcW w:w="802"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 w:val="26"/>
              </w:rPr>
              <w:t>Learning of Braille</w:t>
            </w:r>
          </w:p>
        </w:tc>
        <w:tc>
          <w:tcPr>
            <w:tcW w:w="708" w:type="pct"/>
            <w:gridSpan w:val="2"/>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 w:val="26"/>
              </w:rPr>
              <w:t>VI and DEAF-blind</w:t>
            </w:r>
          </w:p>
        </w:tc>
        <w:tc>
          <w:tcPr>
            <w:tcW w:w="839"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 w:val="26"/>
              </w:rPr>
              <w:t>Department of Education, KUK</w:t>
            </w:r>
          </w:p>
        </w:tc>
        <w:tc>
          <w:tcPr>
            <w:tcW w:w="928"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rPr>
                <w:sz w:val="26"/>
              </w:rPr>
            </w:pPr>
            <w:r w:rsidRPr="00523709">
              <w:rPr>
                <w:sz w:val="26"/>
              </w:rPr>
              <w:t>Introduction to Bharti/hindi or Regional Braille</w:t>
            </w:r>
          </w:p>
        </w:tc>
        <w:tc>
          <w:tcPr>
            <w:tcW w:w="344"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 w:val="26"/>
              </w:rPr>
              <w:t>30</w:t>
            </w:r>
          </w:p>
        </w:tc>
        <w:tc>
          <w:tcPr>
            <w:tcW w:w="500"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 w:val="26"/>
              </w:rPr>
              <w:t>25</w:t>
            </w:r>
          </w:p>
          <w:p w:rsidR="00AC517D" w:rsidRPr="00523709" w:rsidRDefault="00AC517D">
            <w:pPr>
              <w:autoSpaceDE w:val="0"/>
              <w:autoSpaceDN w:val="0"/>
              <w:adjustRightInd w:val="0"/>
              <w:jc w:val="center"/>
              <w:rPr>
                <w:sz w:val="26"/>
              </w:rPr>
            </w:pPr>
            <w:r w:rsidRPr="00523709">
              <w:rPr>
                <w:sz w:val="26"/>
              </w:rPr>
              <w:t>(20+5)</w:t>
            </w:r>
          </w:p>
        </w:tc>
      </w:tr>
      <w:tr w:rsidR="00AC517D" w:rsidRPr="00523709" w:rsidTr="00AC517D">
        <w:trPr>
          <w:trHeight w:val="960"/>
        </w:trPr>
        <w:tc>
          <w:tcPr>
            <w:tcW w:w="613" w:type="pct"/>
            <w:vMerge w:val="restar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 w:val="26"/>
              </w:rPr>
              <w:t>Semester-II</w:t>
            </w:r>
          </w:p>
        </w:tc>
        <w:tc>
          <w:tcPr>
            <w:tcW w:w="267" w:type="pct"/>
            <w:vMerge w:val="restar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 w:val="26"/>
              </w:rPr>
              <w:t>1</w:t>
            </w:r>
          </w:p>
        </w:tc>
        <w:tc>
          <w:tcPr>
            <w:tcW w:w="802" w:type="pct"/>
            <w:vMerge w:val="restar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Cs w:val="22"/>
              </w:rPr>
              <w:t>Learning of Braille</w:t>
            </w:r>
          </w:p>
        </w:tc>
        <w:tc>
          <w:tcPr>
            <w:tcW w:w="70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 w:val="26"/>
              </w:rPr>
              <w:t>VI</w:t>
            </w:r>
          </w:p>
        </w:tc>
        <w:tc>
          <w:tcPr>
            <w:tcW w:w="839" w:type="pct"/>
            <w:vMerge w:val="restar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Cs w:val="22"/>
              </w:rPr>
              <w:t>Department of Education, KUK</w:t>
            </w:r>
          </w:p>
        </w:tc>
        <w:tc>
          <w:tcPr>
            <w:tcW w:w="928"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rPr>
                <w:sz w:val="26"/>
              </w:rPr>
            </w:pPr>
            <w:r w:rsidRPr="00523709">
              <w:rPr>
                <w:szCs w:val="22"/>
              </w:rPr>
              <w:t>1.Bharati Hindi or Regional Braille</w:t>
            </w:r>
          </w:p>
        </w:tc>
        <w:tc>
          <w:tcPr>
            <w:tcW w:w="344" w:type="pct"/>
            <w:tcBorders>
              <w:top w:val="single" w:sz="4" w:space="0" w:color="auto"/>
              <w:left w:val="single" w:sz="4" w:space="0" w:color="auto"/>
              <w:bottom w:val="single" w:sz="4" w:space="0" w:color="auto"/>
              <w:right w:val="single" w:sz="4" w:space="0" w:color="auto"/>
            </w:tcBorders>
            <w:vAlign w:val="center"/>
          </w:tcPr>
          <w:p w:rsidR="00AC517D" w:rsidRPr="00523709" w:rsidRDefault="00AC517D">
            <w:pPr>
              <w:autoSpaceDE w:val="0"/>
              <w:autoSpaceDN w:val="0"/>
              <w:adjustRightInd w:val="0"/>
              <w:jc w:val="center"/>
              <w:rPr>
                <w:sz w:val="26"/>
              </w:rPr>
            </w:pPr>
            <w:r w:rsidRPr="00523709">
              <w:rPr>
                <w:szCs w:val="22"/>
              </w:rPr>
              <w:t>30</w:t>
            </w:r>
          </w:p>
          <w:p w:rsidR="00AC517D" w:rsidRPr="00523709" w:rsidRDefault="00AC517D">
            <w:pPr>
              <w:autoSpaceDE w:val="0"/>
              <w:autoSpaceDN w:val="0"/>
              <w:adjustRightInd w:val="0"/>
              <w:jc w:val="center"/>
              <w:rPr>
                <w:sz w:val="26"/>
              </w:rPr>
            </w:pPr>
          </w:p>
        </w:tc>
        <w:tc>
          <w:tcPr>
            <w:tcW w:w="500"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 w:val="26"/>
              </w:rPr>
              <w:t>25</w:t>
            </w:r>
          </w:p>
        </w:tc>
      </w:tr>
      <w:tr w:rsidR="00AC517D" w:rsidRPr="00523709" w:rsidTr="00AC517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rPr>
                <w:sz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rPr>
                <w:sz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rPr>
                <w:sz w:val="2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rPr>
                <w:sz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rPr>
                <w:sz w:val="26"/>
              </w:rPr>
            </w:pPr>
          </w:p>
        </w:tc>
        <w:tc>
          <w:tcPr>
            <w:tcW w:w="928"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rPr>
                <w:sz w:val="26"/>
              </w:rPr>
            </w:pPr>
            <w:r w:rsidRPr="00523709">
              <w:rPr>
                <w:szCs w:val="22"/>
              </w:rPr>
              <w:t>2. Braille Mathematical</w:t>
            </w:r>
          </w:p>
          <w:p w:rsidR="00AC517D" w:rsidRPr="00523709" w:rsidRDefault="00AC517D">
            <w:pPr>
              <w:autoSpaceDE w:val="0"/>
              <w:autoSpaceDN w:val="0"/>
              <w:adjustRightInd w:val="0"/>
              <w:rPr>
                <w:sz w:val="26"/>
              </w:rPr>
            </w:pPr>
            <w:r w:rsidRPr="00523709">
              <w:rPr>
                <w:szCs w:val="22"/>
              </w:rPr>
              <w:t>sign for: Numeric indicator, basic operations, simple fraction and</w:t>
            </w:r>
          </w:p>
          <w:p w:rsidR="00AC517D" w:rsidRPr="00523709" w:rsidRDefault="00AC517D">
            <w:pPr>
              <w:autoSpaceDE w:val="0"/>
              <w:autoSpaceDN w:val="0"/>
              <w:adjustRightInd w:val="0"/>
              <w:rPr>
                <w:sz w:val="26"/>
              </w:rPr>
            </w:pPr>
            <w:r w:rsidRPr="00523709">
              <w:rPr>
                <w:szCs w:val="22"/>
              </w:rPr>
              <w:t>brackets</w:t>
            </w:r>
          </w:p>
        </w:tc>
        <w:tc>
          <w:tcPr>
            <w:tcW w:w="344"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Cs w:val="22"/>
              </w:rPr>
              <w:t>15</w:t>
            </w:r>
          </w:p>
        </w:tc>
        <w:tc>
          <w:tcPr>
            <w:tcW w:w="500" w:type="pct"/>
            <w:vMerge w:val="restar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 w:val="26"/>
              </w:rPr>
              <w:t>25</w:t>
            </w:r>
          </w:p>
          <w:p w:rsidR="00C8407C" w:rsidRPr="00523709" w:rsidRDefault="00C8407C">
            <w:pPr>
              <w:autoSpaceDE w:val="0"/>
              <w:autoSpaceDN w:val="0"/>
              <w:adjustRightInd w:val="0"/>
              <w:jc w:val="center"/>
              <w:rPr>
                <w:sz w:val="26"/>
              </w:rPr>
            </w:pPr>
          </w:p>
          <w:p w:rsidR="00C8407C" w:rsidRPr="00523709" w:rsidRDefault="00C8407C">
            <w:pPr>
              <w:autoSpaceDE w:val="0"/>
              <w:autoSpaceDN w:val="0"/>
              <w:adjustRightInd w:val="0"/>
              <w:jc w:val="center"/>
              <w:rPr>
                <w:sz w:val="26"/>
              </w:rPr>
            </w:pPr>
          </w:p>
          <w:p w:rsidR="00C8407C" w:rsidRPr="00523709" w:rsidRDefault="00C8407C">
            <w:pPr>
              <w:autoSpaceDE w:val="0"/>
              <w:autoSpaceDN w:val="0"/>
              <w:adjustRightInd w:val="0"/>
              <w:jc w:val="center"/>
              <w:rPr>
                <w:sz w:val="26"/>
              </w:rPr>
            </w:pPr>
          </w:p>
          <w:p w:rsidR="00C8407C" w:rsidRPr="00523709" w:rsidRDefault="00C8407C">
            <w:pPr>
              <w:autoSpaceDE w:val="0"/>
              <w:autoSpaceDN w:val="0"/>
              <w:adjustRightInd w:val="0"/>
              <w:jc w:val="center"/>
              <w:rPr>
                <w:sz w:val="26"/>
              </w:rPr>
            </w:pPr>
          </w:p>
          <w:p w:rsidR="00C8407C" w:rsidRPr="00523709" w:rsidRDefault="00C8407C">
            <w:pPr>
              <w:autoSpaceDE w:val="0"/>
              <w:autoSpaceDN w:val="0"/>
              <w:adjustRightInd w:val="0"/>
              <w:jc w:val="center"/>
              <w:rPr>
                <w:sz w:val="26"/>
              </w:rPr>
            </w:pPr>
          </w:p>
          <w:p w:rsidR="00C8407C" w:rsidRPr="00523709" w:rsidRDefault="00C8407C">
            <w:pPr>
              <w:autoSpaceDE w:val="0"/>
              <w:autoSpaceDN w:val="0"/>
              <w:adjustRightInd w:val="0"/>
              <w:jc w:val="center"/>
              <w:rPr>
                <w:sz w:val="26"/>
              </w:rPr>
            </w:pPr>
          </w:p>
          <w:p w:rsidR="00C8407C" w:rsidRPr="00523709" w:rsidRDefault="00C8407C">
            <w:pPr>
              <w:autoSpaceDE w:val="0"/>
              <w:autoSpaceDN w:val="0"/>
              <w:adjustRightInd w:val="0"/>
              <w:jc w:val="center"/>
              <w:rPr>
                <w:sz w:val="26"/>
              </w:rPr>
            </w:pPr>
          </w:p>
          <w:p w:rsidR="00C8407C" w:rsidRDefault="00C8407C" w:rsidP="00C8407C">
            <w:pPr>
              <w:autoSpaceDE w:val="0"/>
              <w:autoSpaceDN w:val="0"/>
              <w:adjustRightInd w:val="0"/>
              <w:rPr>
                <w:sz w:val="26"/>
              </w:rPr>
            </w:pPr>
          </w:p>
          <w:p w:rsidR="00BC0436" w:rsidRDefault="00BC0436" w:rsidP="00C8407C">
            <w:pPr>
              <w:autoSpaceDE w:val="0"/>
              <w:autoSpaceDN w:val="0"/>
              <w:adjustRightInd w:val="0"/>
              <w:rPr>
                <w:sz w:val="26"/>
              </w:rPr>
            </w:pPr>
          </w:p>
          <w:p w:rsidR="00BC0436" w:rsidRDefault="00BC0436" w:rsidP="00C8407C">
            <w:pPr>
              <w:autoSpaceDE w:val="0"/>
              <w:autoSpaceDN w:val="0"/>
              <w:adjustRightInd w:val="0"/>
              <w:rPr>
                <w:sz w:val="26"/>
              </w:rPr>
            </w:pPr>
          </w:p>
          <w:p w:rsidR="00BC0436" w:rsidRDefault="00BC0436" w:rsidP="00C8407C">
            <w:pPr>
              <w:autoSpaceDE w:val="0"/>
              <w:autoSpaceDN w:val="0"/>
              <w:adjustRightInd w:val="0"/>
              <w:rPr>
                <w:sz w:val="26"/>
              </w:rPr>
            </w:pPr>
          </w:p>
          <w:p w:rsidR="00BC0436" w:rsidRDefault="00BC0436" w:rsidP="00C8407C">
            <w:pPr>
              <w:autoSpaceDE w:val="0"/>
              <w:autoSpaceDN w:val="0"/>
              <w:adjustRightInd w:val="0"/>
              <w:rPr>
                <w:sz w:val="26"/>
              </w:rPr>
            </w:pPr>
          </w:p>
          <w:p w:rsidR="00BC0436" w:rsidRPr="00523709" w:rsidRDefault="00BC0436" w:rsidP="00C8407C">
            <w:pPr>
              <w:autoSpaceDE w:val="0"/>
              <w:autoSpaceDN w:val="0"/>
              <w:adjustRightInd w:val="0"/>
              <w:rPr>
                <w:sz w:val="26"/>
              </w:rPr>
            </w:pPr>
          </w:p>
        </w:tc>
      </w:tr>
      <w:tr w:rsidR="00AC517D" w:rsidRPr="00523709" w:rsidTr="00AC517D">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rPr>
                <w:sz w:val="26"/>
              </w:rPr>
            </w:pPr>
          </w:p>
        </w:tc>
        <w:tc>
          <w:tcPr>
            <w:tcW w:w="267"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 w:val="26"/>
              </w:rPr>
              <w:t>2</w:t>
            </w:r>
          </w:p>
        </w:tc>
        <w:tc>
          <w:tcPr>
            <w:tcW w:w="802"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Cs w:val="22"/>
              </w:rPr>
              <w:t>Learning the use of</w:t>
            </w:r>
          </w:p>
          <w:p w:rsidR="00AC517D" w:rsidRPr="00523709" w:rsidRDefault="00AC517D">
            <w:pPr>
              <w:autoSpaceDE w:val="0"/>
              <w:autoSpaceDN w:val="0"/>
              <w:adjustRightInd w:val="0"/>
              <w:jc w:val="center"/>
              <w:rPr>
                <w:sz w:val="26"/>
              </w:rPr>
            </w:pPr>
            <w:r w:rsidRPr="00523709">
              <w:rPr>
                <w:szCs w:val="22"/>
              </w:rPr>
              <w:t>Assistive Devices</w:t>
            </w:r>
          </w:p>
        </w:tc>
        <w:tc>
          <w:tcPr>
            <w:tcW w:w="708" w:type="pct"/>
            <w:gridSpan w:val="2"/>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Cs w:val="22"/>
              </w:rPr>
              <w:t>VI</w:t>
            </w:r>
          </w:p>
        </w:tc>
        <w:tc>
          <w:tcPr>
            <w:tcW w:w="839"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 w:val="26"/>
              </w:rPr>
              <w:t>Department of Education, KUK</w:t>
            </w:r>
          </w:p>
        </w:tc>
        <w:tc>
          <w:tcPr>
            <w:tcW w:w="928"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rPr>
                <w:sz w:val="26"/>
              </w:rPr>
            </w:pPr>
            <w:r w:rsidRPr="00523709">
              <w:rPr>
                <w:szCs w:val="22"/>
              </w:rPr>
              <w:t>Taylor Frame: Basic Operation using arithmetic and algebraic types</w:t>
            </w:r>
          </w:p>
        </w:tc>
        <w:tc>
          <w:tcPr>
            <w:tcW w:w="344" w:type="pc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 w:val="26"/>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rPr>
                <w:sz w:val="26"/>
              </w:rPr>
            </w:pPr>
          </w:p>
        </w:tc>
      </w:tr>
      <w:tr w:rsidR="00AC517D" w:rsidRPr="00523709" w:rsidTr="00AC517D">
        <w:trPr>
          <w:trHeight w:val="315"/>
        </w:trPr>
        <w:tc>
          <w:tcPr>
            <w:tcW w:w="613" w:type="pct"/>
            <w:vMerge w:val="restar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 w:val="26"/>
              </w:rPr>
              <w:t>Semester-III</w:t>
            </w:r>
          </w:p>
        </w:tc>
        <w:tc>
          <w:tcPr>
            <w:tcW w:w="267" w:type="pct"/>
            <w:vMerge w:val="restar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 w:val="26"/>
              </w:rPr>
              <w:t>1</w:t>
            </w:r>
          </w:p>
        </w:tc>
        <w:tc>
          <w:tcPr>
            <w:tcW w:w="802" w:type="pct"/>
            <w:vMerge w:val="restart"/>
            <w:tcBorders>
              <w:top w:val="single" w:sz="4" w:space="0" w:color="auto"/>
              <w:left w:val="single" w:sz="4" w:space="0" w:color="auto"/>
              <w:bottom w:val="single" w:sz="4" w:space="0" w:color="auto"/>
              <w:right w:val="single" w:sz="4" w:space="0" w:color="auto"/>
            </w:tcBorders>
          </w:tcPr>
          <w:p w:rsidR="00AC517D" w:rsidRPr="00523709" w:rsidRDefault="00AC517D">
            <w:pPr>
              <w:autoSpaceDE w:val="0"/>
              <w:autoSpaceDN w:val="0"/>
              <w:adjustRightInd w:val="0"/>
              <w:rPr>
                <w:sz w:val="26"/>
              </w:rPr>
            </w:pPr>
            <w:r w:rsidRPr="00523709">
              <w:rPr>
                <w:szCs w:val="22"/>
              </w:rPr>
              <w:t>Reading and writing of standard English</w:t>
            </w:r>
          </w:p>
          <w:p w:rsidR="00AC517D" w:rsidRPr="00523709" w:rsidRDefault="00AC517D">
            <w:pPr>
              <w:autoSpaceDE w:val="0"/>
              <w:autoSpaceDN w:val="0"/>
              <w:adjustRightInd w:val="0"/>
              <w:rPr>
                <w:sz w:val="26"/>
              </w:rPr>
            </w:pPr>
            <w:r w:rsidRPr="00523709">
              <w:rPr>
                <w:szCs w:val="22"/>
              </w:rPr>
              <w:lastRenderedPageBreak/>
              <w:t>braille</w:t>
            </w:r>
          </w:p>
          <w:p w:rsidR="00AC517D" w:rsidRPr="00523709" w:rsidRDefault="00AC517D">
            <w:pPr>
              <w:rPr>
                <w:sz w:val="26"/>
              </w:rPr>
            </w:pPr>
          </w:p>
        </w:tc>
        <w:tc>
          <w:tcPr>
            <w:tcW w:w="70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autoSpaceDE w:val="0"/>
              <w:autoSpaceDN w:val="0"/>
              <w:adjustRightInd w:val="0"/>
              <w:jc w:val="center"/>
              <w:rPr>
                <w:sz w:val="26"/>
              </w:rPr>
            </w:pPr>
            <w:r w:rsidRPr="00523709">
              <w:rPr>
                <w:szCs w:val="22"/>
              </w:rPr>
              <w:lastRenderedPageBreak/>
              <w:t>VI</w:t>
            </w:r>
          </w:p>
        </w:tc>
        <w:tc>
          <w:tcPr>
            <w:tcW w:w="839" w:type="pct"/>
            <w:vMerge w:val="restart"/>
            <w:tcBorders>
              <w:top w:val="single" w:sz="4" w:space="0" w:color="auto"/>
              <w:left w:val="single" w:sz="4" w:space="0" w:color="auto"/>
              <w:bottom w:val="single" w:sz="4" w:space="0" w:color="auto"/>
              <w:right w:val="single" w:sz="4" w:space="0" w:color="auto"/>
            </w:tcBorders>
            <w:hideMark/>
          </w:tcPr>
          <w:p w:rsidR="00AC517D" w:rsidRPr="00523709" w:rsidRDefault="00AC517D">
            <w:pPr>
              <w:rPr>
                <w:sz w:val="26"/>
              </w:rPr>
            </w:pPr>
            <w:r w:rsidRPr="00523709">
              <w:rPr>
                <w:sz w:val="26"/>
              </w:rPr>
              <w:t>Department</w:t>
            </w:r>
          </w:p>
        </w:tc>
        <w:tc>
          <w:tcPr>
            <w:tcW w:w="928" w:type="pct"/>
            <w:tcBorders>
              <w:top w:val="single" w:sz="4" w:space="0" w:color="auto"/>
              <w:left w:val="single" w:sz="4" w:space="0" w:color="auto"/>
              <w:bottom w:val="single" w:sz="4" w:space="0" w:color="auto"/>
              <w:right w:val="single" w:sz="4" w:space="0" w:color="auto"/>
            </w:tcBorders>
            <w:hideMark/>
          </w:tcPr>
          <w:p w:rsidR="00AC517D" w:rsidRPr="00523709" w:rsidRDefault="00AC517D">
            <w:pPr>
              <w:autoSpaceDE w:val="0"/>
              <w:autoSpaceDN w:val="0"/>
              <w:adjustRightInd w:val="0"/>
              <w:rPr>
                <w:sz w:val="26"/>
              </w:rPr>
            </w:pPr>
            <w:r w:rsidRPr="00523709">
              <w:rPr>
                <w:szCs w:val="22"/>
              </w:rPr>
              <w:t xml:space="preserve">1. Reading and writing English Braille text. Transcription from print to Braille and vice </w:t>
            </w:r>
            <w:r w:rsidRPr="00523709">
              <w:rPr>
                <w:szCs w:val="22"/>
              </w:rPr>
              <w:lastRenderedPageBreak/>
              <w:t>versa(Grade II)</w:t>
            </w:r>
          </w:p>
        </w:tc>
        <w:tc>
          <w:tcPr>
            <w:tcW w:w="344" w:type="pct"/>
            <w:tcBorders>
              <w:top w:val="single" w:sz="4" w:space="0" w:color="auto"/>
              <w:left w:val="single" w:sz="4" w:space="0" w:color="auto"/>
              <w:bottom w:val="single" w:sz="4" w:space="0" w:color="auto"/>
              <w:right w:val="single" w:sz="4" w:space="0" w:color="auto"/>
            </w:tcBorders>
          </w:tcPr>
          <w:p w:rsidR="00AC517D" w:rsidRPr="00523709" w:rsidRDefault="00AC517D">
            <w:pPr>
              <w:rPr>
                <w:sz w:val="26"/>
              </w:rPr>
            </w:pPr>
            <w:r w:rsidRPr="00523709">
              <w:rPr>
                <w:sz w:val="26"/>
              </w:rPr>
              <w:lastRenderedPageBreak/>
              <w:t>60</w:t>
            </w:r>
          </w:p>
          <w:p w:rsidR="00AC517D" w:rsidRPr="00523709" w:rsidRDefault="00AC517D">
            <w:pPr>
              <w:rPr>
                <w:sz w:val="26"/>
              </w:rPr>
            </w:pPr>
          </w:p>
          <w:p w:rsidR="00AC517D" w:rsidRPr="00523709" w:rsidRDefault="00AC517D">
            <w:pPr>
              <w:rPr>
                <w:sz w:val="26"/>
              </w:rPr>
            </w:pPr>
          </w:p>
        </w:tc>
        <w:tc>
          <w:tcPr>
            <w:tcW w:w="500" w:type="pct"/>
            <w:tcBorders>
              <w:top w:val="single" w:sz="4" w:space="0" w:color="auto"/>
              <w:left w:val="single" w:sz="4" w:space="0" w:color="auto"/>
              <w:bottom w:val="single" w:sz="4" w:space="0" w:color="auto"/>
              <w:right w:val="single" w:sz="4" w:space="0" w:color="auto"/>
            </w:tcBorders>
          </w:tcPr>
          <w:p w:rsidR="00AC517D" w:rsidRPr="00523709" w:rsidRDefault="00AC517D">
            <w:pPr>
              <w:rPr>
                <w:sz w:val="26"/>
              </w:rPr>
            </w:pPr>
            <w:r w:rsidRPr="00523709">
              <w:rPr>
                <w:sz w:val="26"/>
              </w:rPr>
              <w:t>50</w:t>
            </w:r>
          </w:p>
          <w:p w:rsidR="00C8407C" w:rsidRPr="00523709" w:rsidRDefault="00C8407C">
            <w:pPr>
              <w:rPr>
                <w:sz w:val="26"/>
              </w:rPr>
            </w:pPr>
          </w:p>
          <w:p w:rsidR="00C8407C" w:rsidRPr="00523709" w:rsidRDefault="00C8407C">
            <w:pPr>
              <w:rPr>
                <w:sz w:val="26"/>
              </w:rPr>
            </w:pPr>
          </w:p>
          <w:p w:rsidR="00AC517D" w:rsidRPr="00523709" w:rsidRDefault="00AC517D">
            <w:pPr>
              <w:rPr>
                <w:sz w:val="26"/>
              </w:rPr>
            </w:pPr>
          </w:p>
          <w:p w:rsidR="00AC517D" w:rsidRPr="00523709" w:rsidRDefault="00AC517D">
            <w:pPr>
              <w:rPr>
                <w:sz w:val="26"/>
              </w:rPr>
            </w:pPr>
          </w:p>
        </w:tc>
      </w:tr>
      <w:tr w:rsidR="00AC517D" w:rsidRPr="00523709" w:rsidTr="00AC517D">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rPr>
                <w:sz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rPr>
                <w:sz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rPr>
                <w:sz w:val="2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rPr>
                <w:sz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523709" w:rsidRDefault="00AC517D">
            <w:pPr>
              <w:rPr>
                <w:sz w:val="26"/>
              </w:rPr>
            </w:pPr>
          </w:p>
        </w:tc>
        <w:tc>
          <w:tcPr>
            <w:tcW w:w="928" w:type="pct"/>
            <w:tcBorders>
              <w:top w:val="single" w:sz="4" w:space="0" w:color="auto"/>
              <w:left w:val="single" w:sz="4" w:space="0" w:color="auto"/>
              <w:bottom w:val="single" w:sz="4" w:space="0" w:color="auto"/>
              <w:right w:val="single" w:sz="4" w:space="0" w:color="auto"/>
            </w:tcBorders>
            <w:hideMark/>
          </w:tcPr>
          <w:p w:rsidR="00AC517D" w:rsidRPr="00523709" w:rsidRDefault="00AC517D">
            <w:pPr>
              <w:autoSpaceDE w:val="0"/>
              <w:autoSpaceDN w:val="0"/>
              <w:adjustRightInd w:val="0"/>
              <w:rPr>
                <w:sz w:val="26"/>
              </w:rPr>
            </w:pPr>
            <w:r w:rsidRPr="00523709">
              <w:rPr>
                <w:szCs w:val="22"/>
              </w:rPr>
              <w:t>2. Braille Mathematics Code: Radicals, fraction (Mixed, complex and hyper</w:t>
            </w:r>
          </w:p>
          <w:p w:rsidR="00AC517D" w:rsidRPr="00523709" w:rsidRDefault="00AC517D">
            <w:pPr>
              <w:autoSpaceDE w:val="0"/>
              <w:autoSpaceDN w:val="0"/>
              <w:adjustRightInd w:val="0"/>
              <w:rPr>
                <w:sz w:val="26"/>
              </w:rPr>
            </w:pPr>
            <w:r w:rsidRPr="00523709">
              <w:rPr>
                <w:szCs w:val="22"/>
              </w:rPr>
              <w:t>complex), sign and symbols of comparison, Shape signs, Greek letters,  indices, set, symbols, trigonometric</w:t>
            </w:r>
          </w:p>
          <w:p w:rsidR="00AC517D" w:rsidRPr="00523709" w:rsidRDefault="00AC517D">
            <w:pPr>
              <w:autoSpaceDE w:val="0"/>
              <w:autoSpaceDN w:val="0"/>
              <w:adjustRightInd w:val="0"/>
              <w:rPr>
                <w:sz w:val="26"/>
              </w:rPr>
            </w:pPr>
            <w:r w:rsidRPr="00523709">
              <w:rPr>
                <w:szCs w:val="22"/>
              </w:rPr>
              <w:t xml:space="preserve">functions </w:t>
            </w:r>
          </w:p>
        </w:tc>
        <w:tc>
          <w:tcPr>
            <w:tcW w:w="344" w:type="pct"/>
            <w:tcBorders>
              <w:top w:val="single" w:sz="4" w:space="0" w:color="auto"/>
              <w:left w:val="single" w:sz="4" w:space="0" w:color="auto"/>
              <w:bottom w:val="single" w:sz="4" w:space="0" w:color="auto"/>
              <w:right w:val="single" w:sz="4" w:space="0" w:color="auto"/>
            </w:tcBorders>
          </w:tcPr>
          <w:p w:rsidR="00AC517D" w:rsidRPr="00523709" w:rsidRDefault="00AC517D">
            <w:pPr>
              <w:rPr>
                <w:sz w:val="26"/>
              </w:rPr>
            </w:pPr>
          </w:p>
          <w:p w:rsidR="00AC517D" w:rsidRPr="00523709" w:rsidRDefault="00AC517D">
            <w:pPr>
              <w:rPr>
                <w:sz w:val="26"/>
              </w:rPr>
            </w:pPr>
            <w:r w:rsidRPr="00523709">
              <w:rPr>
                <w:sz w:val="26"/>
              </w:rPr>
              <w:t xml:space="preserve">30 </w:t>
            </w:r>
          </w:p>
          <w:p w:rsidR="00AC517D" w:rsidRPr="00523709" w:rsidRDefault="00AC517D">
            <w:pPr>
              <w:rPr>
                <w:sz w:val="26"/>
              </w:rPr>
            </w:pPr>
          </w:p>
          <w:p w:rsidR="00AC517D" w:rsidRPr="00523709" w:rsidRDefault="00AC517D">
            <w:pPr>
              <w:rPr>
                <w:sz w:val="26"/>
              </w:rPr>
            </w:pPr>
          </w:p>
          <w:p w:rsidR="00AC517D" w:rsidRPr="00523709" w:rsidRDefault="00AC517D">
            <w:pPr>
              <w:rPr>
                <w:sz w:val="26"/>
              </w:rPr>
            </w:pPr>
          </w:p>
          <w:p w:rsidR="00AC517D" w:rsidRPr="00523709" w:rsidRDefault="00AC517D">
            <w:pPr>
              <w:rPr>
                <w:sz w:val="26"/>
              </w:rPr>
            </w:pPr>
          </w:p>
          <w:p w:rsidR="00AC517D" w:rsidRPr="00523709" w:rsidRDefault="00AC517D">
            <w:pPr>
              <w:rPr>
                <w:sz w:val="26"/>
              </w:rPr>
            </w:pPr>
          </w:p>
        </w:tc>
        <w:tc>
          <w:tcPr>
            <w:tcW w:w="500" w:type="pct"/>
            <w:tcBorders>
              <w:top w:val="single" w:sz="4" w:space="0" w:color="auto"/>
              <w:left w:val="single" w:sz="4" w:space="0" w:color="auto"/>
              <w:bottom w:val="single" w:sz="4" w:space="0" w:color="auto"/>
              <w:right w:val="single" w:sz="4" w:space="0" w:color="auto"/>
            </w:tcBorders>
          </w:tcPr>
          <w:p w:rsidR="00AC517D" w:rsidRPr="00523709" w:rsidRDefault="00AC517D">
            <w:pPr>
              <w:rPr>
                <w:sz w:val="26"/>
              </w:rPr>
            </w:pPr>
          </w:p>
          <w:p w:rsidR="00AC517D" w:rsidRPr="00523709" w:rsidRDefault="00AC517D">
            <w:pPr>
              <w:rPr>
                <w:sz w:val="26"/>
              </w:rPr>
            </w:pPr>
            <w:r w:rsidRPr="00523709">
              <w:rPr>
                <w:sz w:val="26"/>
              </w:rPr>
              <w:t>25</w:t>
            </w:r>
          </w:p>
          <w:p w:rsidR="00AC517D" w:rsidRPr="00523709" w:rsidRDefault="00AC517D">
            <w:pPr>
              <w:rPr>
                <w:sz w:val="26"/>
              </w:rPr>
            </w:pPr>
          </w:p>
          <w:p w:rsidR="00AC517D" w:rsidRPr="00523709" w:rsidRDefault="00AC517D">
            <w:pPr>
              <w:rPr>
                <w:sz w:val="26"/>
              </w:rPr>
            </w:pPr>
          </w:p>
          <w:p w:rsidR="00AC517D" w:rsidRPr="00523709" w:rsidRDefault="00AC517D">
            <w:pPr>
              <w:rPr>
                <w:sz w:val="26"/>
              </w:rPr>
            </w:pPr>
          </w:p>
          <w:p w:rsidR="00AC517D" w:rsidRPr="00523709" w:rsidRDefault="00AC517D">
            <w:pPr>
              <w:rPr>
                <w:sz w:val="26"/>
              </w:rPr>
            </w:pPr>
          </w:p>
          <w:p w:rsidR="00AC517D" w:rsidRPr="00523709" w:rsidRDefault="00AC517D">
            <w:pPr>
              <w:rPr>
                <w:sz w:val="26"/>
              </w:rPr>
            </w:pPr>
          </w:p>
        </w:tc>
      </w:tr>
      <w:tr w:rsidR="00AC517D" w:rsidRPr="009F1743" w:rsidTr="00AC517D">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928" w:type="pct"/>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pPr>
            <w:r w:rsidRPr="009F1743">
              <w:rPr>
                <w:sz w:val="22"/>
                <w:szCs w:val="22"/>
              </w:rPr>
              <w:t>3. Abacus and Geometric kit</w:t>
            </w:r>
          </w:p>
        </w:tc>
        <w:tc>
          <w:tcPr>
            <w:tcW w:w="344" w:type="pct"/>
            <w:tcBorders>
              <w:top w:val="single" w:sz="4" w:space="0" w:color="auto"/>
              <w:left w:val="single" w:sz="4" w:space="0" w:color="auto"/>
              <w:bottom w:val="single" w:sz="4" w:space="0" w:color="auto"/>
              <w:right w:val="single" w:sz="4" w:space="0" w:color="auto"/>
            </w:tcBorders>
            <w:hideMark/>
          </w:tcPr>
          <w:p w:rsidR="00AC517D" w:rsidRPr="009F1743" w:rsidRDefault="00AC517D">
            <w:r w:rsidRPr="009F1743">
              <w:t>30</w:t>
            </w:r>
          </w:p>
        </w:tc>
        <w:tc>
          <w:tcPr>
            <w:tcW w:w="500" w:type="pct"/>
            <w:tcBorders>
              <w:top w:val="single" w:sz="4" w:space="0" w:color="auto"/>
              <w:left w:val="single" w:sz="4" w:space="0" w:color="auto"/>
              <w:bottom w:val="single" w:sz="4" w:space="0" w:color="auto"/>
              <w:right w:val="single" w:sz="4" w:space="0" w:color="auto"/>
            </w:tcBorders>
            <w:hideMark/>
          </w:tcPr>
          <w:p w:rsidR="00AC517D" w:rsidRPr="009F1743" w:rsidRDefault="00AC517D">
            <w:r w:rsidRPr="009F1743">
              <w:t>25</w:t>
            </w:r>
          </w:p>
        </w:tc>
      </w:tr>
      <w:tr w:rsidR="00AC517D" w:rsidRPr="009F1743" w:rsidTr="00AC517D">
        <w:trPr>
          <w:trHeight w:val="122"/>
        </w:trPr>
        <w:tc>
          <w:tcPr>
            <w:tcW w:w="613" w:type="pct"/>
            <w:vMerge w:val="restar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Semester-IV</w:t>
            </w:r>
          </w:p>
        </w:tc>
        <w:tc>
          <w:tcPr>
            <w:tcW w:w="267" w:type="pct"/>
            <w:vMerge w:val="restar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1</w:t>
            </w:r>
          </w:p>
        </w:tc>
        <w:tc>
          <w:tcPr>
            <w:tcW w:w="802" w:type="pct"/>
            <w:vMerge w:val="restar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Classroom ObservationFor schoolsubjects atdifferentlevels</w:t>
            </w:r>
          </w:p>
        </w:tc>
        <w:tc>
          <w:tcPr>
            <w:tcW w:w="708" w:type="pct"/>
            <w:gridSpan w:val="2"/>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rsidP="00B85188">
            <w:pPr>
              <w:pStyle w:val="ListParagraph"/>
              <w:numPr>
                <w:ilvl w:val="0"/>
                <w:numId w:val="3"/>
              </w:numPr>
              <w:autoSpaceDE w:val="0"/>
              <w:autoSpaceDN w:val="0"/>
              <w:adjustRightInd w:val="0"/>
            </w:pPr>
            <w:r w:rsidRPr="009F1743">
              <w:t>Other</w:t>
            </w:r>
          </w:p>
          <w:p w:rsidR="00AC517D" w:rsidRPr="009F1743" w:rsidRDefault="00AC517D">
            <w:pPr>
              <w:autoSpaceDE w:val="0"/>
              <w:autoSpaceDN w:val="0"/>
              <w:adjustRightInd w:val="0"/>
            </w:pPr>
            <w:r w:rsidRPr="009F1743">
              <w:t>than VI</w:t>
            </w:r>
          </w:p>
        </w:tc>
        <w:tc>
          <w:tcPr>
            <w:tcW w:w="839"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1. Special Schoolsotherthan VI</w:t>
            </w:r>
          </w:p>
        </w:tc>
        <w:tc>
          <w:tcPr>
            <w:tcW w:w="928"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Observation</w:t>
            </w:r>
          </w:p>
          <w:p w:rsidR="00AC517D" w:rsidRPr="009F1743" w:rsidRDefault="00AC517D">
            <w:pPr>
              <w:autoSpaceDE w:val="0"/>
              <w:autoSpaceDN w:val="0"/>
              <w:adjustRightInd w:val="0"/>
            </w:pPr>
            <w:r w:rsidRPr="009F1743">
              <w:t>For school subjects</w:t>
            </w:r>
          </w:p>
          <w:p w:rsidR="00AC517D" w:rsidRPr="009F1743" w:rsidRDefault="00AC517D">
            <w:pPr>
              <w:autoSpaceDE w:val="0"/>
              <w:autoSpaceDN w:val="0"/>
              <w:adjustRightInd w:val="0"/>
            </w:pPr>
            <w:r w:rsidRPr="009F1743">
              <w:t>at different levels</w:t>
            </w:r>
          </w:p>
        </w:tc>
        <w:tc>
          <w:tcPr>
            <w:tcW w:w="344"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15</w:t>
            </w:r>
          </w:p>
        </w:tc>
        <w:tc>
          <w:tcPr>
            <w:tcW w:w="500" w:type="pct"/>
            <w:vMerge w:val="restar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25</w:t>
            </w:r>
          </w:p>
        </w:tc>
      </w:tr>
      <w:tr w:rsidR="00AC517D" w:rsidRPr="009F1743" w:rsidTr="00AC517D">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708" w:type="pct"/>
            <w:gridSpan w:val="2"/>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2. Any</w:t>
            </w:r>
          </w:p>
          <w:p w:rsidR="00AC517D" w:rsidRPr="009F1743" w:rsidRDefault="00AC517D">
            <w:pPr>
              <w:autoSpaceDE w:val="0"/>
              <w:autoSpaceDN w:val="0"/>
              <w:adjustRightInd w:val="0"/>
              <w:jc w:val="center"/>
            </w:pPr>
            <w:r w:rsidRPr="009F1743">
              <w:t>Disability</w:t>
            </w:r>
          </w:p>
        </w:tc>
        <w:tc>
          <w:tcPr>
            <w:tcW w:w="839"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2. Inclusive</w:t>
            </w:r>
          </w:p>
          <w:p w:rsidR="00AC517D" w:rsidRPr="009F1743" w:rsidRDefault="00AC517D">
            <w:r w:rsidRPr="009F1743">
              <w:t>Schools</w:t>
            </w:r>
          </w:p>
        </w:tc>
        <w:tc>
          <w:tcPr>
            <w:tcW w:w="928"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ObservationFor school subjectsat different levels</w:t>
            </w:r>
          </w:p>
        </w:tc>
        <w:tc>
          <w:tcPr>
            <w:tcW w:w="344"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r w:rsidRPr="009F1743">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r>
      <w:tr w:rsidR="00AC517D" w:rsidRPr="009F1743" w:rsidTr="00AC517D">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267"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2</w:t>
            </w:r>
          </w:p>
        </w:tc>
        <w:tc>
          <w:tcPr>
            <w:tcW w:w="802"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Orientation andMobilityTraining</w:t>
            </w:r>
          </w:p>
        </w:tc>
        <w:tc>
          <w:tcPr>
            <w:tcW w:w="708" w:type="pct"/>
            <w:gridSpan w:val="2"/>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VI</w:t>
            </w:r>
          </w:p>
        </w:tc>
        <w:tc>
          <w:tcPr>
            <w:tcW w:w="839"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Department of Education, KUK Campus andoutsidecampus</w:t>
            </w:r>
          </w:p>
        </w:tc>
        <w:tc>
          <w:tcPr>
            <w:tcW w:w="928"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a) Sighted Guide Technique</w:t>
            </w:r>
          </w:p>
          <w:p w:rsidR="00AC517D" w:rsidRPr="009F1743" w:rsidRDefault="00AC517D">
            <w:pPr>
              <w:autoSpaceDE w:val="0"/>
              <w:autoSpaceDN w:val="0"/>
              <w:adjustRightInd w:val="0"/>
            </w:pPr>
            <w:r w:rsidRPr="009F1743">
              <w:t>b) Pre Cane skills</w:t>
            </w:r>
          </w:p>
          <w:p w:rsidR="00AC517D" w:rsidRPr="009F1743" w:rsidRDefault="00AC517D">
            <w:pPr>
              <w:autoSpaceDE w:val="0"/>
              <w:autoSpaceDN w:val="0"/>
              <w:adjustRightInd w:val="0"/>
            </w:pPr>
            <w:r w:rsidRPr="009F1743">
              <w:t>c) Cane technique</w:t>
            </w:r>
          </w:p>
          <w:p w:rsidR="00AC517D" w:rsidRPr="009F1743" w:rsidRDefault="00AC517D">
            <w:pPr>
              <w:autoSpaceDE w:val="0"/>
              <w:autoSpaceDN w:val="0"/>
              <w:adjustRightInd w:val="0"/>
            </w:pPr>
            <w:r w:rsidRPr="009F1743">
              <w:t>d) Direction findingtechnique</w:t>
            </w:r>
          </w:p>
        </w:tc>
        <w:tc>
          <w:tcPr>
            <w:tcW w:w="344"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60</w:t>
            </w:r>
          </w:p>
        </w:tc>
        <w:tc>
          <w:tcPr>
            <w:tcW w:w="500"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50</w:t>
            </w:r>
          </w:p>
        </w:tc>
      </w:tr>
      <w:tr w:rsidR="00AC517D" w:rsidRPr="009F1743" w:rsidTr="00AC517D">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267"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3</w:t>
            </w:r>
          </w:p>
        </w:tc>
        <w:tc>
          <w:tcPr>
            <w:tcW w:w="802"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Teaching lessons on</w:t>
            </w:r>
          </w:p>
          <w:p w:rsidR="00AC517D" w:rsidRPr="009F1743" w:rsidRDefault="00AC517D">
            <w:pPr>
              <w:autoSpaceDE w:val="0"/>
              <w:autoSpaceDN w:val="0"/>
              <w:adjustRightInd w:val="0"/>
            </w:pPr>
            <w:r w:rsidRPr="009F1743">
              <w:t>O&amp;M and ADL</w:t>
            </w:r>
          </w:p>
        </w:tc>
        <w:tc>
          <w:tcPr>
            <w:tcW w:w="708" w:type="pct"/>
            <w:gridSpan w:val="2"/>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VI and</w:t>
            </w:r>
          </w:p>
          <w:p w:rsidR="00AC517D" w:rsidRPr="009F1743" w:rsidRDefault="00AC517D">
            <w:pPr>
              <w:autoSpaceDE w:val="0"/>
              <w:autoSpaceDN w:val="0"/>
              <w:adjustRightInd w:val="0"/>
            </w:pPr>
            <w:r w:rsidRPr="009F1743">
              <w:t>VIMD</w:t>
            </w:r>
          </w:p>
        </w:tc>
        <w:tc>
          <w:tcPr>
            <w:tcW w:w="839"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Special and inclusiveschool</w:t>
            </w:r>
          </w:p>
        </w:tc>
        <w:tc>
          <w:tcPr>
            <w:tcW w:w="928"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Individualized Teaching lessonson orientation and mobility and activities of dailyliving</w:t>
            </w:r>
          </w:p>
        </w:tc>
        <w:tc>
          <w:tcPr>
            <w:tcW w:w="344"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30</w:t>
            </w:r>
          </w:p>
        </w:tc>
        <w:tc>
          <w:tcPr>
            <w:tcW w:w="500"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25</w:t>
            </w:r>
          </w:p>
        </w:tc>
      </w:tr>
    </w:tbl>
    <w:p w:rsidR="00AC517D" w:rsidRPr="009F1743" w:rsidRDefault="00AC517D" w:rsidP="00AC517D">
      <w:pPr>
        <w:autoSpaceDE w:val="0"/>
        <w:autoSpaceDN w:val="0"/>
        <w:adjustRightInd w:val="0"/>
        <w:jc w:val="both"/>
        <w:rPr>
          <w:b/>
          <w:bCs/>
        </w:rPr>
      </w:pPr>
    </w:p>
    <w:p w:rsidR="00AC517D" w:rsidRPr="009F1743" w:rsidRDefault="00AC517D" w:rsidP="00AC517D">
      <w:pPr>
        <w:autoSpaceDE w:val="0"/>
        <w:autoSpaceDN w:val="0"/>
        <w:adjustRightInd w:val="0"/>
        <w:jc w:val="both"/>
        <w:rPr>
          <w:b/>
          <w:bCs/>
        </w:rPr>
      </w:pPr>
      <w:r w:rsidRPr="009F1743">
        <w:rPr>
          <w:b/>
          <w:bCs/>
        </w:rPr>
        <w:br w:type="column"/>
      </w:r>
      <w:r w:rsidRPr="009F1743">
        <w:rPr>
          <w:b/>
          <w:bCs/>
        </w:rPr>
        <w:lastRenderedPageBreak/>
        <w:t>PART-IV: PEDAGOGY</w:t>
      </w:r>
    </w:p>
    <w:p w:rsidR="00AC517D" w:rsidRPr="009F1743" w:rsidRDefault="00AC517D" w:rsidP="00AC517D">
      <w:pPr>
        <w:autoSpaceDE w:val="0"/>
        <w:autoSpaceDN w:val="0"/>
        <w:adjustRightInd w:val="0"/>
        <w:jc w:val="both"/>
        <w:rPr>
          <w:b/>
          <w:bCs/>
        </w:rPr>
      </w:pPr>
    </w:p>
    <w:p w:rsidR="00AC517D" w:rsidRPr="009F1743" w:rsidRDefault="00AC517D" w:rsidP="00B85188">
      <w:pPr>
        <w:pStyle w:val="ListParagraph"/>
        <w:numPr>
          <w:ilvl w:val="0"/>
          <w:numId w:val="4"/>
        </w:numPr>
        <w:autoSpaceDE w:val="0"/>
        <w:autoSpaceDN w:val="0"/>
        <w:adjustRightInd w:val="0"/>
        <w:jc w:val="both"/>
        <w:rPr>
          <w:b/>
          <w:bCs/>
        </w:rPr>
      </w:pPr>
      <w:r w:rsidRPr="009F1743">
        <w:rPr>
          <w:b/>
          <w:bCs/>
        </w:rPr>
        <w:t>COURSE-17: DISABILITY SPECIALISATION</w:t>
      </w:r>
    </w:p>
    <w:tbl>
      <w:tblPr>
        <w:tblW w:w="1047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
        <w:gridCol w:w="2160"/>
        <w:gridCol w:w="2160"/>
        <w:gridCol w:w="3060"/>
        <w:gridCol w:w="2194"/>
      </w:tblGrid>
      <w:tr w:rsidR="00AC517D" w:rsidRPr="009F1743" w:rsidTr="00AC517D">
        <w:tc>
          <w:tcPr>
            <w:tcW w:w="900" w:type="dxa"/>
            <w:tcBorders>
              <w:top w:val="single" w:sz="4" w:space="0" w:color="auto"/>
              <w:left w:val="single" w:sz="4" w:space="0" w:color="auto"/>
              <w:bottom w:val="single" w:sz="4" w:space="0" w:color="auto"/>
              <w:right w:val="single" w:sz="4" w:space="0" w:color="auto"/>
            </w:tcBorders>
            <w:hideMark/>
          </w:tcPr>
          <w:p w:rsidR="00AC517D" w:rsidRPr="009F1743" w:rsidRDefault="00AC517D">
            <w:pPr>
              <w:rPr>
                <w:b/>
                <w:bCs/>
              </w:rPr>
            </w:pPr>
            <w:r w:rsidRPr="009F1743">
              <w:rPr>
                <w:b/>
                <w:bCs/>
              </w:rPr>
              <w:t>Sr.No.</w:t>
            </w:r>
          </w:p>
        </w:tc>
        <w:tc>
          <w:tcPr>
            <w:tcW w:w="2160" w:type="dxa"/>
            <w:tcBorders>
              <w:top w:val="single" w:sz="4" w:space="0" w:color="auto"/>
              <w:left w:val="single" w:sz="4" w:space="0" w:color="auto"/>
              <w:bottom w:val="single" w:sz="4" w:space="0" w:color="auto"/>
              <w:right w:val="single" w:sz="4" w:space="0" w:color="auto"/>
            </w:tcBorders>
            <w:hideMark/>
          </w:tcPr>
          <w:p w:rsidR="00AC517D" w:rsidRPr="009F1743" w:rsidRDefault="00AC517D">
            <w:r w:rsidRPr="009F1743">
              <w:rPr>
                <w:b/>
                <w:bCs/>
              </w:rPr>
              <w:t>Tasks for the Student teachers</w:t>
            </w:r>
          </w:p>
        </w:tc>
        <w:tc>
          <w:tcPr>
            <w:tcW w:w="2160"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rPr>
                <w:b/>
                <w:bCs/>
              </w:rPr>
            </w:pPr>
            <w:r w:rsidRPr="009F1743">
              <w:rPr>
                <w:b/>
                <w:bCs/>
              </w:rPr>
              <w:t>Disability Focus</w:t>
            </w:r>
          </w:p>
        </w:tc>
        <w:tc>
          <w:tcPr>
            <w:tcW w:w="3060" w:type="dxa"/>
            <w:tcBorders>
              <w:top w:val="single" w:sz="4" w:space="0" w:color="auto"/>
              <w:left w:val="single" w:sz="4" w:space="0" w:color="auto"/>
              <w:bottom w:val="single" w:sz="4" w:space="0" w:color="auto"/>
              <w:right w:val="single" w:sz="4" w:space="0" w:color="auto"/>
            </w:tcBorders>
            <w:hideMark/>
          </w:tcPr>
          <w:p w:rsidR="00AC517D" w:rsidRPr="009F1743" w:rsidRDefault="00AC517D">
            <w:pPr>
              <w:rPr>
                <w:b/>
                <w:bCs/>
              </w:rPr>
            </w:pPr>
            <w:r w:rsidRPr="009F1743">
              <w:rPr>
                <w:b/>
                <w:bCs/>
              </w:rPr>
              <w:t>Set Up</w:t>
            </w:r>
          </w:p>
        </w:tc>
        <w:tc>
          <w:tcPr>
            <w:tcW w:w="2194" w:type="dxa"/>
            <w:tcBorders>
              <w:top w:val="single" w:sz="4" w:space="0" w:color="auto"/>
              <w:left w:val="single" w:sz="4" w:space="0" w:color="auto"/>
              <w:bottom w:val="single" w:sz="4" w:space="0" w:color="auto"/>
              <w:right w:val="single" w:sz="4" w:space="0" w:color="auto"/>
            </w:tcBorders>
            <w:hideMark/>
          </w:tcPr>
          <w:p w:rsidR="00AC517D" w:rsidRPr="009F1743" w:rsidRDefault="00AC517D">
            <w:r w:rsidRPr="009F1743">
              <w:rPr>
                <w:b/>
                <w:bCs/>
              </w:rPr>
              <w:t>No. of Lessons</w:t>
            </w:r>
          </w:p>
        </w:tc>
      </w:tr>
      <w:tr w:rsidR="00AC517D" w:rsidRPr="009F1743" w:rsidTr="00AC517D">
        <w:tc>
          <w:tcPr>
            <w:tcW w:w="900" w:type="dxa"/>
            <w:tcBorders>
              <w:top w:val="single" w:sz="4" w:space="0" w:color="auto"/>
              <w:left w:val="single" w:sz="4" w:space="0" w:color="auto"/>
              <w:bottom w:val="single" w:sz="4" w:space="0" w:color="auto"/>
              <w:right w:val="single" w:sz="4" w:space="0" w:color="auto"/>
            </w:tcBorders>
            <w:hideMark/>
          </w:tcPr>
          <w:p w:rsidR="00AC517D" w:rsidRPr="009F1743" w:rsidRDefault="00AC517D">
            <w:r w:rsidRPr="009F1743">
              <w:t>1</w:t>
            </w:r>
          </w:p>
        </w:tc>
        <w:tc>
          <w:tcPr>
            <w:tcW w:w="2160"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pPr>
            <w:r w:rsidRPr="009F1743">
              <w:t xml:space="preserve">Classroom Teaching </w:t>
            </w:r>
          </w:p>
        </w:tc>
        <w:tc>
          <w:tcPr>
            <w:tcW w:w="2160"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pPr>
            <w:r w:rsidRPr="009F1743">
              <w:t>Major disability</w:t>
            </w:r>
          </w:p>
        </w:tc>
        <w:tc>
          <w:tcPr>
            <w:tcW w:w="3060"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pPr>
            <w:r w:rsidRPr="009F1743">
              <w:t>Special schools for disability specialisation</w:t>
            </w:r>
          </w:p>
        </w:tc>
        <w:tc>
          <w:tcPr>
            <w:tcW w:w="2194"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pPr>
            <w:r w:rsidRPr="009F1743">
              <w:t>Minimum 90 school periods</w:t>
            </w:r>
          </w:p>
        </w:tc>
      </w:tr>
    </w:tbl>
    <w:p w:rsidR="00AC517D" w:rsidRPr="009F1743" w:rsidRDefault="00AC517D" w:rsidP="00B85188">
      <w:pPr>
        <w:pStyle w:val="ListParagraph"/>
        <w:numPr>
          <w:ilvl w:val="0"/>
          <w:numId w:val="4"/>
        </w:numPr>
        <w:autoSpaceDE w:val="0"/>
        <w:autoSpaceDN w:val="0"/>
        <w:adjustRightInd w:val="0"/>
        <w:jc w:val="both"/>
      </w:pPr>
      <w:r w:rsidRPr="009F1743">
        <w:t>Minimum of four weeks should be allocated for School attachment/Internship and reflected in the time table and should cover Tasks specified under C-16 and C-17 with sufficient time for teaching to acquire Pedagogical competence to deal with school subjects chosen and related activities for whole class as well as children with disabilities in different education settings. A suggestive framework is given below:</w:t>
      </w:r>
    </w:p>
    <w:p w:rsidR="00AC517D" w:rsidRPr="009F1743" w:rsidRDefault="00AC517D" w:rsidP="00AC517D">
      <w:pPr>
        <w:autoSpaceDE w:val="0"/>
        <w:autoSpaceDN w:val="0"/>
        <w:adjustRightInd w:val="0"/>
        <w:jc w:val="both"/>
      </w:pPr>
      <w:r w:rsidRPr="009F1743">
        <w:rPr>
          <w:b/>
          <w:bCs/>
        </w:rPr>
        <w:t xml:space="preserve">Note: </w:t>
      </w:r>
      <w:r w:rsidRPr="009F1743">
        <w:t>The evaluation will be done jointly by the two examiners (one internal and one external).</w:t>
      </w:r>
    </w:p>
    <w:tbl>
      <w:tblPr>
        <w:tblW w:w="1047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0"/>
        <w:gridCol w:w="5524"/>
      </w:tblGrid>
      <w:tr w:rsidR="00AC517D" w:rsidRPr="009F1743" w:rsidTr="00AC517D">
        <w:tc>
          <w:tcPr>
            <w:tcW w:w="4950" w:type="dxa"/>
            <w:tcBorders>
              <w:top w:val="single" w:sz="4" w:space="0" w:color="auto"/>
              <w:left w:val="single" w:sz="4" w:space="0" w:color="auto"/>
              <w:bottom w:val="single" w:sz="4" w:space="0" w:color="auto"/>
              <w:right w:val="single" w:sz="4" w:space="0" w:color="auto"/>
            </w:tcBorders>
            <w:hideMark/>
          </w:tcPr>
          <w:p w:rsidR="00AC517D" w:rsidRPr="009F1743" w:rsidRDefault="00AC517D">
            <w:r w:rsidRPr="009F1743">
              <w:rPr>
                <w:b/>
                <w:bCs/>
              </w:rPr>
              <w:t xml:space="preserve">Area </w:t>
            </w:r>
          </w:p>
        </w:tc>
        <w:tc>
          <w:tcPr>
            <w:tcW w:w="5524"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rPr>
                <w:b/>
                <w:bCs/>
              </w:rPr>
            </w:pPr>
            <w:r w:rsidRPr="009F1743">
              <w:rPr>
                <w:b/>
                <w:bCs/>
              </w:rPr>
              <w:t>Disability</w:t>
            </w:r>
          </w:p>
          <w:p w:rsidR="00AC517D" w:rsidRPr="009F1743" w:rsidRDefault="00AC517D">
            <w:pPr>
              <w:autoSpaceDE w:val="0"/>
              <w:autoSpaceDN w:val="0"/>
              <w:adjustRightInd w:val="0"/>
              <w:rPr>
                <w:b/>
                <w:bCs/>
              </w:rPr>
            </w:pPr>
            <w:r w:rsidRPr="009F1743">
              <w:rPr>
                <w:b/>
                <w:bCs/>
              </w:rPr>
              <w:t>Specialization</w:t>
            </w:r>
          </w:p>
        </w:tc>
      </w:tr>
      <w:tr w:rsidR="00AC517D" w:rsidRPr="009F1743" w:rsidTr="00AC517D">
        <w:tc>
          <w:tcPr>
            <w:tcW w:w="4950"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pPr>
            <w:r w:rsidRPr="009F1743">
              <w:t>BSE_202 Pedagogy Subject 1</w:t>
            </w:r>
          </w:p>
        </w:tc>
        <w:tc>
          <w:tcPr>
            <w:tcW w:w="5524"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pPr>
            <w:r w:rsidRPr="009F1743">
              <w:t>Semester- III (three days-15 Hrs)</w:t>
            </w:r>
          </w:p>
        </w:tc>
      </w:tr>
      <w:tr w:rsidR="00AC517D" w:rsidRPr="009F1743" w:rsidTr="00AC517D">
        <w:tc>
          <w:tcPr>
            <w:tcW w:w="4950"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pPr>
            <w:r w:rsidRPr="009F1743">
              <w:t>BSE-203Pedagogy Subject 2</w:t>
            </w:r>
          </w:p>
        </w:tc>
        <w:tc>
          <w:tcPr>
            <w:tcW w:w="5524"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pPr>
            <w:r w:rsidRPr="009F1743">
              <w:t>Semester- III (three days-15 Hrs)</w:t>
            </w:r>
          </w:p>
        </w:tc>
      </w:tr>
      <w:tr w:rsidR="00AC517D" w:rsidRPr="009F1743" w:rsidTr="00AC517D">
        <w:tc>
          <w:tcPr>
            <w:tcW w:w="4950"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pPr>
            <w:r w:rsidRPr="009F1743">
              <w:t>BSE-305 School Attachment/ Internship</w:t>
            </w:r>
          </w:p>
        </w:tc>
        <w:tc>
          <w:tcPr>
            <w:tcW w:w="5524"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pPr>
            <w:r w:rsidRPr="009F1743">
              <w:t>Semester- III (24 days-120 Hrs)</w:t>
            </w:r>
          </w:p>
        </w:tc>
      </w:tr>
    </w:tbl>
    <w:p w:rsidR="00AC517D" w:rsidRPr="009F1743" w:rsidRDefault="00AC517D" w:rsidP="00B85188">
      <w:pPr>
        <w:pStyle w:val="ListParagraph"/>
        <w:numPr>
          <w:ilvl w:val="0"/>
          <w:numId w:val="4"/>
        </w:numPr>
        <w:autoSpaceDE w:val="0"/>
        <w:autoSpaceDN w:val="0"/>
        <w:adjustRightInd w:val="0"/>
        <w:jc w:val="both"/>
        <w:rPr>
          <w:b/>
          <w:bCs/>
        </w:rPr>
      </w:pPr>
      <w:r w:rsidRPr="009F1743">
        <w:rPr>
          <w:b/>
          <w:bCs/>
        </w:rPr>
        <w:t xml:space="preserve">Course-24 Other Disability Special School </w:t>
      </w:r>
    </w:p>
    <w:p w:rsidR="00AC517D" w:rsidRPr="009F1743" w:rsidRDefault="00AC517D" w:rsidP="00AC517D">
      <w:pPr>
        <w:autoSpaceDE w:val="0"/>
        <w:autoSpaceDN w:val="0"/>
        <w:adjustRightInd w:val="0"/>
        <w:jc w:val="both"/>
        <w:rPr>
          <w:b/>
          <w:bCs/>
        </w:rPr>
      </w:pPr>
      <w:r w:rsidRPr="009F1743">
        <w:rPr>
          <w:b/>
          <w:bCs/>
        </w:rPr>
        <w:t xml:space="preserve">Note: </w:t>
      </w:r>
      <w:r w:rsidRPr="009F1743">
        <w:t>The evaluation will be done jointly by the two examiners (one internal and one external).</w:t>
      </w:r>
    </w:p>
    <w:tbl>
      <w:tblPr>
        <w:tblW w:w="99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0"/>
        <w:gridCol w:w="2685"/>
        <w:gridCol w:w="2127"/>
        <w:gridCol w:w="2126"/>
        <w:gridCol w:w="2126"/>
      </w:tblGrid>
      <w:tr w:rsidR="00AC517D" w:rsidRPr="009F1743" w:rsidTr="00AC517D">
        <w:tc>
          <w:tcPr>
            <w:tcW w:w="870"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bCs/>
              </w:rPr>
            </w:pPr>
            <w:r w:rsidRPr="009F1743">
              <w:rPr>
                <w:b/>
                <w:bCs/>
              </w:rPr>
              <w:t>Sr.No.</w:t>
            </w:r>
          </w:p>
        </w:tc>
        <w:tc>
          <w:tcPr>
            <w:tcW w:w="2685"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bCs/>
              </w:rPr>
              <w:t>Tasks for the Student teachers</w:t>
            </w:r>
          </w:p>
        </w:tc>
        <w:tc>
          <w:tcPr>
            <w:tcW w:w="2127"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rPr>
                <w:b/>
                <w:bCs/>
              </w:rPr>
            </w:pPr>
            <w:r w:rsidRPr="009F1743">
              <w:rPr>
                <w:b/>
                <w:bCs/>
              </w:rPr>
              <w:t>Disability</w:t>
            </w:r>
          </w:p>
          <w:p w:rsidR="00AC517D" w:rsidRPr="009F1743" w:rsidRDefault="00AC517D">
            <w:pPr>
              <w:autoSpaceDE w:val="0"/>
              <w:autoSpaceDN w:val="0"/>
              <w:adjustRightInd w:val="0"/>
              <w:jc w:val="both"/>
              <w:rPr>
                <w:b/>
                <w:bCs/>
              </w:rPr>
            </w:pPr>
            <w:r w:rsidRPr="009F1743">
              <w:rPr>
                <w:b/>
                <w:bCs/>
              </w:rPr>
              <w:t>Focus</w:t>
            </w:r>
          </w:p>
        </w:tc>
        <w:tc>
          <w:tcPr>
            <w:tcW w:w="2126"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bCs/>
              </w:rPr>
            </w:pPr>
            <w:r w:rsidRPr="009F1743">
              <w:rPr>
                <w:b/>
                <w:bCs/>
              </w:rPr>
              <w:t>Set Up</w:t>
            </w:r>
          </w:p>
        </w:tc>
        <w:tc>
          <w:tcPr>
            <w:tcW w:w="2126"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bCs/>
              </w:rPr>
              <w:t>No. of Lessons</w:t>
            </w:r>
          </w:p>
        </w:tc>
      </w:tr>
      <w:tr w:rsidR="00AC517D" w:rsidRPr="009F1743" w:rsidTr="00AC517D">
        <w:tc>
          <w:tcPr>
            <w:tcW w:w="870"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2685"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pPr>
            <w:r w:rsidRPr="009F1743">
              <w:t xml:space="preserve">Classroom Teaching </w:t>
            </w:r>
          </w:p>
        </w:tc>
        <w:tc>
          <w:tcPr>
            <w:tcW w:w="2127"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pPr>
            <w:r w:rsidRPr="009F1743">
              <w:t>Other thanMajordisability</w:t>
            </w:r>
          </w:p>
        </w:tc>
        <w:tc>
          <w:tcPr>
            <w:tcW w:w="2126"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pPr>
            <w:r w:rsidRPr="009F1743">
              <w:t>Special schools forother disabilities</w:t>
            </w:r>
          </w:p>
        </w:tc>
        <w:tc>
          <w:tcPr>
            <w:tcW w:w="2126"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pPr>
            <w:r w:rsidRPr="009F1743">
              <w:t>Minimum 180</w:t>
            </w:r>
          </w:p>
          <w:p w:rsidR="00AC517D" w:rsidRPr="009F1743" w:rsidRDefault="00AC517D">
            <w:pPr>
              <w:autoSpaceDE w:val="0"/>
              <w:autoSpaceDN w:val="0"/>
              <w:adjustRightInd w:val="0"/>
              <w:jc w:val="both"/>
            </w:pPr>
            <w:r w:rsidRPr="009F1743">
              <w:t>school periods</w:t>
            </w:r>
          </w:p>
        </w:tc>
      </w:tr>
    </w:tbl>
    <w:p w:rsidR="00AC517D" w:rsidRPr="009F1743" w:rsidRDefault="00AC517D" w:rsidP="00AC517D">
      <w:pPr>
        <w:jc w:val="both"/>
      </w:pPr>
    </w:p>
    <w:p w:rsidR="00AC517D" w:rsidRPr="009F1743" w:rsidRDefault="00AC517D" w:rsidP="00B85188">
      <w:pPr>
        <w:pStyle w:val="ListParagraph"/>
        <w:numPr>
          <w:ilvl w:val="0"/>
          <w:numId w:val="4"/>
        </w:numPr>
        <w:autoSpaceDE w:val="0"/>
        <w:autoSpaceDN w:val="0"/>
        <w:adjustRightInd w:val="0"/>
        <w:jc w:val="both"/>
        <w:rPr>
          <w:b/>
          <w:bCs/>
        </w:rPr>
      </w:pPr>
      <w:r w:rsidRPr="009F1743">
        <w:rPr>
          <w:b/>
          <w:bCs/>
        </w:rPr>
        <w:t xml:space="preserve">Course-25 Inclusive School </w:t>
      </w:r>
    </w:p>
    <w:p w:rsidR="00AC517D" w:rsidRPr="009F1743" w:rsidRDefault="00AC517D" w:rsidP="00AC517D">
      <w:pPr>
        <w:autoSpaceDE w:val="0"/>
        <w:autoSpaceDN w:val="0"/>
        <w:adjustRightInd w:val="0"/>
        <w:jc w:val="both"/>
        <w:rPr>
          <w:b/>
          <w:bCs/>
        </w:rPr>
      </w:pPr>
      <w:r w:rsidRPr="009F1743">
        <w:rPr>
          <w:b/>
          <w:bCs/>
        </w:rPr>
        <w:t xml:space="preserve">Note: </w:t>
      </w:r>
      <w:r w:rsidRPr="009F1743">
        <w:t>The evaluation will be done jointly by the two examiners (one internal and one external).</w:t>
      </w:r>
    </w:p>
    <w:tbl>
      <w:tblPr>
        <w:tblW w:w="99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0"/>
        <w:gridCol w:w="2685"/>
        <w:gridCol w:w="2127"/>
        <w:gridCol w:w="2126"/>
        <w:gridCol w:w="2126"/>
      </w:tblGrid>
      <w:tr w:rsidR="00AC517D" w:rsidRPr="009F1743" w:rsidTr="00AC517D">
        <w:tc>
          <w:tcPr>
            <w:tcW w:w="870"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bCs/>
              </w:rPr>
            </w:pPr>
            <w:r w:rsidRPr="009F1743">
              <w:rPr>
                <w:b/>
                <w:bCs/>
              </w:rPr>
              <w:t>Sr.No.</w:t>
            </w:r>
          </w:p>
        </w:tc>
        <w:tc>
          <w:tcPr>
            <w:tcW w:w="2685"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bCs/>
              </w:rPr>
              <w:t>Tasks for the Student teachers</w:t>
            </w:r>
          </w:p>
        </w:tc>
        <w:tc>
          <w:tcPr>
            <w:tcW w:w="2127"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rPr>
                <w:b/>
                <w:bCs/>
              </w:rPr>
            </w:pPr>
            <w:r w:rsidRPr="009F1743">
              <w:rPr>
                <w:b/>
                <w:bCs/>
              </w:rPr>
              <w:t>Disability</w:t>
            </w:r>
          </w:p>
          <w:p w:rsidR="00AC517D" w:rsidRPr="009F1743" w:rsidRDefault="00AC517D">
            <w:pPr>
              <w:autoSpaceDE w:val="0"/>
              <w:autoSpaceDN w:val="0"/>
              <w:adjustRightInd w:val="0"/>
              <w:jc w:val="both"/>
              <w:rPr>
                <w:b/>
                <w:bCs/>
              </w:rPr>
            </w:pPr>
            <w:r w:rsidRPr="009F1743">
              <w:rPr>
                <w:b/>
                <w:bCs/>
              </w:rPr>
              <w:t>Focus</w:t>
            </w:r>
          </w:p>
        </w:tc>
        <w:tc>
          <w:tcPr>
            <w:tcW w:w="2126"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bCs/>
              </w:rPr>
            </w:pPr>
            <w:r w:rsidRPr="009F1743">
              <w:rPr>
                <w:b/>
                <w:bCs/>
              </w:rPr>
              <w:t>Set Up</w:t>
            </w:r>
          </w:p>
        </w:tc>
        <w:tc>
          <w:tcPr>
            <w:tcW w:w="2126"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bCs/>
              </w:rPr>
              <w:t>No. of Lessons</w:t>
            </w:r>
          </w:p>
        </w:tc>
      </w:tr>
      <w:tr w:rsidR="00AC517D" w:rsidRPr="009F1743" w:rsidTr="00AC517D">
        <w:tc>
          <w:tcPr>
            <w:tcW w:w="870"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2685"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pPr>
            <w:r w:rsidRPr="009F1743">
              <w:t xml:space="preserve">Classroom Teaching </w:t>
            </w:r>
          </w:p>
        </w:tc>
        <w:tc>
          <w:tcPr>
            <w:tcW w:w="2127"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pPr>
            <w:r w:rsidRPr="009F1743">
              <w:t>Any disability</w:t>
            </w:r>
          </w:p>
        </w:tc>
        <w:tc>
          <w:tcPr>
            <w:tcW w:w="2126"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pPr>
            <w:r w:rsidRPr="009F1743">
              <w:t>Inclusive School</w:t>
            </w:r>
          </w:p>
        </w:tc>
        <w:tc>
          <w:tcPr>
            <w:tcW w:w="2126"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pPr>
            <w:r w:rsidRPr="009F1743">
              <w:t>Minimum 180</w:t>
            </w:r>
          </w:p>
          <w:p w:rsidR="00AC517D" w:rsidRPr="009F1743" w:rsidRDefault="00AC517D">
            <w:pPr>
              <w:autoSpaceDE w:val="0"/>
              <w:autoSpaceDN w:val="0"/>
              <w:adjustRightInd w:val="0"/>
              <w:jc w:val="both"/>
            </w:pPr>
            <w:r w:rsidRPr="009F1743">
              <w:t>school periods</w:t>
            </w:r>
          </w:p>
        </w:tc>
      </w:tr>
    </w:tbl>
    <w:p w:rsidR="00AC517D" w:rsidRPr="009F1743" w:rsidRDefault="00AC517D" w:rsidP="00B85188">
      <w:pPr>
        <w:pStyle w:val="ListParagraph"/>
        <w:numPr>
          <w:ilvl w:val="0"/>
          <w:numId w:val="4"/>
        </w:numPr>
        <w:autoSpaceDE w:val="0"/>
        <w:autoSpaceDN w:val="0"/>
        <w:adjustRightInd w:val="0"/>
        <w:jc w:val="both"/>
      </w:pPr>
      <w:r w:rsidRPr="009F1743">
        <w:t>Minimum of four weeks should be allocated for School attachment/ Internship and reflected in the time table and should cover Tasks specified under E-1, F-2 and F-3 with sufficient time for teaching to acquire Pedagogical competence to deal with school subjects chosen and related activities for whole class as well as children with disabilities in different education settings. A suggestive framework is given below:</w:t>
      </w:r>
    </w:p>
    <w:p w:rsidR="00AC517D" w:rsidRPr="009F1743" w:rsidRDefault="00AC517D" w:rsidP="00AC517D">
      <w:pPr>
        <w:autoSpaceDE w:val="0"/>
        <w:autoSpaceDN w:val="0"/>
        <w:adjustRightInd w:val="0"/>
        <w:jc w:val="both"/>
      </w:pPr>
      <w:r w:rsidRPr="009F1743">
        <w:rPr>
          <w:b/>
          <w:bCs/>
        </w:rPr>
        <w:t xml:space="preserve">Note: </w:t>
      </w:r>
      <w:r w:rsidRPr="009F1743">
        <w:t>The evaluation will be done jointly by the two examiners (one internal and one external).</w:t>
      </w:r>
    </w:p>
    <w:p w:rsidR="00AC517D" w:rsidRPr="009F1743" w:rsidRDefault="00AC517D" w:rsidP="00AC517D">
      <w:pPr>
        <w:autoSpaceDE w:val="0"/>
        <w:autoSpaceDN w:val="0"/>
        <w:adjustRightInd w:val="0"/>
        <w:jc w:val="both"/>
      </w:pPr>
      <w:r w:rsidRPr="009F1743">
        <w:t>*</w:t>
      </w:r>
    </w:p>
    <w:tbl>
      <w:tblPr>
        <w:tblW w:w="99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2551"/>
        <w:gridCol w:w="2835"/>
        <w:gridCol w:w="2410"/>
      </w:tblGrid>
      <w:tr w:rsidR="00AC517D" w:rsidRPr="009F1743" w:rsidTr="00AC517D">
        <w:tc>
          <w:tcPr>
            <w:tcW w:w="2127"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bCs/>
                <w:sz w:val="22"/>
                <w:szCs w:val="22"/>
              </w:rPr>
              <w:t xml:space="preserve">Area </w:t>
            </w:r>
          </w:p>
        </w:tc>
        <w:tc>
          <w:tcPr>
            <w:tcW w:w="2551"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rPr>
                <w:b/>
                <w:bCs/>
              </w:rPr>
            </w:pPr>
            <w:r w:rsidRPr="009F1743">
              <w:rPr>
                <w:b/>
                <w:bCs/>
                <w:sz w:val="22"/>
                <w:szCs w:val="22"/>
              </w:rPr>
              <w:t>Disability</w:t>
            </w:r>
          </w:p>
          <w:p w:rsidR="00AC517D" w:rsidRPr="009F1743" w:rsidRDefault="00AC517D">
            <w:pPr>
              <w:autoSpaceDE w:val="0"/>
              <w:autoSpaceDN w:val="0"/>
              <w:adjustRightInd w:val="0"/>
              <w:jc w:val="both"/>
              <w:rPr>
                <w:b/>
                <w:bCs/>
              </w:rPr>
            </w:pPr>
            <w:r w:rsidRPr="009F1743">
              <w:rPr>
                <w:b/>
                <w:bCs/>
                <w:sz w:val="22"/>
                <w:szCs w:val="22"/>
              </w:rPr>
              <w:t>Specialization</w:t>
            </w:r>
          </w:p>
        </w:tc>
        <w:tc>
          <w:tcPr>
            <w:tcW w:w="2835"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bCs/>
              </w:rPr>
            </w:pPr>
            <w:r w:rsidRPr="009F1743">
              <w:rPr>
                <w:b/>
                <w:bCs/>
                <w:sz w:val="22"/>
                <w:szCs w:val="22"/>
              </w:rPr>
              <w:t>Other Disability</w:t>
            </w:r>
          </w:p>
        </w:tc>
        <w:tc>
          <w:tcPr>
            <w:tcW w:w="2410"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bCs/>
                <w:sz w:val="22"/>
                <w:szCs w:val="22"/>
              </w:rPr>
              <w:t>Inclusive Education</w:t>
            </w:r>
          </w:p>
        </w:tc>
      </w:tr>
      <w:tr w:rsidR="00AC517D" w:rsidRPr="009F1743" w:rsidTr="00AC517D">
        <w:tc>
          <w:tcPr>
            <w:tcW w:w="2127"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sz w:val="22"/>
                <w:szCs w:val="22"/>
              </w:rPr>
              <w:t>BSE-202 Pedagogy Subject-I</w:t>
            </w:r>
          </w:p>
        </w:tc>
        <w:tc>
          <w:tcPr>
            <w:tcW w:w="2551"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pPr>
            <w:r w:rsidRPr="009F1743">
              <w:rPr>
                <w:sz w:val="22"/>
                <w:szCs w:val="22"/>
              </w:rPr>
              <w:t>Semester- III</w:t>
            </w:r>
          </w:p>
          <w:p w:rsidR="00AC517D" w:rsidRPr="009F1743" w:rsidRDefault="00AC517D">
            <w:pPr>
              <w:autoSpaceDE w:val="0"/>
              <w:autoSpaceDN w:val="0"/>
              <w:adjustRightInd w:val="0"/>
              <w:jc w:val="both"/>
            </w:pPr>
            <w:r w:rsidRPr="009F1743">
              <w:rPr>
                <w:sz w:val="22"/>
                <w:szCs w:val="22"/>
              </w:rPr>
              <w:t>(3 days-15 Hrs)</w:t>
            </w:r>
          </w:p>
        </w:tc>
        <w:tc>
          <w:tcPr>
            <w:tcW w:w="2835"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pPr>
            <w:r w:rsidRPr="009F1743">
              <w:rPr>
                <w:sz w:val="22"/>
                <w:szCs w:val="22"/>
              </w:rPr>
              <w:t>Semester- IV</w:t>
            </w:r>
          </w:p>
          <w:p w:rsidR="00AC517D" w:rsidRPr="009F1743" w:rsidRDefault="00AC517D">
            <w:pPr>
              <w:autoSpaceDE w:val="0"/>
              <w:autoSpaceDN w:val="0"/>
              <w:adjustRightInd w:val="0"/>
              <w:jc w:val="both"/>
            </w:pPr>
            <w:r w:rsidRPr="009F1743">
              <w:rPr>
                <w:sz w:val="22"/>
                <w:szCs w:val="22"/>
              </w:rPr>
              <w:t>(2 days-12 Hrs)</w:t>
            </w:r>
          </w:p>
        </w:tc>
        <w:tc>
          <w:tcPr>
            <w:tcW w:w="2410"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pPr>
            <w:r w:rsidRPr="009F1743">
              <w:rPr>
                <w:sz w:val="22"/>
                <w:szCs w:val="22"/>
              </w:rPr>
              <w:t>Semester- IV</w:t>
            </w:r>
          </w:p>
          <w:p w:rsidR="00AC517D" w:rsidRPr="009F1743" w:rsidRDefault="00AC517D">
            <w:pPr>
              <w:autoSpaceDE w:val="0"/>
              <w:autoSpaceDN w:val="0"/>
              <w:adjustRightInd w:val="0"/>
              <w:jc w:val="both"/>
            </w:pPr>
            <w:r w:rsidRPr="009F1743">
              <w:rPr>
                <w:sz w:val="22"/>
                <w:szCs w:val="22"/>
              </w:rPr>
              <w:t>(2 days-12 Hrs)</w:t>
            </w:r>
          </w:p>
        </w:tc>
      </w:tr>
      <w:tr w:rsidR="00AC517D" w:rsidRPr="009F1743" w:rsidTr="00AC517D">
        <w:tc>
          <w:tcPr>
            <w:tcW w:w="2127"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sz w:val="22"/>
                <w:szCs w:val="22"/>
              </w:rPr>
              <w:t>BSE-203 Pedagogy Subject-II</w:t>
            </w:r>
          </w:p>
        </w:tc>
        <w:tc>
          <w:tcPr>
            <w:tcW w:w="2551"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pPr>
            <w:r w:rsidRPr="009F1743">
              <w:rPr>
                <w:sz w:val="22"/>
                <w:szCs w:val="22"/>
              </w:rPr>
              <w:t>Semester- III</w:t>
            </w:r>
          </w:p>
          <w:p w:rsidR="00AC517D" w:rsidRPr="009F1743" w:rsidRDefault="00AC517D">
            <w:pPr>
              <w:autoSpaceDE w:val="0"/>
              <w:autoSpaceDN w:val="0"/>
              <w:adjustRightInd w:val="0"/>
              <w:jc w:val="both"/>
            </w:pPr>
            <w:r w:rsidRPr="009F1743">
              <w:rPr>
                <w:sz w:val="22"/>
                <w:szCs w:val="22"/>
              </w:rPr>
              <w:t>(3 days-15 Hrs)</w:t>
            </w:r>
          </w:p>
        </w:tc>
        <w:tc>
          <w:tcPr>
            <w:tcW w:w="2835"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pPr>
            <w:r w:rsidRPr="009F1743">
              <w:rPr>
                <w:sz w:val="22"/>
                <w:szCs w:val="22"/>
              </w:rPr>
              <w:t>Semester- IV</w:t>
            </w:r>
          </w:p>
          <w:p w:rsidR="00AC517D" w:rsidRPr="009F1743" w:rsidRDefault="00AC517D">
            <w:pPr>
              <w:autoSpaceDE w:val="0"/>
              <w:autoSpaceDN w:val="0"/>
              <w:adjustRightInd w:val="0"/>
              <w:jc w:val="both"/>
            </w:pPr>
            <w:r w:rsidRPr="009F1743">
              <w:rPr>
                <w:sz w:val="22"/>
                <w:szCs w:val="22"/>
              </w:rPr>
              <w:t>(2 days-12 Hrs)</w:t>
            </w:r>
          </w:p>
        </w:tc>
        <w:tc>
          <w:tcPr>
            <w:tcW w:w="2410"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pPr>
            <w:r w:rsidRPr="009F1743">
              <w:rPr>
                <w:sz w:val="22"/>
                <w:szCs w:val="22"/>
              </w:rPr>
              <w:t>Semester- IV</w:t>
            </w:r>
          </w:p>
          <w:p w:rsidR="00AC517D" w:rsidRPr="009F1743" w:rsidRDefault="00AC517D">
            <w:pPr>
              <w:autoSpaceDE w:val="0"/>
              <w:autoSpaceDN w:val="0"/>
              <w:adjustRightInd w:val="0"/>
              <w:jc w:val="both"/>
            </w:pPr>
            <w:r w:rsidRPr="009F1743">
              <w:rPr>
                <w:sz w:val="22"/>
                <w:szCs w:val="22"/>
              </w:rPr>
              <w:t>(2 days-12 Hrs)</w:t>
            </w:r>
          </w:p>
        </w:tc>
      </w:tr>
      <w:tr w:rsidR="00AC517D" w:rsidRPr="009F1743" w:rsidTr="00AC517D">
        <w:tc>
          <w:tcPr>
            <w:tcW w:w="2127"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pPr>
            <w:r w:rsidRPr="009F1743">
              <w:rPr>
                <w:sz w:val="22"/>
                <w:szCs w:val="22"/>
              </w:rPr>
              <w:t>BSE-405&amp; 406</w:t>
            </w:r>
          </w:p>
        </w:tc>
        <w:tc>
          <w:tcPr>
            <w:tcW w:w="2551"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pPr>
            <w:r w:rsidRPr="009F1743">
              <w:rPr>
                <w:sz w:val="22"/>
                <w:szCs w:val="22"/>
              </w:rPr>
              <w:t>Semester- III</w:t>
            </w:r>
          </w:p>
          <w:p w:rsidR="00AC517D" w:rsidRPr="009F1743" w:rsidRDefault="00AC517D">
            <w:pPr>
              <w:autoSpaceDE w:val="0"/>
              <w:autoSpaceDN w:val="0"/>
              <w:adjustRightInd w:val="0"/>
              <w:jc w:val="both"/>
            </w:pPr>
            <w:r w:rsidRPr="009F1743">
              <w:rPr>
                <w:sz w:val="22"/>
                <w:szCs w:val="22"/>
              </w:rPr>
              <w:t>(24 days-120 Hrs)</w:t>
            </w:r>
          </w:p>
        </w:tc>
        <w:tc>
          <w:tcPr>
            <w:tcW w:w="2835"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pPr>
            <w:r w:rsidRPr="009F1743">
              <w:rPr>
                <w:sz w:val="22"/>
                <w:szCs w:val="22"/>
              </w:rPr>
              <w:t>Semester- IV</w:t>
            </w:r>
          </w:p>
          <w:p w:rsidR="00AC517D" w:rsidRPr="009F1743" w:rsidRDefault="00AC517D">
            <w:pPr>
              <w:autoSpaceDE w:val="0"/>
              <w:autoSpaceDN w:val="0"/>
              <w:adjustRightInd w:val="0"/>
              <w:jc w:val="both"/>
            </w:pPr>
            <w:r w:rsidRPr="009F1743">
              <w:rPr>
                <w:sz w:val="22"/>
                <w:szCs w:val="22"/>
              </w:rPr>
              <w:t>(24 days-120 Hrs</w:t>
            </w:r>
          </w:p>
        </w:tc>
        <w:tc>
          <w:tcPr>
            <w:tcW w:w="2410"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pPr>
            <w:r w:rsidRPr="009F1743">
              <w:rPr>
                <w:sz w:val="22"/>
                <w:szCs w:val="22"/>
              </w:rPr>
              <w:t>Semester- IV</w:t>
            </w:r>
          </w:p>
          <w:p w:rsidR="00AC517D" w:rsidRPr="009F1743" w:rsidRDefault="00AC517D">
            <w:pPr>
              <w:autoSpaceDE w:val="0"/>
              <w:autoSpaceDN w:val="0"/>
              <w:adjustRightInd w:val="0"/>
              <w:jc w:val="both"/>
            </w:pPr>
            <w:r w:rsidRPr="009F1743">
              <w:rPr>
                <w:sz w:val="22"/>
                <w:szCs w:val="22"/>
              </w:rPr>
              <w:t>(24 days-120 Hrs</w:t>
            </w:r>
          </w:p>
        </w:tc>
      </w:tr>
    </w:tbl>
    <w:p w:rsidR="00AC517D" w:rsidRPr="009F1743" w:rsidRDefault="00AC517D" w:rsidP="00AC517D">
      <w:pPr>
        <w:jc w:val="both"/>
        <w:rPr>
          <w:b/>
          <w:bCs/>
        </w:rPr>
      </w:pPr>
    </w:p>
    <w:p w:rsidR="00AC517D" w:rsidRPr="009F1743" w:rsidRDefault="00AC517D" w:rsidP="00AC517D">
      <w:pPr>
        <w:autoSpaceDE w:val="0"/>
        <w:autoSpaceDN w:val="0"/>
        <w:adjustRightInd w:val="0"/>
        <w:jc w:val="both"/>
        <w:rPr>
          <w:b/>
          <w:bCs/>
        </w:rPr>
      </w:pPr>
      <w:r w:rsidRPr="009F1743">
        <w:rPr>
          <w:b/>
          <w:bCs/>
        </w:rPr>
        <w:t>It may be noted:</w:t>
      </w:r>
    </w:p>
    <w:p w:rsidR="00AC517D" w:rsidRPr="009F1743" w:rsidRDefault="00AC517D" w:rsidP="00AC517D">
      <w:pPr>
        <w:autoSpaceDE w:val="0"/>
        <w:autoSpaceDN w:val="0"/>
        <w:adjustRightInd w:val="0"/>
        <w:jc w:val="both"/>
        <w:rPr>
          <w:i/>
          <w:iCs/>
        </w:rPr>
      </w:pPr>
      <w:r w:rsidRPr="009F1743">
        <w:rPr>
          <w:i/>
          <w:iCs/>
        </w:rPr>
        <w:lastRenderedPageBreak/>
        <w:t>1. Observations and Lessons should be on Primary and Secondary level of classes in all three areas, i.e., Disability Specialisation, Other disability and in Special and Inclusive Settings.</w:t>
      </w:r>
    </w:p>
    <w:p w:rsidR="00AC517D" w:rsidRPr="009F1743" w:rsidRDefault="00AC517D" w:rsidP="00AC517D">
      <w:pPr>
        <w:autoSpaceDE w:val="0"/>
        <w:autoSpaceDN w:val="0"/>
        <w:adjustRightInd w:val="0"/>
        <w:jc w:val="both"/>
        <w:rPr>
          <w:i/>
          <w:iCs/>
        </w:rPr>
      </w:pPr>
      <w:r w:rsidRPr="009F1743">
        <w:rPr>
          <w:i/>
          <w:iCs/>
        </w:rPr>
        <w:t>2. Practical are focused on school subject teaching. Every student is expected to opt for and teach any two school subject as offered by the Institution/ University.</w:t>
      </w:r>
    </w:p>
    <w:p w:rsidR="00AC517D" w:rsidRPr="009F1743" w:rsidRDefault="00AC517D" w:rsidP="00AC517D">
      <w:pPr>
        <w:autoSpaceDE w:val="0"/>
        <w:autoSpaceDN w:val="0"/>
        <w:adjustRightInd w:val="0"/>
        <w:jc w:val="both"/>
        <w:rPr>
          <w:i/>
          <w:iCs/>
        </w:rPr>
      </w:pPr>
      <w:r w:rsidRPr="009F1743">
        <w:rPr>
          <w:i/>
          <w:iCs/>
        </w:rPr>
        <w:t>3. Practical in Other disability should be for other than disability specialisation.</w:t>
      </w:r>
    </w:p>
    <w:p w:rsidR="00AC517D" w:rsidRPr="009F1743" w:rsidRDefault="00AC517D" w:rsidP="00AC517D">
      <w:pPr>
        <w:autoSpaceDE w:val="0"/>
        <w:autoSpaceDN w:val="0"/>
        <w:adjustRightInd w:val="0"/>
        <w:jc w:val="both"/>
      </w:pPr>
      <w:r w:rsidRPr="009F1743">
        <w:rPr>
          <w:i/>
          <w:iCs/>
        </w:rPr>
        <w:t>4. Practical in Inclusive settings should be preferably with various disabilities.</w:t>
      </w:r>
    </w:p>
    <w:p w:rsidR="00AC517D" w:rsidRPr="009F1743" w:rsidRDefault="00AC517D" w:rsidP="00AC517D">
      <w:pPr>
        <w:jc w:val="both"/>
        <w:rPr>
          <w:b/>
        </w:rPr>
      </w:pPr>
    </w:p>
    <w:p w:rsidR="00AC517D" w:rsidRPr="009F1743" w:rsidRDefault="00AC517D" w:rsidP="00AC517D">
      <w:pPr>
        <w:jc w:val="both"/>
        <w:rPr>
          <w:b/>
        </w:rPr>
      </w:pPr>
      <w:r w:rsidRPr="009F1743">
        <w:rPr>
          <w:b/>
        </w:rPr>
        <w:br w:type="column"/>
      </w:r>
    </w:p>
    <w:p w:rsidR="00AC517D" w:rsidRPr="009F1743" w:rsidRDefault="00AC517D" w:rsidP="00AC517D">
      <w:pPr>
        <w:jc w:val="center"/>
        <w:rPr>
          <w:b/>
        </w:rPr>
      </w:pPr>
      <w:r w:rsidRPr="009F1743">
        <w:rPr>
          <w:b/>
        </w:rPr>
        <w:t>Program Outcomes</w:t>
      </w:r>
    </w:p>
    <w:p w:rsidR="00AC517D" w:rsidRPr="009F1743" w:rsidRDefault="00AC517D" w:rsidP="00AC517D">
      <w:pPr>
        <w:jc w:val="both"/>
        <w:rPr>
          <w:b/>
        </w:rPr>
      </w:pPr>
    </w:p>
    <w:p w:rsidR="00AC517D" w:rsidRPr="009F1743" w:rsidRDefault="00AC517D" w:rsidP="00AC517D">
      <w:pPr>
        <w:jc w:val="both"/>
      </w:pPr>
      <w:r w:rsidRPr="009F1743">
        <w:t xml:space="preserve">After successful completion of the program: </w:t>
      </w:r>
    </w:p>
    <w:p w:rsidR="00AC517D" w:rsidRPr="009F1743" w:rsidRDefault="00AC517D" w:rsidP="00AC517D">
      <w:pPr>
        <w:jc w:val="both"/>
        <w:rPr>
          <w:b/>
        </w:rPr>
      </w:pPr>
    </w:p>
    <w:p w:rsidR="00AC517D" w:rsidRPr="009F1743" w:rsidRDefault="00AC517D" w:rsidP="00B85188">
      <w:pPr>
        <w:numPr>
          <w:ilvl w:val="0"/>
          <w:numId w:val="5"/>
        </w:numPr>
        <w:ind w:left="1418" w:hanging="1058"/>
        <w:jc w:val="both"/>
      </w:pPr>
      <w:r w:rsidRPr="009F1743">
        <w:t>Learners will be able to comprehend the acquire knowledge during the Program of study.</w:t>
      </w:r>
    </w:p>
    <w:p w:rsidR="00AC517D" w:rsidRPr="009F1743" w:rsidRDefault="00AC517D" w:rsidP="00B85188">
      <w:pPr>
        <w:numPr>
          <w:ilvl w:val="0"/>
          <w:numId w:val="5"/>
        </w:numPr>
        <w:ind w:left="1418" w:hanging="1058"/>
        <w:jc w:val="both"/>
      </w:pPr>
      <w:r w:rsidRPr="009F1743">
        <w:t>Learners will be able to reflect on the issues relating to the discipline – ‘Education’.</w:t>
      </w:r>
    </w:p>
    <w:p w:rsidR="00AC517D" w:rsidRPr="009F1743" w:rsidRDefault="00AC517D" w:rsidP="00B85188">
      <w:pPr>
        <w:numPr>
          <w:ilvl w:val="0"/>
          <w:numId w:val="5"/>
        </w:numPr>
        <w:ind w:left="1418" w:hanging="1058"/>
        <w:jc w:val="both"/>
      </w:pPr>
      <w:r w:rsidRPr="009F1743">
        <w:t xml:space="preserve">Learners will be able to exhibit the professional skills and competencies acquired during the Program of study. </w:t>
      </w:r>
    </w:p>
    <w:p w:rsidR="00AC517D" w:rsidRPr="009F1743" w:rsidRDefault="00AC517D" w:rsidP="00B85188">
      <w:pPr>
        <w:numPr>
          <w:ilvl w:val="0"/>
          <w:numId w:val="5"/>
        </w:numPr>
        <w:ind w:left="1418" w:hanging="1058"/>
        <w:jc w:val="both"/>
      </w:pPr>
      <w:r w:rsidRPr="009F1743">
        <w:t xml:space="preserve">Learners will be able to show scientific &amp; research capabilities in their academic, professional and general life pursuits. </w:t>
      </w:r>
    </w:p>
    <w:p w:rsidR="00AC517D" w:rsidRPr="009F1743" w:rsidRDefault="00AC517D" w:rsidP="00B85188">
      <w:pPr>
        <w:numPr>
          <w:ilvl w:val="0"/>
          <w:numId w:val="5"/>
        </w:numPr>
        <w:ind w:left="1418" w:hanging="1058"/>
        <w:jc w:val="both"/>
      </w:pPr>
      <w:r w:rsidRPr="009F1743">
        <w:t>Learners will be able to apply the knowledge and skills acquired in academic planning, organizing, evaluation, decision making, resource management according to pre- determined objectives/outcomes.</w:t>
      </w:r>
    </w:p>
    <w:p w:rsidR="00AC517D" w:rsidRPr="009F1743" w:rsidRDefault="00AC517D" w:rsidP="00B85188">
      <w:pPr>
        <w:numPr>
          <w:ilvl w:val="0"/>
          <w:numId w:val="5"/>
        </w:numPr>
        <w:ind w:left="1418" w:hanging="1058"/>
        <w:jc w:val="both"/>
      </w:pPr>
      <w:r w:rsidRPr="009F1743">
        <w:t xml:space="preserve">Learners will be able to work as member or leader in various teams and multi-disciplinary &amp; diverse settings.   </w:t>
      </w:r>
    </w:p>
    <w:p w:rsidR="00AC517D" w:rsidRPr="009F1743" w:rsidRDefault="00AC517D" w:rsidP="00B85188">
      <w:pPr>
        <w:numPr>
          <w:ilvl w:val="0"/>
          <w:numId w:val="5"/>
        </w:numPr>
        <w:ind w:left="1418" w:hanging="1058"/>
        <w:jc w:val="both"/>
      </w:pPr>
      <w:r w:rsidRPr="009F1743">
        <w:t xml:space="preserve">Learners will be able to discuss and solve the problems relating to the discipline and life. </w:t>
      </w:r>
    </w:p>
    <w:p w:rsidR="00AC517D" w:rsidRPr="009F1743" w:rsidRDefault="00AC517D" w:rsidP="00B85188">
      <w:pPr>
        <w:numPr>
          <w:ilvl w:val="0"/>
          <w:numId w:val="5"/>
        </w:numPr>
        <w:ind w:left="1418" w:hanging="1058"/>
        <w:jc w:val="both"/>
      </w:pPr>
      <w:r w:rsidRPr="009F1743">
        <w:t xml:space="preserve">Learners will be able to state and follow the ethical issues relating to the discipline and society. </w:t>
      </w:r>
    </w:p>
    <w:p w:rsidR="00AC517D" w:rsidRPr="009F1743" w:rsidRDefault="00AC517D" w:rsidP="00B85188">
      <w:pPr>
        <w:numPr>
          <w:ilvl w:val="0"/>
          <w:numId w:val="5"/>
        </w:numPr>
        <w:ind w:left="1418" w:hanging="1058"/>
        <w:jc w:val="both"/>
      </w:pPr>
      <w:r w:rsidRPr="009F1743">
        <w:t xml:space="preserve">Learners will be able to apply different tools and techniques of communication and related skills. </w:t>
      </w:r>
    </w:p>
    <w:p w:rsidR="00AC517D" w:rsidRPr="009F1743" w:rsidRDefault="00AC517D" w:rsidP="00AC517D">
      <w:pPr>
        <w:ind w:left="1418" w:hanging="1058"/>
        <w:jc w:val="both"/>
      </w:pPr>
      <w:r w:rsidRPr="009F1743">
        <w:br w:type="column"/>
      </w:r>
    </w:p>
    <w:p w:rsidR="00AC517D" w:rsidRPr="009F1743" w:rsidRDefault="00AC517D" w:rsidP="00AC517D">
      <w:pPr>
        <w:jc w:val="center"/>
        <w:rPr>
          <w:rFonts w:eastAsiaTheme="minorHAnsi"/>
          <w:b/>
          <w:lang w:eastAsia="en-US"/>
        </w:rPr>
      </w:pPr>
      <w:r w:rsidRPr="009F1743">
        <w:rPr>
          <w:rFonts w:eastAsiaTheme="minorHAnsi"/>
          <w:b/>
          <w:lang w:eastAsia="en-US"/>
        </w:rPr>
        <w:t>Program Specific Outcomes</w:t>
      </w:r>
    </w:p>
    <w:p w:rsidR="00AC517D" w:rsidRPr="009F1743" w:rsidRDefault="00AC517D" w:rsidP="00AC517D">
      <w:pPr>
        <w:jc w:val="center"/>
        <w:rPr>
          <w:rFonts w:eastAsiaTheme="minorHAnsi"/>
          <w:b/>
          <w:lang w:eastAsia="en-US"/>
        </w:rPr>
      </w:pPr>
    </w:p>
    <w:p w:rsidR="00AC517D" w:rsidRPr="009F1743" w:rsidRDefault="00AC517D" w:rsidP="00AC517D">
      <w:pPr>
        <w:jc w:val="both"/>
        <w:rPr>
          <w:rFonts w:eastAsiaTheme="minorHAnsi"/>
          <w:lang w:eastAsia="en-US"/>
        </w:rPr>
      </w:pPr>
      <w:r w:rsidRPr="009F1743">
        <w:rPr>
          <w:rFonts w:eastAsiaTheme="minorHAnsi"/>
          <w:lang w:eastAsia="en-US"/>
        </w:rPr>
        <w:t xml:space="preserve">After successful completion of the program, the student teachers will be able to: </w:t>
      </w:r>
    </w:p>
    <w:p w:rsidR="00AC517D" w:rsidRPr="009F1743" w:rsidRDefault="00AC517D" w:rsidP="00AC517D">
      <w:pPr>
        <w:jc w:val="both"/>
        <w:rPr>
          <w:rFonts w:eastAsiaTheme="minorHAnsi"/>
          <w:b/>
          <w:lang w:eastAsia="en-US"/>
        </w:rPr>
      </w:pPr>
    </w:p>
    <w:p w:rsidR="00AC517D" w:rsidRPr="009F1743" w:rsidRDefault="00AC517D" w:rsidP="00B85188">
      <w:pPr>
        <w:numPr>
          <w:ilvl w:val="0"/>
          <w:numId w:val="6"/>
        </w:numPr>
        <w:spacing w:after="200" w:line="276" w:lineRule="auto"/>
        <w:ind w:left="1418" w:hanging="1058"/>
        <w:contextualSpacing/>
        <w:jc w:val="both"/>
        <w:rPr>
          <w:rFonts w:eastAsiaTheme="minorHAnsi"/>
          <w:lang w:eastAsia="en-US"/>
        </w:rPr>
      </w:pPr>
      <w:r w:rsidRPr="009F1743">
        <w:rPr>
          <w:rFonts w:eastAsiaTheme="minorHAnsi"/>
          <w:lang w:eastAsia="en-US"/>
        </w:rPr>
        <w:t>Demonstrate conceptual understanding of human growth &amp; development and contemporary Indian education.</w:t>
      </w:r>
    </w:p>
    <w:p w:rsidR="00AC517D" w:rsidRPr="009F1743" w:rsidRDefault="00AC517D" w:rsidP="00B85188">
      <w:pPr>
        <w:numPr>
          <w:ilvl w:val="0"/>
          <w:numId w:val="6"/>
        </w:numPr>
        <w:spacing w:after="200" w:line="276" w:lineRule="auto"/>
        <w:ind w:left="1418" w:hanging="1058"/>
        <w:contextualSpacing/>
        <w:jc w:val="both"/>
        <w:rPr>
          <w:rFonts w:eastAsiaTheme="minorHAnsi"/>
          <w:lang w:eastAsia="en-US"/>
        </w:rPr>
      </w:pPr>
      <w:r w:rsidRPr="009F1743">
        <w:rPr>
          <w:rFonts w:eastAsiaTheme="minorHAnsi"/>
          <w:lang w:eastAsia="en-US"/>
        </w:rPr>
        <w:t>Demonstrate acquisition of knowledge and skills about nature and educational needs of children with disabilities in general and V.I. and H.I. in specific.</w:t>
      </w:r>
    </w:p>
    <w:p w:rsidR="00AC517D" w:rsidRPr="009F1743" w:rsidRDefault="00AC517D" w:rsidP="00B85188">
      <w:pPr>
        <w:numPr>
          <w:ilvl w:val="0"/>
          <w:numId w:val="6"/>
        </w:numPr>
        <w:spacing w:after="200" w:line="276" w:lineRule="auto"/>
        <w:ind w:left="1418" w:hanging="1058"/>
        <w:contextualSpacing/>
        <w:jc w:val="both"/>
        <w:rPr>
          <w:rFonts w:eastAsiaTheme="minorHAnsi"/>
          <w:lang w:eastAsia="en-US"/>
        </w:rPr>
      </w:pPr>
      <w:r w:rsidRPr="009F1743">
        <w:rPr>
          <w:rFonts w:eastAsiaTheme="minorHAnsi"/>
          <w:lang w:eastAsia="en-US"/>
        </w:rPr>
        <w:t>Demonstrate knowledge and skills about pedagogy of different school subjects with respect to teaching students with V.I., which includes lesson planning, implementing teaching strategies using ICT in special and inclusive settings.</w:t>
      </w:r>
    </w:p>
    <w:p w:rsidR="00AC517D" w:rsidRPr="009F1743" w:rsidRDefault="00AC517D" w:rsidP="00B85188">
      <w:pPr>
        <w:numPr>
          <w:ilvl w:val="0"/>
          <w:numId w:val="6"/>
        </w:numPr>
        <w:spacing w:after="200" w:line="276" w:lineRule="auto"/>
        <w:ind w:left="1418" w:hanging="1058"/>
        <w:contextualSpacing/>
        <w:jc w:val="both"/>
        <w:rPr>
          <w:rFonts w:eastAsiaTheme="minorHAnsi"/>
          <w:lang w:eastAsia="en-US"/>
        </w:rPr>
      </w:pPr>
      <w:r w:rsidRPr="009F1743">
        <w:rPr>
          <w:rFonts w:eastAsiaTheme="minorHAnsi"/>
          <w:lang w:eastAsia="en-US"/>
        </w:rPr>
        <w:t>Demonstrate the conceptual understanding of core curriculum, expanded core curriculum and universal design for learning and skills required for adopting and modifying the curriculum for students with visual and hearing impairment.</w:t>
      </w:r>
    </w:p>
    <w:p w:rsidR="00AC517D" w:rsidRPr="009F1743" w:rsidRDefault="00AC517D" w:rsidP="00B85188">
      <w:pPr>
        <w:numPr>
          <w:ilvl w:val="0"/>
          <w:numId w:val="6"/>
        </w:numPr>
        <w:spacing w:after="200" w:line="276" w:lineRule="auto"/>
        <w:ind w:left="1418" w:hanging="1058"/>
        <w:contextualSpacing/>
        <w:jc w:val="both"/>
        <w:rPr>
          <w:rFonts w:eastAsiaTheme="minorHAnsi"/>
          <w:lang w:eastAsia="en-US"/>
        </w:rPr>
      </w:pPr>
      <w:r w:rsidRPr="009F1743">
        <w:rPr>
          <w:rFonts w:eastAsiaTheme="minorHAnsi"/>
          <w:lang w:eastAsia="en-US"/>
        </w:rPr>
        <w:t>Demonstrate core competencies such as communication skills required to articulate thoughts &amp; ideas clearly, effectively and using oral &amp; written communication skills to present information &amp; explanation in well-structured and logical manner.</w:t>
      </w:r>
    </w:p>
    <w:p w:rsidR="00AC517D" w:rsidRPr="009F1743" w:rsidRDefault="00AC517D" w:rsidP="00B85188">
      <w:pPr>
        <w:numPr>
          <w:ilvl w:val="0"/>
          <w:numId w:val="6"/>
        </w:numPr>
        <w:spacing w:after="200" w:line="276" w:lineRule="auto"/>
        <w:ind w:left="1418" w:hanging="1058"/>
        <w:contextualSpacing/>
        <w:jc w:val="both"/>
        <w:rPr>
          <w:rFonts w:eastAsiaTheme="minorHAnsi"/>
          <w:lang w:eastAsia="en-US"/>
        </w:rPr>
      </w:pPr>
      <w:r w:rsidRPr="009F1743">
        <w:rPr>
          <w:rFonts w:eastAsiaTheme="minorHAnsi"/>
          <w:lang w:eastAsia="en-US"/>
        </w:rPr>
        <w:t>Demonstrate professional competencies to select and use relevant teaching strategies to develop communication skills, critical &amp; creative thinking and problem solving abilities.</w:t>
      </w:r>
    </w:p>
    <w:p w:rsidR="00AC517D" w:rsidRPr="009F1743" w:rsidRDefault="00AC517D" w:rsidP="00B85188">
      <w:pPr>
        <w:numPr>
          <w:ilvl w:val="0"/>
          <w:numId w:val="6"/>
        </w:numPr>
        <w:spacing w:after="200" w:line="276" w:lineRule="auto"/>
        <w:ind w:left="1418" w:hanging="1058"/>
        <w:contextualSpacing/>
        <w:jc w:val="both"/>
        <w:rPr>
          <w:rFonts w:eastAsiaTheme="minorHAnsi"/>
          <w:lang w:eastAsia="en-US"/>
        </w:rPr>
      </w:pPr>
      <w:r w:rsidRPr="009F1743">
        <w:rPr>
          <w:rFonts w:eastAsiaTheme="minorHAnsi"/>
          <w:lang w:eastAsia="en-US"/>
        </w:rPr>
        <w:t>Demonstrate acquisition of knowledge and skills of action research for solving educational, behavioural &amp; other problems of students with disabilities.</w:t>
      </w:r>
    </w:p>
    <w:p w:rsidR="00AC517D" w:rsidRPr="009F1743" w:rsidRDefault="00AC517D" w:rsidP="00B85188">
      <w:pPr>
        <w:numPr>
          <w:ilvl w:val="0"/>
          <w:numId w:val="6"/>
        </w:numPr>
        <w:spacing w:after="200" w:line="276" w:lineRule="auto"/>
        <w:ind w:left="1418" w:hanging="1058"/>
        <w:contextualSpacing/>
        <w:jc w:val="both"/>
        <w:rPr>
          <w:rFonts w:eastAsiaTheme="minorHAnsi"/>
          <w:lang w:eastAsia="en-US"/>
        </w:rPr>
      </w:pPr>
      <w:r w:rsidRPr="009F1743">
        <w:rPr>
          <w:rFonts w:eastAsiaTheme="minorHAnsi"/>
          <w:lang w:eastAsia="en-US"/>
        </w:rPr>
        <w:t>Demonstrate professional competencies required for developing and using formative &amp; summative assessment strategies to assess students’ learning and adaptations required in evaluation procedure for students with visual impairment.</w:t>
      </w:r>
    </w:p>
    <w:p w:rsidR="00AC517D" w:rsidRPr="009F1743" w:rsidRDefault="00AC517D" w:rsidP="00AC517D">
      <w:pPr>
        <w:rPr>
          <w:b/>
          <w:bCs/>
          <w:sz w:val="28"/>
          <w:szCs w:val="28"/>
        </w:rPr>
      </w:pPr>
      <w:r w:rsidRPr="009F1743">
        <w:rPr>
          <w:b/>
          <w:bCs/>
          <w:sz w:val="28"/>
          <w:szCs w:val="28"/>
        </w:rPr>
        <w:br w:type="page"/>
      </w:r>
    </w:p>
    <w:p w:rsidR="00AC517D" w:rsidRPr="009F1743" w:rsidRDefault="00AC517D" w:rsidP="00AC517D">
      <w:pPr>
        <w:rPr>
          <w:b/>
          <w:bCs/>
        </w:rPr>
      </w:pPr>
      <w:r w:rsidRPr="009F1743">
        <w:rPr>
          <w:b/>
          <w:bCs/>
        </w:rPr>
        <w:lastRenderedPageBreak/>
        <w:t xml:space="preserve"> </w:t>
      </w:r>
    </w:p>
    <w:p w:rsidR="00AC517D" w:rsidRPr="009F1743" w:rsidRDefault="00AC517D" w:rsidP="00AC517D">
      <w:pPr>
        <w:autoSpaceDE w:val="0"/>
        <w:autoSpaceDN w:val="0"/>
        <w:adjustRightInd w:val="0"/>
        <w:jc w:val="center"/>
        <w:rPr>
          <w:b/>
          <w:bCs/>
        </w:rPr>
      </w:pPr>
      <w:r w:rsidRPr="009F1743">
        <w:rPr>
          <w:b/>
          <w:bCs/>
        </w:rPr>
        <w:t>SEMESTER–I B. Ed. Spl. Ed. (V.I.)</w:t>
      </w:r>
    </w:p>
    <w:p w:rsidR="00AC517D" w:rsidRPr="009F1743" w:rsidRDefault="00AC517D" w:rsidP="00AC517D">
      <w:pPr>
        <w:autoSpaceDE w:val="0"/>
        <w:autoSpaceDN w:val="0"/>
        <w:adjustRightInd w:val="0"/>
        <w:jc w:val="center"/>
        <w:rPr>
          <w:b/>
          <w:bCs/>
        </w:rPr>
      </w:pPr>
    </w:p>
    <w:p w:rsidR="00AC517D" w:rsidRPr="009F1743" w:rsidRDefault="00AC517D" w:rsidP="00AC517D">
      <w:pPr>
        <w:autoSpaceDE w:val="0"/>
        <w:autoSpaceDN w:val="0"/>
        <w:adjustRightInd w:val="0"/>
        <w:jc w:val="center"/>
        <w:rPr>
          <w:b/>
          <w:bCs/>
        </w:rPr>
      </w:pPr>
      <w:r w:rsidRPr="009F1743">
        <w:rPr>
          <w:b/>
          <w:bCs/>
        </w:rPr>
        <w:t>Introduction to Course for Semester-I</w:t>
      </w:r>
    </w:p>
    <w:tbl>
      <w:tblPr>
        <w:tblW w:w="5055"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
        <w:gridCol w:w="3063"/>
        <w:gridCol w:w="976"/>
        <w:gridCol w:w="1336"/>
        <w:gridCol w:w="1336"/>
        <w:gridCol w:w="870"/>
        <w:gridCol w:w="1150"/>
      </w:tblGrid>
      <w:tr w:rsidR="00AC517D" w:rsidRPr="009F1743" w:rsidTr="00AC517D">
        <w:tc>
          <w:tcPr>
            <w:tcW w:w="491"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Course</w:t>
            </w:r>
          </w:p>
        </w:tc>
        <w:tc>
          <w:tcPr>
            <w:tcW w:w="1582"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Course title</w:t>
            </w:r>
          </w:p>
        </w:tc>
        <w:tc>
          <w:tcPr>
            <w:tcW w:w="504"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Credits</w:t>
            </w:r>
          </w:p>
        </w:tc>
        <w:tc>
          <w:tcPr>
            <w:tcW w:w="690"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Internal assessment</w:t>
            </w:r>
          </w:p>
        </w:tc>
        <w:tc>
          <w:tcPr>
            <w:tcW w:w="690"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External assessment</w:t>
            </w:r>
          </w:p>
        </w:tc>
        <w:tc>
          <w:tcPr>
            <w:tcW w:w="449"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Total marks</w:t>
            </w:r>
          </w:p>
        </w:tc>
        <w:tc>
          <w:tcPr>
            <w:tcW w:w="594" w:type="pct"/>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center"/>
              <w:rPr>
                <w:b/>
                <w:bCs/>
              </w:rPr>
            </w:pPr>
            <w:r w:rsidRPr="009F1743">
              <w:rPr>
                <w:b/>
                <w:bCs/>
              </w:rPr>
              <w:t>Duration of exam</w:t>
            </w:r>
          </w:p>
        </w:tc>
      </w:tr>
      <w:tr w:rsidR="00AC517D" w:rsidRPr="009F1743" w:rsidTr="00AC517D">
        <w:tc>
          <w:tcPr>
            <w:tcW w:w="491"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BSE-101</w:t>
            </w:r>
          </w:p>
        </w:tc>
        <w:tc>
          <w:tcPr>
            <w:tcW w:w="1582"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rPr>
                <w:b/>
                <w:bCs/>
              </w:rPr>
            </w:pPr>
            <w:r w:rsidRPr="009F1743">
              <w:t>Human Growth &amp; Development</w:t>
            </w:r>
          </w:p>
        </w:tc>
        <w:tc>
          <w:tcPr>
            <w:tcW w:w="504"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4</w:t>
            </w:r>
          </w:p>
        </w:tc>
        <w:tc>
          <w:tcPr>
            <w:tcW w:w="690"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20</w:t>
            </w:r>
          </w:p>
        </w:tc>
        <w:tc>
          <w:tcPr>
            <w:tcW w:w="690"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80</w:t>
            </w:r>
          </w:p>
        </w:tc>
        <w:tc>
          <w:tcPr>
            <w:tcW w:w="449"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100</w:t>
            </w:r>
          </w:p>
        </w:tc>
        <w:tc>
          <w:tcPr>
            <w:tcW w:w="594" w:type="pct"/>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center"/>
              <w:rPr>
                <w:bCs/>
              </w:rPr>
            </w:pPr>
            <w:r w:rsidRPr="009F1743">
              <w:rPr>
                <w:bCs/>
              </w:rPr>
              <w:t>3 hours</w:t>
            </w:r>
          </w:p>
        </w:tc>
      </w:tr>
      <w:tr w:rsidR="00AC517D" w:rsidRPr="009F1743" w:rsidTr="00AC517D">
        <w:tc>
          <w:tcPr>
            <w:tcW w:w="491"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BSE-102</w:t>
            </w:r>
          </w:p>
        </w:tc>
        <w:tc>
          <w:tcPr>
            <w:tcW w:w="1582"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rPr>
                <w:b/>
                <w:bCs/>
              </w:rPr>
            </w:pPr>
            <w:r w:rsidRPr="009F1743">
              <w:t>Contemporary India and Education</w:t>
            </w:r>
          </w:p>
        </w:tc>
        <w:tc>
          <w:tcPr>
            <w:tcW w:w="504"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4</w:t>
            </w:r>
          </w:p>
        </w:tc>
        <w:tc>
          <w:tcPr>
            <w:tcW w:w="690"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20</w:t>
            </w:r>
          </w:p>
        </w:tc>
        <w:tc>
          <w:tcPr>
            <w:tcW w:w="690"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80</w:t>
            </w:r>
          </w:p>
        </w:tc>
        <w:tc>
          <w:tcPr>
            <w:tcW w:w="449"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100</w:t>
            </w:r>
          </w:p>
        </w:tc>
        <w:tc>
          <w:tcPr>
            <w:tcW w:w="594" w:type="pct"/>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center"/>
              <w:rPr>
                <w:bCs/>
              </w:rPr>
            </w:pPr>
            <w:r w:rsidRPr="009F1743">
              <w:rPr>
                <w:bCs/>
              </w:rPr>
              <w:t>3 hours</w:t>
            </w:r>
          </w:p>
        </w:tc>
      </w:tr>
      <w:tr w:rsidR="00AC517D" w:rsidRPr="009F1743" w:rsidTr="00AC517D">
        <w:tc>
          <w:tcPr>
            <w:tcW w:w="491"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BSE-103</w:t>
            </w:r>
          </w:p>
        </w:tc>
        <w:tc>
          <w:tcPr>
            <w:tcW w:w="1582"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rPr>
                <w:b/>
                <w:bCs/>
              </w:rPr>
            </w:pPr>
            <w:r w:rsidRPr="009F1743">
              <w:t>Introduction to Sensory Disabilities(VI, HI, Deaf-blind)</w:t>
            </w:r>
          </w:p>
        </w:tc>
        <w:tc>
          <w:tcPr>
            <w:tcW w:w="504"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2</w:t>
            </w:r>
          </w:p>
        </w:tc>
        <w:tc>
          <w:tcPr>
            <w:tcW w:w="690"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10</w:t>
            </w:r>
          </w:p>
        </w:tc>
        <w:tc>
          <w:tcPr>
            <w:tcW w:w="690"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40</w:t>
            </w:r>
          </w:p>
        </w:tc>
        <w:tc>
          <w:tcPr>
            <w:tcW w:w="449"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50</w:t>
            </w:r>
          </w:p>
        </w:tc>
        <w:tc>
          <w:tcPr>
            <w:tcW w:w="594" w:type="pct"/>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rPr>
                <w:bCs/>
              </w:rPr>
            </w:pPr>
            <w:r w:rsidRPr="009F1743">
              <w:rPr>
                <w:bCs/>
              </w:rPr>
              <w:t>1.5 hours</w:t>
            </w:r>
          </w:p>
        </w:tc>
      </w:tr>
      <w:tr w:rsidR="00AC517D" w:rsidRPr="009F1743" w:rsidTr="00AC517D">
        <w:tc>
          <w:tcPr>
            <w:tcW w:w="491"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BSE-104</w:t>
            </w:r>
          </w:p>
        </w:tc>
        <w:tc>
          <w:tcPr>
            <w:tcW w:w="1582"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rPr>
                <w:b/>
                <w:bCs/>
              </w:rPr>
            </w:pPr>
            <w:r w:rsidRPr="009F1743">
              <w:t>Introduction to Neuro Developmental (LD, ID/ MR, ASD), Locomotor and Multiple Disabilities (Deaf-Blind, CP, MD)</w:t>
            </w:r>
          </w:p>
        </w:tc>
        <w:tc>
          <w:tcPr>
            <w:tcW w:w="504"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4</w:t>
            </w:r>
          </w:p>
        </w:tc>
        <w:tc>
          <w:tcPr>
            <w:tcW w:w="690"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20</w:t>
            </w:r>
          </w:p>
        </w:tc>
        <w:tc>
          <w:tcPr>
            <w:tcW w:w="690"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80</w:t>
            </w:r>
          </w:p>
        </w:tc>
        <w:tc>
          <w:tcPr>
            <w:tcW w:w="449"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100</w:t>
            </w:r>
          </w:p>
        </w:tc>
        <w:tc>
          <w:tcPr>
            <w:tcW w:w="594" w:type="pct"/>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center"/>
              <w:rPr>
                <w:bCs/>
              </w:rPr>
            </w:pPr>
            <w:r w:rsidRPr="009F1743">
              <w:rPr>
                <w:bCs/>
              </w:rPr>
              <w:t>3 hours</w:t>
            </w:r>
          </w:p>
        </w:tc>
      </w:tr>
      <w:tr w:rsidR="00AC517D" w:rsidRPr="009F1743" w:rsidTr="00AC517D">
        <w:tc>
          <w:tcPr>
            <w:tcW w:w="491"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BSE-105</w:t>
            </w:r>
          </w:p>
        </w:tc>
        <w:tc>
          <w:tcPr>
            <w:tcW w:w="1582"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Identification of Children with visual impairment and assessment of needs</w:t>
            </w:r>
          </w:p>
        </w:tc>
        <w:tc>
          <w:tcPr>
            <w:tcW w:w="504"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4</w:t>
            </w:r>
          </w:p>
        </w:tc>
        <w:tc>
          <w:tcPr>
            <w:tcW w:w="690"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20</w:t>
            </w:r>
          </w:p>
        </w:tc>
        <w:tc>
          <w:tcPr>
            <w:tcW w:w="690"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80</w:t>
            </w:r>
          </w:p>
        </w:tc>
        <w:tc>
          <w:tcPr>
            <w:tcW w:w="449"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100</w:t>
            </w:r>
          </w:p>
        </w:tc>
        <w:tc>
          <w:tcPr>
            <w:tcW w:w="594" w:type="pct"/>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center"/>
              <w:rPr>
                <w:bCs/>
              </w:rPr>
            </w:pPr>
            <w:r w:rsidRPr="009F1743">
              <w:rPr>
                <w:bCs/>
              </w:rPr>
              <w:t>3 hours</w:t>
            </w:r>
          </w:p>
        </w:tc>
      </w:tr>
      <w:tr w:rsidR="00AC517D" w:rsidRPr="009F1743" w:rsidTr="00AC517D">
        <w:tc>
          <w:tcPr>
            <w:tcW w:w="491"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BSE-106</w:t>
            </w:r>
          </w:p>
        </w:tc>
        <w:tc>
          <w:tcPr>
            <w:tcW w:w="1582"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rPr>
                <w:b/>
                <w:bCs/>
              </w:rPr>
            </w:pPr>
            <w:r w:rsidRPr="009F1743">
              <w:t>Practical: Cross Disability and Inclusion</w:t>
            </w:r>
          </w:p>
        </w:tc>
        <w:tc>
          <w:tcPr>
            <w:tcW w:w="504"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2</w:t>
            </w:r>
          </w:p>
        </w:tc>
        <w:tc>
          <w:tcPr>
            <w:tcW w:w="690"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10</w:t>
            </w:r>
          </w:p>
        </w:tc>
        <w:tc>
          <w:tcPr>
            <w:tcW w:w="690"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40</w:t>
            </w:r>
          </w:p>
        </w:tc>
        <w:tc>
          <w:tcPr>
            <w:tcW w:w="449"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50</w:t>
            </w:r>
          </w:p>
        </w:tc>
        <w:tc>
          <w:tcPr>
            <w:tcW w:w="594" w:type="pct"/>
            <w:tcBorders>
              <w:top w:val="single" w:sz="4" w:space="0" w:color="auto"/>
              <w:left w:val="single" w:sz="4" w:space="0" w:color="auto"/>
              <w:bottom w:val="single" w:sz="4" w:space="0" w:color="auto"/>
              <w:right w:val="single" w:sz="4" w:space="0" w:color="auto"/>
            </w:tcBorders>
          </w:tcPr>
          <w:p w:rsidR="00AC517D" w:rsidRPr="009F1743" w:rsidRDefault="00AC517D">
            <w:pPr>
              <w:autoSpaceDE w:val="0"/>
              <w:autoSpaceDN w:val="0"/>
              <w:adjustRightInd w:val="0"/>
              <w:jc w:val="center"/>
              <w:rPr>
                <w:bCs/>
              </w:rPr>
            </w:pPr>
          </w:p>
        </w:tc>
      </w:tr>
      <w:tr w:rsidR="00AC517D" w:rsidRPr="009F1743" w:rsidTr="00AC517D">
        <w:tc>
          <w:tcPr>
            <w:tcW w:w="2073" w:type="pct"/>
            <w:gridSpan w:val="2"/>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GRAND TOTAL</w:t>
            </w:r>
          </w:p>
        </w:tc>
        <w:tc>
          <w:tcPr>
            <w:tcW w:w="504"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20</w:t>
            </w:r>
          </w:p>
        </w:tc>
        <w:tc>
          <w:tcPr>
            <w:tcW w:w="690"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100</w:t>
            </w:r>
          </w:p>
        </w:tc>
        <w:tc>
          <w:tcPr>
            <w:tcW w:w="690"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400</w:t>
            </w:r>
          </w:p>
        </w:tc>
        <w:tc>
          <w:tcPr>
            <w:tcW w:w="449"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500</w:t>
            </w:r>
          </w:p>
        </w:tc>
        <w:tc>
          <w:tcPr>
            <w:tcW w:w="594" w:type="pct"/>
            <w:tcBorders>
              <w:top w:val="single" w:sz="4" w:space="0" w:color="auto"/>
              <w:left w:val="single" w:sz="4" w:space="0" w:color="auto"/>
              <w:bottom w:val="single" w:sz="4" w:space="0" w:color="auto"/>
              <w:right w:val="single" w:sz="4" w:space="0" w:color="auto"/>
            </w:tcBorders>
          </w:tcPr>
          <w:p w:rsidR="00AC517D" w:rsidRPr="009F1743" w:rsidRDefault="00AC517D">
            <w:pPr>
              <w:autoSpaceDE w:val="0"/>
              <w:autoSpaceDN w:val="0"/>
              <w:adjustRightInd w:val="0"/>
              <w:jc w:val="center"/>
              <w:rPr>
                <w:b/>
                <w:bCs/>
              </w:rPr>
            </w:pPr>
          </w:p>
        </w:tc>
      </w:tr>
    </w:tbl>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jc w:val="center"/>
        <w:rPr>
          <w:b/>
          <w:bCs/>
          <w:sz w:val="28"/>
          <w:szCs w:val="28"/>
        </w:rPr>
      </w:pPr>
    </w:p>
    <w:p w:rsidR="00AC517D" w:rsidRPr="009F1743" w:rsidRDefault="00AC517D" w:rsidP="00AC517D">
      <w:pPr>
        <w:autoSpaceDE w:val="0"/>
        <w:autoSpaceDN w:val="0"/>
        <w:adjustRightInd w:val="0"/>
        <w:spacing w:line="360" w:lineRule="auto"/>
        <w:jc w:val="both"/>
        <w:rPr>
          <w:rFonts w:cstheme="minorHAnsi"/>
          <w:i/>
          <w:iCs/>
          <w:szCs w:val="22"/>
        </w:rPr>
      </w:pPr>
      <w:r w:rsidRPr="009F1743">
        <w:rPr>
          <w:b/>
          <w:bCs/>
          <w:sz w:val="28"/>
          <w:szCs w:val="28"/>
        </w:rPr>
        <w:br w:type="page"/>
      </w:r>
    </w:p>
    <w:p w:rsidR="00AC517D" w:rsidRPr="009F1743" w:rsidRDefault="00AC517D" w:rsidP="00AC517D">
      <w:pPr>
        <w:autoSpaceDE w:val="0"/>
        <w:autoSpaceDN w:val="0"/>
        <w:adjustRightInd w:val="0"/>
        <w:rPr>
          <w:rFonts w:cstheme="minorHAnsi"/>
          <w:i/>
          <w:iCs/>
          <w:szCs w:val="22"/>
        </w:rPr>
      </w:pPr>
    </w:p>
    <w:p w:rsidR="00AC517D" w:rsidRPr="009F1743" w:rsidRDefault="00AC517D" w:rsidP="00AC517D">
      <w:pPr>
        <w:autoSpaceDE w:val="0"/>
        <w:autoSpaceDN w:val="0"/>
        <w:adjustRightInd w:val="0"/>
        <w:jc w:val="center"/>
        <w:rPr>
          <w:b/>
          <w:bCs/>
        </w:rPr>
      </w:pPr>
      <w:r w:rsidRPr="009F1743">
        <w:rPr>
          <w:b/>
          <w:bCs/>
        </w:rPr>
        <w:t>COURSE-BSE-101 HUMAN GROWTH &amp; DEVELOPMENT</w:t>
      </w:r>
    </w:p>
    <w:p w:rsidR="00AC517D" w:rsidRPr="009F1743" w:rsidRDefault="00AC517D" w:rsidP="00AC517D">
      <w:pPr>
        <w:autoSpaceDE w:val="0"/>
        <w:autoSpaceDN w:val="0"/>
        <w:adjustRightInd w:val="0"/>
        <w:spacing w:line="276" w:lineRule="auto"/>
        <w:jc w:val="both"/>
        <w:rPr>
          <w:b/>
          <w:bCs/>
        </w:rPr>
      </w:pPr>
      <w:r w:rsidRPr="009F1743">
        <w:rPr>
          <w:b/>
          <w:bCs/>
        </w:rPr>
        <w:t>Course: BSE-101</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04</w:t>
      </w:r>
    </w:p>
    <w:p w:rsidR="00AC517D" w:rsidRPr="009F1743" w:rsidRDefault="00AC517D" w:rsidP="00AC517D">
      <w:pPr>
        <w:autoSpaceDE w:val="0"/>
        <w:autoSpaceDN w:val="0"/>
        <w:adjustRightInd w:val="0"/>
        <w:spacing w:line="276" w:lineRule="auto"/>
        <w:jc w:val="both"/>
        <w:rPr>
          <w:b/>
          <w:bCs/>
        </w:rPr>
      </w:pPr>
      <w:r w:rsidRPr="009F1743">
        <w:rPr>
          <w:b/>
          <w:bCs/>
        </w:rPr>
        <w:t>Contact Hours: 60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100</w:t>
      </w:r>
    </w:p>
    <w:p w:rsidR="00AC517D" w:rsidRPr="009F1743" w:rsidRDefault="00AC517D" w:rsidP="00AC517D">
      <w:pPr>
        <w:autoSpaceDE w:val="0"/>
        <w:autoSpaceDN w:val="0"/>
        <w:adjustRightInd w:val="0"/>
        <w:spacing w:line="276" w:lineRule="auto"/>
        <w:jc w:val="both"/>
        <w:rPr>
          <w:b/>
          <w:bCs/>
        </w:rPr>
      </w:pPr>
      <w:r w:rsidRPr="009F1743">
        <w:rPr>
          <w:b/>
          <w:bCs/>
        </w:rPr>
        <w:t>Time of Examination: 3 Hours</w:t>
      </w:r>
      <w:r w:rsidRPr="009F1743">
        <w:rPr>
          <w:b/>
          <w:bCs/>
        </w:rPr>
        <w:tab/>
      </w:r>
      <w:r w:rsidRPr="009F1743">
        <w:rPr>
          <w:b/>
          <w:bCs/>
        </w:rPr>
        <w:tab/>
      </w:r>
      <w:r w:rsidRPr="009F1743">
        <w:rPr>
          <w:b/>
          <w:bCs/>
        </w:rPr>
        <w:tab/>
      </w:r>
      <w:r w:rsidRPr="009F1743">
        <w:rPr>
          <w:b/>
          <w:bCs/>
        </w:rPr>
        <w:tab/>
      </w:r>
      <w:r w:rsidRPr="009F1743">
        <w:rPr>
          <w:b/>
          <w:bCs/>
        </w:rPr>
        <w:tab/>
        <w:t>(External-80+Internal-20)</w:t>
      </w:r>
    </w:p>
    <w:p w:rsidR="00AC517D" w:rsidRPr="009F1743" w:rsidRDefault="00AC517D" w:rsidP="00AC517D">
      <w:pPr>
        <w:autoSpaceDE w:val="0"/>
        <w:autoSpaceDN w:val="0"/>
        <w:adjustRightInd w:val="0"/>
        <w:spacing w:line="276" w:lineRule="auto"/>
        <w:jc w:val="both"/>
        <w:rPr>
          <w:b/>
          <w:bCs/>
        </w:rPr>
      </w:pPr>
    </w:p>
    <w:p w:rsidR="00AC517D" w:rsidRPr="009F1743" w:rsidRDefault="00AC517D" w:rsidP="00AC517D">
      <w:pPr>
        <w:autoSpaceDE w:val="0"/>
        <w:autoSpaceDN w:val="0"/>
        <w:adjustRightInd w:val="0"/>
        <w:spacing w:line="276" w:lineRule="auto"/>
        <w:jc w:val="both"/>
        <w:rPr>
          <w:b/>
          <w:bCs/>
        </w:rPr>
      </w:pPr>
      <w:r w:rsidRPr="009F1743">
        <w:rPr>
          <w:b/>
          <w:bCs/>
        </w:rPr>
        <w:t xml:space="preserve">Note: </w:t>
      </w:r>
      <w:r w:rsidRPr="009F1743">
        <w:t>Paper setter will set 10 questions in all i.e. two from each unit. The students will be required to attempt five questions, selecting one from each unit. All questions will carry equal marks.</w:t>
      </w:r>
    </w:p>
    <w:p w:rsidR="00AC517D" w:rsidRPr="009F1743" w:rsidRDefault="00AC517D" w:rsidP="00AC517D">
      <w:pPr>
        <w:autoSpaceDE w:val="0"/>
        <w:autoSpaceDN w:val="0"/>
        <w:adjustRightInd w:val="0"/>
        <w:spacing w:line="276" w:lineRule="auto"/>
        <w:jc w:val="both"/>
        <w:rPr>
          <w:b/>
          <w:bCs/>
        </w:rPr>
      </w:pPr>
      <w:r w:rsidRPr="009F1743">
        <w:rPr>
          <w:b/>
          <w:bCs/>
        </w:rPr>
        <w:t>Introduction</w:t>
      </w:r>
    </w:p>
    <w:p w:rsidR="00AC517D" w:rsidRPr="009F1743" w:rsidRDefault="00AC517D" w:rsidP="00AC517D">
      <w:pPr>
        <w:autoSpaceDE w:val="0"/>
        <w:autoSpaceDN w:val="0"/>
        <w:adjustRightInd w:val="0"/>
        <w:spacing w:line="276" w:lineRule="auto"/>
        <w:jc w:val="both"/>
      </w:pPr>
      <w:r w:rsidRPr="009F1743">
        <w:t>This course exposes student-teachers to the study of child and human development in order togain a better understanding about variations and the influence of socio-cultural-political realities on development. A critical understanding of theoretical perspectives of development would aid in their application in teaching learning process. Through close observation of children in their natural environments the teacher trainee would be able to situate their theoretical knowledge within realistic frames. This course would also be able to equip them to reflect and critique the normative notions of childhood and adolescence.</w:t>
      </w:r>
    </w:p>
    <w:p w:rsidR="00AC517D" w:rsidRPr="009F1743" w:rsidRDefault="00AC517D" w:rsidP="00AC517D">
      <w:pPr>
        <w:autoSpaceDE w:val="0"/>
        <w:autoSpaceDN w:val="0"/>
        <w:adjustRightInd w:val="0"/>
        <w:spacing w:line="276" w:lineRule="auto"/>
        <w:jc w:val="both"/>
        <w:rPr>
          <w:b/>
          <w:bCs/>
        </w:rPr>
      </w:pPr>
      <w:r w:rsidRPr="009F1743">
        <w:rPr>
          <w:b/>
          <w:bCs/>
        </w:rPr>
        <w:t>Course Outcomes (COs)</w:t>
      </w:r>
    </w:p>
    <w:p w:rsidR="00AC517D" w:rsidRPr="009F1743" w:rsidRDefault="00AC517D" w:rsidP="00AC517D">
      <w:pPr>
        <w:autoSpaceDE w:val="0"/>
        <w:autoSpaceDN w:val="0"/>
        <w:adjustRightInd w:val="0"/>
        <w:spacing w:line="276" w:lineRule="auto"/>
        <w:jc w:val="both"/>
      </w:pPr>
      <w:r w:rsidRPr="009F1743">
        <w:t>After studying this course the student- teachers will be able to</w:t>
      </w:r>
    </w:p>
    <w:p w:rsidR="00AC517D" w:rsidRPr="009F1743" w:rsidRDefault="00AC517D" w:rsidP="00B85188">
      <w:pPr>
        <w:pStyle w:val="ListParagraph"/>
        <w:numPr>
          <w:ilvl w:val="0"/>
          <w:numId w:val="7"/>
        </w:numPr>
        <w:autoSpaceDE w:val="0"/>
        <w:autoSpaceDN w:val="0"/>
        <w:adjustRightInd w:val="0"/>
        <w:spacing w:after="200" w:line="276" w:lineRule="auto"/>
        <w:ind w:left="1418" w:hanging="1418"/>
        <w:contextualSpacing/>
        <w:jc w:val="both"/>
        <w:rPr>
          <w:rFonts w:cstheme="minorHAnsi"/>
          <w:i/>
          <w:iCs/>
          <w:szCs w:val="22"/>
        </w:rPr>
      </w:pPr>
      <w:r w:rsidRPr="009F1743">
        <w:rPr>
          <w:rFonts w:cstheme="minorHAnsi"/>
          <w:i/>
          <w:iCs/>
          <w:szCs w:val="22"/>
        </w:rPr>
        <w:t>explain the process of development with special focus on infancy, childhood, adolescence and adulthood.</w:t>
      </w:r>
    </w:p>
    <w:p w:rsidR="00AC517D" w:rsidRPr="009F1743" w:rsidRDefault="00AC517D" w:rsidP="00B85188">
      <w:pPr>
        <w:pStyle w:val="ListParagraph"/>
        <w:numPr>
          <w:ilvl w:val="0"/>
          <w:numId w:val="7"/>
        </w:numPr>
        <w:autoSpaceDE w:val="0"/>
        <w:autoSpaceDN w:val="0"/>
        <w:adjustRightInd w:val="0"/>
        <w:spacing w:line="276" w:lineRule="auto"/>
        <w:ind w:left="1418" w:hanging="1418"/>
        <w:contextualSpacing/>
        <w:jc w:val="both"/>
        <w:rPr>
          <w:rFonts w:cstheme="minorHAnsi"/>
          <w:i/>
          <w:iCs/>
          <w:szCs w:val="22"/>
        </w:rPr>
      </w:pPr>
      <w:r w:rsidRPr="009F1743">
        <w:rPr>
          <w:rFonts w:cstheme="minorHAnsi"/>
          <w:i/>
          <w:iCs/>
          <w:szCs w:val="22"/>
        </w:rPr>
        <w:t>identify the stages of human development and impact of nature and nurture on it.</w:t>
      </w:r>
    </w:p>
    <w:p w:rsidR="00AC517D" w:rsidRPr="009F1743" w:rsidRDefault="00AC517D" w:rsidP="00B85188">
      <w:pPr>
        <w:pStyle w:val="ListParagraph"/>
        <w:numPr>
          <w:ilvl w:val="0"/>
          <w:numId w:val="7"/>
        </w:numPr>
        <w:autoSpaceDE w:val="0"/>
        <w:autoSpaceDN w:val="0"/>
        <w:adjustRightInd w:val="0"/>
        <w:spacing w:line="276" w:lineRule="auto"/>
        <w:ind w:left="1418" w:hanging="1418"/>
        <w:contextualSpacing/>
        <w:jc w:val="both"/>
        <w:rPr>
          <w:rFonts w:cstheme="minorHAnsi"/>
          <w:i/>
          <w:iCs/>
          <w:szCs w:val="22"/>
        </w:rPr>
      </w:pPr>
      <w:r w:rsidRPr="009F1743">
        <w:rPr>
          <w:rFonts w:cstheme="minorHAnsi"/>
          <w:i/>
          <w:iCs/>
          <w:szCs w:val="22"/>
        </w:rPr>
        <w:t>analyze different theoretical approaches to development i.e. Cognitive, Social, Psychosocial, Psychoanalytic, Ecologicaland Holistic theory.</w:t>
      </w:r>
    </w:p>
    <w:p w:rsidR="00AC517D" w:rsidRPr="009F1743" w:rsidRDefault="00AC517D" w:rsidP="00B85188">
      <w:pPr>
        <w:pStyle w:val="ListParagraph"/>
        <w:numPr>
          <w:ilvl w:val="0"/>
          <w:numId w:val="7"/>
        </w:numPr>
        <w:autoSpaceDE w:val="0"/>
        <w:autoSpaceDN w:val="0"/>
        <w:adjustRightInd w:val="0"/>
        <w:spacing w:line="276" w:lineRule="auto"/>
        <w:ind w:left="1418" w:hanging="1418"/>
        <w:contextualSpacing/>
        <w:jc w:val="both"/>
        <w:rPr>
          <w:rFonts w:cstheme="minorHAnsi"/>
          <w:i/>
          <w:iCs/>
          <w:szCs w:val="22"/>
        </w:rPr>
      </w:pPr>
      <w:r w:rsidRPr="009F1743">
        <w:rPr>
          <w:rFonts w:cstheme="minorHAnsi"/>
          <w:i/>
          <w:iCs/>
          <w:szCs w:val="22"/>
        </w:rPr>
        <w:t>understand about the process of conception as human development.</w:t>
      </w:r>
    </w:p>
    <w:p w:rsidR="00AC517D" w:rsidRPr="009F1743" w:rsidRDefault="00AC517D" w:rsidP="00B85188">
      <w:pPr>
        <w:pStyle w:val="ListParagraph"/>
        <w:numPr>
          <w:ilvl w:val="0"/>
          <w:numId w:val="7"/>
        </w:numPr>
        <w:autoSpaceDE w:val="0"/>
        <w:autoSpaceDN w:val="0"/>
        <w:adjustRightInd w:val="0"/>
        <w:spacing w:line="276" w:lineRule="auto"/>
        <w:ind w:left="1418" w:hanging="1418"/>
        <w:contextualSpacing/>
        <w:jc w:val="both"/>
        <w:rPr>
          <w:rFonts w:cstheme="minorHAnsi"/>
          <w:i/>
          <w:iCs/>
          <w:szCs w:val="22"/>
        </w:rPr>
      </w:pPr>
      <w:r w:rsidRPr="009F1743">
        <w:rPr>
          <w:rFonts w:cstheme="minorHAnsi"/>
          <w:i/>
          <w:iCs/>
          <w:szCs w:val="22"/>
        </w:rPr>
        <w:t>analyze critically the various developmental variations among children.</w:t>
      </w:r>
    </w:p>
    <w:p w:rsidR="00AC517D" w:rsidRPr="009F1743" w:rsidRDefault="00AC517D" w:rsidP="00B85188">
      <w:pPr>
        <w:pStyle w:val="ListParagraph"/>
        <w:numPr>
          <w:ilvl w:val="0"/>
          <w:numId w:val="7"/>
        </w:numPr>
        <w:autoSpaceDE w:val="0"/>
        <w:autoSpaceDN w:val="0"/>
        <w:adjustRightInd w:val="0"/>
        <w:spacing w:line="276" w:lineRule="auto"/>
        <w:ind w:left="1418" w:hanging="1418"/>
        <w:contextualSpacing/>
        <w:jc w:val="both"/>
        <w:rPr>
          <w:rFonts w:cstheme="minorHAnsi"/>
          <w:i/>
          <w:iCs/>
          <w:szCs w:val="22"/>
        </w:rPr>
      </w:pPr>
      <w:r w:rsidRPr="009F1743">
        <w:rPr>
          <w:rFonts w:cstheme="minorHAnsi"/>
          <w:i/>
          <w:iCs/>
          <w:szCs w:val="22"/>
        </w:rPr>
        <w:t>describe major theories of cognitive development and their educational implications.</w:t>
      </w:r>
    </w:p>
    <w:p w:rsidR="00AC517D" w:rsidRPr="009F1743" w:rsidRDefault="00AC517D" w:rsidP="00B85188">
      <w:pPr>
        <w:pStyle w:val="ListParagraph"/>
        <w:numPr>
          <w:ilvl w:val="0"/>
          <w:numId w:val="7"/>
        </w:numPr>
        <w:autoSpaceDE w:val="0"/>
        <w:autoSpaceDN w:val="0"/>
        <w:adjustRightInd w:val="0"/>
        <w:spacing w:line="276" w:lineRule="auto"/>
        <w:ind w:left="1418" w:hanging="1418"/>
        <w:contextualSpacing/>
        <w:jc w:val="both"/>
        <w:rPr>
          <w:rFonts w:cstheme="minorHAnsi"/>
          <w:i/>
          <w:iCs/>
          <w:szCs w:val="22"/>
        </w:rPr>
      </w:pPr>
      <w:r w:rsidRPr="009F1743">
        <w:rPr>
          <w:rFonts w:cstheme="minorHAnsi"/>
          <w:i/>
          <w:iCs/>
          <w:szCs w:val="22"/>
        </w:rPr>
        <w:t>understand the aspects of early and late puberty.</w:t>
      </w:r>
    </w:p>
    <w:p w:rsidR="00AC517D" w:rsidRPr="009F1743" w:rsidRDefault="00AC517D" w:rsidP="00B85188">
      <w:pPr>
        <w:pStyle w:val="ListParagraph"/>
        <w:numPr>
          <w:ilvl w:val="0"/>
          <w:numId w:val="7"/>
        </w:numPr>
        <w:autoSpaceDE w:val="0"/>
        <w:autoSpaceDN w:val="0"/>
        <w:adjustRightInd w:val="0"/>
        <w:spacing w:line="276" w:lineRule="auto"/>
        <w:ind w:left="1418" w:hanging="1418"/>
        <w:contextualSpacing/>
        <w:jc w:val="both"/>
        <w:rPr>
          <w:rFonts w:cstheme="minorHAnsi"/>
          <w:i/>
          <w:iCs/>
          <w:szCs w:val="22"/>
        </w:rPr>
      </w:pPr>
      <w:r w:rsidRPr="009F1743">
        <w:rPr>
          <w:rFonts w:cstheme="minorHAnsi"/>
          <w:i/>
          <w:iCs/>
          <w:szCs w:val="22"/>
        </w:rPr>
        <w:t>comprehend adolescence as a period of transition and threshold of adulthood.</w:t>
      </w:r>
    </w:p>
    <w:p w:rsidR="00AC517D" w:rsidRPr="009F1743" w:rsidRDefault="00AC517D" w:rsidP="00B85188">
      <w:pPr>
        <w:pStyle w:val="ListParagraph"/>
        <w:numPr>
          <w:ilvl w:val="0"/>
          <w:numId w:val="7"/>
        </w:numPr>
        <w:autoSpaceDE w:val="0"/>
        <w:autoSpaceDN w:val="0"/>
        <w:adjustRightInd w:val="0"/>
        <w:spacing w:line="276" w:lineRule="auto"/>
        <w:ind w:left="1418" w:hanging="1418"/>
        <w:contextualSpacing/>
        <w:jc w:val="both"/>
        <w:rPr>
          <w:rFonts w:cstheme="minorHAnsi"/>
          <w:i/>
          <w:iCs/>
          <w:szCs w:val="22"/>
        </w:rPr>
      </w:pPr>
      <w:r w:rsidRPr="009F1743">
        <w:rPr>
          <w:rFonts w:cstheme="minorHAnsi"/>
          <w:i/>
          <w:iCs/>
          <w:szCs w:val="22"/>
        </w:rPr>
        <w:t>analyze different factors influencing career choices of adolescents and young adults.</w:t>
      </w:r>
    </w:p>
    <w:p w:rsidR="00AC517D" w:rsidRPr="009F1743" w:rsidRDefault="00AC517D" w:rsidP="00AC517D">
      <w:pPr>
        <w:autoSpaceDE w:val="0"/>
        <w:autoSpaceDN w:val="0"/>
        <w:adjustRightInd w:val="0"/>
        <w:spacing w:line="276" w:lineRule="auto"/>
        <w:jc w:val="both"/>
        <w:rPr>
          <w:i/>
          <w:iCs/>
        </w:rPr>
      </w:pPr>
    </w:p>
    <w:p w:rsidR="00AC517D" w:rsidRPr="009F1743" w:rsidRDefault="00AC517D" w:rsidP="00AC517D">
      <w:pPr>
        <w:autoSpaceDE w:val="0"/>
        <w:autoSpaceDN w:val="0"/>
        <w:adjustRightInd w:val="0"/>
        <w:spacing w:line="276" w:lineRule="auto"/>
        <w:jc w:val="both"/>
        <w:rPr>
          <w:b/>
          <w:bCs/>
        </w:rPr>
      </w:pPr>
      <w:r w:rsidRPr="009F1743">
        <w:rPr>
          <w:b/>
          <w:bCs/>
        </w:rPr>
        <w:t>Unit 1: Approaches to Human Development</w:t>
      </w:r>
    </w:p>
    <w:p w:rsidR="00AC517D" w:rsidRPr="009F1743" w:rsidRDefault="00AC517D" w:rsidP="00AC517D">
      <w:pPr>
        <w:autoSpaceDE w:val="0"/>
        <w:autoSpaceDN w:val="0"/>
        <w:adjustRightInd w:val="0"/>
        <w:spacing w:line="276" w:lineRule="auto"/>
        <w:jc w:val="both"/>
      </w:pPr>
      <w:r w:rsidRPr="009F1743">
        <w:t>1.1 Human development as a discipline from infancy to adulthood</w:t>
      </w:r>
    </w:p>
    <w:p w:rsidR="00AC517D" w:rsidRPr="009F1743" w:rsidRDefault="00AC517D" w:rsidP="00AC517D">
      <w:pPr>
        <w:autoSpaceDE w:val="0"/>
        <w:autoSpaceDN w:val="0"/>
        <w:adjustRightInd w:val="0"/>
        <w:spacing w:line="276" w:lineRule="auto"/>
        <w:jc w:val="both"/>
      </w:pPr>
      <w:r w:rsidRPr="009F1743">
        <w:t>1.2 Concepts of growth, maturation and development and Principles of development</w:t>
      </w:r>
    </w:p>
    <w:p w:rsidR="00AC517D" w:rsidRPr="009F1743" w:rsidRDefault="00AC517D" w:rsidP="00AC517D">
      <w:pPr>
        <w:autoSpaceDE w:val="0"/>
        <w:autoSpaceDN w:val="0"/>
        <w:adjustRightInd w:val="0"/>
        <w:spacing w:line="276" w:lineRule="auto"/>
        <w:jc w:val="both"/>
      </w:pPr>
      <w:r w:rsidRPr="009F1743">
        <w:t>1.3 Developing Human- Stages (Prenatal development, Infancy, Childhood, Adolescence, Adulthood)</w:t>
      </w:r>
    </w:p>
    <w:p w:rsidR="00AC517D" w:rsidRDefault="00AC517D" w:rsidP="00AC517D">
      <w:pPr>
        <w:autoSpaceDE w:val="0"/>
        <w:autoSpaceDN w:val="0"/>
        <w:adjustRightInd w:val="0"/>
        <w:spacing w:line="276" w:lineRule="auto"/>
        <w:jc w:val="both"/>
      </w:pPr>
      <w:r w:rsidRPr="009F1743">
        <w:t>1.4 Nature v/s Nurture</w:t>
      </w:r>
    </w:p>
    <w:p w:rsidR="006C74CB" w:rsidRPr="009F1743" w:rsidRDefault="006C74CB" w:rsidP="00AC517D">
      <w:pPr>
        <w:autoSpaceDE w:val="0"/>
        <w:autoSpaceDN w:val="0"/>
        <w:adjustRightInd w:val="0"/>
        <w:spacing w:line="276" w:lineRule="auto"/>
        <w:jc w:val="both"/>
      </w:pPr>
    </w:p>
    <w:p w:rsidR="00AC517D" w:rsidRPr="009F1743" w:rsidRDefault="00AC517D" w:rsidP="00AC517D">
      <w:pPr>
        <w:autoSpaceDE w:val="0"/>
        <w:autoSpaceDN w:val="0"/>
        <w:adjustRightInd w:val="0"/>
        <w:spacing w:line="276" w:lineRule="auto"/>
        <w:jc w:val="both"/>
      </w:pPr>
      <w:r w:rsidRPr="009F1743">
        <w:t>1.5Domains (Physical, Sensory- perceptual, Cognitive, Socio-emotional, Language &amp;communication, Social relationship)</w:t>
      </w:r>
    </w:p>
    <w:p w:rsidR="00AC517D" w:rsidRPr="009F1743" w:rsidRDefault="00AC517D" w:rsidP="00AC517D">
      <w:pPr>
        <w:autoSpaceDE w:val="0"/>
        <w:autoSpaceDN w:val="0"/>
        <w:adjustRightInd w:val="0"/>
        <w:spacing w:line="276" w:lineRule="auto"/>
        <w:jc w:val="both"/>
        <w:rPr>
          <w:b/>
          <w:bCs/>
        </w:rPr>
      </w:pPr>
      <w:r w:rsidRPr="009F1743">
        <w:rPr>
          <w:b/>
          <w:bCs/>
        </w:rPr>
        <w:lastRenderedPageBreak/>
        <w:t>Unit 2: Theoretical Approaches to Development</w:t>
      </w:r>
    </w:p>
    <w:p w:rsidR="00AC517D" w:rsidRPr="009F1743" w:rsidRDefault="00AC517D" w:rsidP="00AC517D">
      <w:pPr>
        <w:autoSpaceDE w:val="0"/>
        <w:autoSpaceDN w:val="0"/>
        <w:adjustRightInd w:val="0"/>
        <w:spacing w:line="276" w:lineRule="auto"/>
        <w:jc w:val="both"/>
      </w:pPr>
      <w:r w:rsidRPr="009F1743">
        <w:t>2.1 Cognitive &amp; Social- cognitive theories (Piaget, Vygotsky, Bruner, Bandura)</w:t>
      </w:r>
    </w:p>
    <w:p w:rsidR="00AC517D" w:rsidRPr="009F1743" w:rsidRDefault="00AC517D" w:rsidP="00AC517D">
      <w:pPr>
        <w:autoSpaceDE w:val="0"/>
        <w:autoSpaceDN w:val="0"/>
        <w:adjustRightInd w:val="0"/>
        <w:spacing w:line="276" w:lineRule="auto"/>
        <w:jc w:val="both"/>
      </w:pPr>
      <w:r w:rsidRPr="009F1743">
        <w:t>2.2 Psychosocial Theory (Erikson)</w:t>
      </w:r>
    </w:p>
    <w:p w:rsidR="00AC517D" w:rsidRPr="009F1743" w:rsidRDefault="00AC517D" w:rsidP="00AC517D">
      <w:pPr>
        <w:autoSpaceDE w:val="0"/>
        <w:autoSpaceDN w:val="0"/>
        <w:adjustRightInd w:val="0"/>
        <w:spacing w:line="276" w:lineRule="auto"/>
        <w:jc w:val="both"/>
      </w:pPr>
      <w:r w:rsidRPr="009F1743">
        <w:t>2.3 Psychoanalytic Theory (Freud)</w:t>
      </w:r>
    </w:p>
    <w:p w:rsidR="00AC517D" w:rsidRPr="009F1743" w:rsidRDefault="00AC517D" w:rsidP="00AC517D">
      <w:pPr>
        <w:autoSpaceDE w:val="0"/>
        <w:autoSpaceDN w:val="0"/>
        <w:adjustRightInd w:val="0"/>
        <w:spacing w:line="276" w:lineRule="auto"/>
        <w:jc w:val="both"/>
      </w:pPr>
      <w:r w:rsidRPr="009F1743">
        <w:t>2.4 Ecological Theory (Bronfrenbrenner)</w:t>
      </w:r>
    </w:p>
    <w:p w:rsidR="00AC517D" w:rsidRPr="009F1743" w:rsidRDefault="00AC517D" w:rsidP="00AC517D">
      <w:pPr>
        <w:autoSpaceDE w:val="0"/>
        <w:autoSpaceDN w:val="0"/>
        <w:adjustRightInd w:val="0"/>
        <w:spacing w:line="276" w:lineRule="auto"/>
        <w:jc w:val="both"/>
      </w:pPr>
      <w:r w:rsidRPr="009F1743">
        <w:t>2.5 Holistic Theory of Development (Steiner)</w:t>
      </w:r>
    </w:p>
    <w:p w:rsidR="00AC517D" w:rsidRPr="009F1743" w:rsidRDefault="00AC517D" w:rsidP="00AC517D">
      <w:pPr>
        <w:autoSpaceDE w:val="0"/>
        <w:autoSpaceDN w:val="0"/>
        <w:adjustRightInd w:val="0"/>
        <w:spacing w:line="276" w:lineRule="auto"/>
        <w:jc w:val="both"/>
      </w:pPr>
      <w:r w:rsidRPr="009F1743">
        <w:t>2.6 Educational Implictions of the above theories for facilitating the development and individuality of children</w:t>
      </w:r>
    </w:p>
    <w:p w:rsidR="00AC517D" w:rsidRPr="009F1743" w:rsidRDefault="00AC517D" w:rsidP="00AC517D">
      <w:pPr>
        <w:autoSpaceDE w:val="0"/>
        <w:autoSpaceDN w:val="0"/>
        <w:adjustRightInd w:val="0"/>
        <w:spacing w:line="276" w:lineRule="auto"/>
        <w:jc w:val="both"/>
        <w:rPr>
          <w:b/>
          <w:bCs/>
        </w:rPr>
      </w:pPr>
      <w:r w:rsidRPr="009F1743">
        <w:rPr>
          <w:b/>
          <w:bCs/>
        </w:rPr>
        <w:t>Unit 3: The Early Years (Birth to Eight Years)</w:t>
      </w:r>
    </w:p>
    <w:p w:rsidR="00AC517D" w:rsidRPr="009F1743" w:rsidRDefault="00AC517D" w:rsidP="00AC517D">
      <w:pPr>
        <w:autoSpaceDE w:val="0"/>
        <w:autoSpaceDN w:val="0"/>
        <w:adjustRightInd w:val="0"/>
        <w:spacing w:line="276" w:lineRule="auto"/>
        <w:jc w:val="both"/>
      </w:pPr>
      <w:r w:rsidRPr="009F1743">
        <w:t>3.1 Prenatal development: Conception, stages and influences on prenatal development</w:t>
      </w:r>
    </w:p>
    <w:p w:rsidR="00AC517D" w:rsidRPr="009F1743" w:rsidRDefault="00AC517D" w:rsidP="00AC517D">
      <w:pPr>
        <w:autoSpaceDE w:val="0"/>
        <w:autoSpaceDN w:val="0"/>
        <w:adjustRightInd w:val="0"/>
        <w:spacing w:line="276" w:lineRule="auto"/>
        <w:jc w:val="both"/>
      </w:pPr>
      <w:r w:rsidRPr="009F1743">
        <w:t>3.2 Birth and Neonatal development: Screening the newborn - APGAR Score,        Reflexes and responses, neuro-perceptual development</w:t>
      </w:r>
    </w:p>
    <w:p w:rsidR="00AC517D" w:rsidRPr="009F1743" w:rsidRDefault="00AC517D" w:rsidP="00AC517D">
      <w:pPr>
        <w:autoSpaceDE w:val="0"/>
        <w:autoSpaceDN w:val="0"/>
        <w:adjustRightInd w:val="0"/>
        <w:spacing w:line="276" w:lineRule="auto"/>
        <w:jc w:val="both"/>
      </w:pPr>
      <w:r w:rsidRPr="009F1743">
        <w:t>3.3. Milestones and variations in Development</w:t>
      </w:r>
    </w:p>
    <w:p w:rsidR="00AC517D" w:rsidRPr="009F1743" w:rsidRDefault="00AC517D" w:rsidP="00AC517D">
      <w:pPr>
        <w:autoSpaceDE w:val="0"/>
        <w:autoSpaceDN w:val="0"/>
        <w:adjustRightInd w:val="0"/>
        <w:spacing w:line="276" w:lineRule="auto"/>
        <w:jc w:val="both"/>
      </w:pPr>
      <w:r w:rsidRPr="009F1743">
        <w:t>3.4 Environmental factors influencing early childhood development</w:t>
      </w:r>
    </w:p>
    <w:p w:rsidR="00AC517D" w:rsidRPr="009F1743" w:rsidRDefault="00AC517D" w:rsidP="00AC517D">
      <w:pPr>
        <w:autoSpaceDE w:val="0"/>
        <w:autoSpaceDN w:val="0"/>
        <w:adjustRightInd w:val="0"/>
        <w:spacing w:line="276" w:lineRule="auto"/>
        <w:jc w:val="both"/>
      </w:pPr>
      <w:r w:rsidRPr="009F1743">
        <w:t>3.5 Role of play in enhancing development</w:t>
      </w:r>
    </w:p>
    <w:p w:rsidR="00AC517D" w:rsidRPr="009F1743" w:rsidRDefault="00AC517D" w:rsidP="00AC517D">
      <w:pPr>
        <w:autoSpaceDE w:val="0"/>
        <w:autoSpaceDN w:val="0"/>
        <w:adjustRightInd w:val="0"/>
        <w:spacing w:line="276" w:lineRule="auto"/>
        <w:jc w:val="both"/>
        <w:rPr>
          <w:b/>
          <w:bCs/>
        </w:rPr>
      </w:pPr>
      <w:r w:rsidRPr="009F1743">
        <w:rPr>
          <w:b/>
          <w:bCs/>
        </w:rPr>
        <w:t>Unit 4: Early Adolescence (From nine years to eighteen years)</w:t>
      </w:r>
    </w:p>
    <w:p w:rsidR="00AC517D" w:rsidRPr="009F1743" w:rsidRDefault="00AC517D" w:rsidP="00AC517D">
      <w:pPr>
        <w:autoSpaceDE w:val="0"/>
        <w:autoSpaceDN w:val="0"/>
        <w:adjustRightInd w:val="0"/>
        <w:spacing w:line="276" w:lineRule="auto"/>
        <w:jc w:val="both"/>
      </w:pPr>
      <w:r w:rsidRPr="009F1743">
        <w:t>4.1 Emerging capabilities across domains of physical and social emotional</w:t>
      </w:r>
    </w:p>
    <w:p w:rsidR="00AC517D" w:rsidRPr="009F1743" w:rsidRDefault="00AC517D" w:rsidP="00AC517D">
      <w:pPr>
        <w:autoSpaceDE w:val="0"/>
        <w:autoSpaceDN w:val="0"/>
        <w:adjustRightInd w:val="0"/>
        <w:spacing w:line="276" w:lineRule="auto"/>
        <w:jc w:val="both"/>
      </w:pPr>
      <w:r w:rsidRPr="009F1743">
        <w:t>4.2 Emerging capabilities across domains related to cognition – meta-cognition, creativity, ethics</w:t>
      </w:r>
    </w:p>
    <w:p w:rsidR="00AC517D" w:rsidRPr="009F1743" w:rsidRDefault="00AC517D" w:rsidP="00AC517D">
      <w:pPr>
        <w:autoSpaceDE w:val="0"/>
        <w:autoSpaceDN w:val="0"/>
        <w:adjustRightInd w:val="0"/>
        <w:spacing w:line="276" w:lineRule="auto"/>
        <w:jc w:val="both"/>
      </w:pPr>
      <w:r w:rsidRPr="009F1743">
        <w:t>4.3 Issues related to puberty</w:t>
      </w:r>
    </w:p>
    <w:p w:rsidR="00AC517D" w:rsidRPr="009F1743" w:rsidRDefault="00AC517D" w:rsidP="00AC517D">
      <w:pPr>
        <w:autoSpaceDE w:val="0"/>
        <w:autoSpaceDN w:val="0"/>
        <w:adjustRightInd w:val="0"/>
        <w:spacing w:line="276" w:lineRule="auto"/>
        <w:jc w:val="both"/>
      </w:pPr>
      <w:r w:rsidRPr="009F1743">
        <w:t>4.4 Gender and development</w:t>
      </w:r>
    </w:p>
    <w:p w:rsidR="00AC517D" w:rsidRPr="009F1743" w:rsidRDefault="00AC517D" w:rsidP="00AC517D">
      <w:pPr>
        <w:autoSpaceDE w:val="0"/>
        <w:autoSpaceDN w:val="0"/>
        <w:adjustRightInd w:val="0"/>
        <w:spacing w:line="276" w:lineRule="auto"/>
        <w:jc w:val="both"/>
      </w:pPr>
      <w:r w:rsidRPr="009F1743">
        <w:t>4.5 Influence of the environment (social, cultural, political) on the growing child</w:t>
      </w:r>
    </w:p>
    <w:p w:rsidR="00AC517D" w:rsidRPr="009F1743" w:rsidRDefault="00AC517D" w:rsidP="00AC517D">
      <w:r w:rsidRPr="009F1743">
        <w:t>4.6 Role of parents and teachers to deal with the problems of adolescents</w:t>
      </w:r>
    </w:p>
    <w:p w:rsidR="00AC517D" w:rsidRPr="009F1743" w:rsidRDefault="00AC517D" w:rsidP="00AC517D">
      <w:pPr>
        <w:autoSpaceDE w:val="0"/>
        <w:autoSpaceDN w:val="0"/>
        <w:adjustRightInd w:val="0"/>
        <w:spacing w:line="276" w:lineRule="auto"/>
        <w:jc w:val="both"/>
        <w:rPr>
          <w:b/>
          <w:bCs/>
        </w:rPr>
      </w:pPr>
      <w:r w:rsidRPr="009F1743">
        <w:rPr>
          <w:b/>
          <w:bCs/>
        </w:rPr>
        <w:t>Unit 5: Transitions into Adulthood</w:t>
      </w:r>
    </w:p>
    <w:p w:rsidR="00AC517D" w:rsidRPr="009F1743" w:rsidRDefault="00AC517D" w:rsidP="00AC517D">
      <w:pPr>
        <w:autoSpaceDE w:val="0"/>
        <w:autoSpaceDN w:val="0"/>
        <w:adjustRightInd w:val="0"/>
        <w:spacing w:line="276" w:lineRule="auto"/>
        <w:jc w:val="both"/>
      </w:pPr>
      <w:r w:rsidRPr="009F1743">
        <w:t>5.1 Psychological well-being</w:t>
      </w:r>
    </w:p>
    <w:p w:rsidR="00AC517D" w:rsidRPr="009F1743" w:rsidRDefault="00AC517D" w:rsidP="00AC517D">
      <w:pPr>
        <w:autoSpaceDE w:val="0"/>
        <w:autoSpaceDN w:val="0"/>
        <w:adjustRightInd w:val="0"/>
        <w:spacing w:line="276" w:lineRule="auto"/>
        <w:jc w:val="both"/>
      </w:pPr>
      <w:r w:rsidRPr="009F1743">
        <w:t>5.2 Formation of identity and self-concept</w:t>
      </w:r>
    </w:p>
    <w:p w:rsidR="00AC517D" w:rsidRPr="009F1743" w:rsidRDefault="00AC517D" w:rsidP="00AC517D">
      <w:pPr>
        <w:autoSpaceDE w:val="0"/>
        <w:autoSpaceDN w:val="0"/>
        <w:adjustRightInd w:val="0"/>
        <w:spacing w:line="276" w:lineRule="auto"/>
        <w:jc w:val="both"/>
      </w:pPr>
      <w:r w:rsidRPr="009F1743">
        <w:t>5.3 Emerging roles and responsibilities</w:t>
      </w:r>
    </w:p>
    <w:p w:rsidR="00AC517D" w:rsidRPr="009F1743" w:rsidRDefault="00AC517D" w:rsidP="00AC517D">
      <w:pPr>
        <w:autoSpaceDE w:val="0"/>
        <w:autoSpaceDN w:val="0"/>
        <w:adjustRightInd w:val="0"/>
        <w:spacing w:line="276" w:lineRule="auto"/>
        <w:jc w:val="both"/>
      </w:pPr>
      <w:r w:rsidRPr="009F1743">
        <w:t>5.4 Life Skills and independent living</w:t>
      </w:r>
    </w:p>
    <w:p w:rsidR="00AC517D" w:rsidRPr="009F1743" w:rsidRDefault="00AC517D" w:rsidP="00AC517D">
      <w:pPr>
        <w:autoSpaceDE w:val="0"/>
        <w:autoSpaceDN w:val="0"/>
        <w:adjustRightInd w:val="0"/>
        <w:spacing w:line="276" w:lineRule="auto"/>
        <w:jc w:val="both"/>
      </w:pPr>
      <w:r w:rsidRPr="009F1743">
        <w:t>5.5 Career Choices</w:t>
      </w:r>
    </w:p>
    <w:p w:rsidR="00AC517D" w:rsidRPr="009F1743" w:rsidRDefault="00AC517D" w:rsidP="00AC517D">
      <w:pPr>
        <w:autoSpaceDE w:val="0"/>
        <w:autoSpaceDN w:val="0"/>
        <w:adjustRightInd w:val="0"/>
        <w:spacing w:line="276" w:lineRule="auto"/>
        <w:jc w:val="both"/>
        <w:rPr>
          <w:b/>
          <w:bCs/>
        </w:rPr>
      </w:pPr>
      <w:r w:rsidRPr="009F1743">
        <w:rPr>
          <w:b/>
          <w:bCs/>
        </w:rPr>
        <w:t>Engagement with the field as part of course as indicated below</w:t>
      </w:r>
    </w:p>
    <w:p w:rsidR="00AC517D" w:rsidRPr="009F1743" w:rsidRDefault="00AC517D" w:rsidP="00AC517D">
      <w:pPr>
        <w:autoSpaceDE w:val="0"/>
        <w:autoSpaceDN w:val="0"/>
        <w:adjustRightInd w:val="0"/>
        <w:spacing w:line="276" w:lineRule="auto"/>
        <w:jc w:val="both"/>
      </w:pPr>
      <w:r w:rsidRPr="009F1743">
        <w:t>Hands on Experience</w:t>
      </w:r>
    </w:p>
    <w:p w:rsidR="00AC517D" w:rsidRPr="009F1743" w:rsidRDefault="00AC517D" w:rsidP="00AC517D">
      <w:pPr>
        <w:autoSpaceDE w:val="0"/>
        <w:autoSpaceDN w:val="0"/>
        <w:adjustRightInd w:val="0"/>
        <w:spacing w:line="276" w:lineRule="auto"/>
        <w:jc w:val="both"/>
      </w:pPr>
      <w:r w:rsidRPr="009F1743">
        <w:t>• Observe children in various settings and identify milestones achieved.</w:t>
      </w:r>
    </w:p>
    <w:p w:rsidR="00AC517D" w:rsidRPr="009F1743" w:rsidRDefault="00AC517D" w:rsidP="00AC517D">
      <w:pPr>
        <w:autoSpaceDE w:val="0"/>
        <w:autoSpaceDN w:val="0"/>
        <w:adjustRightInd w:val="0"/>
        <w:spacing w:line="276" w:lineRule="auto"/>
        <w:jc w:val="both"/>
      </w:pPr>
      <w:r w:rsidRPr="009F1743">
        <w:t>• Seminar on human development</w:t>
      </w:r>
    </w:p>
    <w:p w:rsidR="00AC517D" w:rsidRPr="009F1743" w:rsidRDefault="00AC517D" w:rsidP="00AC517D">
      <w:pPr>
        <w:autoSpaceDE w:val="0"/>
        <w:autoSpaceDN w:val="0"/>
        <w:adjustRightInd w:val="0"/>
        <w:spacing w:line="276" w:lineRule="auto"/>
        <w:jc w:val="both"/>
      </w:pPr>
      <w:r w:rsidRPr="009F1743">
        <w:t>• Writing Journal for reflection and case study</w:t>
      </w:r>
    </w:p>
    <w:p w:rsidR="00AC517D" w:rsidRPr="009F1743" w:rsidRDefault="00AC517D" w:rsidP="00AC517D">
      <w:pPr>
        <w:autoSpaceDE w:val="0"/>
        <w:autoSpaceDN w:val="0"/>
        <w:adjustRightInd w:val="0"/>
        <w:spacing w:line="276" w:lineRule="auto"/>
        <w:jc w:val="both"/>
        <w:rPr>
          <w:b/>
          <w:bCs/>
        </w:rPr>
      </w:pPr>
      <w:r w:rsidRPr="009F1743">
        <w:rPr>
          <w:b/>
          <w:bCs/>
        </w:rPr>
        <w:t>Suggested Readings</w:t>
      </w:r>
    </w:p>
    <w:p w:rsidR="00AC517D" w:rsidRPr="009F1743" w:rsidRDefault="00AC517D" w:rsidP="00AC517D">
      <w:pPr>
        <w:autoSpaceDE w:val="0"/>
        <w:autoSpaceDN w:val="0"/>
        <w:adjustRightInd w:val="0"/>
        <w:spacing w:line="276" w:lineRule="auto"/>
        <w:jc w:val="both"/>
        <w:rPr>
          <w:sz w:val="22"/>
          <w:szCs w:val="22"/>
        </w:rPr>
      </w:pPr>
      <w:r w:rsidRPr="009F1743">
        <w:rPr>
          <w:sz w:val="22"/>
          <w:szCs w:val="22"/>
        </w:rPr>
        <w:t xml:space="preserve">• Berk, L. E. (2000). </w:t>
      </w:r>
      <w:r w:rsidRPr="009F1743">
        <w:rPr>
          <w:i/>
          <w:iCs/>
          <w:sz w:val="22"/>
          <w:szCs w:val="22"/>
        </w:rPr>
        <w:t>Human Development</w:t>
      </w:r>
      <w:r w:rsidRPr="009F1743">
        <w:rPr>
          <w:sz w:val="22"/>
          <w:szCs w:val="22"/>
        </w:rPr>
        <w:t>. Tata Mc.Graw Hill Company, New York.</w:t>
      </w:r>
    </w:p>
    <w:p w:rsidR="00AC517D" w:rsidRPr="009F1743" w:rsidRDefault="00AC517D" w:rsidP="00AC517D">
      <w:pPr>
        <w:autoSpaceDE w:val="0"/>
        <w:autoSpaceDN w:val="0"/>
        <w:adjustRightInd w:val="0"/>
        <w:spacing w:line="276" w:lineRule="auto"/>
        <w:jc w:val="both"/>
        <w:rPr>
          <w:sz w:val="22"/>
          <w:szCs w:val="22"/>
        </w:rPr>
      </w:pPr>
      <w:r w:rsidRPr="009F1743">
        <w:rPr>
          <w:sz w:val="22"/>
          <w:szCs w:val="22"/>
        </w:rPr>
        <w:t xml:space="preserve">• Brisbane, E. H. (2004). </w:t>
      </w:r>
      <w:r w:rsidRPr="009F1743">
        <w:rPr>
          <w:i/>
          <w:iCs/>
          <w:sz w:val="22"/>
          <w:szCs w:val="22"/>
        </w:rPr>
        <w:t>The developing child</w:t>
      </w:r>
      <w:r w:rsidRPr="009F1743">
        <w:rPr>
          <w:sz w:val="22"/>
          <w:szCs w:val="22"/>
        </w:rPr>
        <w:t>.Mc.Graw Hill, USA.</w:t>
      </w:r>
    </w:p>
    <w:p w:rsidR="00AC517D" w:rsidRPr="009F1743" w:rsidRDefault="00AC517D" w:rsidP="00AC517D">
      <w:pPr>
        <w:autoSpaceDE w:val="0"/>
        <w:autoSpaceDN w:val="0"/>
        <w:adjustRightInd w:val="0"/>
        <w:spacing w:line="276" w:lineRule="auto"/>
        <w:jc w:val="both"/>
        <w:rPr>
          <w:sz w:val="22"/>
          <w:szCs w:val="22"/>
        </w:rPr>
      </w:pPr>
      <w:r w:rsidRPr="009F1743">
        <w:rPr>
          <w:sz w:val="22"/>
          <w:szCs w:val="22"/>
        </w:rPr>
        <w:t xml:space="preserve">• Cobb, N. J. (2001). </w:t>
      </w:r>
      <w:r w:rsidRPr="009F1743">
        <w:rPr>
          <w:i/>
          <w:iCs/>
          <w:sz w:val="22"/>
          <w:szCs w:val="22"/>
        </w:rPr>
        <w:t>The child infants, children and adolescents</w:t>
      </w:r>
      <w:r w:rsidRPr="009F1743">
        <w:rPr>
          <w:sz w:val="22"/>
          <w:szCs w:val="22"/>
        </w:rPr>
        <w:t>. Mayfield PublishingCompany, California.</w:t>
      </w:r>
    </w:p>
    <w:p w:rsidR="00AC517D" w:rsidRDefault="00AC517D" w:rsidP="00AC517D">
      <w:pPr>
        <w:autoSpaceDE w:val="0"/>
        <w:autoSpaceDN w:val="0"/>
        <w:adjustRightInd w:val="0"/>
        <w:spacing w:line="276" w:lineRule="auto"/>
        <w:jc w:val="both"/>
        <w:rPr>
          <w:sz w:val="22"/>
          <w:szCs w:val="22"/>
        </w:rPr>
      </w:pPr>
      <w:r w:rsidRPr="009F1743">
        <w:rPr>
          <w:sz w:val="22"/>
          <w:szCs w:val="22"/>
        </w:rPr>
        <w:t xml:space="preserve">• Hurlocl, E. B. (2005). </w:t>
      </w:r>
      <w:r w:rsidRPr="009F1743">
        <w:rPr>
          <w:i/>
          <w:iCs/>
          <w:sz w:val="22"/>
          <w:szCs w:val="22"/>
        </w:rPr>
        <w:t>Child growth and development</w:t>
      </w:r>
      <w:r w:rsidRPr="009F1743">
        <w:rPr>
          <w:sz w:val="22"/>
          <w:szCs w:val="22"/>
        </w:rPr>
        <w:t>. Tata Mc.Graw Hill PublishingCompany, New York.</w:t>
      </w:r>
    </w:p>
    <w:p w:rsidR="00CD543D" w:rsidRPr="009F1743" w:rsidRDefault="00CD543D" w:rsidP="00AC517D">
      <w:pPr>
        <w:autoSpaceDE w:val="0"/>
        <w:autoSpaceDN w:val="0"/>
        <w:adjustRightInd w:val="0"/>
        <w:spacing w:line="276" w:lineRule="auto"/>
        <w:jc w:val="both"/>
        <w:rPr>
          <w:sz w:val="22"/>
          <w:szCs w:val="22"/>
        </w:rPr>
      </w:pPr>
    </w:p>
    <w:p w:rsidR="00AC517D" w:rsidRPr="009F1743" w:rsidRDefault="00AC517D" w:rsidP="00AC517D">
      <w:pPr>
        <w:autoSpaceDE w:val="0"/>
        <w:autoSpaceDN w:val="0"/>
        <w:adjustRightInd w:val="0"/>
        <w:spacing w:line="276" w:lineRule="auto"/>
        <w:jc w:val="both"/>
        <w:rPr>
          <w:sz w:val="22"/>
          <w:szCs w:val="22"/>
        </w:rPr>
      </w:pPr>
      <w:r w:rsidRPr="009F1743">
        <w:rPr>
          <w:sz w:val="22"/>
          <w:szCs w:val="22"/>
        </w:rPr>
        <w:t xml:space="preserve">• Hurlocl, E. B. (2006). </w:t>
      </w:r>
      <w:r w:rsidRPr="009F1743">
        <w:rPr>
          <w:i/>
          <w:iCs/>
          <w:sz w:val="22"/>
          <w:szCs w:val="22"/>
        </w:rPr>
        <w:t>Developmental Psychology- A life span approach</w:t>
      </w:r>
      <w:r w:rsidRPr="009F1743">
        <w:rPr>
          <w:sz w:val="22"/>
          <w:szCs w:val="22"/>
        </w:rPr>
        <w:t>. Tata</w:t>
      </w:r>
    </w:p>
    <w:p w:rsidR="00AC517D" w:rsidRPr="009F1743" w:rsidRDefault="00AC517D" w:rsidP="00AC517D">
      <w:pPr>
        <w:autoSpaceDE w:val="0"/>
        <w:autoSpaceDN w:val="0"/>
        <w:adjustRightInd w:val="0"/>
        <w:spacing w:line="276" w:lineRule="auto"/>
        <w:jc w:val="both"/>
        <w:rPr>
          <w:sz w:val="22"/>
          <w:szCs w:val="22"/>
        </w:rPr>
      </w:pPr>
      <w:r w:rsidRPr="009F1743">
        <w:rPr>
          <w:sz w:val="22"/>
          <w:szCs w:val="22"/>
        </w:rPr>
        <w:t>Mc.Graw Hill Publishing Company, New Delhi.</w:t>
      </w:r>
    </w:p>
    <w:p w:rsidR="00AC517D" w:rsidRPr="009F1743" w:rsidRDefault="00AC517D" w:rsidP="00AC517D">
      <w:pPr>
        <w:autoSpaceDE w:val="0"/>
        <w:autoSpaceDN w:val="0"/>
        <w:adjustRightInd w:val="0"/>
        <w:spacing w:line="276" w:lineRule="auto"/>
        <w:jc w:val="both"/>
        <w:rPr>
          <w:i/>
          <w:iCs/>
          <w:sz w:val="22"/>
          <w:szCs w:val="22"/>
        </w:rPr>
      </w:pPr>
      <w:r w:rsidRPr="009F1743">
        <w:rPr>
          <w:sz w:val="22"/>
          <w:szCs w:val="22"/>
        </w:rPr>
        <w:lastRenderedPageBreak/>
        <w:t xml:space="preserve">• Meece, J. S., &amp; Eccles J. L (Eds) (2010). </w:t>
      </w:r>
      <w:r w:rsidRPr="009F1743">
        <w:rPr>
          <w:i/>
          <w:iCs/>
          <w:sz w:val="22"/>
          <w:szCs w:val="22"/>
        </w:rPr>
        <w:t>Handbook of Research on Schools,Schooling and Human Development.</w:t>
      </w:r>
      <w:r w:rsidRPr="009F1743">
        <w:rPr>
          <w:sz w:val="22"/>
          <w:szCs w:val="22"/>
        </w:rPr>
        <w:t>New York: Routledge.</w:t>
      </w:r>
    </w:p>
    <w:p w:rsidR="00AC517D" w:rsidRPr="009F1743" w:rsidRDefault="00AC517D" w:rsidP="00AC517D">
      <w:pPr>
        <w:autoSpaceDE w:val="0"/>
        <w:autoSpaceDN w:val="0"/>
        <w:adjustRightInd w:val="0"/>
        <w:spacing w:line="276" w:lineRule="auto"/>
        <w:jc w:val="both"/>
        <w:rPr>
          <w:sz w:val="22"/>
          <w:szCs w:val="22"/>
        </w:rPr>
      </w:pPr>
      <w:r w:rsidRPr="009F1743">
        <w:rPr>
          <w:sz w:val="22"/>
          <w:szCs w:val="22"/>
        </w:rPr>
        <w:t>• Mittal. S. (2006).</w:t>
      </w:r>
      <w:r w:rsidRPr="009F1743">
        <w:rPr>
          <w:i/>
          <w:iCs/>
          <w:sz w:val="22"/>
          <w:szCs w:val="22"/>
        </w:rPr>
        <w:t>Child development- Experimental Psychology</w:t>
      </w:r>
      <w:r w:rsidRPr="009F1743">
        <w:rPr>
          <w:sz w:val="22"/>
          <w:szCs w:val="22"/>
        </w:rPr>
        <w:t>.Isha Books, Delhi.</w:t>
      </w:r>
    </w:p>
    <w:p w:rsidR="00AC517D" w:rsidRPr="009F1743" w:rsidRDefault="00AC517D" w:rsidP="00AC517D">
      <w:pPr>
        <w:autoSpaceDE w:val="0"/>
        <w:autoSpaceDN w:val="0"/>
        <w:adjustRightInd w:val="0"/>
        <w:spacing w:line="276" w:lineRule="auto"/>
        <w:jc w:val="both"/>
        <w:rPr>
          <w:sz w:val="22"/>
          <w:szCs w:val="22"/>
        </w:rPr>
      </w:pPr>
      <w:r w:rsidRPr="009F1743">
        <w:rPr>
          <w:sz w:val="22"/>
          <w:szCs w:val="22"/>
        </w:rPr>
        <w:t>• Nisha, M. (2006). Introduction to child development, Isha Books, Delhi.</w:t>
      </w:r>
    </w:p>
    <w:p w:rsidR="00AC517D" w:rsidRPr="009F1743" w:rsidRDefault="00AC517D" w:rsidP="00AC517D">
      <w:pPr>
        <w:autoSpaceDE w:val="0"/>
        <w:autoSpaceDN w:val="0"/>
        <w:adjustRightInd w:val="0"/>
        <w:spacing w:line="276" w:lineRule="auto"/>
        <w:jc w:val="both"/>
        <w:rPr>
          <w:sz w:val="22"/>
          <w:szCs w:val="22"/>
        </w:rPr>
      </w:pPr>
      <w:r w:rsidRPr="009F1743">
        <w:rPr>
          <w:sz w:val="22"/>
          <w:szCs w:val="22"/>
        </w:rPr>
        <w:t xml:space="preserve">• Papalia, D. E., &amp; Olds, S. W. (2005). </w:t>
      </w:r>
      <w:r w:rsidRPr="009F1743">
        <w:rPr>
          <w:i/>
          <w:iCs/>
          <w:sz w:val="22"/>
          <w:szCs w:val="22"/>
        </w:rPr>
        <w:t>Human development</w:t>
      </w:r>
      <w:r w:rsidRPr="009F1743">
        <w:rPr>
          <w:sz w:val="22"/>
          <w:szCs w:val="22"/>
        </w:rPr>
        <w:t>. Tata Mc.Graw HillPublishing Company, New York.</w:t>
      </w:r>
    </w:p>
    <w:p w:rsidR="00AC517D" w:rsidRPr="009F1743" w:rsidRDefault="00AC517D" w:rsidP="00AC517D">
      <w:pPr>
        <w:autoSpaceDE w:val="0"/>
        <w:autoSpaceDN w:val="0"/>
        <w:adjustRightInd w:val="0"/>
        <w:spacing w:line="276" w:lineRule="auto"/>
        <w:jc w:val="both"/>
        <w:rPr>
          <w:sz w:val="22"/>
          <w:szCs w:val="22"/>
        </w:rPr>
      </w:pPr>
      <w:r w:rsidRPr="009F1743">
        <w:rPr>
          <w:sz w:val="22"/>
          <w:szCs w:val="22"/>
        </w:rPr>
        <w:t xml:space="preserve">• Santrock. J. W. (2006). </w:t>
      </w:r>
      <w:r w:rsidRPr="009F1743">
        <w:rPr>
          <w:i/>
          <w:iCs/>
          <w:sz w:val="22"/>
          <w:szCs w:val="22"/>
        </w:rPr>
        <w:t>Child Development</w:t>
      </w:r>
      <w:r w:rsidRPr="009F1743">
        <w:rPr>
          <w:sz w:val="22"/>
          <w:szCs w:val="22"/>
        </w:rPr>
        <w:t>., Tata Mc.Graw Hill Publishing Company,New York.</w:t>
      </w:r>
    </w:p>
    <w:p w:rsidR="00AC517D" w:rsidRPr="009F1743" w:rsidRDefault="00AC517D" w:rsidP="00AC517D">
      <w:pPr>
        <w:autoSpaceDE w:val="0"/>
        <w:autoSpaceDN w:val="0"/>
        <w:adjustRightInd w:val="0"/>
        <w:spacing w:line="276" w:lineRule="auto"/>
        <w:jc w:val="both"/>
        <w:rPr>
          <w:sz w:val="22"/>
          <w:szCs w:val="22"/>
        </w:rPr>
      </w:pPr>
      <w:r w:rsidRPr="009F1743">
        <w:rPr>
          <w:sz w:val="22"/>
          <w:szCs w:val="22"/>
        </w:rPr>
        <w:t xml:space="preserve">• Santrock. J. W. (2007). </w:t>
      </w:r>
      <w:r w:rsidRPr="009F1743">
        <w:rPr>
          <w:i/>
          <w:iCs/>
          <w:sz w:val="22"/>
          <w:szCs w:val="22"/>
        </w:rPr>
        <w:t>Adolescence</w:t>
      </w:r>
      <w:r w:rsidRPr="009F1743">
        <w:rPr>
          <w:sz w:val="22"/>
          <w:szCs w:val="22"/>
        </w:rPr>
        <w:t>.,TataMc.Graw Hill Publishing Company, NewDelhi.</w:t>
      </w:r>
    </w:p>
    <w:p w:rsidR="00AC517D" w:rsidRPr="009F1743" w:rsidRDefault="00AC517D" w:rsidP="00AC517D">
      <w:pPr>
        <w:rPr>
          <w:sz w:val="22"/>
          <w:szCs w:val="22"/>
        </w:rPr>
      </w:pPr>
      <w:r w:rsidRPr="009F1743">
        <w:rPr>
          <w:sz w:val="22"/>
          <w:szCs w:val="22"/>
        </w:rPr>
        <w:br w:type="page"/>
      </w:r>
    </w:p>
    <w:p w:rsidR="00AC517D" w:rsidRPr="009F1743" w:rsidRDefault="00AC517D" w:rsidP="00AC517D">
      <w:pPr>
        <w:rPr>
          <w:sz w:val="22"/>
          <w:szCs w:val="22"/>
        </w:rPr>
      </w:pPr>
    </w:p>
    <w:p w:rsidR="00AC517D" w:rsidRPr="009F1743" w:rsidRDefault="00AC517D" w:rsidP="00AC517D">
      <w:pPr>
        <w:autoSpaceDE w:val="0"/>
        <w:autoSpaceDN w:val="0"/>
        <w:adjustRightInd w:val="0"/>
        <w:spacing w:line="276" w:lineRule="auto"/>
        <w:jc w:val="center"/>
        <w:rPr>
          <w:b/>
          <w:bCs/>
        </w:rPr>
      </w:pPr>
      <w:r w:rsidRPr="009F1743">
        <w:rPr>
          <w:b/>
          <w:bCs/>
        </w:rPr>
        <w:t>COURSE BSE-102 CONTEMPORARY INDIA AND EDUCATION</w:t>
      </w:r>
    </w:p>
    <w:p w:rsidR="00AC517D" w:rsidRPr="009F1743" w:rsidRDefault="00AC517D" w:rsidP="00AC517D">
      <w:pPr>
        <w:autoSpaceDE w:val="0"/>
        <w:autoSpaceDN w:val="0"/>
        <w:adjustRightInd w:val="0"/>
        <w:spacing w:line="276" w:lineRule="auto"/>
        <w:jc w:val="both"/>
        <w:rPr>
          <w:b/>
          <w:bCs/>
        </w:rPr>
      </w:pPr>
      <w:r w:rsidRPr="009F1743">
        <w:rPr>
          <w:b/>
          <w:bCs/>
        </w:rPr>
        <w:t>Course: BSE-102</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04</w:t>
      </w:r>
    </w:p>
    <w:p w:rsidR="00AC517D" w:rsidRPr="009F1743" w:rsidRDefault="00AC517D" w:rsidP="00AC517D">
      <w:pPr>
        <w:autoSpaceDE w:val="0"/>
        <w:autoSpaceDN w:val="0"/>
        <w:adjustRightInd w:val="0"/>
        <w:spacing w:line="276" w:lineRule="auto"/>
        <w:jc w:val="both"/>
        <w:rPr>
          <w:b/>
          <w:bCs/>
        </w:rPr>
      </w:pPr>
      <w:r w:rsidRPr="009F1743">
        <w:rPr>
          <w:b/>
          <w:bCs/>
        </w:rPr>
        <w:t>Contact Hours: 60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100</w:t>
      </w:r>
    </w:p>
    <w:p w:rsidR="00AC517D" w:rsidRPr="009F1743" w:rsidRDefault="00AC517D" w:rsidP="00AC517D">
      <w:pPr>
        <w:autoSpaceDE w:val="0"/>
        <w:autoSpaceDN w:val="0"/>
        <w:adjustRightInd w:val="0"/>
        <w:spacing w:line="276" w:lineRule="auto"/>
        <w:jc w:val="both"/>
        <w:rPr>
          <w:b/>
          <w:bCs/>
        </w:rPr>
      </w:pPr>
      <w:r w:rsidRPr="009F1743">
        <w:rPr>
          <w:b/>
          <w:bCs/>
        </w:rPr>
        <w:t>Time of Examination: 3 Hours</w:t>
      </w:r>
      <w:r w:rsidRPr="009F1743">
        <w:rPr>
          <w:b/>
          <w:bCs/>
        </w:rPr>
        <w:tab/>
      </w:r>
      <w:r w:rsidRPr="009F1743">
        <w:rPr>
          <w:b/>
          <w:bCs/>
        </w:rPr>
        <w:tab/>
      </w:r>
      <w:r w:rsidRPr="009F1743">
        <w:rPr>
          <w:b/>
          <w:bCs/>
        </w:rPr>
        <w:tab/>
      </w:r>
      <w:r w:rsidRPr="009F1743">
        <w:rPr>
          <w:b/>
          <w:bCs/>
        </w:rPr>
        <w:tab/>
      </w:r>
      <w:r w:rsidRPr="009F1743">
        <w:rPr>
          <w:b/>
          <w:bCs/>
        </w:rPr>
        <w:tab/>
        <w:t>(External-80+Internal-20)</w:t>
      </w:r>
    </w:p>
    <w:p w:rsidR="00AC517D" w:rsidRPr="009F1743" w:rsidRDefault="00AC517D" w:rsidP="00AC517D">
      <w:pPr>
        <w:autoSpaceDE w:val="0"/>
        <w:autoSpaceDN w:val="0"/>
        <w:adjustRightInd w:val="0"/>
        <w:spacing w:line="276" w:lineRule="auto"/>
        <w:jc w:val="both"/>
        <w:rPr>
          <w:b/>
          <w:bCs/>
        </w:rPr>
      </w:pPr>
    </w:p>
    <w:p w:rsidR="00AC517D" w:rsidRPr="009F1743" w:rsidRDefault="00AC517D" w:rsidP="00AC517D">
      <w:pPr>
        <w:autoSpaceDE w:val="0"/>
        <w:autoSpaceDN w:val="0"/>
        <w:adjustRightInd w:val="0"/>
        <w:spacing w:line="276" w:lineRule="auto"/>
        <w:jc w:val="both"/>
      </w:pPr>
      <w:r w:rsidRPr="009F1743">
        <w:rPr>
          <w:b/>
          <w:bCs/>
        </w:rPr>
        <w:t xml:space="preserve">Note: </w:t>
      </w:r>
      <w:r w:rsidRPr="009F1743">
        <w:t>Paper setter will set 10 questions in all i.e. two from each unit. The students will be required to attempt five questions, selecting one from each unit. All questions will carry equal marks.</w:t>
      </w:r>
    </w:p>
    <w:p w:rsidR="00AC517D" w:rsidRPr="009F1743" w:rsidRDefault="00AC517D" w:rsidP="00AC517D">
      <w:pPr>
        <w:autoSpaceDE w:val="0"/>
        <w:autoSpaceDN w:val="0"/>
        <w:adjustRightInd w:val="0"/>
        <w:spacing w:line="276" w:lineRule="auto"/>
        <w:jc w:val="both"/>
        <w:rPr>
          <w:b/>
          <w:bCs/>
        </w:rPr>
      </w:pPr>
      <w:r w:rsidRPr="009F1743">
        <w:rPr>
          <w:b/>
          <w:bCs/>
        </w:rPr>
        <w:t>Introduction</w:t>
      </w:r>
    </w:p>
    <w:p w:rsidR="00AC517D" w:rsidRPr="009F1743" w:rsidRDefault="00AC517D" w:rsidP="00AC517D">
      <w:pPr>
        <w:autoSpaceDE w:val="0"/>
        <w:autoSpaceDN w:val="0"/>
        <w:adjustRightInd w:val="0"/>
        <w:spacing w:line="276" w:lineRule="auto"/>
        <w:jc w:val="both"/>
      </w:pPr>
      <w:r w:rsidRPr="009F1743">
        <w:t>This course will enable student-teachers to explore education from philosophical and sociological perspective and hands on experience of engaging with diverse communities, children and schools. It also traces the educational developments in the historical context leading to contemporary India. The course also includes various commissions and policies and issues and trends in the field of education, special education and inclusive education.</w:t>
      </w:r>
    </w:p>
    <w:p w:rsidR="00AC517D" w:rsidRPr="009F1743" w:rsidRDefault="00AC517D" w:rsidP="00AC517D">
      <w:pPr>
        <w:autoSpaceDE w:val="0"/>
        <w:autoSpaceDN w:val="0"/>
        <w:adjustRightInd w:val="0"/>
        <w:spacing w:line="276" w:lineRule="auto"/>
        <w:jc w:val="both"/>
        <w:rPr>
          <w:b/>
          <w:bCs/>
        </w:rPr>
      </w:pPr>
      <w:r w:rsidRPr="009F1743">
        <w:rPr>
          <w:b/>
          <w:bCs/>
        </w:rPr>
        <w:t>Course Outcomes (COs)</w:t>
      </w:r>
    </w:p>
    <w:p w:rsidR="00AC517D" w:rsidRPr="009F1743" w:rsidRDefault="00AC517D" w:rsidP="00AC517D">
      <w:pPr>
        <w:autoSpaceDE w:val="0"/>
        <w:autoSpaceDN w:val="0"/>
        <w:adjustRightInd w:val="0"/>
        <w:spacing w:line="276" w:lineRule="auto"/>
        <w:jc w:val="both"/>
      </w:pPr>
      <w:r w:rsidRPr="009F1743">
        <w:t>After completing this course the student-teachers will be able to</w:t>
      </w:r>
    </w:p>
    <w:p w:rsidR="00AC517D" w:rsidRPr="009F1743" w:rsidRDefault="00AC517D" w:rsidP="00B85188">
      <w:pPr>
        <w:pStyle w:val="ListParagraph"/>
        <w:numPr>
          <w:ilvl w:val="0"/>
          <w:numId w:val="8"/>
        </w:numPr>
        <w:autoSpaceDE w:val="0"/>
        <w:autoSpaceDN w:val="0"/>
        <w:adjustRightInd w:val="0"/>
        <w:spacing w:after="200" w:line="276" w:lineRule="auto"/>
        <w:ind w:left="1418" w:hanging="1276"/>
        <w:contextualSpacing/>
        <w:jc w:val="both"/>
        <w:rPr>
          <w:rFonts w:cstheme="minorHAnsi"/>
          <w:i/>
          <w:iCs/>
          <w:szCs w:val="22"/>
        </w:rPr>
      </w:pPr>
      <w:r w:rsidRPr="009F1743">
        <w:rPr>
          <w:rFonts w:cstheme="minorHAnsi"/>
          <w:i/>
          <w:iCs/>
          <w:szCs w:val="22"/>
        </w:rPr>
        <w:t>explain the history, nature and process of Philosophy of education.</w:t>
      </w:r>
    </w:p>
    <w:p w:rsidR="00AC517D" w:rsidRPr="009F1743" w:rsidRDefault="00AC517D" w:rsidP="00B85188">
      <w:pPr>
        <w:pStyle w:val="ListParagraph"/>
        <w:numPr>
          <w:ilvl w:val="0"/>
          <w:numId w:val="8"/>
        </w:numPr>
        <w:autoSpaceDE w:val="0"/>
        <w:autoSpaceDN w:val="0"/>
        <w:adjustRightInd w:val="0"/>
        <w:spacing w:after="200" w:line="276" w:lineRule="auto"/>
        <w:ind w:left="1418" w:hanging="1276"/>
        <w:contextualSpacing/>
        <w:jc w:val="both"/>
        <w:rPr>
          <w:rFonts w:cstheme="minorHAnsi"/>
          <w:i/>
          <w:iCs/>
          <w:szCs w:val="22"/>
        </w:rPr>
      </w:pPr>
      <w:r w:rsidRPr="009F1743">
        <w:rPr>
          <w:rFonts w:cstheme="minorHAnsi"/>
          <w:i/>
          <w:iCs/>
          <w:szCs w:val="22"/>
        </w:rPr>
        <w:t>understand the educational contributions of the Indian and western thinkers.</w:t>
      </w:r>
    </w:p>
    <w:p w:rsidR="00AC517D" w:rsidRPr="009F1743" w:rsidRDefault="00AC517D" w:rsidP="00B85188">
      <w:pPr>
        <w:pStyle w:val="ListParagraph"/>
        <w:numPr>
          <w:ilvl w:val="0"/>
          <w:numId w:val="8"/>
        </w:numPr>
        <w:autoSpaceDE w:val="0"/>
        <w:autoSpaceDN w:val="0"/>
        <w:adjustRightInd w:val="0"/>
        <w:spacing w:after="200" w:line="276" w:lineRule="auto"/>
        <w:ind w:left="1418" w:hanging="1276"/>
        <w:contextualSpacing/>
        <w:jc w:val="both"/>
        <w:rPr>
          <w:rFonts w:cstheme="minorHAnsi"/>
          <w:i/>
          <w:iCs/>
          <w:szCs w:val="22"/>
        </w:rPr>
      </w:pPr>
      <w:r w:rsidRPr="009F1743">
        <w:rPr>
          <w:rFonts w:cstheme="minorHAnsi"/>
          <w:i/>
          <w:iCs/>
          <w:szCs w:val="22"/>
        </w:rPr>
        <w:t>understand the concept of diversity in Indian context.</w:t>
      </w:r>
    </w:p>
    <w:p w:rsidR="00AC517D" w:rsidRPr="009F1743" w:rsidRDefault="00AC517D" w:rsidP="00B85188">
      <w:pPr>
        <w:pStyle w:val="ListParagraph"/>
        <w:numPr>
          <w:ilvl w:val="0"/>
          <w:numId w:val="8"/>
        </w:numPr>
        <w:autoSpaceDE w:val="0"/>
        <w:autoSpaceDN w:val="0"/>
        <w:adjustRightInd w:val="0"/>
        <w:spacing w:after="200" w:line="276" w:lineRule="auto"/>
        <w:ind w:left="1418" w:hanging="1276"/>
        <w:contextualSpacing/>
        <w:jc w:val="both"/>
        <w:rPr>
          <w:rFonts w:cstheme="minorHAnsi"/>
          <w:i/>
          <w:iCs/>
          <w:szCs w:val="22"/>
        </w:rPr>
      </w:pPr>
      <w:r w:rsidRPr="009F1743">
        <w:rPr>
          <w:rFonts w:cstheme="minorHAnsi"/>
          <w:i/>
          <w:iCs/>
          <w:szCs w:val="22"/>
        </w:rPr>
        <w:t>explain the concept of diversity in context of global perspective.</w:t>
      </w:r>
    </w:p>
    <w:p w:rsidR="00AC517D" w:rsidRPr="009F1743" w:rsidRDefault="00AC517D" w:rsidP="00B85188">
      <w:pPr>
        <w:pStyle w:val="ListParagraph"/>
        <w:numPr>
          <w:ilvl w:val="0"/>
          <w:numId w:val="8"/>
        </w:numPr>
        <w:autoSpaceDE w:val="0"/>
        <w:autoSpaceDN w:val="0"/>
        <w:adjustRightInd w:val="0"/>
        <w:spacing w:after="200" w:line="276" w:lineRule="auto"/>
        <w:ind w:left="1418" w:hanging="1276"/>
        <w:contextualSpacing/>
        <w:jc w:val="both"/>
        <w:rPr>
          <w:rFonts w:cstheme="minorHAnsi"/>
          <w:i/>
          <w:iCs/>
          <w:szCs w:val="22"/>
        </w:rPr>
      </w:pPr>
      <w:r w:rsidRPr="009F1743">
        <w:rPr>
          <w:rFonts w:cstheme="minorHAnsi"/>
          <w:i/>
          <w:iCs/>
          <w:szCs w:val="22"/>
        </w:rPr>
        <w:t>develop an understanding of various contemporary issues and concerns of Indian Education.</w:t>
      </w:r>
    </w:p>
    <w:p w:rsidR="00AC517D" w:rsidRPr="009F1743" w:rsidRDefault="00AC517D" w:rsidP="00B85188">
      <w:pPr>
        <w:pStyle w:val="ListParagraph"/>
        <w:numPr>
          <w:ilvl w:val="0"/>
          <w:numId w:val="8"/>
        </w:numPr>
        <w:autoSpaceDE w:val="0"/>
        <w:autoSpaceDN w:val="0"/>
        <w:adjustRightInd w:val="0"/>
        <w:spacing w:after="200" w:line="276" w:lineRule="auto"/>
        <w:ind w:left="1418" w:hanging="1276"/>
        <w:contextualSpacing/>
        <w:jc w:val="both"/>
        <w:rPr>
          <w:rFonts w:cstheme="minorHAnsi"/>
          <w:i/>
          <w:iCs/>
          <w:szCs w:val="22"/>
        </w:rPr>
      </w:pPr>
      <w:r w:rsidRPr="009F1743">
        <w:rPr>
          <w:rFonts w:cstheme="minorHAnsi"/>
          <w:i/>
          <w:iCs/>
          <w:szCs w:val="22"/>
        </w:rPr>
        <w:t>analyze critically the concept of equality of educational opportunities&amp; provisions enshrined in the constitution of India and its impact on education.</w:t>
      </w:r>
    </w:p>
    <w:p w:rsidR="00AC517D" w:rsidRPr="009F1743" w:rsidRDefault="00AC517D" w:rsidP="00B85188">
      <w:pPr>
        <w:pStyle w:val="ListParagraph"/>
        <w:numPr>
          <w:ilvl w:val="0"/>
          <w:numId w:val="8"/>
        </w:numPr>
        <w:autoSpaceDE w:val="0"/>
        <w:autoSpaceDN w:val="0"/>
        <w:adjustRightInd w:val="0"/>
        <w:spacing w:line="276" w:lineRule="auto"/>
        <w:ind w:left="1418" w:hanging="1276"/>
        <w:contextualSpacing/>
        <w:jc w:val="both"/>
        <w:rPr>
          <w:rFonts w:cstheme="minorHAnsi"/>
          <w:i/>
          <w:iCs/>
          <w:szCs w:val="22"/>
        </w:rPr>
      </w:pPr>
      <w:r w:rsidRPr="009F1743">
        <w:rPr>
          <w:rFonts w:cstheme="minorHAnsi"/>
          <w:i/>
          <w:iCs/>
          <w:szCs w:val="22"/>
        </w:rPr>
        <w:t>describe the significant recommendations of Commissions, International Conventions  &amp; Polities with reference to Special Education in Post-Independent India.</w:t>
      </w:r>
    </w:p>
    <w:p w:rsidR="00AC517D" w:rsidRPr="009F1743" w:rsidRDefault="00AC517D" w:rsidP="00B85188">
      <w:pPr>
        <w:pStyle w:val="ListParagraph"/>
        <w:numPr>
          <w:ilvl w:val="0"/>
          <w:numId w:val="8"/>
        </w:numPr>
        <w:autoSpaceDE w:val="0"/>
        <w:autoSpaceDN w:val="0"/>
        <w:adjustRightInd w:val="0"/>
        <w:spacing w:line="276" w:lineRule="auto"/>
        <w:ind w:left="1418" w:hanging="1276"/>
        <w:contextualSpacing/>
        <w:jc w:val="both"/>
        <w:rPr>
          <w:rFonts w:cstheme="minorHAnsi"/>
          <w:i/>
          <w:iCs/>
          <w:szCs w:val="22"/>
        </w:rPr>
      </w:pPr>
      <w:r w:rsidRPr="009F1743">
        <w:rPr>
          <w:rFonts w:cstheme="minorHAnsi"/>
          <w:i/>
          <w:iCs/>
          <w:szCs w:val="22"/>
        </w:rPr>
        <w:t>explain the major roles of IEDC (1974, 1983), SSA (2000, 2011), RMSA, 2009,IEDSS, 2009 in relation to the Development of Education in the field of Special Education.</w:t>
      </w:r>
    </w:p>
    <w:p w:rsidR="00AC517D" w:rsidRPr="009F1743" w:rsidRDefault="00AC517D" w:rsidP="00B85188">
      <w:pPr>
        <w:pStyle w:val="ListParagraph"/>
        <w:numPr>
          <w:ilvl w:val="0"/>
          <w:numId w:val="8"/>
        </w:numPr>
        <w:autoSpaceDE w:val="0"/>
        <w:autoSpaceDN w:val="0"/>
        <w:adjustRightInd w:val="0"/>
        <w:spacing w:after="200" w:line="276" w:lineRule="auto"/>
        <w:ind w:left="1418" w:hanging="1276"/>
        <w:contextualSpacing/>
        <w:jc w:val="both"/>
        <w:rPr>
          <w:rFonts w:cstheme="minorHAnsi"/>
          <w:i/>
          <w:iCs/>
          <w:szCs w:val="22"/>
        </w:rPr>
      </w:pPr>
      <w:r w:rsidRPr="009F1743">
        <w:rPr>
          <w:rFonts w:cstheme="minorHAnsi"/>
          <w:i/>
          <w:iCs/>
          <w:szCs w:val="22"/>
        </w:rPr>
        <w:t>develop an understanding of the trends, issues and challenges faced by the contemporary Indian Education in global context, and explain the issues of inclusive and special schools.</w:t>
      </w:r>
    </w:p>
    <w:p w:rsidR="00AC517D" w:rsidRPr="009F1743" w:rsidRDefault="00AC517D" w:rsidP="00AC517D">
      <w:pPr>
        <w:pStyle w:val="ListParagraph"/>
        <w:autoSpaceDE w:val="0"/>
        <w:autoSpaceDN w:val="0"/>
        <w:adjustRightInd w:val="0"/>
        <w:spacing w:line="276" w:lineRule="auto"/>
        <w:jc w:val="both"/>
        <w:rPr>
          <w:rFonts w:cstheme="minorHAnsi"/>
          <w:i/>
          <w:iCs/>
          <w:szCs w:val="22"/>
        </w:rPr>
      </w:pPr>
    </w:p>
    <w:p w:rsidR="00AC517D" w:rsidRPr="009F1743" w:rsidRDefault="00AC517D" w:rsidP="00AC517D">
      <w:pPr>
        <w:autoSpaceDE w:val="0"/>
        <w:autoSpaceDN w:val="0"/>
        <w:adjustRightInd w:val="0"/>
        <w:spacing w:line="276" w:lineRule="auto"/>
        <w:jc w:val="both"/>
        <w:rPr>
          <w:b/>
          <w:bCs/>
        </w:rPr>
      </w:pPr>
      <w:r w:rsidRPr="009F1743">
        <w:rPr>
          <w:b/>
          <w:bCs/>
        </w:rPr>
        <w:t>Unit 1: Philosophical Foundations of Education</w:t>
      </w:r>
    </w:p>
    <w:p w:rsidR="00AC517D" w:rsidRPr="009F1743" w:rsidRDefault="00AC517D" w:rsidP="00AC517D">
      <w:pPr>
        <w:autoSpaceDE w:val="0"/>
        <w:autoSpaceDN w:val="0"/>
        <w:adjustRightInd w:val="0"/>
        <w:spacing w:line="276" w:lineRule="auto"/>
        <w:jc w:val="both"/>
      </w:pPr>
      <w:r w:rsidRPr="009F1743">
        <w:t>1.1 Education: Concept, definition and scope</w:t>
      </w:r>
    </w:p>
    <w:p w:rsidR="00AC517D" w:rsidRPr="009F1743" w:rsidRDefault="00AC517D" w:rsidP="00AC517D">
      <w:pPr>
        <w:autoSpaceDE w:val="0"/>
        <w:autoSpaceDN w:val="0"/>
        <w:adjustRightInd w:val="0"/>
        <w:spacing w:line="276" w:lineRule="auto"/>
        <w:jc w:val="both"/>
      </w:pPr>
      <w:r w:rsidRPr="009F1743">
        <w:t>1.2 Agencies of Education: School, family, community and media</w:t>
      </w:r>
    </w:p>
    <w:p w:rsidR="00AC517D" w:rsidRPr="009F1743" w:rsidRDefault="00AC517D" w:rsidP="00AC517D">
      <w:pPr>
        <w:autoSpaceDE w:val="0"/>
        <w:autoSpaceDN w:val="0"/>
        <w:adjustRightInd w:val="0"/>
        <w:spacing w:line="276" w:lineRule="auto"/>
        <w:jc w:val="both"/>
      </w:pPr>
      <w:r w:rsidRPr="009F1743">
        <w:t>1.3 Philosophies of Education: idealism, naturalism, pragmatism, existentialism, humanism, constructivism and connectionism</w:t>
      </w:r>
    </w:p>
    <w:p w:rsidR="00AC517D" w:rsidRDefault="00AC517D" w:rsidP="00AC517D">
      <w:pPr>
        <w:autoSpaceDE w:val="0"/>
        <w:autoSpaceDN w:val="0"/>
        <w:adjustRightInd w:val="0"/>
        <w:spacing w:line="276" w:lineRule="auto"/>
        <w:jc w:val="both"/>
      </w:pPr>
      <w:r w:rsidRPr="009F1743">
        <w:t>1.4 Classical Indian Perspective (Budhism, Jainism, Vedanta Darshan, SankyaDarshan)</w:t>
      </w:r>
    </w:p>
    <w:p w:rsidR="001D5169" w:rsidRPr="009F1743" w:rsidRDefault="001D5169" w:rsidP="00AC517D">
      <w:pPr>
        <w:autoSpaceDE w:val="0"/>
        <w:autoSpaceDN w:val="0"/>
        <w:adjustRightInd w:val="0"/>
        <w:spacing w:line="276" w:lineRule="auto"/>
        <w:jc w:val="both"/>
      </w:pPr>
    </w:p>
    <w:p w:rsidR="00AC517D" w:rsidRPr="009F1743" w:rsidRDefault="00AC517D" w:rsidP="00AC517D">
      <w:pPr>
        <w:autoSpaceDE w:val="0"/>
        <w:autoSpaceDN w:val="0"/>
        <w:adjustRightInd w:val="0"/>
        <w:spacing w:line="276" w:lineRule="auto"/>
        <w:jc w:val="both"/>
      </w:pPr>
      <w:r w:rsidRPr="009F1743">
        <w:t>1.5 Indian Philosophers (Aurobindo, Gandhi, Tagore, Krishna Murthy)</w:t>
      </w:r>
    </w:p>
    <w:p w:rsidR="00AC517D" w:rsidRPr="009F1743" w:rsidRDefault="00AC517D" w:rsidP="00AC517D">
      <w:pPr>
        <w:autoSpaceDE w:val="0"/>
        <w:autoSpaceDN w:val="0"/>
        <w:adjustRightInd w:val="0"/>
        <w:spacing w:line="276" w:lineRule="auto"/>
        <w:jc w:val="both"/>
        <w:rPr>
          <w:b/>
          <w:bCs/>
        </w:rPr>
      </w:pPr>
      <w:r w:rsidRPr="009F1743">
        <w:rPr>
          <w:b/>
          <w:bCs/>
        </w:rPr>
        <w:lastRenderedPageBreak/>
        <w:t>Unit 2: Understanding Diversity</w:t>
      </w:r>
    </w:p>
    <w:p w:rsidR="00AC517D" w:rsidRPr="009F1743" w:rsidRDefault="00AC517D" w:rsidP="00AC517D">
      <w:pPr>
        <w:autoSpaceDE w:val="0"/>
        <w:autoSpaceDN w:val="0"/>
        <w:adjustRightInd w:val="0"/>
        <w:spacing w:line="276" w:lineRule="auto"/>
        <w:jc w:val="both"/>
      </w:pPr>
      <w:r w:rsidRPr="009F1743">
        <w:t>2.1 Concept of Diversity</w:t>
      </w:r>
    </w:p>
    <w:p w:rsidR="00AC517D" w:rsidRPr="009F1743" w:rsidRDefault="00AC517D" w:rsidP="00AC517D">
      <w:pPr>
        <w:autoSpaceDE w:val="0"/>
        <w:autoSpaceDN w:val="0"/>
        <w:adjustRightInd w:val="0"/>
        <w:spacing w:line="276" w:lineRule="auto"/>
        <w:jc w:val="both"/>
      </w:pPr>
      <w:r w:rsidRPr="009F1743">
        <w:t>2.2 Types of Diversity: Gender, linguistic, cultural, socio-economic and disability</w:t>
      </w:r>
    </w:p>
    <w:p w:rsidR="00AC517D" w:rsidRPr="009F1743" w:rsidRDefault="00AC517D" w:rsidP="00AC517D">
      <w:pPr>
        <w:autoSpaceDE w:val="0"/>
        <w:autoSpaceDN w:val="0"/>
        <w:adjustRightInd w:val="0"/>
        <w:spacing w:line="276" w:lineRule="auto"/>
        <w:jc w:val="both"/>
      </w:pPr>
      <w:r w:rsidRPr="009F1743">
        <w:t>2.3 Diversity in learning and play</w:t>
      </w:r>
    </w:p>
    <w:p w:rsidR="00AC517D" w:rsidRPr="009F1743" w:rsidRDefault="00AC517D" w:rsidP="00AC517D">
      <w:pPr>
        <w:autoSpaceDE w:val="0"/>
        <w:autoSpaceDN w:val="0"/>
        <w:adjustRightInd w:val="0"/>
        <w:spacing w:line="276" w:lineRule="auto"/>
        <w:jc w:val="both"/>
      </w:pPr>
      <w:r w:rsidRPr="009F1743">
        <w:t>2.4 Addressing diverse learning needs</w:t>
      </w:r>
    </w:p>
    <w:p w:rsidR="00AC517D" w:rsidRPr="009F1743" w:rsidRDefault="00AC517D" w:rsidP="00AC517D">
      <w:pPr>
        <w:autoSpaceDE w:val="0"/>
        <w:autoSpaceDN w:val="0"/>
        <w:adjustRightInd w:val="0"/>
        <w:spacing w:line="276" w:lineRule="auto"/>
        <w:jc w:val="both"/>
      </w:pPr>
      <w:r w:rsidRPr="009F1743">
        <w:t>2.5 Diversity: Global Perspective</w:t>
      </w:r>
    </w:p>
    <w:p w:rsidR="00AC517D" w:rsidRPr="009F1743" w:rsidRDefault="00AC517D" w:rsidP="00AC517D">
      <w:pPr>
        <w:autoSpaceDE w:val="0"/>
        <w:autoSpaceDN w:val="0"/>
        <w:adjustRightInd w:val="0"/>
        <w:spacing w:line="276" w:lineRule="auto"/>
        <w:jc w:val="both"/>
        <w:rPr>
          <w:b/>
          <w:bCs/>
        </w:rPr>
      </w:pPr>
      <w:r w:rsidRPr="009F1743">
        <w:rPr>
          <w:b/>
          <w:bCs/>
        </w:rPr>
        <w:t>Unit 3: Contemporary Issues and Concerns</w:t>
      </w:r>
    </w:p>
    <w:p w:rsidR="00AC517D" w:rsidRPr="009F1743" w:rsidRDefault="00AC517D" w:rsidP="00AC517D">
      <w:pPr>
        <w:autoSpaceDE w:val="0"/>
        <w:autoSpaceDN w:val="0"/>
        <w:adjustRightInd w:val="0"/>
        <w:spacing w:line="276" w:lineRule="auto"/>
        <w:jc w:val="both"/>
      </w:pPr>
      <w:r w:rsidRPr="009F1743">
        <w:t>3.1 Universalisation of School Education, Right to Education and Universal Access</w:t>
      </w:r>
    </w:p>
    <w:p w:rsidR="00AC517D" w:rsidRPr="009F1743" w:rsidRDefault="00AC517D" w:rsidP="00AC517D">
      <w:pPr>
        <w:autoSpaceDE w:val="0"/>
        <w:autoSpaceDN w:val="0"/>
        <w:adjustRightInd w:val="0"/>
        <w:spacing w:line="276" w:lineRule="auto"/>
        <w:jc w:val="both"/>
      </w:pPr>
      <w:r w:rsidRPr="009F1743">
        <w:t>3.2 Issues of a) Universal enrolment b) Universal retention c) Universal learning</w:t>
      </w:r>
    </w:p>
    <w:p w:rsidR="00AC517D" w:rsidRPr="009F1743" w:rsidRDefault="00AC517D" w:rsidP="00AC517D">
      <w:pPr>
        <w:autoSpaceDE w:val="0"/>
        <w:autoSpaceDN w:val="0"/>
        <w:adjustRightInd w:val="0"/>
        <w:spacing w:line="276" w:lineRule="auto"/>
        <w:jc w:val="both"/>
      </w:pPr>
      <w:r w:rsidRPr="009F1743">
        <w:t>3.3 Issues of quality and equity: Physical, economic, social, cultural and linguistic, particularly w.r.t girl child, weaker sections and disabled</w:t>
      </w:r>
    </w:p>
    <w:p w:rsidR="00AC517D" w:rsidRPr="009F1743" w:rsidRDefault="00AC517D" w:rsidP="00AC517D">
      <w:pPr>
        <w:autoSpaceDE w:val="0"/>
        <w:autoSpaceDN w:val="0"/>
        <w:adjustRightInd w:val="0"/>
        <w:spacing w:line="276" w:lineRule="auto"/>
        <w:jc w:val="both"/>
      </w:pPr>
      <w:r w:rsidRPr="009F1743">
        <w:t>3.4 Equal Educational Opportunity: (i) Meaning of equality and constitutional provisions</w:t>
      </w:r>
    </w:p>
    <w:p w:rsidR="00AC517D" w:rsidRPr="009F1743" w:rsidRDefault="00AC517D" w:rsidP="00AC517D">
      <w:pPr>
        <w:autoSpaceDE w:val="0"/>
        <w:autoSpaceDN w:val="0"/>
        <w:adjustRightInd w:val="0"/>
        <w:spacing w:line="276" w:lineRule="auto"/>
        <w:jc w:val="both"/>
      </w:pPr>
      <w:r w:rsidRPr="009F1743">
        <w:t>(ii) Prevailing nature and forms of inequality, including dominant and minority groupsand related issues</w:t>
      </w:r>
    </w:p>
    <w:p w:rsidR="00AC517D" w:rsidRPr="009F1743" w:rsidRDefault="00AC517D" w:rsidP="00AC517D">
      <w:pPr>
        <w:autoSpaceDE w:val="0"/>
        <w:autoSpaceDN w:val="0"/>
        <w:adjustRightInd w:val="0"/>
        <w:spacing w:line="276" w:lineRule="auto"/>
        <w:jc w:val="both"/>
      </w:pPr>
      <w:r w:rsidRPr="009F1743">
        <w:t>3.5 Inequality in Schooling: Public-private schools, rural-urban schools, single teacherschools and other forms of inequalities such as regular and distance education system</w:t>
      </w:r>
    </w:p>
    <w:p w:rsidR="00AC517D" w:rsidRPr="009F1743" w:rsidRDefault="00AC517D" w:rsidP="00AC517D">
      <w:pPr>
        <w:autoSpaceDE w:val="0"/>
        <w:autoSpaceDN w:val="0"/>
        <w:adjustRightInd w:val="0"/>
        <w:spacing w:line="276" w:lineRule="auto"/>
        <w:jc w:val="both"/>
        <w:rPr>
          <w:b/>
          <w:bCs/>
        </w:rPr>
      </w:pPr>
      <w:r w:rsidRPr="009F1743">
        <w:rPr>
          <w:b/>
          <w:bCs/>
        </w:rPr>
        <w:t>Unit 4: Education Commissions and Policy (School Education)</w:t>
      </w:r>
    </w:p>
    <w:p w:rsidR="00AC517D" w:rsidRPr="009F1743" w:rsidRDefault="00AC517D" w:rsidP="00AC517D">
      <w:pPr>
        <w:autoSpaceDE w:val="0"/>
        <w:autoSpaceDN w:val="0"/>
        <w:adjustRightInd w:val="0"/>
        <w:spacing w:line="276" w:lineRule="auto"/>
        <w:jc w:val="both"/>
      </w:pPr>
      <w:r w:rsidRPr="009F1743">
        <w:t>4.1 Constitutional provisions on education that reflect National Ideals: Equality, liberty, secularism, and social justice</w:t>
      </w:r>
    </w:p>
    <w:p w:rsidR="00AC517D" w:rsidRPr="009F1743" w:rsidRDefault="00AC517D" w:rsidP="00AC517D">
      <w:pPr>
        <w:autoSpaceDE w:val="0"/>
        <w:autoSpaceDN w:val="0"/>
        <w:adjustRightInd w:val="0"/>
        <w:spacing w:line="276" w:lineRule="auto"/>
        <w:jc w:val="both"/>
        <w:rPr>
          <w:color w:val="FF0000"/>
        </w:rPr>
      </w:pPr>
      <w:r w:rsidRPr="009F1743">
        <w:t>4.2 National Commissions and Policies: Education Commission (1964), NPE and POA (1986, 1992), National Policy for Persons with Disabilities (2006)</w:t>
      </w:r>
    </w:p>
    <w:p w:rsidR="00AC517D" w:rsidRPr="009F1743" w:rsidRDefault="00AC517D" w:rsidP="00AC517D">
      <w:pPr>
        <w:autoSpaceDE w:val="0"/>
        <w:autoSpaceDN w:val="0"/>
        <w:adjustRightInd w:val="0"/>
        <w:spacing w:line="276" w:lineRule="auto"/>
        <w:jc w:val="both"/>
      </w:pPr>
      <w:r w:rsidRPr="009F1743">
        <w:t>4.3 National Acts: RCI Act, 1992, PWD Act, 1995, NT Act, 1999, RTE Act (2009 &amp;2012), RPWD Act 2016</w:t>
      </w:r>
      <w:r w:rsidRPr="009F1743">
        <w:rPr>
          <w:color w:val="FF0000"/>
        </w:rPr>
        <w:t>.</w:t>
      </w:r>
    </w:p>
    <w:p w:rsidR="00AC517D" w:rsidRPr="009F1743" w:rsidRDefault="00AC517D" w:rsidP="00AC517D">
      <w:pPr>
        <w:autoSpaceDE w:val="0"/>
        <w:autoSpaceDN w:val="0"/>
        <w:adjustRightInd w:val="0"/>
        <w:spacing w:line="276" w:lineRule="auto"/>
        <w:jc w:val="both"/>
      </w:pPr>
      <w:r w:rsidRPr="009F1743">
        <w:t>4.4 Programmes and Schemes: IEDC (1974, 1983), SSA (2000, 2011), RMSA, 2009, IEDSS, 2009, Samagra Shiksha Programme 2018</w:t>
      </w:r>
    </w:p>
    <w:p w:rsidR="00AC517D" w:rsidRPr="009F1743" w:rsidRDefault="00AC517D" w:rsidP="00AC517D">
      <w:pPr>
        <w:autoSpaceDE w:val="0"/>
        <w:autoSpaceDN w:val="0"/>
        <w:adjustRightInd w:val="0"/>
        <w:spacing w:line="276" w:lineRule="auto"/>
        <w:jc w:val="both"/>
      </w:pPr>
      <w:r w:rsidRPr="009F1743">
        <w:t>4.5 International Conventions and Policies: Salamanca Declaration and Framework, 1994; UNCRPD, 2006; MDG, 2015; INCHEON strategies; UNESCO’s Global Education Monitoring Report (2020).</w:t>
      </w:r>
    </w:p>
    <w:p w:rsidR="00AC517D" w:rsidRPr="009F1743" w:rsidRDefault="00AC517D" w:rsidP="00AC517D">
      <w:pPr>
        <w:autoSpaceDE w:val="0"/>
        <w:autoSpaceDN w:val="0"/>
        <w:adjustRightInd w:val="0"/>
        <w:spacing w:line="276" w:lineRule="auto"/>
        <w:jc w:val="both"/>
        <w:rPr>
          <w:b/>
          <w:bCs/>
        </w:rPr>
      </w:pPr>
      <w:r w:rsidRPr="009F1743">
        <w:rPr>
          <w:b/>
          <w:bCs/>
        </w:rPr>
        <w:t>Unit 5: Issues and Trends in Education</w:t>
      </w:r>
    </w:p>
    <w:p w:rsidR="00AC517D" w:rsidRPr="009F1743" w:rsidRDefault="00AC517D" w:rsidP="00AC517D">
      <w:pPr>
        <w:autoSpaceDE w:val="0"/>
        <w:autoSpaceDN w:val="0"/>
        <w:adjustRightInd w:val="0"/>
        <w:spacing w:line="276" w:lineRule="auto"/>
        <w:jc w:val="both"/>
      </w:pPr>
      <w:r w:rsidRPr="009F1743">
        <w:t>5.1 Challenges of education from preschool to senior secondary</w:t>
      </w:r>
    </w:p>
    <w:p w:rsidR="00AC517D" w:rsidRPr="009F1743" w:rsidRDefault="00AC517D" w:rsidP="00AC517D">
      <w:pPr>
        <w:autoSpaceDE w:val="0"/>
        <w:autoSpaceDN w:val="0"/>
        <w:adjustRightInd w:val="0"/>
        <w:spacing w:line="276" w:lineRule="auto"/>
        <w:jc w:val="both"/>
      </w:pPr>
      <w:r w:rsidRPr="009F1743">
        <w:t>5.2 Inclusive education as a rights based model</w:t>
      </w:r>
    </w:p>
    <w:p w:rsidR="00AC517D" w:rsidRPr="009F1743" w:rsidRDefault="00AC517D" w:rsidP="00AC517D">
      <w:pPr>
        <w:autoSpaceDE w:val="0"/>
        <w:autoSpaceDN w:val="0"/>
        <w:adjustRightInd w:val="0"/>
        <w:spacing w:line="276" w:lineRule="auto"/>
        <w:jc w:val="both"/>
      </w:pPr>
      <w:r w:rsidRPr="009F1743">
        <w:t>5.3 Complementarity of inclusive and special schools</w:t>
      </w:r>
    </w:p>
    <w:p w:rsidR="00AC517D" w:rsidRPr="009F1743" w:rsidRDefault="00AC517D" w:rsidP="00AC517D">
      <w:pPr>
        <w:autoSpaceDE w:val="0"/>
        <w:autoSpaceDN w:val="0"/>
        <w:adjustRightInd w:val="0"/>
        <w:spacing w:line="276" w:lineRule="auto"/>
        <w:jc w:val="both"/>
      </w:pPr>
      <w:r w:rsidRPr="009F1743">
        <w:t>5.4 Language issues in education</w:t>
      </w:r>
    </w:p>
    <w:p w:rsidR="00AC517D" w:rsidRPr="009F1743" w:rsidRDefault="00AC517D" w:rsidP="00AC517D">
      <w:pPr>
        <w:autoSpaceDE w:val="0"/>
        <w:autoSpaceDN w:val="0"/>
        <w:adjustRightInd w:val="0"/>
        <w:spacing w:line="276" w:lineRule="auto"/>
        <w:jc w:val="both"/>
      </w:pPr>
      <w:r w:rsidRPr="009F1743">
        <w:t>5.5 Community participation and community based education</w:t>
      </w:r>
    </w:p>
    <w:p w:rsidR="00AC517D" w:rsidRPr="009F1743" w:rsidRDefault="00AC517D" w:rsidP="00AC517D">
      <w:pPr>
        <w:autoSpaceDE w:val="0"/>
        <w:autoSpaceDN w:val="0"/>
        <w:adjustRightInd w:val="0"/>
        <w:spacing w:line="276" w:lineRule="auto"/>
        <w:jc w:val="both"/>
        <w:rPr>
          <w:b/>
          <w:bCs/>
        </w:rPr>
      </w:pPr>
      <w:r w:rsidRPr="009F1743">
        <w:rPr>
          <w:b/>
          <w:bCs/>
        </w:rPr>
        <w:t>Some Suggested Activities on contemporary issues</w:t>
      </w:r>
    </w:p>
    <w:p w:rsidR="00AC517D" w:rsidRPr="009F1743" w:rsidRDefault="00AC517D" w:rsidP="00AC517D">
      <w:pPr>
        <w:autoSpaceDE w:val="0"/>
        <w:autoSpaceDN w:val="0"/>
        <w:adjustRightInd w:val="0"/>
        <w:spacing w:line="276" w:lineRule="auto"/>
        <w:jc w:val="both"/>
      </w:pPr>
      <w:r w:rsidRPr="009F1743">
        <w:t>• Comparative study of different settings</w:t>
      </w:r>
    </w:p>
    <w:p w:rsidR="00AC517D" w:rsidRPr="009F1743" w:rsidRDefault="00AC517D" w:rsidP="00AC517D">
      <w:pPr>
        <w:autoSpaceDE w:val="0"/>
        <w:autoSpaceDN w:val="0"/>
        <w:adjustRightInd w:val="0"/>
        <w:spacing w:line="276" w:lineRule="auto"/>
        <w:jc w:val="both"/>
      </w:pPr>
      <w:r w:rsidRPr="009F1743">
        <w:t>• Conflicts and social movements in India: Women, Dalit, Tribal and Disabled</w:t>
      </w:r>
    </w:p>
    <w:p w:rsidR="00AC517D" w:rsidRPr="009F1743" w:rsidRDefault="00AC517D" w:rsidP="00AC517D">
      <w:pPr>
        <w:autoSpaceDE w:val="0"/>
        <w:autoSpaceDN w:val="0"/>
        <w:adjustRightInd w:val="0"/>
        <w:spacing w:line="276" w:lineRule="auto"/>
        <w:jc w:val="both"/>
      </w:pPr>
      <w:r w:rsidRPr="009F1743">
        <w:t>• Educational debates and movements</w:t>
      </w:r>
    </w:p>
    <w:p w:rsidR="00AC517D" w:rsidRPr="009F1743" w:rsidRDefault="00AC517D" w:rsidP="00AC517D">
      <w:pPr>
        <w:autoSpaceDE w:val="0"/>
        <w:autoSpaceDN w:val="0"/>
        <w:adjustRightInd w:val="0"/>
        <w:spacing w:line="276" w:lineRule="auto"/>
        <w:jc w:val="both"/>
      </w:pPr>
      <w:r w:rsidRPr="009F1743">
        <w:t>• First generation learners</w:t>
      </w:r>
    </w:p>
    <w:p w:rsidR="00AC517D" w:rsidRDefault="00AC517D" w:rsidP="00AC517D">
      <w:pPr>
        <w:autoSpaceDE w:val="0"/>
        <w:autoSpaceDN w:val="0"/>
        <w:adjustRightInd w:val="0"/>
        <w:spacing w:line="276" w:lineRule="auto"/>
        <w:jc w:val="both"/>
      </w:pPr>
      <w:r w:rsidRPr="009F1743">
        <w:t>• Children with disabilities</w:t>
      </w:r>
    </w:p>
    <w:p w:rsidR="00D553DD" w:rsidRPr="009F1743" w:rsidRDefault="00D553DD" w:rsidP="00AC517D">
      <w:pPr>
        <w:autoSpaceDE w:val="0"/>
        <w:autoSpaceDN w:val="0"/>
        <w:adjustRightInd w:val="0"/>
        <w:spacing w:line="276" w:lineRule="auto"/>
        <w:jc w:val="both"/>
      </w:pPr>
    </w:p>
    <w:p w:rsidR="00AC517D" w:rsidRPr="009F1743" w:rsidRDefault="00AC517D" w:rsidP="00AC517D">
      <w:pPr>
        <w:autoSpaceDE w:val="0"/>
        <w:autoSpaceDN w:val="0"/>
        <w:adjustRightInd w:val="0"/>
        <w:spacing w:line="276" w:lineRule="auto"/>
        <w:jc w:val="both"/>
      </w:pPr>
      <w:r w:rsidRPr="009F1743">
        <w:t>• RTE act in the context of disadvantaged</w:t>
      </w:r>
    </w:p>
    <w:p w:rsidR="00AC517D" w:rsidRPr="009F1743" w:rsidRDefault="00AC517D" w:rsidP="00AC517D">
      <w:pPr>
        <w:autoSpaceDE w:val="0"/>
        <w:autoSpaceDN w:val="0"/>
        <w:adjustRightInd w:val="0"/>
        <w:spacing w:line="276" w:lineRule="auto"/>
        <w:jc w:val="both"/>
      </w:pPr>
      <w:r w:rsidRPr="009F1743">
        <w:t>• Linguistic and religious diversity</w:t>
      </w:r>
    </w:p>
    <w:p w:rsidR="00AC517D" w:rsidRPr="009F1743" w:rsidRDefault="00AC517D" w:rsidP="00AC517D">
      <w:pPr>
        <w:autoSpaceDE w:val="0"/>
        <w:autoSpaceDN w:val="0"/>
        <w:adjustRightInd w:val="0"/>
        <w:spacing w:line="276" w:lineRule="auto"/>
        <w:jc w:val="both"/>
      </w:pPr>
      <w:r w:rsidRPr="009F1743">
        <w:lastRenderedPageBreak/>
        <w:t>• Human rights, minority rights</w:t>
      </w:r>
    </w:p>
    <w:p w:rsidR="00AC517D" w:rsidRPr="009F1743" w:rsidRDefault="00AC517D" w:rsidP="00AC517D">
      <w:pPr>
        <w:autoSpaceDE w:val="0"/>
        <w:autoSpaceDN w:val="0"/>
        <w:adjustRightInd w:val="0"/>
        <w:spacing w:line="276" w:lineRule="auto"/>
        <w:jc w:val="both"/>
      </w:pPr>
      <w:r w:rsidRPr="009F1743">
        <w:t>• Educational status of various groups</w:t>
      </w:r>
    </w:p>
    <w:p w:rsidR="00AC517D" w:rsidRPr="009F1743" w:rsidRDefault="00AC517D" w:rsidP="00AC517D">
      <w:pPr>
        <w:autoSpaceDE w:val="0"/>
        <w:autoSpaceDN w:val="0"/>
        <w:adjustRightInd w:val="0"/>
        <w:spacing w:line="276" w:lineRule="auto"/>
        <w:jc w:val="both"/>
      </w:pPr>
      <w:r w:rsidRPr="009F1743">
        <w:t>• Special and inclusive schools</w:t>
      </w:r>
    </w:p>
    <w:p w:rsidR="00AC517D" w:rsidRPr="009F1743" w:rsidRDefault="00AC517D" w:rsidP="00AC517D">
      <w:pPr>
        <w:autoSpaceDE w:val="0"/>
        <w:autoSpaceDN w:val="0"/>
        <w:adjustRightInd w:val="0"/>
        <w:spacing w:line="276" w:lineRule="auto"/>
        <w:jc w:val="both"/>
      </w:pPr>
      <w:r w:rsidRPr="009F1743">
        <w:t>• Analysis of contemporary debates</w:t>
      </w:r>
    </w:p>
    <w:p w:rsidR="00AC517D" w:rsidRPr="009F1743" w:rsidRDefault="00AC517D" w:rsidP="00AC517D">
      <w:pPr>
        <w:autoSpaceDE w:val="0"/>
        <w:autoSpaceDN w:val="0"/>
        <w:adjustRightInd w:val="0"/>
        <w:spacing w:line="276" w:lineRule="auto"/>
        <w:jc w:val="both"/>
        <w:rPr>
          <w:b/>
          <w:bCs/>
          <w:sz w:val="21"/>
          <w:szCs w:val="21"/>
        </w:rPr>
      </w:pPr>
      <w:r w:rsidRPr="009F1743">
        <w:rPr>
          <w:b/>
          <w:bCs/>
          <w:sz w:val="21"/>
          <w:szCs w:val="21"/>
        </w:rPr>
        <w:t>Essential Readings</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 Guha, R. (2007). India after Gandhi: The History of the World's Largest Democracy.Macmillon: Delhi.</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•National Education Commission. (1964-66). Ministry of Education, Government ofIndia, New Delhi</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•National Policy on Education. (1986 &amp; 92).Ministry of Human ResourceDevelopment Government of India, New Delhi.</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 Right to Education Act. (2009). Ministry of Human Resource Development,Government of India, New Delhi.</w:t>
      </w:r>
    </w:p>
    <w:p w:rsidR="00AC517D" w:rsidRPr="009F1743" w:rsidRDefault="00AC517D" w:rsidP="00AC517D">
      <w:pPr>
        <w:autoSpaceDE w:val="0"/>
        <w:autoSpaceDN w:val="0"/>
        <w:adjustRightInd w:val="0"/>
        <w:spacing w:line="276" w:lineRule="auto"/>
        <w:jc w:val="both"/>
        <w:rPr>
          <w:b/>
          <w:bCs/>
          <w:sz w:val="21"/>
          <w:szCs w:val="21"/>
        </w:rPr>
      </w:pPr>
      <w:r w:rsidRPr="009F1743">
        <w:rPr>
          <w:b/>
          <w:bCs/>
          <w:sz w:val="21"/>
          <w:szCs w:val="21"/>
        </w:rPr>
        <w:t>Suggested Readings</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•Aggarwal. J. C. (1992). Development and Planning of Modern Education: New DelhiVikas Publishing House Pvt. Ltd.</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•Ain, L. C. (2010). Civil Disobedience, Book Review Literary Trust: New Delhi.Select chapters.</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•Anand, S. P. (1993).The Teacher &amp; Education in Emerging Indian Society, NewDelhi: NCERT.</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 Bhat. B. D. (1996). Educational Documents in India, New Delhi: Arya Book Depot.</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•Bhatia, K. &amp; Bhatia, B. (1997). The Philosophical and Sociological Foundations, NewDelhi Doaba House.</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 Biswas. A. (1992).Education in India, Arya Book Depot. New Delhi</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 Biswas. A., &amp;Aggarwal, J.C. (1992).Education in India, Arya Book Depot NewDelhi.</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•Chakravarty, S. (1987). Development Planning: The Indian Experience, OxfordUniversity press: New Delhi.</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•Chandra, B. (1997). Nationalism and Colonialism, Orient Longman: Hyderabad.</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 Choudhary. K.C., &amp;Sachdeva, L. (1995). Total literacy by 2000: New Delhi: IAEAssociation.</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 Deaton A., &amp;Dreze, J. (2008-2009). Poverty and Inequality in India in Raj Kapilaand Uma Kapila (Ed.) in Indian Economy since Independence. Oxford UniversityPress: New Delhi.</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 Deshpande, S. (2004). Contemporary India: A Sociological View. Penguin: NewDelhi.</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 Dubey, S. C (2001). Indian Society, National Book Trust: New Delhi.</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 Famous Speeches of Gandhi ji: Speech on the Eve of The Last Fast, January 12, 1948.</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 http://unesdoc.unesco.org/images/0023/002322/232205e.pdf</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 http://www.gandhi-manibhavan.org/gandhicomesalive/speech8.htm</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 http://www.mkgandhi.org/speeches/speechMain.htm</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 Jain, L.C. (2010). Civil Disobedience, Book Review Literary Trust, New Delhi.</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 Jagannath. M. (1993). Indian Education in the Emerging Society, New Delhi Sterlingpublishers Pvt. Ltd.</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 Jangira, N.K. (2012). NCERT Mmother of Inclusive Eeducation Address on GoldenJubilee of NCERT at RIE, Ajmer on 01 Sept. 2012.</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 Kashyap, S. C. (2009). The Constitution of India, National Book Trust: New Delhi.</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 Sapra. C. L., &amp;Aggarwal, A. (1987): Education in India some critical Issues. NewDelhi: National Book Organisation.</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 Saraswathi, T. S. (1999). Culture, Socialization and Human Development, New Delhi:Sage Publications.</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 Sen, A., &amp;Dreze, J. (1997). India: Economic Development and Social OpportunityOxford India: Delhi.</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 Speeches of Gandhi ji: Speech on the Eve of The Last Fast, January 12, 1948.Government of India.</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 Steven, B. (1998). School and Society, New Delhi: Sage Publications.</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 Suresh, D. (1998). Curriculum and Child Development, Agra: Bhargava.</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 Taneja. V.R. (1998). Educational Thoughts and Practice, Delhi UniversityPublications.</w:t>
      </w:r>
    </w:p>
    <w:p w:rsidR="00AC517D" w:rsidRPr="009F1743" w:rsidRDefault="00AC517D" w:rsidP="00AC517D">
      <w:pPr>
        <w:autoSpaceDE w:val="0"/>
        <w:autoSpaceDN w:val="0"/>
        <w:adjustRightInd w:val="0"/>
        <w:spacing w:line="276" w:lineRule="auto"/>
        <w:jc w:val="both"/>
        <w:rPr>
          <w:sz w:val="21"/>
          <w:szCs w:val="21"/>
        </w:rPr>
      </w:pPr>
      <w:r w:rsidRPr="009F1743">
        <w:rPr>
          <w:sz w:val="21"/>
          <w:szCs w:val="21"/>
        </w:rPr>
        <w:t>•Vaidyanathan, A. (1995). The Indian Economy: Crisis, Response and Prospects.Tracts of the Times. Orient Longman Publications: New Delhi.</w:t>
      </w:r>
    </w:p>
    <w:p w:rsidR="00AC517D" w:rsidRPr="009F1743" w:rsidRDefault="00AC517D" w:rsidP="00AC517D">
      <w:pPr>
        <w:autoSpaceDE w:val="0"/>
        <w:autoSpaceDN w:val="0"/>
        <w:adjustRightInd w:val="0"/>
        <w:spacing w:line="276" w:lineRule="auto"/>
        <w:jc w:val="both"/>
        <w:rPr>
          <w:sz w:val="22"/>
          <w:szCs w:val="22"/>
        </w:rPr>
      </w:pPr>
      <w:r w:rsidRPr="009F1743">
        <w:rPr>
          <w:sz w:val="21"/>
          <w:szCs w:val="21"/>
        </w:rPr>
        <w:t>•Weber. O.C. (1990).Basic Philosophies of Education, New York Holt, Rinehart andWinston.</w:t>
      </w:r>
    </w:p>
    <w:p w:rsidR="00AC517D" w:rsidRPr="009F1743" w:rsidRDefault="00AC517D" w:rsidP="00AC517D">
      <w:pPr>
        <w:autoSpaceDE w:val="0"/>
        <w:autoSpaceDN w:val="0"/>
        <w:adjustRightInd w:val="0"/>
        <w:spacing w:line="276" w:lineRule="auto"/>
        <w:jc w:val="both"/>
      </w:pPr>
    </w:p>
    <w:p w:rsidR="00AC517D" w:rsidRPr="009F1743" w:rsidRDefault="00AC517D" w:rsidP="00AC517D">
      <w:pPr>
        <w:autoSpaceDE w:val="0"/>
        <w:autoSpaceDN w:val="0"/>
        <w:adjustRightInd w:val="0"/>
        <w:spacing w:line="276" w:lineRule="auto"/>
        <w:jc w:val="center"/>
        <w:rPr>
          <w:b/>
          <w:bCs/>
          <w:color w:val="000000"/>
        </w:rPr>
      </w:pPr>
    </w:p>
    <w:p w:rsidR="00AC517D" w:rsidRPr="009F1743" w:rsidRDefault="00AC517D" w:rsidP="00AC517D">
      <w:pPr>
        <w:rPr>
          <w:b/>
          <w:bCs/>
        </w:rPr>
      </w:pPr>
      <w:r w:rsidRPr="009F1743">
        <w:rPr>
          <w:b/>
          <w:bCs/>
        </w:rPr>
        <w:br w:type="page"/>
      </w:r>
    </w:p>
    <w:p w:rsidR="00AC517D" w:rsidRPr="009F1743" w:rsidRDefault="00AC517D" w:rsidP="00AC517D">
      <w:pPr>
        <w:autoSpaceDE w:val="0"/>
        <w:autoSpaceDN w:val="0"/>
        <w:adjustRightInd w:val="0"/>
        <w:spacing w:line="276" w:lineRule="auto"/>
        <w:rPr>
          <w:b/>
          <w:bCs/>
        </w:rPr>
      </w:pPr>
    </w:p>
    <w:p w:rsidR="00AC517D" w:rsidRPr="009F1743" w:rsidRDefault="00AC517D" w:rsidP="00AC517D">
      <w:pPr>
        <w:autoSpaceDE w:val="0"/>
        <w:autoSpaceDN w:val="0"/>
        <w:adjustRightInd w:val="0"/>
        <w:spacing w:line="276" w:lineRule="auto"/>
        <w:jc w:val="center"/>
        <w:rPr>
          <w:b/>
          <w:bCs/>
          <w:color w:val="000000"/>
        </w:rPr>
      </w:pPr>
      <w:r w:rsidRPr="009F1743">
        <w:rPr>
          <w:b/>
          <w:bCs/>
        </w:rPr>
        <w:t xml:space="preserve">COURSE- BSE-103 </w:t>
      </w:r>
      <w:r w:rsidRPr="009F1743">
        <w:rPr>
          <w:b/>
          <w:bCs/>
          <w:color w:val="000000"/>
        </w:rPr>
        <w:t>INTRODUCTION TO SENSORY DISABILITIES (VI, HI, Deaf-Blind)</w:t>
      </w:r>
    </w:p>
    <w:p w:rsidR="00AC517D" w:rsidRPr="009F1743" w:rsidRDefault="00AC517D" w:rsidP="00AC517D">
      <w:pPr>
        <w:autoSpaceDE w:val="0"/>
        <w:autoSpaceDN w:val="0"/>
        <w:adjustRightInd w:val="0"/>
        <w:spacing w:line="276" w:lineRule="auto"/>
        <w:jc w:val="both"/>
        <w:rPr>
          <w:b/>
          <w:bCs/>
        </w:rPr>
      </w:pPr>
      <w:r w:rsidRPr="009F1743">
        <w:rPr>
          <w:b/>
          <w:bCs/>
        </w:rPr>
        <w:t>Course: BSE-103</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02</w:t>
      </w:r>
    </w:p>
    <w:p w:rsidR="00AC517D" w:rsidRPr="009F1743" w:rsidRDefault="00AC517D" w:rsidP="00AC517D">
      <w:pPr>
        <w:autoSpaceDE w:val="0"/>
        <w:autoSpaceDN w:val="0"/>
        <w:adjustRightInd w:val="0"/>
        <w:spacing w:line="276" w:lineRule="auto"/>
        <w:jc w:val="both"/>
        <w:rPr>
          <w:b/>
          <w:bCs/>
        </w:rPr>
      </w:pPr>
      <w:r w:rsidRPr="009F1743">
        <w:rPr>
          <w:b/>
          <w:bCs/>
        </w:rPr>
        <w:t>Contact Hours: 30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50</w:t>
      </w:r>
    </w:p>
    <w:p w:rsidR="00AC517D" w:rsidRPr="009F1743" w:rsidRDefault="00AC517D" w:rsidP="00AC517D">
      <w:pPr>
        <w:autoSpaceDE w:val="0"/>
        <w:autoSpaceDN w:val="0"/>
        <w:adjustRightInd w:val="0"/>
        <w:spacing w:line="276" w:lineRule="auto"/>
        <w:jc w:val="both"/>
        <w:rPr>
          <w:b/>
          <w:bCs/>
        </w:rPr>
      </w:pPr>
      <w:r w:rsidRPr="009F1743">
        <w:rPr>
          <w:b/>
          <w:bCs/>
        </w:rPr>
        <w:t>Time of Examination: 1.5 Hours</w:t>
      </w:r>
      <w:r w:rsidRPr="009F1743">
        <w:rPr>
          <w:b/>
          <w:bCs/>
        </w:rPr>
        <w:tab/>
      </w:r>
      <w:r w:rsidRPr="009F1743">
        <w:rPr>
          <w:b/>
          <w:bCs/>
        </w:rPr>
        <w:tab/>
      </w:r>
      <w:r w:rsidRPr="009F1743">
        <w:rPr>
          <w:b/>
          <w:bCs/>
        </w:rPr>
        <w:tab/>
      </w:r>
      <w:r w:rsidRPr="009F1743">
        <w:rPr>
          <w:b/>
          <w:bCs/>
        </w:rPr>
        <w:tab/>
      </w:r>
      <w:r w:rsidRPr="009F1743">
        <w:rPr>
          <w:b/>
          <w:bCs/>
        </w:rPr>
        <w:tab/>
        <w:t>(External-40+Internal-10)</w:t>
      </w:r>
    </w:p>
    <w:p w:rsidR="00AC517D" w:rsidRPr="009F1743" w:rsidRDefault="00AC517D" w:rsidP="00AC517D">
      <w:pPr>
        <w:autoSpaceDE w:val="0"/>
        <w:autoSpaceDN w:val="0"/>
        <w:adjustRightInd w:val="0"/>
        <w:spacing w:line="276" w:lineRule="auto"/>
        <w:jc w:val="both"/>
        <w:rPr>
          <w:b/>
          <w:bCs/>
        </w:rPr>
      </w:pPr>
    </w:p>
    <w:p w:rsidR="00AC517D" w:rsidRPr="009F1743" w:rsidRDefault="00AC517D" w:rsidP="00AC517D">
      <w:pPr>
        <w:autoSpaceDE w:val="0"/>
        <w:autoSpaceDN w:val="0"/>
        <w:adjustRightInd w:val="0"/>
        <w:spacing w:line="276" w:lineRule="auto"/>
        <w:jc w:val="both"/>
      </w:pPr>
      <w:r w:rsidRPr="009F1743">
        <w:rPr>
          <w:b/>
          <w:bCs/>
        </w:rPr>
        <w:t xml:space="preserve">Note: </w:t>
      </w:r>
      <w:r w:rsidRPr="009F1743">
        <w:t>Paper setter will set 10 questions in all i.e. two from each unit. The students will be required to attempt five questions, selecting one from each unit. All questions will carry equal marks.</w:t>
      </w:r>
    </w:p>
    <w:p w:rsidR="00AC517D" w:rsidRPr="009F1743" w:rsidRDefault="00AC517D" w:rsidP="00AC517D">
      <w:pPr>
        <w:autoSpaceDE w:val="0"/>
        <w:autoSpaceDN w:val="0"/>
        <w:adjustRightInd w:val="0"/>
        <w:spacing w:line="276" w:lineRule="auto"/>
        <w:jc w:val="both"/>
        <w:rPr>
          <w:b/>
          <w:bCs/>
          <w:color w:val="000000"/>
        </w:rPr>
      </w:pPr>
      <w:r w:rsidRPr="009F1743">
        <w:rPr>
          <w:b/>
          <w:bCs/>
          <w:color w:val="000000"/>
        </w:rPr>
        <w:t>Introduction</w:t>
      </w:r>
    </w:p>
    <w:p w:rsidR="00AC517D" w:rsidRPr="009F1743" w:rsidRDefault="00AC517D" w:rsidP="00AC517D">
      <w:pPr>
        <w:autoSpaceDE w:val="0"/>
        <w:autoSpaceDN w:val="0"/>
        <w:adjustRightInd w:val="0"/>
        <w:spacing w:line="276" w:lineRule="auto"/>
        <w:jc w:val="both"/>
        <w:rPr>
          <w:color w:val="000000"/>
        </w:rPr>
      </w:pPr>
      <w:r w:rsidRPr="009F1743">
        <w:rPr>
          <w:color w:val="000000"/>
        </w:rPr>
        <w:t>The course is designed to provide a basic understanding to the student-teachers about the nature and needs of different types of sensory disabilities. It will also equip them in undertaking screening, planning and instructing students with sensory disabilities.</w:t>
      </w:r>
    </w:p>
    <w:p w:rsidR="00AC517D" w:rsidRPr="009F1743" w:rsidRDefault="00AC517D" w:rsidP="00AC517D">
      <w:pPr>
        <w:autoSpaceDE w:val="0"/>
        <w:autoSpaceDN w:val="0"/>
        <w:adjustRightInd w:val="0"/>
        <w:spacing w:line="276" w:lineRule="auto"/>
        <w:jc w:val="both"/>
        <w:rPr>
          <w:b/>
          <w:bCs/>
        </w:rPr>
      </w:pPr>
      <w:r w:rsidRPr="009F1743">
        <w:rPr>
          <w:b/>
          <w:bCs/>
        </w:rPr>
        <w:t>Course Outcomes (COs)</w:t>
      </w:r>
    </w:p>
    <w:p w:rsidR="00AC517D" w:rsidRPr="009F1743" w:rsidRDefault="00AC517D" w:rsidP="00AC517D">
      <w:pPr>
        <w:autoSpaceDE w:val="0"/>
        <w:autoSpaceDN w:val="0"/>
        <w:adjustRightInd w:val="0"/>
        <w:spacing w:line="276" w:lineRule="auto"/>
        <w:jc w:val="both"/>
        <w:rPr>
          <w:color w:val="000000"/>
        </w:rPr>
      </w:pPr>
      <w:r w:rsidRPr="009F1743">
        <w:rPr>
          <w:color w:val="000000"/>
        </w:rPr>
        <w:t>After completing this course, the student-teachers will be able to</w:t>
      </w:r>
    </w:p>
    <w:p w:rsidR="00AC517D" w:rsidRPr="009F1743" w:rsidRDefault="00AC517D" w:rsidP="00B85188">
      <w:pPr>
        <w:pStyle w:val="ListParagraph"/>
        <w:numPr>
          <w:ilvl w:val="0"/>
          <w:numId w:val="9"/>
        </w:numPr>
        <w:autoSpaceDE w:val="0"/>
        <w:autoSpaceDN w:val="0"/>
        <w:adjustRightInd w:val="0"/>
        <w:spacing w:after="200" w:line="276" w:lineRule="auto"/>
        <w:ind w:left="1418" w:hanging="1276"/>
        <w:contextualSpacing/>
        <w:jc w:val="both"/>
        <w:rPr>
          <w:rFonts w:cstheme="minorHAnsi"/>
          <w:i/>
          <w:iCs/>
          <w:color w:val="000000"/>
          <w:szCs w:val="22"/>
        </w:rPr>
      </w:pPr>
      <w:r w:rsidRPr="009F1743">
        <w:rPr>
          <w:rFonts w:cstheme="minorHAnsi"/>
          <w:i/>
          <w:iCs/>
          <w:color w:val="000000"/>
          <w:szCs w:val="22"/>
        </w:rPr>
        <w:t>explain the different types of sensory impairments, its prevalence and implications of various types of hearing loss.</w:t>
      </w:r>
    </w:p>
    <w:p w:rsidR="00AC517D" w:rsidRPr="009F1743" w:rsidRDefault="00AC517D" w:rsidP="00B85188">
      <w:pPr>
        <w:pStyle w:val="ListParagraph"/>
        <w:numPr>
          <w:ilvl w:val="0"/>
          <w:numId w:val="9"/>
        </w:numPr>
        <w:autoSpaceDE w:val="0"/>
        <w:autoSpaceDN w:val="0"/>
        <w:adjustRightInd w:val="0"/>
        <w:spacing w:after="200" w:line="276" w:lineRule="auto"/>
        <w:ind w:left="1418" w:hanging="1276"/>
        <w:contextualSpacing/>
        <w:jc w:val="both"/>
        <w:rPr>
          <w:rFonts w:cstheme="minorHAnsi"/>
          <w:i/>
          <w:iCs/>
          <w:color w:val="000000"/>
          <w:szCs w:val="22"/>
        </w:rPr>
      </w:pPr>
      <w:r w:rsidRPr="009F1743">
        <w:rPr>
          <w:rFonts w:cstheme="minorHAnsi"/>
          <w:i/>
          <w:iCs/>
          <w:color w:val="000000"/>
          <w:szCs w:val="22"/>
        </w:rPr>
        <w:t>explain the issues &amp; ways to address challenges in educating students with hearing loss.</w:t>
      </w:r>
    </w:p>
    <w:p w:rsidR="00AC517D" w:rsidRPr="009F1743" w:rsidRDefault="00AC517D" w:rsidP="00B85188">
      <w:pPr>
        <w:pStyle w:val="ListParagraph"/>
        <w:numPr>
          <w:ilvl w:val="0"/>
          <w:numId w:val="9"/>
        </w:numPr>
        <w:autoSpaceDE w:val="0"/>
        <w:autoSpaceDN w:val="0"/>
        <w:adjustRightInd w:val="0"/>
        <w:spacing w:after="200" w:line="276" w:lineRule="auto"/>
        <w:ind w:left="1418" w:hanging="1276"/>
        <w:contextualSpacing/>
        <w:jc w:val="both"/>
        <w:rPr>
          <w:rFonts w:cstheme="minorHAnsi"/>
          <w:i/>
          <w:iCs/>
          <w:color w:val="000000"/>
          <w:szCs w:val="22"/>
        </w:rPr>
      </w:pPr>
      <w:r w:rsidRPr="009F1743">
        <w:rPr>
          <w:rFonts w:cstheme="minorHAnsi"/>
          <w:i/>
          <w:iCs/>
          <w:szCs w:val="22"/>
        </w:rPr>
        <w:t>understand the use of various technologies in restoring hearing loss.</w:t>
      </w:r>
    </w:p>
    <w:p w:rsidR="00AC517D" w:rsidRPr="009F1743" w:rsidRDefault="00AC517D" w:rsidP="00B85188">
      <w:pPr>
        <w:pStyle w:val="ListParagraph"/>
        <w:numPr>
          <w:ilvl w:val="0"/>
          <w:numId w:val="9"/>
        </w:numPr>
        <w:autoSpaceDE w:val="0"/>
        <w:autoSpaceDN w:val="0"/>
        <w:adjustRightInd w:val="0"/>
        <w:spacing w:after="200" w:line="276" w:lineRule="auto"/>
        <w:ind w:left="1418" w:hanging="1276"/>
        <w:contextualSpacing/>
        <w:jc w:val="both"/>
        <w:rPr>
          <w:rFonts w:cstheme="minorHAnsi"/>
          <w:i/>
          <w:iCs/>
          <w:color w:val="000000"/>
          <w:szCs w:val="22"/>
        </w:rPr>
      </w:pPr>
      <w:r w:rsidRPr="009F1743">
        <w:rPr>
          <w:rFonts w:cstheme="minorHAnsi"/>
          <w:i/>
          <w:iCs/>
          <w:color w:val="000000"/>
          <w:szCs w:val="22"/>
        </w:rPr>
        <w:t>describe nature, characteristics &amp; assessment of students with low vision &amp;without vision(blindness).</w:t>
      </w:r>
    </w:p>
    <w:p w:rsidR="00AC517D" w:rsidRPr="009F1743" w:rsidRDefault="00AC517D" w:rsidP="00B85188">
      <w:pPr>
        <w:pStyle w:val="ListParagraph"/>
        <w:numPr>
          <w:ilvl w:val="0"/>
          <w:numId w:val="9"/>
        </w:numPr>
        <w:autoSpaceDE w:val="0"/>
        <w:autoSpaceDN w:val="0"/>
        <w:adjustRightInd w:val="0"/>
        <w:spacing w:after="200" w:line="276" w:lineRule="auto"/>
        <w:ind w:left="1418" w:hanging="1276"/>
        <w:contextualSpacing/>
        <w:jc w:val="both"/>
        <w:rPr>
          <w:rFonts w:cstheme="minorHAnsi"/>
          <w:i/>
          <w:iCs/>
          <w:color w:val="000000"/>
          <w:szCs w:val="22"/>
        </w:rPr>
      </w:pPr>
      <w:r w:rsidRPr="009F1743">
        <w:rPr>
          <w:rFonts w:cstheme="minorHAnsi"/>
          <w:i/>
          <w:iCs/>
          <w:szCs w:val="22"/>
        </w:rPr>
        <w:t>understand about programmes for early identification and intervention of children with Visual Impairment.</w:t>
      </w:r>
    </w:p>
    <w:p w:rsidR="00AC517D" w:rsidRPr="009F1743" w:rsidRDefault="00AC517D" w:rsidP="00B85188">
      <w:pPr>
        <w:pStyle w:val="ListParagraph"/>
        <w:numPr>
          <w:ilvl w:val="0"/>
          <w:numId w:val="9"/>
        </w:numPr>
        <w:autoSpaceDE w:val="0"/>
        <w:autoSpaceDN w:val="0"/>
        <w:adjustRightInd w:val="0"/>
        <w:spacing w:after="200" w:line="276" w:lineRule="auto"/>
        <w:ind w:left="1418" w:hanging="1276"/>
        <w:contextualSpacing/>
        <w:jc w:val="both"/>
        <w:rPr>
          <w:rFonts w:cstheme="minorHAnsi"/>
          <w:i/>
          <w:iCs/>
          <w:color w:val="000000"/>
          <w:szCs w:val="22"/>
        </w:rPr>
      </w:pPr>
      <w:r w:rsidRPr="009F1743">
        <w:rPr>
          <w:rFonts w:cstheme="minorHAnsi"/>
          <w:i/>
          <w:iCs/>
          <w:color w:val="000000"/>
          <w:szCs w:val="22"/>
        </w:rPr>
        <w:t>suggest educational placement and curricular strategies for students with low vision &amp; visual impairment.</w:t>
      </w:r>
    </w:p>
    <w:p w:rsidR="00AC517D" w:rsidRPr="009F1743" w:rsidRDefault="00AC517D" w:rsidP="00B85188">
      <w:pPr>
        <w:pStyle w:val="ListParagraph"/>
        <w:numPr>
          <w:ilvl w:val="0"/>
          <w:numId w:val="9"/>
        </w:numPr>
        <w:autoSpaceDE w:val="0"/>
        <w:autoSpaceDN w:val="0"/>
        <w:adjustRightInd w:val="0"/>
        <w:spacing w:after="200" w:line="276" w:lineRule="auto"/>
        <w:ind w:left="1418" w:hanging="1276"/>
        <w:contextualSpacing/>
        <w:jc w:val="both"/>
        <w:rPr>
          <w:rFonts w:cstheme="minorHAnsi"/>
          <w:i/>
          <w:iCs/>
          <w:color w:val="000000"/>
          <w:szCs w:val="22"/>
        </w:rPr>
      </w:pPr>
      <w:r w:rsidRPr="009F1743">
        <w:rPr>
          <w:rFonts w:cstheme="minorHAnsi"/>
          <w:i/>
          <w:iCs/>
          <w:szCs w:val="22"/>
        </w:rPr>
        <w:t>understand about the concept and area of core curriculum and use of advanced assistive devices.</w:t>
      </w:r>
    </w:p>
    <w:p w:rsidR="00AC517D" w:rsidRPr="009F1743" w:rsidRDefault="00AC517D" w:rsidP="00B85188">
      <w:pPr>
        <w:pStyle w:val="ListParagraph"/>
        <w:numPr>
          <w:ilvl w:val="0"/>
          <w:numId w:val="9"/>
        </w:numPr>
        <w:autoSpaceDE w:val="0"/>
        <w:autoSpaceDN w:val="0"/>
        <w:adjustRightInd w:val="0"/>
        <w:spacing w:after="200" w:line="276" w:lineRule="auto"/>
        <w:ind w:left="1418" w:hanging="1276"/>
        <w:contextualSpacing/>
        <w:jc w:val="both"/>
        <w:rPr>
          <w:rFonts w:cstheme="minorHAnsi"/>
          <w:i/>
          <w:iCs/>
          <w:color w:val="000000"/>
          <w:szCs w:val="22"/>
        </w:rPr>
      </w:pPr>
      <w:r w:rsidRPr="009F1743">
        <w:rPr>
          <w:rFonts w:cstheme="minorHAnsi"/>
          <w:i/>
          <w:iCs/>
          <w:szCs w:val="22"/>
        </w:rPr>
        <w:t>identify the causes and classify deaf-blindness.</w:t>
      </w:r>
    </w:p>
    <w:p w:rsidR="00AC517D" w:rsidRPr="009F1743" w:rsidRDefault="00AC517D" w:rsidP="00B85188">
      <w:pPr>
        <w:pStyle w:val="ListParagraph"/>
        <w:numPr>
          <w:ilvl w:val="0"/>
          <w:numId w:val="9"/>
        </w:numPr>
        <w:autoSpaceDE w:val="0"/>
        <w:autoSpaceDN w:val="0"/>
        <w:adjustRightInd w:val="0"/>
        <w:spacing w:after="200" w:line="276" w:lineRule="auto"/>
        <w:ind w:left="1418" w:hanging="1276"/>
        <w:contextualSpacing/>
        <w:jc w:val="both"/>
        <w:rPr>
          <w:rFonts w:cstheme="minorHAnsi"/>
          <w:i/>
          <w:iCs/>
          <w:color w:val="000000"/>
          <w:szCs w:val="22"/>
        </w:rPr>
      </w:pPr>
      <w:r w:rsidRPr="009F1743">
        <w:rPr>
          <w:rFonts w:cstheme="minorHAnsi"/>
          <w:i/>
          <w:iCs/>
          <w:color w:val="000000"/>
          <w:szCs w:val="22"/>
        </w:rPr>
        <w:t>explicate the impact of deaf-blindness &amp; practices for functional development.</w:t>
      </w:r>
    </w:p>
    <w:p w:rsidR="00AC517D" w:rsidRPr="009F1743" w:rsidRDefault="00AC517D" w:rsidP="00AC517D">
      <w:pPr>
        <w:autoSpaceDE w:val="0"/>
        <w:autoSpaceDN w:val="0"/>
        <w:adjustRightInd w:val="0"/>
        <w:spacing w:line="276" w:lineRule="auto"/>
        <w:jc w:val="both"/>
        <w:rPr>
          <w:i/>
          <w:iCs/>
          <w:color w:val="000000"/>
        </w:rPr>
      </w:pPr>
    </w:p>
    <w:p w:rsidR="00AC517D" w:rsidRPr="009F1743" w:rsidRDefault="00AC517D" w:rsidP="00AC517D">
      <w:pPr>
        <w:autoSpaceDE w:val="0"/>
        <w:autoSpaceDN w:val="0"/>
        <w:adjustRightInd w:val="0"/>
        <w:spacing w:line="276" w:lineRule="auto"/>
        <w:jc w:val="both"/>
        <w:rPr>
          <w:b/>
          <w:bCs/>
          <w:color w:val="000000"/>
        </w:rPr>
      </w:pPr>
      <w:r w:rsidRPr="009F1743">
        <w:rPr>
          <w:b/>
          <w:bCs/>
          <w:color w:val="000000"/>
        </w:rPr>
        <w:t xml:space="preserve">Unit 1: Hearing Impairment: Nature &amp; Classification </w:t>
      </w:r>
    </w:p>
    <w:p w:rsidR="00AC517D" w:rsidRPr="009F1743" w:rsidRDefault="00AC517D" w:rsidP="00AC517D">
      <w:pPr>
        <w:autoSpaceDE w:val="0"/>
        <w:autoSpaceDN w:val="0"/>
        <w:adjustRightInd w:val="0"/>
        <w:spacing w:line="276" w:lineRule="auto"/>
        <w:jc w:val="both"/>
        <w:rPr>
          <w:color w:val="000000"/>
        </w:rPr>
      </w:pPr>
      <w:r w:rsidRPr="009F1743">
        <w:rPr>
          <w:color w:val="000000"/>
        </w:rPr>
        <w:t>1.1 Types of sensory impairments: Single (Hearing Impairment &amp; Visual Impairment) &amp; Dual sensory impairment (Deaf-blindness)</w:t>
      </w:r>
    </w:p>
    <w:p w:rsidR="00AC517D" w:rsidRPr="009F1743" w:rsidRDefault="00AC517D" w:rsidP="00AC517D">
      <w:pPr>
        <w:autoSpaceDE w:val="0"/>
        <w:autoSpaceDN w:val="0"/>
        <w:adjustRightInd w:val="0"/>
        <w:spacing w:line="276" w:lineRule="auto"/>
        <w:jc w:val="both"/>
        <w:rPr>
          <w:color w:val="000000"/>
        </w:rPr>
      </w:pPr>
      <w:r w:rsidRPr="009F1743">
        <w:rPr>
          <w:color w:val="000000"/>
        </w:rPr>
        <w:t>1.2 Importance of hearing</w:t>
      </w:r>
    </w:p>
    <w:p w:rsidR="00AC517D" w:rsidRPr="009F1743" w:rsidRDefault="00AC517D" w:rsidP="00AC517D">
      <w:pPr>
        <w:autoSpaceDE w:val="0"/>
        <w:autoSpaceDN w:val="0"/>
        <w:adjustRightInd w:val="0"/>
        <w:spacing w:line="276" w:lineRule="auto"/>
        <w:jc w:val="both"/>
        <w:rPr>
          <w:color w:val="000000"/>
        </w:rPr>
      </w:pPr>
      <w:r w:rsidRPr="009F1743">
        <w:rPr>
          <w:color w:val="000000"/>
        </w:rPr>
        <w:t>1.3 Process of hearing &amp; its impediment leading to different types of hearing loss</w:t>
      </w:r>
    </w:p>
    <w:p w:rsidR="00AC517D" w:rsidRPr="009F1743" w:rsidRDefault="00AC517D" w:rsidP="00AC517D">
      <w:pPr>
        <w:autoSpaceDE w:val="0"/>
        <w:autoSpaceDN w:val="0"/>
        <w:adjustRightInd w:val="0"/>
        <w:spacing w:line="276" w:lineRule="auto"/>
        <w:jc w:val="both"/>
        <w:rPr>
          <w:color w:val="000000"/>
        </w:rPr>
      </w:pPr>
      <w:r w:rsidRPr="009F1743">
        <w:rPr>
          <w:color w:val="000000"/>
        </w:rPr>
        <w:t>1.4 Definition of hearing loss, demographics &amp; associated terminologies: deaf/ Deaf/deafness/ hearing impaired/ disability/ handicapped</w:t>
      </w:r>
    </w:p>
    <w:p w:rsidR="00AC517D" w:rsidRDefault="00AC517D" w:rsidP="00AC517D">
      <w:pPr>
        <w:autoSpaceDE w:val="0"/>
        <w:autoSpaceDN w:val="0"/>
        <w:adjustRightInd w:val="0"/>
        <w:spacing w:line="276" w:lineRule="auto"/>
        <w:jc w:val="both"/>
        <w:rPr>
          <w:color w:val="000000"/>
        </w:rPr>
      </w:pPr>
      <w:r w:rsidRPr="009F1743">
        <w:rPr>
          <w:color w:val="000000"/>
        </w:rPr>
        <w:t>1.5 Challenges arising due to congenital and acquired hearing loss</w:t>
      </w:r>
    </w:p>
    <w:p w:rsidR="00A54326" w:rsidRPr="009F1743" w:rsidRDefault="00A54326" w:rsidP="00AC517D">
      <w:pPr>
        <w:autoSpaceDE w:val="0"/>
        <w:autoSpaceDN w:val="0"/>
        <w:adjustRightInd w:val="0"/>
        <w:spacing w:line="276" w:lineRule="auto"/>
        <w:jc w:val="both"/>
        <w:rPr>
          <w:color w:val="000000"/>
        </w:rPr>
      </w:pPr>
    </w:p>
    <w:p w:rsidR="00AC517D" w:rsidRPr="009F1743" w:rsidRDefault="00AC517D" w:rsidP="00AC517D">
      <w:pPr>
        <w:autoSpaceDE w:val="0"/>
        <w:autoSpaceDN w:val="0"/>
        <w:adjustRightInd w:val="0"/>
        <w:spacing w:line="276" w:lineRule="auto"/>
        <w:jc w:val="both"/>
        <w:rPr>
          <w:b/>
          <w:bCs/>
          <w:color w:val="000000"/>
        </w:rPr>
      </w:pPr>
      <w:r w:rsidRPr="009F1743">
        <w:rPr>
          <w:b/>
          <w:bCs/>
          <w:color w:val="000000"/>
        </w:rPr>
        <w:t xml:space="preserve">Unit 2: Impact of Hearing Loss </w:t>
      </w:r>
    </w:p>
    <w:p w:rsidR="00AC517D" w:rsidRPr="009F1743" w:rsidRDefault="00AC517D" w:rsidP="00AC517D">
      <w:pPr>
        <w:autoSpaceDE w:val="0"/>
        <w:autoSpaceDN w:val="0"/>
        <w:adjustRightInd w:val="0"/>
        <w:spacing w:line="276" w:lineRule="auto"/>
        <w:jc w:val="both"/>
        <w:rPr>
          <w:color w:val="000000"/>
        </w:rPr>
      </w:pPr>
      <w:r w:rsidRPr="009F1743">
        <w:rPr>
          <w:color w:val="000000"/>
        </w:rPr>
        <w:lastRenderedPageBreak/>
        <w:t>2.1 Characteristics of learners with hearing loss and impact of different degrees of hearing impairment on communication</w:t>
      </w:r>
    </w:p>
    <w:p w:rsidR="00AC517D" w:rsidRPr="009F1743" w:rsidRDefault="00AC517D" w:rsidP="00AC517D">
      <w:pPr>
        <w:autoSpaceDE w:val="0"/>
        <w:autoSpaceDN w:val="0"/>
        <w:adjustRightInd w:val="0"/>
        <w:spacing w:line="276" w:lineRule="auto"/>
        <w:jc w:val="both"/>
        <w:rPr>
          <w:color w:val="000000"/>
        </w:rPr>
      </w:pPr>
      <w:r w:rsidRPr="009F1743">
        <w:rPr>
          <w:color w:val="000000"/>
        </w:rPr>
        <w:t>2.2 Language &amp; communication issues attributable to hearing loss and need for earlyIntervention</w:t>
      </w:r>
    </w:p>
    <w:p w:rsidR="00AC517D" w:rsidRPr="009F1743" w:rsidRDefault="00AC517D" w:rsidP="00AC517D">
      <w:pPr>
        <w:autoSpaceDE w:val="0"/>
        <w:autoSpaceDN w:val="0"/>
        <w:adjustRightInd w:val="0"/>
        <w:spacing w:line="276" w:lineRule="auto"/>
        <w:jc w:val="both"/>
        <w:rPr>
          <w:color w:val="000000"/>
        </w:rPr>
      </w:pPr>
      <w:r w:rsidRPr="009F1743">
        <w:rPr>
          <w:color w:val="000000"/>
        </w:rPr>
        <w:t>2.3 Communication options, preferences &amp; facilitators of individuals with hearing loss</w:t>
      </w:r>
    </w:p>
    <w:p w:rsidR="00AC517D" w:rsidRPr="009F1743" w:rsidRDefault="00AC517D" w:rsidP="00AC517D">
      <w:pPr>
        <w:autoSpaceDE w:val="0"/>
        <w:autoSpaceDN w:val="0"/>
        <w:adjustRightInd w:val="0"/>
        <w:spacing w:line="276" w:lineRule="auto"/>
        <w:jc w:val="both"/>
        <w:rPr>
          <w:color w:val="000000"/>
        </w:rPr>
      </w:pPr>
      <w:r w:rsidRPr="009F1743">
        <w:rPr>
          <w:color w:val="000000"/>
        </w:rPr>
        <w:t>2.4 Issues &amp; measures in literacy development and scholastic achievement of studentswith hearing loss</w:t>
      </w:r>
    </w:p>
    <w:p w:rsidR="00AC517D" w:rsidRPr="009F1743" w:rsidRDefault="00AC517D" w:rsidP="00AC517D">
      <w:pPr>
        <w:autoSpaceDE w:val="0"/>
        <w:autoSpaceDN w:val="0"/>
        <w:adjustRightInd w:val="0"/>
        <w:spacing w:line="276" w:lineRule="auto"/>
        <w:jc w:val="both"/>
        <w:rPr>
          <w:color w:val="000000"/>
        </w:rPr>
      </w:pPr>
      <w:r w:rsidRPr="009F1743">
        <w:rPr>
          <w:color w:val="000000"/>
        </w:rPr>
        <w:t>2.5 Restoring techniques using human (interpreter) &amp; technological support (hearingdevices)</w:t>
      </w:r>
    </w:p>
    <w:p w:rsidR="00AC517D" w:rsidRPr="009F1743" w:rsidRDefault="00AC517D" w:rsidP="00AC517D">
      <w:pPr>
        <w:autoSpaceDE w:val="0"/>
        <w:autoSpaceDN w:val="0"/>
        <w:adjustRightInd w:val="0"/>
        <w:spacing w:line="276" w:lineRule="auto"/>
        <w:jc w:val="both"/>
        <w:rPr>
          <w:b/>
          <w:bCs/>
          <w:color w:val="000000"/>
        </w:rPr>
      </w:pPr>
      <w:r w:rsidRPr="009F1743">
        <w:rPr>
          <w:b/>
          <w:bCs/>
          <w:color w:val="000000"/>
        </w:rPr>
        <w:t xml:space="preserve">Unit 3: Visual Impairment-- Nature and Assessment </w:t>
      </w:r>
    </w:p>
    <w:p w:rsidR="00AC517D" w:rsidRPr="009F1743" w:rsidRDefault="00AC517D" w:rsidP="00AC517D">
      <w:pPr>
        <w:autoSpaceDE w:val="0"/>
        <w:autoSpaceDN w:val="0"/>
        <w:adjustRightInd w:val="0"/>
        <w:spacing w:line="276" w:lineRule="auto"/>
        <w:jc w:val="both"/>
        <w:rPr>
          <w:color w:val="000000"/>
        </w:rPr>
      </w:pPr>
      <w:r w:rsidRPr="009F1743">
        <w:rPr>
          <w:color w:val="000000"/>
        </w:rPr>
        <w:t>3.1. Process of Seeing and Common Eye Disorders in India</w:t>
      </w:r>
    </w:p>
    <w:p w:rsidR="00AC517D" w:rsidRPr="009F1743" w:rsidRDefault="00AC517D" w:rsidP="00AC517D">
      <w:pPr>
        <w:autoSpaceDE w:val="0"/>
        <w:autoSpaceDN w:val="0"/>
        <w:adjustRightInd w:val="0"/>
        <w:spacing w:line="276" w:lineRule="auto"/>
        <w:jc w:val="both"/>
        <w:rPr>
          <w:color w:val="000000"/>
        </w:rPr>
      </w:pPr>
      <w:r w:rsidRPr="009F1743">
        <w:rPr>
          <w:color w:val="000000"/>
        </w:rPr>
        <w:t>3.2. Blindness and Low Vision--Definition and Classification</w:t>
      </w:r>
    </w:p>
    <w:p w:rsidR="00AC517D" w:rsidRPr="009F1743" w:rsidRDefault="00AC517D" w:rsidP="00AC517D">
      <w:pPr>
        <w:autoSpaceDE w:val="0"/>
        <w:autoSpaceDN w:val="0"/>
        <w:adjustRightInd w:val="0"/>
        <w:spacing w:line="276" w:lineRule="auto"/>
        <w:jc w:val="both"/>
        <w:rPr>
          <w:color w:val="000000"/>
        </w:rPr>
      </w:pPr>
      <w:r w:rsidRPr="009F1743">
        <w:rPr>
          <w:color w:val="000000"/>
        </w:rPr>
        <w:t>3.2. Demographic Information--NSSO and Census 2011</w:t>
      </w:r>
    </w:p>
    <w:p w:rsidR="00AC517D" w:rsidRPr="009F1743" w:rsidRDefault="00AC517D" w:rsidP="00AC517D">
      <w:pPr>
        <w:autoSpaceDE w:val="0"/>
        <w:autoSpaceDN w:val="0"/>
        <w:adjustRightInd w:val="0"/>
        <w:spacing w:line="276" w:lineRule="auto"/>
        <w:jc w:val="both"/>
        <w:rPr>
          <w:color w:val="000000"/>
        </w:rPr>
      </w:pPr>
      <w:r w:rsidRPr="009F1743">
        <w:rPr>
          <w:color w:val="000000"/>
        </w:rPr>
        <w:t>3.4. Importance of Early Identification and Intervention</w:t>
      </w:r>
    </w:p>
    <w:p w:rsidR="00AC517D" w:rsidRPr="009F1743" w:rsidRDefault="00AC517D" w:rsidP="00AC517D">
      <w:pPr>
        <w:autoSpaceDE w:val="0"/>
        <w:autoSpaceDN w:val="0"/>
        <w:adjustRightInd w:val="0"/>
        <w:spacing w:line="276" w:lineRule="auto"/>
        <w:jc w:val="both"/>
        <w:rPr>
          <w:color w:val="000000"/>
        </w:rPr>
      </w:pPr>
      <w:r w:rsidRPr="009F1743">
        <w:rPr>
          <w:color w:val="000000"/>
        </w:rPr>
        <w:t>3.5. Functional Assessment Procedures</w:t>
      </w:r>
    </w:p>
    <w:p w:rsidR="00AC517D" w:rsidRPr="009F1743" w:rsidRDefault="00AC517D" w:rsidP="00AC517D">
      <w:pPr>
        <w:autoSpaceDE w:val="0"/>
        <w:autoSpaceDN w:val="0"/>
        <w:adjustRightInd w:val="0"/>
        <w:spacing w:line="276" w:lineRule="auto"/>
        <w:jc w:val="both"/>
        <w:rPr>
          <w:b/>
          <w:bCs/>
          <w:color w:val="000000"/>
        </w:rPr>
      </w:pPr>
      <w:r w:rsidRPr="009F1743">
        <w:rPr>
          <w:b/>
          <w:bCs/>
          <w:color w:val="000000"/>
        </w:rPr>
        <w:t xml:space="preserve">Unit 4: Educational Implications of Visual Impairment </w:t>
      </w:r>
    </w:p>
    <w:p w:rsidR="00AC517D" w:rsidRPr="009F1743" w:rsidRDefault="00AC517D" w:rsidP="00AC517D">
      <w:pPr>
        <w:autoSpaceDE w:val="0"/>
        <w:autoSpaceDN w:val="0"/>
        <w:adjustRightInd w:val="0"/>
        <w:spacing w:line="276" w:lineRule="auto"/>
        <w:jc w:val="both"/>
        <w:rPr>
          <w:color w:val="000000"/>
        </w:rPr>
      </w:pPr>
      <w:r w:rsidRPr="009F1743">
        <w:rPr>
          <w:color w:val="000000"/>
        </w:rPr>
        <w:t>4.1. Effects of Blindness--Primary and Secondary</w:t>
      </w:r>
    </w:p>
    <w:p w:rsidR="00AC517D" w:rsidRPr="009F1743" w:rsidRDefault="00AC517D" w:rsidP="00AC517D">
      <w:pPr>
        <w:autoSpaceDE w:val="0"/>
        <w:autoSpaceDN w:val="0"/>
        <w:adjustRightInd w:val="0"/>
        <w:spacing w:line="276" w:lineRule="auto"/>
        <w:jc w:val="both"/>
        <w:rPr>
          <w:color w:val="000000"/>
        </w:rPr>
      </w:pPr>
      <w:r w:rsidRPr="009F1743">
        <w:rPr>
          <w:color w:val="000000"/>
        </w:rPr>
        <w:t>4.2. Selective Educational Placement</w:t>
      </w:r>
    </w:p>
    <w:p w:rsidR="00AC517D" w:rsidRPr="009F1743" w:rsidRDefault="00AC517D" w:rsidP="00AC517D">
      <w:pPr>
        <w:autoSpaceDE w:val="0"/>
        <w:autoSpaceDN w:val="0"/>
        <w:adjustRightInd w:val="0"/>
        <w:spacing w:line="276" w:lineRule="auto"/>
        <w:jc w:val="both"/>
        <w:rPr>
          <w:color w:val="000000"/>
        </w:rPr>
      </w:pPr>
      <w:r w:rsidRPr="009F1743">
        <w:rPr>
          <w:color w:val="000000"/>
        </w:rPr>
        <w:t>4.3. Teaching Principles</w:t>
      </w:r>
    </w:p>
    <w:p w:rsidR="00AC517D" w:rsidRPr="009F1743" w:rsidRDefault="00AC517D" w:rsidP="00AC517D">
      <w:pPr>
        <w:autoSpaceDE w:val="0"/>
        <w:autoSpaceDN w:val="0"/>
        <w:adjustRightInd w:val="0"/>
        <w:spacing w:line="276" w:lineRule="auto"/>
        <w:jc w:val="both"/>
        <w:rPr>
          <w:color w:val="000000"/>
        </w:rPr>
      </w:pPr>
      <w:r w:rsidRPr="009F1743">
        <w:rPr>
          <w:color w:val="000000"/>
        </w:rPr>
        <w:t>4.4. Expanded Core Curriculum-- Concept and Areas</w:t>
      </w:r>
    </w:p>
    <w:p w:rsidR="00AC517D" w:rsidRPr="009F1743" w:rsidRDefault="00AC517D" w:rsidP="00AC517D">
      <w:pPr>
        <w:autoSpaceDE w:val="0"/>
        <w:autoSpaceDN w:val="0"/>
        <w:adjustRightInd w:val="0"/>
        <w:spacing w:line="276" w:lineRule="auto"/>
        <w:jc w:val="both"/>
        <w:rPr>
          <w:color w:val="000000"/>
        </w:rPr>
      </w:pPr>
      <w:r w:rsidRPr="009F1743">
        <w:rPr>
          <w:color w:val="000000"/>
        </w:rPr>
        <w:t>4.5. Commonly Used Low Cost and Advanced Assistive Devices</w:t>
      </w:r>
    </w:p>
    <w:p w:rsidR="00AC517D" w:rsidRPr="009F1743" w:rsidRDefault="00AC517D" w:rsidP="00AC517D">
      <w:pPr>
        <w:autoSpaceDE w:val="0"/>
        <w:autoSpaceDN w:val="0"/>
        <w:adjustRightInd w:val="0"/>
        <w:spacing w:line="276" w:lineRule="auto"/>
        <w:jc w:val="both"/>
        <w:rPr>
          <w:b/>
          <w:bCs/>
          <w:color w:val="000000"/>
        </w:rPr>
      </w:pPr>
      <w:r w:rsidRPr="009F1743">
        <w:rPr>
          <w:b/>
          <w:bCs/>
          <w:color w:val="000000"/>
        </w:rPr>
        <w:t xml:space="preserve">Unit 5: Deaf-blindness </w:t>
      </w:r>
    </w:p>
    <w:p w:rsidR="00AC517D" w:rsidRPr="009F1743" w:rsidRDefault="00AC517D" w:rsidP="00AC517D">
      <w:pPr>
        <w:autoSpaceDE w:val="0"/>
        <w:autoSpaceDN w:val="0"/>
        <w:adjustRightInd w:val="0"/>
        <w:spacing w:line="276" w:lineRule="auto"/>
        <w:jc w:val="both"/>
        <w:rPr>
          <w:color w:val="000000"/>
        </w:rPr>
      </w:pPr>
      <w:r w:rsidRPr="009F1743">
        <w:rPr>
          <w:color w:val="000000"/>
        </w:rPr>
        <w:t>5.1 Definition, causes, classification, prevalence and characteristics of deaf-blindness</w:t>
      </w:r>
    </w:p>
    <w:p w:rsidR="00AC517D" w:rsidRPr="009F1743" w:rsidRDefault="00AC517D" w:rsidP="00AC517D">
      <w:pPr>
        <w:autoSpaceDE w:val="0"/>
        <w:autoSpaceDN w:val="0"/>
        <w:adjustRightInd w:val="0"/>
        <w:spacing w:line="276" w:lineRule="auto"/>
        <w:jc w:val="both"/>
        <w:rPr>
          <w:color w:val="000000"/>
        </w:rPr>
      </w:pPr>
      <w:r w:rsidRPr="009F1743">
        <w:rPr>
          <w:color w:val="000000"/>
        </w:rPr>
        <w:t>5.2 Effects and implications of deaf-blindness on activities of daily living &amp; education</w:t>
      </w:r>
    </w:p>
    <w:p w:rsidR="00AC517D" w:rsidRPr="009F1743" w:rsidRDefault="00AC517D" w:rsidP="00AC517D">
      <w:pPr>
        <w:autoSpaceDE w:val="0"/>
        <w:autoSpaceDN w:val="0"/>
        <w:adjustRightInd w:val="0"/>
        <w:spacing w:line="276" w:lineRule="auto"/>
        <w:jc w:val="both"/>
        <w:rPr>
          <w:color w:val="000000"/>
        </w:rPr>
      </w:pPr>
      <w:r w:rsidRPr="009F1743">
        <w:rPr>
          <w:color w:val="000000"/>
        </w:rPr>
        <w:t>5.3 Screening, assessment, identification &amp; interventional strategies of deaf-blindness</w:t>
      </w:r>
    </w:p>
    <w:p w:rsidR="00AC517D" w:rsidRPr="009F1743" w:rsidRDefault="00AC517D" w:rsidP="00AC517D">
      <w:pPr>
        <w:autoSpaceDE w:val="0"/>
        <w:autoSpaceDN w:val="0"/>
        <w:adjustRightInd w:val="0"/>
        <w:spacing w:line="276" w:lineRule="auto"/>
        <w:jc w:val="both"/>
        <w:rPr>
          <w:color w:val="000000"/>
        </w:rPr>
      </w:pPr>
      <w:r w:rsidRPr="009F1743">
        <w:rPr>
          <w:color w:val="000000"/>
        </w:rPr>
        <w:t>5.4 Fostering early communication development: Methods, assistive devices and practices including AAC</w:t>
      </w:r>
    </w:p>
    <w:p w:rsidR="00AC517D" w:rsidRPr="009F1743" w:rsidRDefault="00AC517D" w:rsidP="00AC517D">
      <w:pPr>
        <w:autoSpaceDE w:val="0"/>
        <w:autoSpaceDN w:val="0"/>
        <w:adjustRightInd w:val="0"/>
        <w:spacing w:line="276" w:lineRule="auto"/>
        <w:jc w:val="both"/>
        <w:rPr>
          <w:color w:val="222222"/>
        </w:rPr>
      </w:pPr>
      <w:r w:rsidRPr="009F1743">
        <w:rPr>
          <w:color w:val="000000"/>
        </w:rPr>
        <w:t>5.5 Addressing o</w:t>
      </w:r>
      <w:r w:rsidRPr="009F1743">
        <w:rPr>
          <w:color w:val="222222"/>
        </w:rPr>
        <w:t>rientation, mobility &amp; educational needs of students with deaf-blindness</w:t>
      </w:r>
    </w:p>
    <w:p w:rsidR="00AC517D" w:rsidRPr="009F1743" w:rsidRDefault="00AC517D" w:rsidP="00AC517D">
      <w:pPr>
        <w:autoSpaceDE w:val="0"/>
        <w:autoSpaceDN w:val="0"/>
        <w:adjustRightInd w:val="0"/>
        <w:spacing w:line="276" w:lineRule="auto"/>
        <w:jc w:val="both"/>
        <w:rPr>
          <w:b/>
          <w:bCs/>
          <w:color w:val="000000"/>
        </w:rPr>
      </w:pPr>
      <w:r w:rsidRPr="009F1743">
        <w:rPr>
          <w:b/>
          <w:bCs/>
          <w:color w:val="000000"/>
        </w:rPr>
        <w:t>Course Work/ Practical/ Field Engagement</w:t>
      </w:r>
    </w:p>
    <w:p w:rsidR="00AC517D" w:rsidRPr="009F1743" w:rsidRDefault="00AC517D" w:rsidP="00AC517D">
      <w:pPr>
        <w:autoSpaceDE w:val="0"/>
        <w:autoSpaceDN w:val="0"/>
        <w:adjustRightInd w:val="0"/>
        <w:spacing w:line="276" w:lineRule="auto"/>
        <w:jc w:val="both"/>
        <w:rPr>
          <w:color w:val="000000"/>
        </w:rPr>
      </w:pPr>
      <w:r w:rsidRPr="009F1743">
        <w:rPr>
          <w:color w:val="000000"/>
        </w:rPr>
        <w:t>• Develop a checklist for screening of children for hearing impairment</w:t>
      </w:r>
    </w:p>
    <w:p w:rsidR="00AC517D" w:rsidRPr="009F1743" w:rsidRDefault="00AC517D" w:rsidP="00AC517D">
      <w:pPr>
        <w:autoSpaceDE w:val="0"/>
        <w:autoSpaceDN w:val="0"/>
        <w:adjustRightInd w:val="0"/>
        <w:spacing w:line="276" w:lineRule="auto"/>
        <w:jc w:val="both"/>
        <w:rPr>
          <w:color w:val="000000"/>
        </w:rPr>
      </w:pPr>
      <w:r w:rsidRPr="009F1743">
        <w:rPr>
          <w:color w:val="000000"/>
        </w:rPr>
        <w:t>• Develop a checklist for screening of children for low vision</w:t>
      </w:r>
    </w:p>
    <w:p w:rsidR="00AC517D" w:rsidRPr="009F1743" w:rsidRDefault="00AC517D" w:rsidP="00AC517D">
      <w:pPr>
        <w:autoSpaceDE w:val="0"/>
        <w:autoSpaceDN w:val="0"/>
        <w:adjustRightInd w:val="0"/>
        <w:spacing w:line="276" w:lineRule="auto"/>
        <w:jc w:val="both"/>
        <w:rPr>
          <w:color w:val="000000"/>
        </w:rPr>
      </w:pPr>
      <w:r w:rsidRPr="009F1743">
        <w:rPr>
          <w:color w:val="000000"/>
        </w:rPr>
        <w:t>• Develop a checklist for screening of children for blindness</w:t>
      </w:r>
    </w:p>
    <w:p w:rsidR="00AC517D" w:rsidRPr="009F1743" w:rsidRDefault="00AC517D" w:rsidP="00AC517D">
      <w:pPr>
        <w:autoSpaceDE w:val="0"/>
        <w:autoSpaceDN w:val="0"/>
        <w:adjustRightInd w:val="0"/>
        <w:spacing w:line="276" w:lineRule="auto"/>
        <w:jc w:val="both"/>
        <w:rPr>
          <w:color w:val="000000"/>
        </w:rPr>
      </w:pPr>
      <w:r w:rsidRPr="009F1743">
        <w:rPr>
          <w:color w:val="000000"/>
        </w:rPr>
        <w:t>• Develop a checklist for screening of children for deaf blindness</w:t>
      </w:r>
    </w:p>
    <w:p w:rsidR="00AC517D" w:rsidRPr="009F1743" w:rsidRDefault="00AC517D" w:rsidP="00AC517D">
      <w:pPr>
        <w:autoSpaceDE w:val="0"/>
        <w:autoSpaceDN w:val="0"/>
        <w:adjustRightInd w:val="0"/>
        <w:spacing w:line="276" w:lineRule="auto"/>
        <w:jc w:val="both"/>
        <w:rPr>
          <w:color w:val="000000"/>
        </w:rPr>
      </w:pPr>
      <w:r w:rsidRPr="009F1743">
        <w:rPr>
          <w:color w:val="000000"/>
        </w:rPr>
        <w:t>• Journal based on observations of teaching children with sensory disabilities</w:t>
      </w:r>
    </w:p>
    <w:p w:rsidR="00AC517D" w:rsidRPr="009F1743" w:rsidRDefault="00AC517D" w:rsidP="00AC517D">
      <w:pPr>
        <w:autoSpaceDE w:val="0"/>
        <w:autoSpaceDN w:val="0"/>
        <w:adjustRightInd w:val="0"/>
        <w:spacing w:line="276" w:lineRule="auto"/>
        <w:jc w:val="both"/>
        <w:rPr>
          <w:b/>
          <w:bCs/>
          <w:color w:val="222222"/>
        </w:rPr>
      </w:pPr>
      <w:r w:rsidRPr="009F1743">
        <w:rPr>
          <w:b/>
          <w:bCs/>
          <w:color w:val="222222"/>
        </w:rPr>
        <w:t>Transactions</w:t>
      </w:r>
    </w:p>
    <w:p w:rsidR="00AC517D" w:rsidRPr="009F1743" w:rsidRDefault="00AC517D" w:rsidP="00AC517D">
      <w:pPr>
        <w:autoSpaceDE w:val="0"/>
        <w:autoSpaceDN w:val="0"/>
        <w:adjustRightInd w:val="0"/>
        <w:spacing w:line="276" w:lineRule="auto"/>
        <w:jc w:val="both"/>
        <w:rPr>
          <w:color w:val="222222"/>
        </w:rPr>
      </w:pPr>
      <w:r w:rsidRPr="009F1743">
        <w:rPr>
          <w:color w:val="222222"/>
        </w:rPr>
        <w:t>Visits, Observations, Videos and Interactions with Students with Disabilities</w:t>
      </w:r>
    </w:p>
    <w:p w:rsidR="00AC517D" w:rsidRPr="009F1743" w:rsidRDefault="00AC517D" w:rsidP="00AC517D">
      <w:pPr>
        <w:autoSpaceDE w:val="0"/>
        <w:autoSpaceDN w:val="0"/>
        <w:adjustRightInd w:val="0"/>
        <w:spacing w:line="276" w:lineRule="auto"/>
        <w:jc w:val="both"/>
        <w:rPr>
          <w:b/>
          <w:bCs/>
          <w:color w:val="000000"/>
          <w:sz w:val="22"/>
          <w:szCs w:val="22"/>
        </w:rPr>
      </w:pPr>
      <w:r w:rsidRPr="009F1743">
        <w:rPr>
          <w:b/>
          <w:bCs/>
          <w:color w:val="000000"/>
          <w:sz w:val="22"/>
          <w:szCs w:val="22"/>
        </w:rPr>
        <w:t>Essential Readings</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Bradford, L. J. &amp; Hardy, W.G. (1979). Hearing and Hearing Impairment. New York:Grune and Stratton.</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Davis, H. &amp; Silverman, S. R. (1970). Hearing and Deafness - Part I. Holt, London:Rinehart &amp; Winston.</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Holbrook, C.M., &amp; Koenig, A. J. (Eds.) (2000). Foundations of Education, Vol I:History and Theory of Teaching Children and Youths with Visual Impairments. (2</w:t>
      </w:r>
      <w:r w:rsidRPr="009F1743">
        <w:rPr>
          <w:color w:val="000000"/>
          <w:sz w:val="22"/>
          <w:szCs w:val="22"/>
          <w:vertAlign w:val="superscript"/>
        </w:rPr>
        <w:t>nd</w:t>
      </w:r>
      <w:r w:rsidRPr="009F1743">
        <w:rPr>
          <w:color w:val="000000"/>
          <w:sz w:val="22"/>
          <w:szCs w:val="22"/>
        </w:rPr>
        <w:t>ed): New York: AFB Press.</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Handbook on Deafblindness (2005). Sense International India. Retrieved online on24/4/2015 from</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http://www.google.co.in/url?sa=t&amp;rct=j&amp;q=&amp;esrc=s&amp;source=web&amp;cd=3&amp;ved=0CDEQFjAC&amp;url=http%3A%2F%2Fssa.nic.in%2Finclusive-education%2Ftrainingmodule-for-resource-teachers-for-disablechildren%</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lastRenderedPageBreak/>
        <w:t>2FModule%25202%2520Deafblindness.pdf%2Fat_download%2Ffile&amp;ei=LkY6VdGlOIKymAW604CgDg&amp;usg=AFQjCNHxJc9OazS1f-TSI_HgQqJKxWjs_A&amp;sig2=LIBWuGnYE0OLPtpK5FCHEg&amp;bvm=bv.91427555,d.dGY</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Kelley, P., &amp; Gale, G. (1998). Towards Excellence: Effective education for studentswith vision impairments. Sydney: North Rocks Press.</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Lowenfeld, B. (1973). Visually Handicapped Child in School and Society; AmericanFoundation for the Blind; NewYork.</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Lynas, W. (2000). Communication options.In J. Stokes (Ed), Hearing ImpairedInfants – Support in the first eighteen months. London: Whurr Publishers Ltd.</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Martin, F. N., &amp; Clark, J.G. (2009). Introduction to Audiology. 10th ed. Boston:Pearson Education.</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Martin, F.N., &amp; Clark, J.G. (2012). Introduction to Audiology. 11th ed. Boston:Pearson Education.</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National Institute for the Visually Handicapped (2015). Information Booklet onVisual Impairment in India, Dehradun: Government of India.</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Nerbonne, M. A., &amp;Schow, R.L. (2002). Introduction to Audiologic Rehabilitation.Boston: Allyn and Bacon.</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Nerbonne, M. A., &amp;Schow, R.L. (2013). Introduction to Audiologic Rehabilitation.6th ed. Boston: Pearson Education.</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Northern, J. L., &amp; Downs, M. P. (2002). Hearing in Children (5th Ed.). Philadelphia:Williams &amp;Wilkins</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Prescod, S. V. (1978). Audiology Handbook of Hearing Disorders. New York: VanNostrand Reinhold Company.</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Sataloff, R. T., &amp;Sataloff, J. (2005). Hearing Loss.(4th Ed.) London: Taylor &amp;Francis.</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Sims, L.G., Walter, G.G., &amp; Whitehead, R.L. (1981). Deafness and Communication:Assessment and Training. Baltimore: Williams and Wilkins.</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Warren, D.H. (1994). Blindness and Children: An Individual Differences Approach.New York: Cambridge University Press.</w:t>
      </w:r>
    </w:p>
    <w:p w:rsidR="00AC517D" w:rsidRPr="009F1743" w:rsidRDefault="00AC517D" w:rsidP="00AC517D">
      <w:pPr>
        <w:autoSpaceDE w:val="0"/>
        <w:autoSpaceDN w:val="0"/>
        <w:adjustRightInd w:val="0"/>
        <w:spacing w:line="276" w:lineRule="auto"/>
        <w:jc w:val="both"/>
        <w:rPr>
          <w:b/>
          <w:bCs/>
          <w:color w:val="000000"/>
          <w:sz w:val="22"/>
          <w:szCs w:val="22"/>
        </w:rPr>
      </w:pPr>
      <w:r w:rsidRPr="009F1743">
        <w:rPr>
          <w:b/>
          <w:bCs/>
          <w:color w:val="000000"/>
          <w:sz w:val="22"/>
          <w:szCs w:val="22"/>
        </w:rPr>
        <w:t>Suggested Readings</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Auditory-Verbal International (1991). Auditory-verbal position statement.</w:t>
      </w:r>
      <w:r w:rsidRPr="009F1743">
        <w:rPr>
          <w:i/>
          <w:iCs/>
          <w:color w:val="000000"/>
          <w:sz w:val="22"/>
          <w:szCs w:val="22"/>
        </w:rPr>
        <w:t>Auricle</w:t>
      </w:r>
      <w:r w:rsidRPr="009F1743">
        <w:rPr>
          <w:color w:val="000000"/>
          <w:sz w:val="22"/>
          <w:szCs w:val="22"/>
        </w:rPr>
        <w:t>4:11-12.</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xml:space="preserve">• Harp, B. (2006). </w:t>
      </w:r>
      <w:r w:rsidRPr="009F1743">
        <w:rPr>
          <w:i/>
          <w:iCs/>
          <w:color w:val="000000"/>
          <w:sz w:val="22"/>
          <w:szCs w:val="22"/>
        </w:rPr>
        <w:t>The handbook of literacy assessment and evaluation</w:t>
      </w:r>
      <w:r w:rsidRPr="009F1743">
        <w:rPr>
          <w:color w:val="000000"/>
          <w:sz w:val="22"/>
          <w:szCs w:val="22"/>
        </w:rPr>
        <w:t>, (3rd Eds).Norwood, M.A.: Christopher-Gordon Publishers, Inc.</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xml:space="preserve">• Katz, J. (1985). </w:t>
      </w:r>
      <w:r w:rsidRPr="009F1743">
        <w:rPr>
          <w:i/>
          <w:iCs/>
          <w:color w:val="000000"/>
          <w:sz w:val="22"/>
          <w:szCs w:val="22"/>
        </w:rPr>
        <w:t>Handbook of Clinical Audiology</w:t>
      </w:r>
      <w:r w:rsidRPr="009F1743">
        <w:rPr>
          <w:color w:val="000000"/>
          <w:sz w:val="22"/>
          <w:szCs w:val="22"/>
        </w:rPr>
        <w:t>.(4th Ed.) Baltimore: Williams andWilkins.</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xml:space="preserve">• Loreman, T., Deppeler, J., &amp; Harvey, D. (2005). </w:t>
      </w:r>
      <w:r w:rsidRPr="009F1743">
        <w:rPr>
          <w:i/>
          <w:iCs/>
          <w:color w:val="000000"/>
          <w:sz w:val="22"/>
          <w:szCs w:val="22"/>
        </w:rPr>
        <w:t>Inclusive education - A practical guide to supporting diversity in the classroom</w:t>
      </w:r>
      <w:r w:rsidRPr="009F1743">
        <w:rPr>
          <w:color w:val="000000"/>
          <w:sz w:val="22"/>
          <w:szCs w:val="22"/>
        </w:rPr>
        <w:t>.(2nd Eds.).U.K. Routledge.</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xml:space="preserve">• Norris, G. H., &amp; Romer, L.T. (1995). </w:t>
      </w:r>
      <w:r w:rsidRPr="009F1743">
        <w:rPr>
          <w:i/>
          <w:iCs/>
          <w:color w:val="000000"/>
          <w:sz w:val="22"/>
          <w:szCs w:val="22"/>
        </w:rPr>
        <w:t>Welcoming Students who are deafblind totypical classrooms</w:t>
      </w:r>
      <w:r w:rsidRPr="009F1743">
        <w:rPr>
          <w:color w:val="000000"/>
          <w:sz w:val="22"/>
          <w:szCs w:val="22"/>
        </w:rPr>
        <w:t>.U.S: Paul H. Brookes.</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xml:space="preserve">• Pandey, R. S., &amp;Advani, L. (1995). </w:t>
      </w:r>
      <w:r w:rsidRPr="009F1743">
        <w:rPr>
          <w:i/>
          <w:iCs/>
          <w:color w:val="000000"/>
          <w:sz w:val="22"/>
          <w:szCs w:val="22"/>
        </w:rPr>
        <w:t>Perspectives in Disability and Rehabilitation</w:t>
      </w:r>
      <w:r w:rsidRPr="009F1743">
        <w:rPr>
          <w:color w:val="000000"/>
          <w:sz w:val="22"/>
          <w:szCs w:val="22"/>
        </w:rPr>
        <w:t>.New Delhi: Vikas Publishing House Pvt. Ltd.</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xml:space="preserve">• </w:t>
      </w:r>
      <w:r w:rsidRPr="009F1743">
        <w:rPr>
          <w:i/>
          <w:iCs/>
          <w:color w:val="000000"/>
          <w:sz w:val="22"/>
          <w:szCs w:val="22"/>
        </w:rPr>
        <w:t>Proceedings from National Conference on Centenary for Work for the Blind in India</w:t>
      </w:r>
      <w:r w:rsidRPr="009F1743">
        <w:rPr>
          <w:color w:val="000000"/>
          <w:sz w:val="22"/>
          <w:szCs w:val="22"/>
        </w:rPr>
        <w:t>(1987). All India Confederation of the Blind and ChristoffelBlinden Mission; Delhi:R.K.Printers.</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xml:space="preserve">• Scholl, G.T. (1986). </w:t>
      </w:r>
      <w:r w:rsidRPr="009F1743">
        <w:rPr>
          <w:i/>
          <w:iCs/>
          <w:color w:val="000000"/>
          <w:sz w:val="22"/>
          <w:szCs w:val="22"/>
        </w:rPr>
        <w:t>Foundations of Education for Blind and Visually HandicappedChildren and Youth</w:t>
      </w:r>
      <w:r w:rsidRPr="009F1743">
        <w:rPr>
          <w:color w:val="000000"/>
          <w:sz w:val="22"/>
          <w:szCs w:val="22"/>
        </w:rPr>
        <w:t>. New York: American Foundation for the BLind.</w:t>
      </w:r>
    </w:p>
    <w:p w:rsidR="00AC517D" w:rsidRDefault="00AC517D" w:rsidP="00AC517D">
      <w:pPr>
        <w:pStyle w:val="ListParagraph"/>
        <w:autoSpaceDE w:val="0"/>
        <w:autoSpaceDN w:val="0"/>
        <w:adjustRightInd w:val="0"/>
        <w:ind w:left="0"/>
        <w:jc w:val="both"/>
        <w:rPr>
          <w:sz w:val="22"/>
          <w:szCs w:val="22"/>
        </w:rPr>
      </w:pPr>
      <w:r w:rsidRPr="009F1743">
        <w:rPr>
          <w:sz w:val="22"/>
          <w:szCs w:val="22"/>
        </w:rPr>
        <w:t>• Singh, J., Srikrishna, G., Mishra, P. &amp; Reddy, K. S. (2019). HandBook on Special Education and Children with Special Needs. Hyderabad:Neel Kamal Publications Pvt. Ltd.</w:t>
      </w:r>
    </w:p>
    <w:p w:rsidR="00E8750F" w:rsidRPr="009F1743" w:rsidRDefault="00E8750F" w:rsidP="00AC517D">
      <w:pPr>
        <w:pStyle w:val="ListParagraph"/>
        <w:autoSpaceDE w:val="0"/>
        <w:autoSpaceDN w:val="0"/>
        <w:adjustRightInd w:val="0"/>
        <w:ind w:left="0"/>
        <w:jc w:val="both"/>
        <w:rPr>
          <w:sz w:val="22"/>
          <w:szCs w:val="22"/>
        </w:rPr>
      </w:pP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Tucker, I., &amp; Nolan, M. (1984).</w:t>
      </w:r>
      <w:r w:rsidRPr="009F1743">
        <w:rPr>
          <w:i/>
          <w:iCs/>
          <w:color w:val="000000"/>
          <w:sz w:val="22"/>
          <w:szCs w:val="22"/>
        </w:rPr>
        <w:t>Educational Audiology</w:t>
      </w:r>
      <w:r w:rsidRPr="009F1743">
        <w:rPr>
          <w:color w:val="000000"/>
          <w:sz w:val="22"/>
          <w:szCs w:val="22"/>
        </w:rPr>
        <w:t>. London: Croom Helm.</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Tye-Murray, N. (1998). Intervention Plans for Children. In Tye-Murray N</w:t>
      </w:r>
      <w:r w:rsidRPr="009F1743">
        <w:rPr>
          <w:i/>
          <w:iCs/>
          <w:color w:val="000000"/>
          <w:sz w:val="22"/>
          <w:szCs w:val="22"/>
        </w:rPr>
        <w:t xml:space="preserve">. </w:t>
      </w:r>
      <w:r w:rsidRPr="009F1743">
        <w:rPr>
          <w:color w:val="000000"/>
          <w:sz w:val="22"/>
          <w:szCs w:val="22"/>
        </w:rPr>
        <w:t xml:space="preserve">(Eds) </w:t>
      </w:r>
      <w:r w:rsidRPr="009F1743">
        <w:rPr>
          <w:i/>
          <w:iCs/>
          <w:color w:val="000000"/>
          <w:sz w:val="22"/>
          <w:szCs w:val="22"/>
        </w:rPr>
        <w:t>Foundations of Aural Rehabilitatio</w:t>
      </w:r>
      <w:r w:rsidRPr="009F1743">
        <w:rPr>
          <w:color w:val="000000"/>
          <w:sz w:val="22"/>
          <w:szCs w:val="22"/>
        </w:rPr>
        <w:t>n. San Diego: Singular. p.381–413.</w:t>
      </w:r>
    </w:p>
    <w:p w:rsidR="00AC517D" w:rsidRPr="009F1743" w:rsidRDefault="00AC517D" w:rsidP="00AC517D">
      <w:pPr>
        <w:autoSpaceDE w:val="0"/>
        <w:autoSpaceDN w:val="0"/>
        <w:adjustRightInd w:val="0"/>
        <w:spacing w:line="276" w:lineRule="auto"/>
        <w:jc w:val="both"/>
        <w:rPr>
          <w:color w:val="000000"/>
          <w:sz w:val="22"/>
          <w:szCs w:val="22"/>
        </w:rPr>
      </w:pPr>
    </w:p>
    <w:p w:rsidR="00AC517D" w:rsidRPr="009F1743" w:rsidRDefault="00AC517D" w:rsidP="00AC517D">
      <w:pPr>
        <w:rPr>
          <w:color w:val="000000"/>
          <w:sz w:val="22"/>
          <w:szCs w:val="22"/>
        </w:rPr>
      </w:pPr>
      <w:r w:rsidRPr="009F1743">
        <w:rPr>
          <w:color w:val="000000"/>
          <w:sz w:val="22"/>
          <w:szCs w:val="22"/>
        </w:rPr>
        <w:lastRenderedPageBreak/>
        <w:br w:type="page"/>
      </w:r>
    </w:p>
    <w:p w:rsidR="00AC517D" w:rsidRPr="009F1743" w:rsidRDefault="00AC517D" w:rsidP="00AC517D">
      <w:pPr>
        <w:autoSpaceDE w:val="0"/>
        <w:autoSpaceDN w:val="0"/>
        <w:adjustRightInd w:val="0"/>
        <w:spacing w:line="276" w:lineRule="auto"/>
        <w:jc w:val="both"/>
        <w:rPr>
          <w:color w:val="000000"/>
        </w:rPr>
      </w:pPr>
    </w:p>
    <w:p w:rsidR="00AC517D" w:rsidRPr="009F1743" w:rsidRDefault="00AC517D" w:rsidP="00AC517D">
      <w:pPr>
        <w:autoSpaceDE w:val="0"/>
        <w:autoSpaceDN w:val="0"/>
        <w:adjustRightInd w:val="0"/>
        <w:spacing w:line="276" w:lineRule="auto"/>
        <w:jc w:val="center"/>
        <w:rPr>
          <w:b/>
          <w:bCs/>
          <w:color w:val="000000"/>
        </w:rPr>
      </w:pPr>
      <w:r w:rsidRPr="009F1743">
        <w:rPr>
          <w:b/>
          <w:bCs/>
          <w:color w:val="000000"/>
        </w:rPr>
        <w:t>COURSE- BSE-104: INTRODUCTION TO NEURO DEVELOPMENTAL (LD, ID/MR, ASD), LOCOMOTOR AND MULTIPLE DISABILITIES (Deaf-Blind, CP, MD)</w:t>
      </w:r>
    </w:p>
    <w:p w:rsidR="00AC517D" w:rsidRPr="009F1743" w:rsidRDefault="00AC517D" w:rsidP="00AC517D">
      <w:pPr>
        <w:autoSpaceDE w:val="0"/>
        <w:autoSpaceDN w:val="0"/>
        <w:adjustRightInd w:val="0"/>
        <w:spacing w:line="276" w:lineRule="auto"/>
        <w:jc w:val="both"/>
        <w:rPr>
          <w:b/>
          <w:bCs/>
        </w:rPr>
      </w:pPr>
      <w:r w:rsidRPr="009F1743">
        <w:rPr>
          <w:b/>
          <w:bCs/>
        </w:rPr>
        <w:t xml:space="preserve">Course: </w:t>
      </w:r>
      <w:r w:rsidRPr="009F1743">
        <w:rPr>
          <w:b/>
          <w:bCs/>
          <w:color w:val="000000"/>
        </w:rPr>
        <w:t>BSE-104</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04</w:t>
      </w:r>
    </w:p>
    <w:p w:rsidR="00AC517D" w:rsidRPr="009F1743" w:rsidRDefault="00AC517D" w:rsidP="00AC517D">
      <w:pPr>
        <w:autoSpaceDE w:val="0"/>
        <w:autoSpaceDN w:val="0"/>
        <w:adjustRightInd w:val="0"/>
        <w:spacing w:line="276" w:lineRule="auto"/>
        <w:jc w:val="both"/>
        <w:rPr>
          <w:b/>
          <w:bCs/>
        </w:rPr>
      </w:pPr>
      <w:r w:rsidRPr="009F1743">
        <w:rPr>
          <w:b/>
          <w:bCs/>
        </w:rPr>
        <w:t>Contact Hours: 60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100</w:t>
      </w:r>
    </w:p>
    <w:p w:rsidR="00AC517D" w:rsidRPr="009F1743" w:rsidRDefault="00AC517D" w:rsidP="00AC517D">
      <w:pPr>
        <w:autoSpaceDE w:val="0"/>
        <w:autoSpaceDN w:val="0"/>
        <w:adjustRightInd w:val="0"/>
        <w:spacing w:line="276" w:lineRule="auto"/>
        <w:jc w:val="both"/>
        <w:rPr>
          <w:b/>
          <w:bCs/>
        </w:rPr>
      </w:pPr>
      <w:r w:rsidRPr="009F1743">
        <w:rPr>
          <w:b/>
          <w:bCs/>
        </w:rPr>
        <w:t>Time of Examination: 3 Hours</w:t>
      </w:r>
      <w:r w:rsidRPr="009F1743">
        <w:rPr>
          <w:b/>
          <w:bCs/>
        </w:rPr>
        <w:tab/>
      </w:r>
      <w:r w:rsidRPr="009F1743">
        <w:rPr>
          <w:b/>
          <w:bCs/>
        </w:rPr>
        <w:tab/>
      </w:r>
      <w:r w:rsidRPr="009F1743">
        <w:rPr>
          <w:b/>
          <w:bCs/>
        </w:rPr>
        <w:tab/>
      </w:r>
      <w:r w:rsidRPr="009F1743">
        <w:rPr>
          <w:b/>
          <w:bCs/>
        </w:rPr>
        <w:tab/>
      </w:r>
      <w:r w:rsidRPr="009F1743">
        <w:rPr>
          <w:b/>
          <w:bCs/>
        </w:rPr>
        <w:tab/>
        <w:t>(External-80+Internal-20)</w:t>
      </w:r>
    </w:p>
    <w:p w:rsidR="00AC517D" w:rsidRPr="009F1743" w:rsidRDefault="00AC517D" w:rsidP="00AC517D">
      <w:pPr>
        <w:autoSpaceDE w:val="0"/>
        <w:autoSpaceDN w:val="0"/>
        <w:adjustRightInd w:val="0"/>
        <w:spacing w:line="276" w:lineRule="auto"/>
        <w:jc w:val="both"/>
        <w:rPr>
          <w:b/>
          <w:bCs/>
        </w:rPr>
      </w:pPr>
    </w:p>
    <w:p w:rsidR="00AC517D" w:rsidRPr="009F1743" w:rsidRDefault="00AC517D" w:rsidP="00AC517D">
      <w:pPr>
        <w:autoSpaceDE w:val="0"/>
        <w:autoSpaceDN w:val="0"/>
        <w:adjustRightInd w:val="0"/>
        <w:spacing w:line="276" w:lineRule="auto"/>
        <w:jc w:val="both"/>
      </w:pPr>
      <w:r w:rsidRPr="009F1743">
        <w:rPr>
          <w:b/>
          <w:bCs/>
        </w:rPr>
        <w:t xml:space="preserve">Note: </w:t>
      </w:r>
      <w:r w:rsidRPr="009F1743">
        <w:t>Paper setter will set 10 questions in all i.e. two from each unit. The students will be required to attempt five questions, selecting one from each unit. All questions will carry equal marks.</w:t>
      </w:r>
    </w:p>
    <w:p w:rsidR="00AC517D" w:rsidRPr="009F1743" w:rsidRDefault="00AC517D" w:rsidP="00AC517D">
      <w:pPr>
        <w:autoSpaceDE w:val="0"/>
        <w:autoSpaceDN w:val="0"/>
        <w:adjustRightInd w:val="0"/>
        <w:spacing w:line="276" w:lineRule="auto"/>
        <w:jc w:val="both"/>
        <w:rPr>
          <w:b/>
          <w:bCs/>
          <w:color w:val="000000"/>
        </w:rPr>
      </w:pPr>
      <w:r w:rsidRPr="009F1743">
        <w:rPr>
          <w:b/>
          <w:bCs/>
          <w:color w:val="000000"/>
        </w:rPr>
        <w:t>Introduction</w:t>
      </w:r>
    </w:p>
    <w:p w:rsidR="00AC517D" w:rsidRPr="009F1743" w:rsidRDefault="00AC517D" w:rsidP="00AC517D">
      <w:pPr>
        <w:autoSpaceDE w:val="0"/>
        <w:autoSpaceDN w:val="0"/>
        <w:adjustRightInd w:val="0"/>
        <w:spacing w:line="276" w:lineRule="auto"/>
        <w:jc w:val="both"/>
        <w:rPr>
          <w:color w:val="000000"/>
        </w:rPr>
      </w:pPr>
      <w:r w:rsidRPr="009F1743">
        <w:rPr>
          <w:color w:val="000000"/>
        </w:rPr>
        <w:t>The course integrates relevant subject matter in the areas of Learning Disability, intellectual Disability and Autism Spectrum Disorder. This course will prepare pre-service teachers to work with students with Neuro Developmental disabilities in inclusive and specialized settings. It fosters the acquisition of the broad-based knowledge and skills needed to provide effective educational programs for students with learning and behavior characteristics. The course emphasizes implications for educational and vocational programming, curriculum, and instruction.The course also aims to develop understanding about planning effective educational programme and functional activities for students with locomotor and multiple disabilities. This course intends to develop required skills in teacher trainee to identify the children with locomotor and multiple disabilities and also plan an effective programme education as well as for creating awareness on these conditions. Teacher is also expected to plan an effective therapeutic and programme and also refer for medical intervention whenever if necessary.</w:t>
      </w:r>
    </w:p>
    <w:p w:rsidR="00AC517D" w:rsidRPr="009F1743" w:rsidRDefault="00AC517D" w:rsidP="00AC517D">
      <w:pPr>
        <w:autoSpaceDE w:val="0"/>
        <w:autoSpaceDN w:val="0"/>
        <w:adjustRightInd w:val="0"/>
        <w:spacing w:line="276" w:lineRule="auto"/>
        <w:jc w:val="both"/>
        <w:rPr>
          <w:b/>
          <w:bCs/>
        </w:rPr>
      </w:pPr>
      <w:r w:rsidRPr="009F1743">
        <w:rPr>
          <w:b/>
          <w:bCs/>
        </w:rPr>
        <w:t>Course Outcomes (COs)</w:t>
      </w:r>
    </w:p>
    <w:p w:rsidR="00AC517D" w:rsidRPr="009F1743" w:rsidRDefault="00AC517D" w:rsidP="00AC517D">
      <w:pPr>
        <w:autoSpaceDE w:val="0"/>
        <w:autoSpaceDN w:val="0"/>
        <w:adjustRightInd w:val="0"/>
        <w:spacing w:line="276" w:lineRule="auto"/>
        <w:jc w:val="both"/>
        <w:rPr>
          <w:color w:val="000000"/>
        </w:rPr>
      </w:pPr>
      <w:r w:rsidRPr="009F1743">
        <w:rPr>
          <w:color w:val="000000"/>
        </w:rPr>
        <w:t>After completing the course the student-teachers will be able to</w:t>
      </w:r>
    </w:p>
    <w:p w:rsidR="00AC517D" w:rsidRPr="009F1743" w:rsidRDefault="00AC517D" w:rsidP="00B85188">
      <w:pPr>
        <w:pStyle w:val="ListParagraph"/>
        <w:numPr>
          <w:ilvl w:val="0"/>
          <w:numId w:val="10"/>
        </w:numPr>
        <w:autoSpaceDE w:val="0"/>
        <w:autoSpaceDN w:val="0"/>
        <w:adjustRightInd w:val="0"/>
        <w:spacing w:line="276" w:lineRule="auto"/>
        <w:ind w:left="1701" w:hanging="1417"/>
        <w:contextualSpacing/>
        <w:jc w:val="both"/>
        <w:rPr>
          <w:rFonts w:cstheme="minorHAnsi"/>
          <w:i/>
          <w:iCs/>
          <w:szCs w:val="22"/>
        </w:rPr>
      </w:pPr>
      <w:r w:rsidRPr="009F1743">
        <w:rPr>
          <w:rFonts w:cstheme="minorHAnsi"/>
          <w:i/>
          <w:iCs/>
          <w:szCs w:val="22"/>
        </w:rPr>
        <w:t>discuss the characteristics and types of learning disability.</w:t>
      </w:r>
    </w:p>
    <w:p w:rsidR="00AC517D" w:rsidRPr="009F1743" w:rsidRDefault="00AC517D" w:rsidP="00B85188">
      <w:pPr>
        <w:pStyle w:val="ListParagraph"/>
        <w:numPr>
          <w:ilvl w:val="0"/>
          <w:numId w:val="10"/>
        </w:numPr>
        <w:autoSpaceDE w:val="0"/>
        <w:autoSpaceDN w:val="0"/>
        <w:adjustRightInd w:val="0"/>
        <w:spacing w:line="276" w:lineRule="auto"/>
        <w:ind w:left="1701" w:hanging="1417"/>
        <w:contextualSpacing/>
        <w:jc w:val="both"/>
        <w:rPr>
          <w:rFonts w:cstheme="minorHAnsi"/>
          <w:i/>
          <w:iCs/>
          <w:szCs w:val="22"/>
        </w:rPr>
      </w:pPr>
      <w:r w:rsidRPr="009F1743">
        <w:rPr>
          <w:rFonts w:cstheme="minorHAnsi"/>
          <w:i/>
          <w:iCs/>
          <w:szCs w:val="22"/>
        </w:rPr>
        <w:t>describe the tools, areas of assessment and intervention strategies to enhance learning.</w:t>
      </w:r>
    </w:p>
    <w:p w:rsidR="00AC517D" w:rsidRPr="009F1743" w:rsidRDefault="00AC517D" w:rsidP="00B85188">
      <w:pPr>
        <w:pStyle w:val="ListParagraph"/>
        <w:numPr>
          <w:ilvl w:val="0"/>
          <w:numId w:val="10"/>
        </w:numPr>
        <w:autoSpaceDE w:val="0"/>
        <w:autoSpaceDN w:val="0"/>
        <w:adjustRightInd w:val="0"/>
        <w:spacing w:line="276" w:lineRule="auto"/>
        <w:ind w:left="1701" w:hanging="1417"/>
        <w:contextualSpacing/>
        <w:jc w:val="both"/>
        <w:rPr>
          <w:rFonts w:cstheme="minorHAnsi"/>
          <w:i/>
          <w:iCs/>
          <w:szCs w:val="22"/>
        </w:rPr>
      </w:pPr>
      <w:r w:rsidRPr="009F1743">
        <w:rPr>
          <w:rFonts w:cstheme="minorHAnsi"/>
          <w:i/>
          <w:iCs/>
          <w:szCs w:val="22"/>
        </w:rPr>
        <w:t>explain the characteristics and types of Intellectual disability.</w:t>
      </w:r>
    </w:p>
    <w:p w:rsidR="00AC517D" w:rsidRPr="009F1743" w:rsidRDefault="00AC517D" w:rsidP="00B85188">
      <w:pPr>
        <w:pStyle w:val="ListParagraph"/>
        <w:numPr>
          <w:ilvl w:val="0"/>
          <w:numId w:val="10"/>
        </w:numPr>
        <w:autoSpaceDE w:val="0"/>
        <w:autoSpaceDN w:val="0"/>
        <w:adjustRightInd w:val="0"/>
        <w:spacing w:line="276" w:lineRule="auto"/>
        <w:ind w:left="1701" w:hanging="1417"/>
        <w:contextualSpacing/>
        <w:jc w:val="both"/>
        <w:rPr>
          <w:rFonts w:cstheme="minorHAnsi"/>
          <w:i/>
          <w:iCs/>
          <w:szCs w:val="22"/>
        </w:rPr>
      </w:pPr>
      <w:r w:rsidRPr="009F1743">
        <w:rPr>
          <w:rFonts w:cstheme="minorHAnsi"/>
          <w:i/>
          <w:iCs/>
          <w:szCs w:val="22"/>
        </w:rPr>
        <w:t>describe the tools, areas of assessment and intervention strategies for independent living.</w:t>
      </w:r>
    </w:p>
    <w:p w:rsidR="00AC517D" w:rsidRPr="009F1743" w:rsidRDefault="00AC517D" w:rsidP="00B85188">
      <w:pPr>
        <w:pStyle w:val="ListParagraph"/>
        <w:numPr>
          <w:ilvl w:val="0"/>
          <w:numId w:val="10"/>
        </w:numPr>
        <w:autoSpaceDE w:val="0"/>
        <w:autoSpaceDN w:val="0"/>
        <w:adjustRightInd w:val="0"/>
        <w:spacing w:line="276" w:lineRule="auto"/>
        <w:ind w:left="1701" w:hanging="1417"/>
        <w:contextualSpacing/>
        <w:jc w:val="both"/>
        <w:rPr>
          <w:rFonts w:cstheme="minorHAnsi"/>
          <w:i/>
          <w:iCs/>
          <w:szCs w:val="22"/>
        </w:rPr>
      </w:pPr>
      <w:r w:rsidRPr="009F1743">
        <w:rPr>
          <w:rFonts w:cstheme="minorHAnsi"/>
          <w:i/>
          <w:iCs/>
          <w:szCs w:val="22"/>
        </w:rPr>
        <w:t>explain the characteristics and types of Autism Spectrum Disorder.</w:t>
      </w:r>
    </w:p>
    <w:p w:rsidR="00AC517D" w:rsidRPr="009F1743" w:rsidRDefault="00AC517D" w:rsidP="00B85188">
      <w:pPr>
        <w:pStyle w:val="ListParagraph"/>
        <w:numPr>
          <w:ilvl w:val="0"/>
          <w:numId w:val="10"/>
        </w:numPr>
        <w:autoSpaceDE w:val="0"/>
        <w:autoSpaceDN w:val="0"/>
        <w:adjustRightInd w:val="0"/>
        <w:spacing w:line="276" w:lineRule="auto"/>
        <w:ind w:left="1701" w:hanging="1417"/>
        <w:contextualSpacing/>
        <w:jc w:val="both"/>
        <w:rPr>
          <w:rFonts w:cstheme="minorHAnsi"/>
          <w:i/>
          <w:iCs/>
          <w:szCs w:val="22"/>
        </w:rPr>
      </w:pPr>
      <w:r w:rsidRPr="009F1743">
        <w:rPr>
          <w:rFonts w:cstheme="minorHAnsi"/>
          <w:i/>
          <w:iCs/>
          <w:szCs w:val="22"/>
        </w:rPr>
        <w:t>describe the tools, areas of assessment and intervention strategies in context of Autism Spectrum Disorder.</w:t>
      </w:r>
    </w:p>
    <w:p w:rsidR="00AC517D" w:rsidRPr="009F1743" w:rsidRDefault="00AC517D" w:rsidP="00B85188">
      <w:pPr>
        <w:pStyle w:val="ListParagraph"/>
        <w:numPr>
          <w:ilvl w:val="0"/>
          <w:numId w:val="10"/>
        </w:numPr>
        <w:autoSpaceDE w:val="0"/>
        <w:autoSpaceDN w:val="0"/>
        <w:adjustRightInd w:val="0"/>
        <w:spacing w:line="276" w:lineRule="auto"/>
        <w:ind w:left="1701" w:hanging="1417"/>
        <w:contextualSpacing/>
        <w:jc w:val="both"/>
        <w:rPr>
          <w:rFonts w:cstheme="minorHAnsi"/>
          <w:i/>
          <w:iCs/>
          <w:szCs w:val="22"/>
        </w:rPr>
      </w:pPr>
      <w:r w:rsidRPr="009F1743">
        <w:rPr>
          <w:rFonts w:cstheme="minorHAnsi"/>
          <w:i/>
          <w:iCs/>
          <w:szCs w:val="22"/>
        </w:rPr>
        <w:t>identify the persons with Locomotor disabilities such as Cerebral Palsy, Amputees, Polio, Leprosy cured, Muscular dystrophies, Neural and spinal defects and Multiple disabilities.</w:t>
      </w:r>
    </w:p>
    <w:p w:rsidR="00AC517D" w:rsidRDefault="00AC517D" w:rsidP="00B85188">
      <w:pPr>
        <w:pStyle w:val="ListParagraph"/>
        <w:numPr>
          <w:ilvl w:val="0"/>
          <w:numId w:val="10"/>
        </w:numPr>
        <w:autoSpaceDE w:val="0"/>
        <w:autoSpaceDN w:val="0"/>
        <w:adjustRightInd w:val="0"/>
        <w:spacing w:line="276" w:lineRule="auto"/>
        <w:ind w:left="1701" w:hanging="1417"/>
        <w:contextualSpacing/>
        <w:jc w:val="both"/>
        <w:rPr>
          <w:rFonts w:cstheme="minorHAnsi"/>
          <w:i/>
          <w:iCs/>
          <w:szCs w:val="22"/>
        </w:rPr>
      </w:pPr>
      <w:r w:rsidRPr="009F1743">
        <w:rPr>
          <w:rFonts w:cstheme="minorHAnsi"/>
          <w:i/>
          <w:iCs/>
          <w:szCs w:val="22"/>
        </w:rPr>
        <w:t>plan an effective programme for creating awareness about the persons with Locomotor disabilities and Multiple disabilities.</w:t>
      </w:r>
    </w:p>
    <w:p w:rsidR="00905B0A" w:rsidRDefault="00905B0A" w:rsidP="00905B0A">
      <w:pPr>
        <w:pStyle w:val="ListParagraph"/>
        <w:autoSpaceDE w:val="0"/>
        <w:autoSpaceDN w:val="0"/>
        <w:adjustRightInd w:val="0"/>
        <w:spacing w:line="276" w:lineRule="auto"/>
        <w:ind w:left="1701"/>
        <w:contextualSpacing/>
        <w:jc w:val="both"/>
        <w:rPr>
          <w:rFonts w:cstheme="minorHAnsi"/>
          <w:i/>
          <w:iCs/>
          <w:szCs w:val="22"/>
        </w:rPr>
      </w:pPr>
    </w:p>
    <w:p w:rsidR="00905B0A" w:rsidRDefault="00905B0A" w:rsidP="00905B0A">
      <w:pPr>
        <w:pStyle w:val="ListParagraph"/>
        <w:autoSpaceDE w:val="0"/>
        <w:autoSpaceDN w:val="0"/>
        <w:adjustRightInd w:val="0"/>
        <w:spacing w:line="276" w:lineRule="auto"/>
        <w:ind w:left="1701"/>
        <w:contextualSpacing/>
        <w:jc w:val="both"/>
        <w:rPr>
          <w:rFonts w:cstheme="minorHAnsi"/>
          <w:i/>
          <w:iCs/>
          <w:szCs w:val="22"/>
        </w:rPr>
      </w:pPr>
    </w:p>
    <w:p w:rsidR="00905B0A" w:rsidRDefault="00905B0A" w:rsidP="00905B0A">
      <w:pPr>
        <w:pStyle w:val="ListParagraph"/>
        <w:autoSpaceDE w:val="0"/>
        <w:autoSpaceDN w:val="0"/>
        <w:adjustRightInd w:val="0"/>
        <w:spacing w:line="276" w:lineRule="auto"/>
        <w:ind w:left="1701"/>
        <w:contextualSpacing/>
        <w:jc w:val="both"/>
        <w:rPr>
          <w:rFonts w:cstheme="minorHAnsi"/>
          <w:i/>
          <w:iCs/>
          <w:szCs w:val="22"/>
        </w:rPr>
      </w:pPr>
    </w:p>
    <w:p w:rsidR="00AC517D" w:rsidRPr="009F1743" w:rsidRDefault="00AC517D" w:rsidP="00B85188">
      <w:pPr>
        <w:pStyle w:val="ListParagraph"/>
        <w:numPr>
          <w:ilvl w:val="0"/>
          <w:numId w:val="10"/>
        </w:numPr>
        <w:autoSpaceDE w:val="0"/>
        <w:autoSpaceDN w:val="0"/>
        <w:adjustRightInd w:val="0"/>
        <w:spacing w:line="276" w:lineRule="auto"/>
        <w:ind w:left="1701" w:hanging="1417"/>
        <w:contextualSpacing/>
        <w:jc w:val="both"/>
        <w:rPr>
          <w:rFonts w:cstheme="minorHAnsi"/>
          <w:i/>
          <w:iCs/>
          <w:szCs w:val="22"/>
        </w:rPr>
      </w:pPr>
      <w:r w:rsidRPr="009F1743">
        <w:rPr>
          <w:rFonts w:cstheme="minorHAnsi"/>
          <w:i/>
          <w:iCs/>
          <w:szCs w:val="22"/>
        </w:rPr>
        <w:lastRenderedPageBreak/>
        <w:t>plan an effective therapeutic and educational programme for the persons with Locomotor disabilities and Multiple disabilities and to refer for medical intervention if necessary.</w:t>
      </w:r>
    </w:p>
    <w:p w:rsidR="00AC517D" w:rsidRPr="009F1743" w:rsidRDefault="00AC517D" w:rsidP="00AC517D">
      <w:pPr>
        <w:autoSpaceDE w:val="0"/>
        <w:autoSpaceDN w:val="0"/>
        <w:adjustRightInd w:val="0"/>
        <w:spacing w:line="276" w:lineRule="auto"/>
        <w:ind w:left="1701" w:hanging="1417"/>
        <w:jc w:val="both"/>
        <w:rPr>
          <w:b/>
          <w:bCs/>
          <w:color w:val="000000"/>
        </w:rPr>
      </w:pPr>
      <w:r w:rsidRPr="009F1743">
        <w:rPr>
          <w:b/>
          <w:bCs/>
          <w:color w:val="000000"/>
        </w:rPr>
        <w:t>Unit 1: Learning Disability&amp;Intellectual Disability: Nature, Needs, Assessment and Intervention</w:t>
      </w:r>
    </w:p>
    <w:p w:rsidR="00AC517D" w:rsidRPr="009F1743" w:rsidRDefault="00AC517D" w:rsidP="00AC517D">
      <w:pPr>
        <w:autoSpaceDE w:val="0"/>
        <w:autoSpaceDN w:val="0"/>
        <w:adjustRightInd w:val="0"/>
        <w:spacing w:line="276" w:lineRule="auto"/>
        <w:jc w:val="both"/>
        <w:rPr>
          <w:b/>
          <w:bCs/>
          <w:color w:val="000000"/>
        </w:rPr>
      </w:pPr>
      <w:r w:rsidRPr="009F1743">
        <w:rPr>
          <w:b/>
          <w:bCs/>
          <w:color w:val="000000"/>
        </w:rPr>
        <w:t>(a) Learning Disability</w:t>
      </w:r>
    </w:p>
    <w:p w:rsidR="00AC517D" w:rsidRPr="009F1743" w:rsidRDefault="00AC517D" w:rsidP="00AC517D">
      <w:pPr>
        <w:autoSpaceDE w:val="0"/>
        <w:autoSpaceDN w:val="0"/>
        <w:adjustRightInd w:val="0"/>
        <w:spacing w:line="276" w:lineRule="auto"/>
        <w:jc w:val="both"/>
        <w:rPr>
          <w:color w:val="000000"/>
        </w:rPr>
      </w:pPr>
      <w:r w:rsidRPr="009F1743">
        <w:rPr>
          <w:color w:val="000000"/>
        </w:rPr>
        <w:t>1.1 Definition, Types and Characteristics</w:t>
      </w:r>
    </w:p>
    <w:p w:rsidR="00AC517D" w:rsidRPr="009F1743" w:rsidRDefault="00AC517D" w:rsidP="00AC517D">
      <w:pPr>
        <w:autoSpaceDE w:val="0"/>
        <w:autoSpaceDN w:val="0"/>
        <w:adjustRightInd w:val="0"/>
        <w:spacing w:line="276" w:lineRule="auto"/>
        <w:jc w:val="both"/>
        <w:rPr>
          <w:color w:val="000000"/>
        </w:rPr>
      </w:pPr>
      <w:r w:rsidRPr="009F1743">
        <w:rPr>
          <w:color w:val="000000"/>
        </w:rPr>
        <w:t>1.2 Tools and Areas of Assessment</w:t>
      </w:r>
    </w:p>
    <w:p w:rsidR="00AC517D" w:rsidRPr="009F1743" w:rsidRDefault="00AC517D" w:rsidP="00AC517D">
      <w:pPr>
        <w:autoSpaceDE w:val="0"/>
        <w:autoSpaceDN w:val="0"/>
        <w:adjustRightInd w:val="0"/>
        <w:spacing w:line="276" w:lineRule="auto"/>
        <w:jc w:val="both"/>
        <w:rPr>
          <w:color w:val="000000"/>
        </w:rPr>
      </w:pPr>
      <w:r w:rsidRPr="009F1743">
        <w:rPr>
          <w:color w:val="000000"/>
        </w:rPr>
        <w:t>1.3 Strategies for reading, Writing and Maths</w:t>
      </w:r>
    </w:p>
    <w:p w:rsidR="00AC517D" w:rsidRPr="009F1743" w:rsidRDefault="00AC517D" w:rsidP="00AC517D">
      <w:pPr>
        <w:autoSpaceDE w:val="0"/>
        <w:autoSpaceDN w:val="0"/>
        <w:adjustRightInd w:val="0"/>
        <w:spacing w:line="276" w:lineRule="auto"/>
        <w:jc w:val="both"/>
        <w:rPr>
          <w:color w:val="000000"/>
        </w:rPr>
      </w:pPr>
      <w:r w:rsidRPr="009F1743">
        <w:rPr>
          <w:color w:val="000000"/>
        </w:rPr>
        <w:t>1.4 Curricular Adaptation, IEP, Further Education,</w:t>
      </w:r>
    </w:p>
    <w:p w:rsidR="00AC517D" w:rsidRPr="009F1743" w:rsidRDefault="00AC517D" w:rsidP="00AC517D">
      <w:pPr>
        <w:autoSpaceDE w:val="0"/>
        <w:autoSpaceDN w:val="0"/>
        <w:adjustRightInd w:val="0"/>
        <w:spacing w:line="276" w:lineRule="auto"/>
        <w:jc w:val="both"/>
        <w:rPr>
          <w:color w:val="000000"/>
        </w:rPr>
      </w:pPr>
      <w:r w:rsidRPr="009F1743">
        <w:rPr>
          <w:color w:val="000000"/>
        </w:rPr>
        <w:t>1.5 Transition Education, Life Long Education</w:t>
      </w:r>
    </w:p>
    <w:p w:rsidR="00AC517D" w:rsidRPr="009F1743" w:rsidRDefault="00AC517D" w:rsidP="00AC517D">
      <w:pPr>
        <w:autoSpaceDE w:val="0"/>
        <w:autoSpaceDN w:val="0"/>
        <w:adjustRightInd w:val="0"/>
        <w:spacing w:line="276" w:lineRule="auto"/>
        <w:jc w:val="both"/>
        <w:rPr>
          <w:b/>
          <w:bCs/>
          <w:color w:val="000000"/>
        </w:rPr>
      </w:pPr>
      <w:r w:rsidRPr="009F1743">
        <w:rPr>
          <w:b/>
          <w:bCs/>
          <w:color w:val="000000"/>
        </w:rPr>
        <w:t>(b) Intellectual Disability</w:t>
      </w:r>
    </w:p>
    <w:p w:rsidR="00AC517D" w:rsidRPr="009F1743" w:rsidRDefault="00AC517D" w:rsidP="00AC517D">
      <w:pPr>
        <w:autoSpaceDE w:val="0"/>
        <w:autoSpaceDN w:val="0"/>
        <w:adjustRightInd w:val="0"/>
        <w:spacing w:line="276" w:lineRule="auto"/>
        <w:jc w:val="both"/>
        <w:rPr>
          <w:color w:val="000000"/>
        </w:rPr>
      </w:pPr>
      <w:r w:rsidRPr="009F1743">
        <w:rPr>
          <w:color w:val="000000"/>
        </w:rPr>
        <w:t>1.6 Definition, Types and Characteristics</w:t>
      </w:r>
    </w:p>
    <w:p w:rsidR="00AC517D" w:rsidRPr="009F1743" w:rsidRDefault="00AC517D" w:rsidP="00AC517D">
      <w:pPr>
        <w:autoSpaceDE w:val="0"/>
        <w:autoSpaceDN w:val="0"/>
        <w:adjustRightInd w:val="0"/>
        <w:spacing w:line="276" w:lineRule="auto"/>
        <w:jc w:val="both"/>
        <w:rPr>
          <w:color w:val="000000"/>
        </w:rPr>
      </w:pPr>
      <w:r w:rsidRPr="009F1743">
        <w:rPr>
          <w:color w:val="000000"/>
        </w:rPr>
        <w:t>1.7 Tools and Areas of Assessment</w:t>
      </w:r>
    </w:p>
    <w:p w:rsidR="00AC517D" w:rsidRPr="009F1743" w:rsidRDefault="00AC517D" w:rsidP="00AC517D">
      <w:pPr>
        <w:autoSpaceDE w:val="0"/>
        <w:autoSpaceDN w:val="0"/>
        <w:adjustRightInd w:val="0"/>
        <w:spacing w:line="276" w:lineRule="auto"/>
        <w:jc w:val="both"/>
        <w:rPr>
          <w:color w:val="000000"/>
        </w:rPr>
      </w:pPr>
      <w:r w:rsidRPr="009F1743">
        <w:rPr>
          <w:color w:val="000000"/>
        </w:rPr>
        <w:t>1.8 Strategies for Functional Academics and Social Skills</w:t>
      </w:r>
    </w:p>
    <w:p w:rsidR="00AC517D" w:rsidRPr="009F1743" w:rsidRDefault="00AC517D" w:rsidP="00AC517D">
      <w:pPr>
        <w:autoSpaceDE w:val="0"/>
        <w:autoSpaceDN w:val="0"/>
        <w:adjustRightInd w:val="0"/>
        <w:spacing w:line="276" w:lineRule="auto"/>
        <w:jc w:val="both"/>
        <w:rPr>
          <w:color w:val="000000"/>
        </w:rPr>
      </w:pPr>
      <w:r w:rsidRPr="009F1743">
        <w:rPr>
          <w:color w:val="000000"/>
        </w:rPr>
        <w:t>1.9 Assistive Devices, Adaptations, Individualized Education Plan, Person Centered Plan,Life Skill Education</w:t>
      </w:r>
    </w:p>
    <w:p w:rsidR="00AC517D" w:rsidRPr="009F1743" w:rsidRDefault="00AC517D" w:rsidP="00AC517D">
      <w:pPr>
        <w:autoSpaceDE w:val="0"/>
        <w:autoSpaceDN w:val="0"/>
        <w:adjustRightInd w:val="0"/>
        <w:spacing w:line="276" w:lineRule="auto"/>
        <w:jc w:val="both"/>
        <w:rPr>
          <w:color w:val="000000"/>
        </w:rPr>
      </w:pPr>
      <w:r w:rsidRPr="009F1743">
        <w:rPr>
          <w:color w:val="000000"/>
        </w:rPr>
        <w:t>1.10 Vocational Training and Independent Living</w:t>
      </w:r>
    </w:p>
    <w:p w:rsidR="00AC517D" w:rsidRPr="009F1743" w:rsidRDefault="00AC517D" w:rsidP="00AC517D">
      <w:pPr>
        <w:autoSpaceDE w:val="0"/>
        <w:autoSpaceDN w:val="0"/>
        <w:adjustRightInd w:val="0"/>
        <w:spacing w:line="276" w:lineRule="auto"/>
        <w:jc w:val="both"/>
        <w:rPr>
          <w:b/>
          <w:bCs/>
          <w:color w:val="000000"/>
        </w:rPr>
      </w:pPr>
      <w:r w:rsidRPr="009F1743">
        <w:rPr>
          <w:b/>
          <w:bCs/>
          <w:color w:val="000000"/>
        </w:rPr>
        <w:t>Unit 2: Autism Spectrum Disorder: Nature, Needs and Intervention</w:t>
      </w:r>
    </w:p>
    <w:p w:rsidR="00AC517D" w:rsidRPr="009F1743" w:rsidRDefault="00AC517D" w:rsidP="00AC517D">
      <w:pPr>
        <w:autoSpaceDE w:val="0"/>
        <w:autoSpaceDN w:val="0"/>
        <w:adjustRightInd w:val="0"/>
        <w:spacing w:line="276" w:lineRule="auto"/>
        <w:jc w:val="both"/>
        <w:rPr>
          <w:color w:val="000000"/>
        </w:rPr>
      </w:pPr>
      <w:r w:rsidRPr="009F1743">
        <w:rPr>
          <w:color w:val="000000"/>
        </w:rPr>
        <w:t>2.1 Definition, Types and Characteristics</w:t>
      </w:r>
    </w:p>
    <w:p w:rsidR="00AC517D" w:rsidRPr="009F1743" w:rsidRDefault="00AC517D" w:rsidP="00AC517D">
      <w:pPr>
        <w:autoSpaceDE w:val="0"/>
        <w:autoSpaceDN w:val="0"/>
        <w:adjustRightInd w:val="0"/>
        <w:spacing w:line="276" w:lineRule="auto"/>
        <w:jc w:val="both"/>
        <w:rPr>
          <w:color w:val="000000"/>
        </w:rPr>
      </w:pPr>
      <w:r w:rsidRPr="009F1743">
        <w:rPr>
          <w:color w:val="000000"/>
        </w:rPr>
        <w:t>2.2 Tools and Areas of Assessment</w:t>
      </w:r>
    </w:p>
    <w:p w:rsidR="00AC517D" w:rsidRPr="009F1743" w:rsidRDefault="00AC517D" w:rsidP="00AC517D">
      <w:pPr>
        <w:autoSpaceDE w:val="0"/>
        <w:autoSpaceDN w:val="0"/>
        <w:adjustRightInd w:val="0"/>
        <w:spacing w:line="276" w:lineRule="auto"/>
        <w:jc w:val="both"/>
        <w:rPr>
          <w:color w:val="000000"/>
        </w:rPr>
      </w:pPr>
      <w:r w:rsidRPr="009F1743">
        <w:rPr>
          <w:color w:val="000000"/>
        </w:rPr>
        <w:t>2.3 Instructional Approaches</w:t>
      </w:r>
    </w:p>
    <w:p w:rsidR="00AC517D" w:rsidRPr="009F1743" w:rsidRDefault="00AC517D" w:rsidP="00AC517D">
      <w:pPr>
        <w:autoSpaceDE w:val="0"/>
        <w:autoSpaceDN w:val="0"/>
        <w:adjustRightInd w:val="0"/>
        <w:spacing w:line="276" w:lineRule="auto"/>
        <w:jc w:val="both"/>
        <w:rPr>
          <w:color w:val="000000"/>
        </w:rPr>
      </w:pPr>
      <w:r w:rsidRPr="009F1743">
        <w:rPr>
          <w:color w:val="000000"/>
        </w:rPr>
        <w:t>2.4 Teaching Methods</w:t>
      </w:r>
    </w:p>
    <w:p w:rsidR="00AC517D" w:rsidRPr="009F1743" w:rsidRDefault="00AC517D" w:rsidP="00AC517D">
      <w:pPr>
        <w:autoSpaceDE w:val="0"/>
        <w:autoSpaceDN w:val="0"/>
        <w:adjustRightInd w:val="0"/>
        <w:spacing w:line="276" w:lineRule="auto"/>
        <w:jc w:val="both"/>
        <w:rPr>
          <w:color w:val="000000"/>
        </w:rPr>
      </w:pPr>
      <w:r w:rsidRPr="009F1743">
        <w:rPr>
          <w:color w:val="000000"/>
        </w:rPr>
        <w:t>2.5 Vocational Training and Career Opportunities</w:t>
      </w:r>
    </w:p>
    <w:p w:rsidR="00AC517D" w:rsidRPr="009F1743" w:rsidRDefault="00AC517D" w:rsidP="00AC517D">
      <w:pPr>
        <w:autoSpaceDE w:val="0"/>
        <w:autoSpaceDN w:val="0"/>
        <w:adjustRightInd w:val="0"/>
        <w:spacing w:line="276" w:lineRule="auto"/>
        <w:jc w:val="both"/>
        <w:rPr>
          <w:b/>
          <w:bCs/>
          <w:color w:val="000000"/>
        </w:rPr>
      </w:pPr>
      <w:r w:rsidRPr="009F1743">
        <w:rPr>
          <w:b/>
          <w:bCs/>
          <w:color w:val="000000"/>
        </w:rPr>
        <w:t>Unit 3: Cerebral Palsy (CP)</w:t>
      </w:r>
    </w:p>
    <w:p w:rsidR="00AC517D" w:rsidRPr="009F1743" w:rsidRDefault="00AC517D" w:rsidP="00AC517D">
      <w:pPr>
        <w:autoSpaceDE w:val="0"/>
        <w:autoSpaceDN w:val="0"/>
        <w:adjustRightInd w:val="0"/>
        <w:spacing w:line="276" w:lineRule="auto"/>
        <w:jc w:val="both"/>
        <w:rPr>
          <w:color w:val="000000"/>
        </w:rPr>
      </w:pPr>
      <w:r w:rsidRPr="009F1743">
        <w:rPr>
          <w:color w:val="000000"/>
        </w:rPr>
        <w:t>3.1. CP: Nature, Types and Its Associated Conditions</w:t>
      </w:r>
    </w:p>
    <w:p w:rsidR="00AC517D" w:rsidRPr="009F1743" w:rsidRDefault="00AC517D" w:rsidP="00AC517D">
      <w:pPr>
        <w:autoSpaceDE w:val="0"/>
        <w:autoSpaceDN w:val="0"/>
        <w:adjustRightInd w:val="0"/>
        <w:spacing w:line="276" w:lineRule="auto"/>
        <w:jc w:val="both"/>
        <w:rPr>
          <w:color w:val="000000"/>
        </w:rPr>
      </w:pPr>
      <w:r w:rsidRPr="009F1743">
        <w:rPr>
          <w:color w:val="000000"/>
        </w:rPr>
        <w:t>3.2. Assessment of Functional Difficulties of CP including Abnormalities of Joints and Movements (Gaits)</w:t>
      </w:r>
    </w:p>
    <w:p w:rsidR="00AC517D" w:rsidRPr="009F1743" w:rsidRDefault="00AC517D" w:rsidP="00AC517D">
      <w:pPr>
        <w:autoSpaceDE w:val="0"/>
        <w:autoSpaceDN w:val="0"/>
        <w:adjustRightInd w:val="0"/>
        <w:spacing w:line="276" w:lineRule="auto"/>
        <w:jc w:val="both"/>
        <w:rPr>
          <w:color w:val="000000"/>
        </w:rPr>
      </w:pPr>
      <w:r w:rsidRPr="009F1743">
        <w:rPr>
          <w:color w:val="000000"/>
        </w:rPr>
        <w:t>3.3. Provision of Therapeutic Intervention and Referral of Children with CP</w:t>
      </w:r>
    </w:p>
    <w:p w:rsidR="00AC517D" w:rsidRPr="009F1743" w:rsidRDefault="00AC517D" w:rsidP="00AC517D">
      <w:pPr>
        <w:autoSpaceDE w:val="0"/>
        <w:autoSpaceDN w:val="0"/>
        <w:adjustRightInd w:val="0"/>
        <w:spacing w:line="276" w:lineRule="auto"/>
        <w:jc w:val="both"/>
        <w:rPr>
          <w:color w:val="000000"/>
        </w:rPr>
      </w:pPr>
      <w:r w:rsidRPr="009F1743">
        <w:rPr>
          <w:color w:val="000000"/>
        </w:rPr>
        <w:t>3.4. Implications of Functional Limitations of Children with CP in Education and Creating Prosthetic Environment in School and Home: Seating Arrangements, Positioning and Handling Techniques at Home and School</w:t>
      </w:r>
    </w:p>
    <w:p w:rsidR="00AC517D" w:rsidRPr="009F1743" w:rsidRDefault="00AC517D" w:rsidP="00AC517D">
      <w:pPr>
        <w:autoSpaceDE w:val="0"/>
        <w:autoSpaceDN w:val="0"/>
        <w:adjustRightInd w:val="0"/>
        <w:spacing w:line="276" w:lineRule="auto"/>
        <w:jc w:val="both"/>
        <w:rPr>
          <w:color w:val="000000"/>
        </w:rPr>
      </w:pPr>
      <w:r w:rsidRPr="009F1743">
        <w:rPr>
          <w:color w:val="000000"/>
        </w:rPr>
        <w:t>3.5. Facilitating Teaching-Learning of Children with CP in School, IEP, Developing TLM; Assistive Technology to Facilitate Learning and Functional Activities</w:t>
      </w:r>
    </w:p>
    <w:p w:rsidR="00AC517D" w:rsidRPr="009F1743" w:rsidRDefault="00AC517D" w:rsidP="00AC517D">
      <w:pPr>
        <w:autoSpaceDE w:val="0"/>
        <w:autoSpaceDN w:val="0"/>
        <w:adjustRightInd w:val="0"/>
        <w:spacing w:line="276" w:lineRule="auto"/>
        <w:jc w:val="both"/>
        <w:rPr>
          <w:b/>
          <w:bCs/>
          <w:color w:val="000000"/>
        </w:rPr>
      </w:pPr>
      <w:r w:rsidRPr="009F1743">
        <w:rPr>
          <w:b/>
          <w:bCs/>
          <w:color w:val="000000"/>
        </w:rPr>
        <w:t>Unit 4: Amputees, Polio, Spinal Cord Injuries Spina-bifida and Muscular Dystrophy</w:t>
      </w:r>
    </w:p>
    <w:p w:rsidR="00AC517D" w:rsidRPr="009F1743" w:rsidRDefault="00AC517D" w:rsidP="00AC517D">
      <w:pPr>
        <w:autoSpaceDE w:val="0"/>
        <w:autoSpaceDN w:val="0"/>
        <w:adjustRightInd w:val="0"/>
        <w:spacing w:line="276" w:lineRule="auto"/>
        <w:jc w:val="both"/>
        <w:rPr>
          <w:color w:val="000000"/>
        </w:rPr>
      </w:pPr>
      <w:r w:rsidRPr="009F1743">
        <w:rPr>
          <w:color w:val="000000"/>
        </w:rPr>
        <w:t>4.1. Definition, Meaning and Classification</w:t>
      </w:r>
    </w:p>
    <w:p w:rsidR="00AC517D" w:rsidRPr="009F1743" w:rsidRDefault="00AC517D" w:rsidP="00AC517D">
      <w:pPr>
        <w:autoSpaceDE w:val="0"/>
        <w:autoSpaceDN w:val="0"/>
        <w:adjustRightInd w:val="0"/>
        <w:spacing w:line="276" w:lineRule="auto"/>
        <w:jc w:val="both"/>
        <w:rPr>
          <w:color w:val="000000"/>
        </w:rPr>
      </w:pPr>
      <w:r w:rsidRPr="009F1743">
        <w:rPr>
          <w:color w:val="000000"/>
        </w:rPr>
        <w:t>4.2. Assessment of Functional Difficulties</w:t>
      </w:r>
    </w:p>
    <w:p w:rsidR="00AC517D" w:rsidRPr="009F1743" w:rsidRDefault="00AC517D" w:rsidP="00AC517D">
      <w:pPr>
        <w:autoSpaceDE w:val="0"/>
        <w:autoSpaceDN w:val="0"/>
        <w:adjustRightInd w:val="0"/>
        <w:spacing w:line="276" w:lineRule="auto"/>
        <w:jc w:val="both"/>
        <w:rPr>
          <w:color w:val="000000"/>
        </w:rPr>
      </w:pPr>
      <w:r w:rsidRPr="009F1743">
        <w:rPr>
          <w:color w:val="000000"/>
        </w:rPr>
        <w:t>4.3. Provision of Therapeutic Intervention and Referral</w:t>
      </w:r>
    </w:p>
    <w:p w:rsidR="00AC517D" w:rsidRDefault="00AC517D" w:rsidP="00AC517D">
      <w:pPr>
        <w:autoSpaceDE w:val="0"/>
        <w:autoSpaceDN w:val="0"/>
        <w:adjustRightInd w:val="0"/>
        <w:spacing w:line="276" w:lineRule="auto"/>
        <w:jc w:val="both"/>
        <w:rPr>
          <w:color w:val="000000"/>
        </w:rPr>
      </w:pPr>
      <w:r w:rsidRPr="009F1743">
        <w:rPr>
          <w:color w:val="000000"/>
        </w:rPr>
        <w:t>4.4. Implications of Functional Limitations for Education and Creating Prosthetic Environment in School and Home: Seating Arrangements, Positioning and Handling Techniques at Home and School</w:t>
      </w:r>
    </w:p>
    <w:p w:rsidR="00905B0A" w:rsidRPr="009F1743" w:rsidRDefault="00905B0A" w:rsidP="00AC517D">
      <w:pPr>
        <w:autoSpaceDE w:val="0"/>
        <w:autoSpaceDN w:val="0"/>
        <w:adjustRightInd w:val="0"/>
        <w:spacing w:line="276" w:lineRule="auto"/>
        <w:jc w:val="both"/>
        <w:rPr>
          <w:color w:val="000000"/>
        </w:rPr>
      </w:pPr>
    </w:p>
    <w:p w:rsidR="00AC517D" w:rsidRPr="009F1743" w:rsidRDefault="00AC517D" w:rsidP="00AC517D">
      <w:pPr>
        <w:autoSpaceDE w:val="0"/>
        <w:autoSpaceDN w:val="0"/>
        <w:adjustRightInd w:val="0"/>
        <w:spacing w:line="276" w:lineRule="auto"/>
        <w:jc w:val="both"/>
        <w:rPr>
          <w:color w:val="000000"/>
        </w:rPr>
      </w:pPr>
      <w:r w:rsidRPr="009F1743">
        <w:rPr>
          <w:color w:val="000000"/>
        </w:rPr>
        <w:t>4.5. Facilitating Teaching-Learning: IEP, Developing TLM; Assistive technology</w:t>
      </w:r>
    </w:p>
    <w:p w:rsidR="00AC517D" w:rsidRPr="009F1743" w:rsidRDefault="00AC517D" w:rsidP="00AC517D">
      <w:pPr>
        <w:autoSpaceDE w:val="0"/>
        <w:autoSpaceDN w:val="0"/>
        <w:adjustRightInd w:val="0"/>
        <w:spacing w:line="276" w:lineRule="auto"/>
        <w:jc w:val="both"/>
        <w:rPr>
          <w:b/>
          <w:bCs/>
          <w:color w:val="000000"/>
        </w:rPr>
      </w:pPr>
      <w:r w:rsidRPr="009F1743">
        <w:rPr>
          <w:b/>
          <w:bCs/>
          <w:color w:val="000000"/>
        </w:rPr>
        <w:lastRenderedPageBreak/>
        <w:t>Unit 5: Multiple Disabilities and Other Disabling Conditions</w:t>
      </w:r>
    </w:p>
    <w:p w:rsidR="00AC517D" w:rsidRPr="009F1743" w:rsidRDefault="00AC517D" w:rsidP="00AC517D">
      <w:pPr>
        <w:autoSpaceDE w:val="0"/>
        <w:autoSpaceDN w:val="0"/>
        <w:adjustRightInd w:val="0"/>
        <w:spacing w:line="276" w:lineRule="auto"/>
        <w:jc w:val="both"/>
        <w:rPr>
          <w:color w:val="000000"/>
        </w:rPr>
      </w:pPr>
      <w:r w:rsidRPr="009F1743">
        <w:rPr>
          <w:color w:val="000000"/>
        </w:rPr>
        <w:t>5.1 Multiple Disabilities: Meaning and Classifications</w:t>
      </w:r>
    </w:p>
    <w:p w:rsidR="00AC517D" w:rsidRPr="009F1743" w:rsidRDefault="00AC517D" w:rsidP="00AC517D">
      <w:pPr>
        <w:autoSpaceDE w:val="0"/>
        <w:autoSpaceDN w:val="0"/>
        <w:adjustRightInd w:val="0"/>
        <w:spacing w:line="276" w:lineRule="auto"/>
        <w:jc w:val="both"/>
        <w:rPr>
          <w:color w:val="000000"/>
        </w:rPr>
      </w:pPr>
      <w:r w:rsidRPr="009F1743">
        <w:rPr>
          <w:color w:val="000000"/>
        </w:rPr>
        <w:t>5.2 Various Combinations of Multiple Disabilities and Associated Conditions Such as Epilepsy, Motor and Sensory Conditions</w:t>
      </w:r>
    </w:p>
    <w:p w:rsidR="00AC517D" w:rsidRPr="009F1743" w:rsidRDefault="00AC517D" w:rsidP="00AC517D">
      <w:pPr>
        <w:autoSpaceDE w:val="0"/>
        <w:autoSpaceDN w:val="0"/>
        <w:adjustRightInd w:val="0"/>
        <w:spacing w:line="276" w:lineRule="auto"/>
        <w:jc w:val="both"/>
        <w:rPr>
          <w:color w:val="000000"/>
        </w:rPr>
      </w:pPr>
      <w:r w:rsidRPr="009F1743">
        <w:rPr>
          <w:color w:val="000000"/>
        </w:rPr>
        <w:t>5.3 Other Disabling Conditions such as Leprosy Cured Students, Tuberous Sclerosis and Multiple Sclerosis</w:t>
      </w:r>
    </w:p>
    <w:p w:rsidR="00AC517D" w:rsidRPr="009F1743" w:rsidRDefault="00AC517D" w:rsidP="00AC517D">
      <w:pPr>
        <w:autoSpaceDE w:val="0"/>
        <w:autoSpaceDN w:val="0"/>
        <w:adjustRightInd w:val="0"/>
        <w:spacing w:line="276" w:lineRule="auto"/>
        <w:jc w:val="both"/>
        <w:rPr>
          <w:color w:val="000000"/>
        </w:rPr>
      </w:pPr>
      <w:r w:rsidRPr="009F1743">
        <w:rPr>
          <w:color w:val="000000"/>
        </w:rPr>
        <w:t>5.4 Implications of Functional Limitations for Education and Creating Prosthetic Environment in School and Home: Seating Arrangements, Positioning and Handling Techniques at Home and School</w:t>
      </w:r>
    </w:p>
    <w:p w:rsidR="00AC517D" w:rsidRPr="009F1743" w:rsidRDefault="00AC517D" w:rsidP="00AC517D">
      <w:pPr>
        <w:autoSpaceDE w:val="0"/>
        <w:autoSpaceDN w:val="0"/>
        <w:adjustRightInd w:val="0"/>
        <w:spacing w:line="276" w:lineRule="auto"/>
        <w:jc w:val="both"/>
        <w:rPr>
          <w:color w:val="000000"/>
        </w:rPr>
      </w:pPr>
      <w:r w:rsidRPr="009F1743">
        <w:rPr>
          <w:color w:val="000000"/>
        </w:rPr>
        <w:t>5.5 Facilitating Teaching-Learning: IEP, Developing TLM; Assistive technology</w:t>
      </w:r>
    </w:p>
    <w:p w:rsidR="00AC517D" w:rsidRPr="009F1743" w:rsidRDefault="00AC517D" w:rsidP="00AC517D">
      <w:pPr>
        <w:autoSpaceDE w:val="0"/>
        <w:autoSpaceDN w:val="0"/>
        <w:adjustRightInd w:val="0"/>
        <w:spacing w:line="276" w:lineRule="auto"/>
        <w:jc w:val="both"/>
        <w:rPr>
          <w:b/>
          <w:bCs/>
          <w:color w:val="000000"/>
        </w:rPr>
      </w:pPr>
      <w:r w:rsidRPr="009F1743">
        <w:rPr>
          <w:b/>
          <w:bCs/>
          <w:color w:val="000000"/>
        </w:rPr>
        <w:t>Transaction</w:t>
      </w:r>
    </w:p>
    <w:p w:rsidR="00AC517D" w:rsidRPr="009F1743" w:rsidRDefault="00AC517D" w:rsidP="00AC517D">
      <w:pPr>
        <w:autoSpaceDE w:val="0"/>
        <w:autoSpaceDN w:val="0"/>
        <w:adjustRightInd w:val="0"/>
        <w:spacing w:line="276" w:lineRule="auto"/>
        <w:jc w:val="both"/>
        <w:rPr>
          <w:color w:val="000000"/>
        </w:rPr>
      </w:pPr>
      <w:r w:rsidRPr="009F1743">
        <w:rPr>
          <w:color w:val="000000"/>
        </w:rPr>
        <w:t>This course should be taught through lectures, discussion, demonstrations, presentations andworkshops. They should be given hands on training in assessments of specific needs of children, interpretation of test reports and develop strategies for classroom intervention</w:t>
      </w:r>
    </w:p>
    <w:p w:rsidR="00AC517D" w:rsidRPr="009F1743" w:rsidRDefault="00AC517D" w:rsidP="00AC517D">
      <w:pPr>
        <w:autoSpaceDE w:val="0"/>
        <w:autoSpaceDN w:val="0"/>
        <w:adjustRightInd w:val="0"/>
        <w:spacing w:line="276" w:lineRule="auto"/>
        <w:jc w:val="both"/>
        <w:rPr>
          <w:b/>
          <w:bCs/>
          <w:color w:val="000000"/>
        </w:rPr>
      </w:pPr>
      <w:r w:rsidRPr="009F1743">
        <w:rPr>
          <w:b/>
          <w:bCs/>
          <w:color w:val="000000"/>
        </w:rPr>
        <w:t>Course Work/ Practical/ Field Engagement</w:t>
      </w:r>
    </w:p>
    <w:p w:rsidR="00AC517D" w:rsidRPr="009F1743" w:rsidRDefault="00AC517D" w:rsidP="00AC517D">
      <w:pPr>
        <w:autoSpaceDE w:val="0"/>
        <w:autoSpaceDN w:val="0"/>
        <w:adjustRightInd w:val="0"/>
        <w:spacing w:line="276" w:lineRule="auto"/>
        <w:jc w:val="both"/>
        <w:rPr>
          <w:color w:val="000000"/>
        </w:rPr>
      </w:pPr>
      <w:r w:rsidRPr="009F1743">
        <w:rPr>
          <w:color w:val="000000"/>
        </w:rPr>
        <w:t>• Develop an Assessment Tool for a child with learning disability in the given area</w:t>
      </w:r>
    </w:p>
    <w:p w:rsidR="00AC517D" w:rsidRPr="009F1743" w:rsidRDefault="00AC517D" w:rsidP="00AC517D">
      <w:pPr>
        <w:autoSpaceDE w:val="0"/>
        <w:autoSpaceDN w:val="0"/>
        <w:adjustRightInd w:val="0"/>
        <w:spacing w:line="276" w:lineRule="auto"/>
        <w:jc w:val="both"/>
        <w:rPr>
          <w:color w:val="000000"/>
        </w:rPr>
      </w:pPr>
      <w:r w:rsidRPr="009F1743">
        <w:rPr>
          <w:color w:val="000000"/>
        </w:rPr>
        <w:t>• Prepare a transition plan from school to college for an LD Child</w:t>
      </w:r>
    </w:p>
    <w:p w:rsidR="00AC517D" w:rsidRPr="009F1743" w:rsidRDefault="00AC517D" w:rsidP="00AC517D">
      <w:pPr>
        <w:autoSpaceDE w:val="0"/>
        <w:autoSpaceDN w:val="0"/>
        <w:adjustRightInd w:val="0"/>
        <w:spacing w:line="276" w:lineRule="auto"/>
        <w:jc w:val="both"/>
        <w:rPr>
          <w:color w:val="000000"/>
        </w:rPr>
      </w:pPr>
      <w:r w:rsidRPr="009F1743">
        <w:rPr>
          <w:color w:val="000000"/>
        </w:rPr>
        <w:t>• Prepare a life skill curriculum</w:t>
      </w:r>
    </w:p>
    <w:p w:rsidR="00AC517D" w:rsidRPr="009F1743" w:rsidRDefault="00AC517D" w:rsidP="00AC517D">
      <w:pPr>
        <w:autoSpaceDE w:val="0"/>
        <w:autoSpaceDN w:val="0"/>
        <w:adjustRightInd w:val="0"/>
        <w:spacing w:line="276" w:lineRule="auto"/>
        <w:jc w:val="both"/>
        <w:rPr>
          <w:color w:val="000000"/>
        </w:rPr>
      </w:pPr>
      <w:r w:rsidRPr="009F1743">
        <w:rPr>
          <w:color w:val="000000"/>
        </w:rPr>
        <w:t>• Prepare a screening tool for children with Autism Spectrum Disorder</w:t>
      </w:r>
    </w:p>
    <w:p w:rsidR="00AC517D" w:rsidRPr="009F1743" w:rsidRDefault="00AC517D" w:rsidP="00AC517D">
      <w:pPr>
        <w:autoSpaceDE w:val="0"/>
        <w:autoSpaceDN w:val="0"/>
        <w:adjustRightInd w:val="0"/>
        <w:spacing w:line="276" w:lineRule="auto"/>
        <w:jc w:val="both"/>
        <w:rPr>
          <w:color w:val="000000"/>
        </w:rPr>
      </w:pPr>
      <w:r w:rsidRPr="009F1743">
        <w:rPr>
          <w:color w:val="000000"/>
        </w:rPr>
        <w:t>• Prepare teacher made test for functional assessment of a given child with ID/ Autism</w:t>
      </w:r>
    </w:p>
    <w:p w:rsidR="00AC517D" w:rsidRPr="009F1743" w:rsidRDefault="00AC517D" w:rsidP="00AC517D">
      <w:pPr>
        <w:autoSpaceDE w:val="0"/>
        <w:autoSpaceDN w:val="0"/>
        <w:adjustRightInd w:val="0"/>
        <w:spacing w:line="276" w:lineRule="auto"/>
        <w:jc w:val="both"/>
        <w:rPr>
          <w:color w:val="000000"/>
        </w:rPr>
      </w:pPr>
      <w:r w:rsidRPr="009F1743">
        <w:rPr>
          <w:color w:val="000000"/>
        </w:rPr>
        <w:t>• Plan an educational program on the basis of an assessment report of a child withID/Autism</w:t>
      </w:r>
    </w:p>
    <w:p w:rsidR="00AC517D" w:rsidRPr="009F1743" w:rsidRDefault="00AC517D" w:rsidP="00AC517D">
      <w:pPr>
        <w:autoSpaceDE w:val="0"/>
        <w:autoSpaceDN w:val="0"/>
        <w:adjustRightInd w:val="0"/>
        <w:spacing w:line="276" w:lineRule="auto"/>
        <w:jc w:val="both"/>
        <w:rPr>
          <w:color w:val="000000"/>
        </w:rPr>
      </w:pPr>
      <w:r w:rsidRPr="009F1743">
        <w:rPr>
          <w:color w:val="000000"/>
        </w:rPr>
        <w:t xml:space="preserve">• Undertake a case study after identifying a child </w:t>
      </w:r>
      <w:r w:rsidRPr="009F1743">
        <w:rPr>
          <w:b/>
          <w:bCs/>
          <w:color w:val="000000"/>
        </w:rPr>
        <w:t>C</w:t>
      </w:r>
      <w:r w:rsidRPr="009F1743">
        <w:rPr>
          <w:color w:val="000000"/>
        </w:rPr>
        <w:t>with cerebral palsy or a child with Multiple Disabilities. Assess the child’s difficulties in activities of daily living and academic activities and develop an intervention plan.</w:t>
      </w:r>
    </w:p>
    <w:p w:rsidR="00AC517D" w:rsidRPr="009F1743" w:rsidRDefault="00AC517D" w:rsidP="00AC517D">
      <w:pPr>
        <w:autoSpaceDE w:val="0"/>
        <w:autoSpaceDN w:val="0"/>
        <w:adjustRightInd w:val="0"/>
        <w:spacing w:line="276" w:lineRule="auto"/>
        <w:jc w:val="both"/>
        <w:rPr>
          <w:color w:val="000000"/>
        </w:rPr>
      </w:pPr>
      <w:r w:rsidRPr="009F1743">
        <w:rPr>
          <w:color w:val="000000"/>
        </w:rPr>
        <w:t>• Undertake a survey on 50 children with different disabilities and find out how many children are affected with cerebral palsy and multiple disabilities. Find out the causes of their disabling conditions and what difficulties these children are facing in attending their schools.</w:t>
      </w:r>
    </w:p>
    <w:p w:rsidR="00AC517D" w:rsidRPr="009F1743" w:rsidRDefault="00AC517D" w:rsidP="00AC517D">
      <w:pPr>
        <w:autoSpaceDE w:val="0"/>
        <w:autoSpaceDN w:val="0"/>
        <w:adjustRightInd w:val="0"/>
        <w:spacing w:line="276" w:lineRule="auto"/>
        <w:jc w:val="both"/>
        <w:rPr>
          <w:b/>
          <w:bCs/>
          <w:color w:val="000000"/>
          <w:sz w:val="22"/>
          <w:szCs w:val="22"/>
        </w:rPr>
      </w:pPr>
      <w:r w:rsidRPr="009F1743">
        <w:rPr>
          <w:b/>
          <w:bCs/>
          <w:color w:val="000000"/>
          <w:sz w:val="22"/>
          <w:szCs w:val="22"/>
        </w:rPr>
        <w:t>Essential Readings</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Accardo, P.J., Magnusen, C., &amp;Capute, A.J. (2000). Autism: Clinical and ResearchIssues. York Press, Baltimore,</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American Psychiatric Association.(2000). Diagnostic and Statistical Manual ofMental Disorders (4th ed. TR). Washington DC.</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Bala, M.J. (2004). Methods of Teaching Exceptional Children, Discovery, New Delhi.</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Browning, R. E. (2004). Teaching Students with Behaviour and Serve EmotionalProblems,</w:t>
      </w:r>
    </w:p>
    <w:p w:rsidR="00AC517D" w:rsidRPr="009F1743" w:rsidRDefault="00AC517D" w:rsidP="00AC517D">
      <w:pPr>
        <w:autoSpaceDE w:val="0"/>
        <w:autoSpaceDN w:val="0"/>
        <w:adjustRightInd w:val="0"/>
        <w:spacing w:line="276" w:lineRule="auto"/>
        <w:jc w:val="both"/>
        <w:rPr>
          <w:i/>
          <w:iCs/>
          <w:color w:val="000000"/>
          <w:sz w:val="22"/>
          <w:szCs w:val="22"/>
        </w:rPr>
      </w:pPr>
      <w:r w:rsidRPr="009F1743">
        <w:rPr>
          <w:color w:val="000000"/>
          <w:sz w:val="22"/>
          <w:szCs w:val="22"/>
        </w:rPr>
        <w:t xml:space="preserve">• Miller, F. and Bachrach, S.J. (2012). </w:t>
      </w:r>
      <w:r w:rsidRPr="009F1743">
        <w:rPr>
          <w:i/>
          <w:iCs/>
          <w:color w:val="000000"/>
          <w:sz w:val="22"/>
          <w:szCs w:val="22"/>
        </w:rPr>
        <w:t>Cerebral Palsy: A Complete Guide forCaregiving</w:t>
      </w:r>
      <w:r w:rsidRPr="009F1743">
        <w:rPr>
          <w:color w:val="000000"/>
          <w:sz w:val="22"/>
          <w:szCs w:val="22"/>
        </w:rPr>
        <w:t>.A Johns Hopkins Press Health Book.</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xml:space="preserve">•SarvaSikshaAbhiyan. Module on Cerebral Palsy. </w:t>
      </w:r>
      <w:hyperlink r:id="rId9" w:history="1">
        <w:r w:rsidRPr="009F1743">
          <w:rPr>
            <w:rStyle w:val="Hyperlink"/>
            <w:sz w:val="22"/>
            <w:szCs w:val="22"/>
          </w:rPr>
          <w:t>http://ssa.nic.in/inclusiveeducation/training-module</w:t>
        </w:r>
      </w:hyperlink>
      <w:r w:rsidRPr="009F1743">
        <w:rPr>
          <w:color w:val="000000"/>
          <w:sz w:val="22"/>
          <w:szCs w:val="22"/>
        </w:rPr>
        <w:t>for-resource-teachers-for-disablechildren/Module%205%20Cerebral%20Palsy.pdf/at_download/file</w:t>
      </w:r>
    </w:p>
    <w:p w:rsidR="00AC517D" w:rsidRDefault="00AC517D" w:rsidP="00AC517D">
      <w:pPr>
        <w:autoSpaceDE w:val="0"/>
        <w:autoSpaceDN w:val="0"/>
        <w:adjustRightInd w:val="0"/>
        <w:spacing w:line="276" w:lineRule="auto"/>
        <w:jc w:val="both"/>
        <w:rPr>
          <w:rStyle w:val="Hyperlink"/>
          <w:sz w:val="22"/>
          <w:szCs w:val="22"/>
        </w:rPr>
      </w:pPr>
      <w:r w:rsidRPr="009F1743">
        <w:rPr>
          <w:color w:val="000000"/>
          <w:sz w:val="22"/>
          <w:szCs w:val="22"/>
        </w:rPr>
        <w:t>•SarvaSikshaAbhiyan. Module on Multiple Disabilities.</w:t>
      </w:r>
      <w:hyperlink r:id="rId10" w:history="1">
        <w:r w:rsidRPr="009F1743">
          <w:rPr>
            <w:rStyle w:val="Hyperlink"/>
            <w:sz w:val="22"/>
            <w:szCs w:val="22"/>
          </w:rPr>
          <w:t>http://ssa.nic.in/inclusiveeducation/training-module-for-resource-teachers-for-disablechildren/Module%203%20Multiple%20Disability.pdf/at_download/file</w:t>
        </w:r>
      </w:hyperlink>
    </w:p>
    <w:p w:rsidR="00842171" w:rsidRPr="009F1743" w:rsidRDefault="00842171" w:rsidP="00AC517D">
      <w:pPr>
        <w:autoSpaceDE w:val="0"/>
        <w:autoSpaceDN w:val="0"/>
        <w:adjustRightInd w:val="0"/>
        <w:spacing w:line="276" w:lineRule="auto"/>
        <w:jc w:val="both"/>
        <w:rPr>
          <w:color w:val="000000"/>
          <w:sz w:val="22"/>
          <w:szCs w:val="22"/>
        </w:rPr>
      </w:pPr>
    </w:p>
    <w:p w:rsidR="00AC517D" w:rsidRPr="009F1743" w:rsidRDefault="00AC517D" w:rsidP="00AC517D">
      <w:pPr>
        <w:autoSpaceDE w:val="0"/>
        <w:autoSpaceDN w:val="0"/>
        <w:adjustRightInd w:val="0"/>
        <w:spacing w:line="276" w:lineRule="auto"/>
        <w:jc w:val="both"/>
        <w:rPr>
          <w:b/>
          <w:bCs/>
          <w:color w:val="000000"/>
          <w:sz w:val="22"/>
          <w:szCs w:val="22"/>
        </w:rPr>
      </w:pPr>
      <w:r w:rsidRPr="009F1743">
        <w:rPr>
          <w:b/>
          <w:bCs/>
          <w:color w:val="000000"/>
          <w:sz w:val="22"/>
          <w:szCs w:val="22"/>
        </w:rPr>
        <w:t>Suggested Readings</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lastRenderedPageBreak/>
        <w:t>• Higgins, J. (2003) Practical Ideas that Really Work for Students with Dyslexia and Other Reading Disorders, PRO-ED, Austin.</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Moyes, R.A. (2010). Building Sensory Friendly Classrooms to Support Children withChallenging Behaviors: Implementing Data Driven Strategies, Sensory World, Texas.</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Pierangelo, R., &amp; Giuliani G.A. (2003). Transition services in Special Education,Allyn&amp; Bacon.</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Reddy G.L., &amp; Rama, R. (2000). Education of Children with Special Needs, NewDelhi - Discovery Pub.</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Simpson, R. L., &amp; Myles, B, S. (2008). Educating Children and Youth with Autism:Strategies for Effective Practice. (2nd edition) Pro Ed. Texas.</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Smith, D.D. (2003). Introduction to Special Education Teaching in an Age ofopportunity, Allyn&amp; Bacon.</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Strichart, S. S. (1993). Teaching Study Strategies to Students with LearningDisabilities, Allyn&amp; Bacon, Boston.</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Swady, E.R. (1989). Diagnosis &amp; Correction of Reading, Difficulties, Allyn&amp; Bacon,Boston.</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Taylor, B. (1988). Reading Difficulties: Instruction and Assessment, Random House,New York.</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Wong, B. Y. L. (1996) .The ABCs of learning disabilities (1st ed.) Academic Press,San Diego, CA</w:t>
      </w:r>
    </w:p>
    <w:p w:rsidR="00AC517D" w:rsidRPr="009F1743" w:rsidRDefault="00AC517D" w:rsidP="00AC517D">
      <w:pPr>
        <w:autoSpaceDE w:val="0"/>
        <w:autoSpaceDN w:val="0"/>
        <w:adjustRightInd w:val="0"/>
        <w:spacing w:line="276" w:lineRule="auto"/>
        <w:jc w:val="both"/>
        <w:rPr>
          <w:color w:val="000000"/>
        </w:rPr>
      </w:pPr>
    </w:p>
    <w:p w:rsidR="00AC517D" w:rsidRPr="009F1743" w:rsidRDefault="00AC517D" w:rsidP="00AC517D">
      <w:pPr>
        <w:autoSpaceDE w:val="0"/>
        <w:autoSpaceDN w:val="0"/>
        <w:adjustRightInd w:val="0"/>
        <w:spacing w:line="276" w:lineRule="auto"/>
        <w:jc w:val="both"/>
        <w:rPr>
          <w:color w:val="000000"/>
        </w:rPr>
      </w:pPr>
    </w:p>
    <w:p w:rsidR="00AC517D" w:rsidRPr="009F1743" w:rsidRDefault="00AC517D" w:rsidP="00AC517D">
      <w:pPr>
        <w:autoSpaceDE w:val="0"/>
        <w:autoSpaceDN w:val="0"/>
        <w:adjustRightInd w:val="0"/>
        <w:spacing w:line="276" w:lineRule="auto"/>
        <w:jc w:val="center"/>
        <w:rPr>
          <w:b/>
          <w:bCs/>
          <w:color w:val="222222"/>
        </w:rPr>
      </w:pPr>
    </w:p>
    <w:p w:rsidR="00AC517D" w:rsidRPr="009F1743" w:rsidRDefault="00AC517D" w:rsidP="00AC517D">
      <w:pPr>
        <w:rPr>
          <w:b/>
          <w:bCs/>
          <w:color w:val="222222"/>
        </w:rPr>
      </w:pPr>
      <w:r w:rsidRPr="009F1743">
        <w:rPr>
          <w:b/>
          <w:bCs/>
          <w:color w:val="222222"/>
        </w:rPr>
        <w:br w:type="page"/>
      </w:r>
    </w:p>
    <w:p w:rsidR="00AC517D" w:rsidRPr="009F1743" w:rsidRDefault="00AC517D" w:rsidP="00AC517D">
      <w:pPr>
        <w:autoSpaceDE w:val="0"/>
        <w:autoSpaceDN w:val="0"/>
        <w:adjustRightInd w:val="0"/>
        <w:spacing w:line="276" w:lineRule="auto"/>
        <w:rPr>
          <w:b/>
          <w:bCs/>
          <w:color w:val="222222"/>
        </w:rPr>
      </w:pPr>
    </w:p>
    <w:p w:rsidR="00AC517D" w:rsidRPr="009F1743" w:rsidRDefault="00AC517D" w:rsidP="00AC517D">
      <w:pPr>
        <w:autoSpaceDE w:val="0"/>
        <w:autoSpaceDN w:val="0"/>
        <w:adjustRightInd w:val="0"/>
        <w:spacing w:line="276" w:lineRule="auto"/>
        <w:jc w:val="center"/>
        <w:rPr>
          <w:b/>
          <w:bCs/>
          <w:color w:val="222222"/>
        </w:rPr>
      </w:pPr>
      <w:r w:rsidRPr="009F1743">
        <w:rPr>
          <w:b/>
          <w:bCs/>
          <w:color w:val="222222"/>
        </w:rPr>
        <w:t>COURSE-BSE-105: IDENTIFICATION OF CHILDREN WITH VISUAL IMPAIRMENTAND ASSESSMENT OF NEEDS</w:t>
      </w:r>
    </w:p>
    <w:p w:rsidR="00AC517D" w:rsidRPr="009F1743" w:rsidRDefault="00AC517D" w:rsidP="00AC517D">
      <w:pPr>
        <w:autoSpaceDE w:val="0"/>
        <w:autoSpaceDN w:val="0"/>
        <w:adjustRightInd w:val="0"/>
        <w:spacing w:line="276" w:lineRule="auto"/>
        <w:jc w:val="both"/>
        <w:rPr>
          <w:b/>
          <w:bCs/>
        </w:rPr>
      </w:pPr>
      <w:r w:rsidRPr="009F1743">
        <w:rPr>
          <w:b/>
          <w:bCs/>
        </w:rPr>
        <w:t xml:space="preserve">Course: </w:t>
      </w:r>
      <w:r w:rsidRPr="009F1743">
        <w:rPr>
          <w:b/>
          <w:bCs/>
          <w:color w:val="222222"/>
        </w:rPr>
        <w:t>BSE-105</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04</w:t>
      </w:r>
    </w:p>
    <w:p w:rsidR="00AC517D" w:rsidRPr="009F1743" w:rsidRDefault="00AC517D" w:rsidP="00AC517D">
      <w:pPr>
        <w:autoSpaceDE w:val="0"/>
        <w:autoSpaceDN w:val="0"/>
        <w:adjustRightInd w:val="0"/>
        <w:spacing w:line="276" w:lineRule="auto"/>
        <w:jc w:val="both"/>
        <w:rPr>
          <w:b/>
          <w:bCs/>
        </w:rPr>
      </w:pPr>
      <w:r w:rsidRPr="009F1743">
        <w:rPr>
          <w:b/>
          <w:bCs/>
        </w:rPr>
        <w:t>Contact Hours: 60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100</w:t>
      </w:r>
    </w:p>
    <w:p w:rsidR="00AC517D" w:rsidRPr="009F1743" w:rsidRDefault="00AC517D" w:rsidP="00AC517D">
      <w:pPr>
        <w:autoSpaceDE w:val="0"/>
        <w:autoSpaceDN w:val="0"/>
        <w:adjustRightInd w:val="0"/>
        <w:spacing w:line="276" w:lineRule="auto"/>
        <w:jc w:val="both"/>
        <w:rPr>
          <w:b/>
          <w:bCs/>
        </w:rPr>
      </w:pPr>
      <w:r w:rsidRPr="009F1743">
        <w:rPr>
          <w:b/>
          <w:bCs/>
        </w:rPr>
        <w:t>Time of Examination: 3 Hours</w:t>
      </w:r>
      <w:r w:rsidRPr="009F1743">
        <w:rPr>
          <w:b/>
          <w:bCs/>
        </w:rPr>
        <w:tab/>
      </w:r>
      <w:r w:rsidRPr="009F1743">
        <w:rPr>
          <w:b/>
          <w:bCs/>
        </w:rPr>
        <w:tab/>
      </w:r>
      <w:r w:rsidRPr="009F1743">
        <w:rPr>
          <w:b/>
          <w:bCs/>
        </w:rPr>
        <w:tab/>
      </w:r>
      <w:r w:rsidRPr="009F1743">
        <w:rPr>
          <w:b/>
          <w:bCs/>
        </w:rPr>
        <w:tab/>
      </w:r>
      <w:r w:rsidRPr="009F1743">
        <w:rPr>
          <w:b/>
          <w:bCs/>
        </w:rPr>
        <w:tab/>
        <w:t>(External-80+Internal-20)</w:t>
      </w:r>
    </w:p>
    <w:p w:rsidR="00AC517D" w:rsidRPr="009F1743" w:rsidRDefault="00AC517D" w:rsidP="00AC517D">
      <w:pPr>
        <w:autoSpaceDE w:val="0"/>
        <w:autoSpaceDN w:val="0"/>
        <w:adjustRightInd w:val="0"/>
        <w:spacing w:line="276" w:lineRule="auto"/>
        <w:jc w:val="both"/>
        <w:rPr>
          <w:b/>
          <w:bCs/>
        </w:rPr>
      </w:pPr>
    </w:p>
    <w:p w:rsidR="00AC517D" w:rsidRPr="009F1743" w:rsidRDefault="00AC517D" w:rsidP="00AC517D">
      <w:pPr>
        <w:autoSpaceDE w:val="0"/>
        <w:autoSpaceDN w:val="0"/>
        <w:adjustRightInd w:val="0"/>
        <w:spacing w:line="276" w:lineRule="auto"/>
        <w:jc w:val="both"/>
      </w:pPr>
      <w:r w:rsidRPr="009F1743">
        <w:rPr>
          <w:b/>
          <w:bCs/>
        </w:rPr>
        <w:t xml:space="preserve">Note: </w:t>
      </w:r>
      <w:r w:rsidRPr="009F1743">
        <w:t>Paper setter will set 10 questions in all i.e. two from each unit. The students will be required to attempt five questions, selecting one from each unit. All questions will carry equal marks.</w:t>
      </w:r>
    </w:p>
    <w:p w:rsidR="00AC517D" w:rsidRPr="009F1743" w:rsidRDefault="00AC517D" w:rsidP="00AC517D">
      <w:pPr>
        <w:autoSpaceDE w:val="0"/>
        <w:autoSpaceDN w:val="0"/>
        <w:adjustRightInd w:val="0"/>
        <w:spacing w:line="276" w:lineRule="auto"/>
        <w:jc w:val="both"/>
        <w:rPr>
          <w:b/>
          <w:bCs/>
          <w:color w:val="000000"/>
        </w:rPr>
      </w:pPr>
      <w:r w:rsidRPr="009F1743">
        <w:rPr>
          <w:b/>
          <w:bCs/>
          <w:color w:val="000000"/>
        </w:rPr>
        <w:t>Introduction</w:t>
      </w:r>
    </w:p>
    <w:p w:rsidR="00AC517D" w:rsidRPr="009F1743" w:rsidRDefault="00AC517D" w:rsidP="00AC517D">
      <w:pPr>
        <w:autoSpaceDE w:val="0"/>
        <w:autoSpaceDN w:val="0"/>
        <w:adjustRightInd w:val="0"/>
        <w:spacing w:line="276" w:lineRule="auto"/>
        <w:jc w:val="both"/>
        <w:rPr>
          <w:color w:val="000000"/>
        </w:rPr>
      </w:pPr>
      <w:r w:rsidRPr="009F1743">
        <w:rPr>
          <w:color w:val="000000"/>
        </w:rPr>
        <w:t>We cannot treat a visually impaired child as ‘a pair of young eyes’. We need to understand the whole child, including his feelings and needs. Having understood the psychological and sociological implications of visual impairment, the learners should be more empathetic to the needs of the visually impaired and address them appropriately in diverse educational settings. There are many eye conditions each with different educational and social implications. The infant must ‘see to learn’ and therefore a visually impaired infant must ‘learn to see’. Thecourse will enable the trainees to be able to identify children who are at risk for visualimpairment. The trainees will be able to develop the skills of doing functional vision assessment and enhance the residual vision. The course also focuses on needs and assessment of children with multiple disability and visual impairment.</w:t>
      </w:r>
    </w:p>
    <w:p w:rsidR="00AC517D" w:rsidRPr="009F1743" w:rsidRDefault="00AC517D" w:rsidP="00AC517D">
      <w:pPr>
        <w:autoSpaceDE w:val="0"/>
        <w:autoSpaceDN w:val="0"/>
        <w:adjustRightInd w:val="0"/>
        <w:spacing w:line="276" w:lineRule="auto"/>
        <w:jc w:val="both"/>
        <w:rPr>
          <w:color w:val="000000"/>
        </w:rPr>
      </w:pPr>
    </w:p>
    <w:p w:rsidR="00AC517D" w:rsidRPr="009F1743" w:rsidRDefault="00AC517D" w:rsidP="00AC517D">
      <w:pPr>
        <w:autoSpaceDE w:val="0"/>
        <w:autoSpaceDN w:val="0"/>
        <w:adjustRightInd w:val="0"/>
        <w:spacing w:line="276" w:lineRule="auto"/>
        <w:jc w:val="both"/>
        <w:rPr>
          <w:b/>
          <w:bCs/>
        </w:rPr>
      </w:pPr>
      <w:r w:rsidRPr="009F1743">
        <w:rPr>
          <w:b/>
          <w:bCs/>
        </w:rPr>
        <w:t>Course Outcomes (COs)</w:t>
      </w:r>
    </w:p>
    <w:p w:rsidR="00AC517D" w:rsidRPr="009F1743" w:rsidRDefault="00AC517D" w:rsidP="00AC517D">
      <w:pPr>
        <w:autoSpaceDE w:val="0"/>
        <w:autoSpaceDN w:val="0"/>
        <w:adjustRightInd w:val="0"/>
        <w:spacing w:line="276" w:lineRule="auto"/>
        <w:jc w:val="both"/>
        <w:rPr>
          <w:color w:val="000000"/>
        </w:rPr>
      </w:pPr>
      <w:r w:rsidRPr="009F1743">
        <w:rPr>
          <w:color w:val="000000"/>
        </w:rPr>
        <w:t>After completing the course student-teachers will be able to</w:t>
      </w:r>
    </w:p>
    <w:p w:rsidR="00AC517D" w:rsidRPr="009F1743" w:rsidRDefault="00AC517D" w:rsidP="00B85188">
      <w:pPr>
        <w:pStyle w:val="ListParagraph"/>
        <w:numPr>
          <w:ilvl w:val="0"/>
          <w:numId w:val="11"/>
        </w:numPr>
        <w:autoSpaceDE w:val="0"/>
        <w:autoSpaceDN w:val="0"/>
        <w:adjustRightInd w:val="0"/>
        <w:spacing w:after="200" w:line="276" w:lineRule="auto"/>
        <w:ind w:left="1701" w:hanging="1417"/>
        <w:contextualSpacing/>
        <w:jc w:val="both"/>
        <w:rPr>
          <w:rFonts w:cstheme="minorHAnsi"/>
          <w:i/>
          <w:iCs/>
          <w:color w:val="000000"/>
          <w:szCs w:val="22"/>
        </w:rPr>
      </w:pPr>
      <w:r w:rsidRPr="009F1743">
        <w:rPr>
          <w:rFonts w:cstheme="minorHAnsi"/>
          <w:i/>
          <w:iCs/>
          <w:color w:val="000000"/>
          <w:szCs w:val="22"/>
        </w:rPr>
        <w:t>describe the structure of eye and common eye defects.</w:t>
      </w:r>
    </w:p>
    <w:p w:rsidR="00AC517D" w:rsidRPr="009F1743" w:rsidRDefault="00AC517D" w:rsidP="00B85188">
      <w:pPr>
        <w:pStyle w:val="ListParagraph"/>
        <w:numPr>
          <w:ilvl w:val="0"/>
          <w:numId w:val="11"/>
        </w:numPr>
        <w:autoSpaceDE w:val="0"/>
        <w:autoSpaceDN w:val="0"/>
        <w:adjustRightInd w:val="0"/>
        <w:spacing w:after="200" w:line="276" w:lineRule="auto"/>
        <w:ind w:left="1701" w:hanging="1417"/>
        <w:contextualSpacing/>
        <w:jc w:val="both"/>
        <w:rPr>
          <w:rFonts w:cstheme="minorHAnsi"/>
          <w:i/>
          <w:iCs/>
          <w:color w:val="000000"/>
          <w:szCs w:val="22"/>
        </w:rPr>
      </w:pPr>
      <w:r w:rsidRPr="009F1743">
        <w:rPr>
          <w:rFonts w:cstheme="minorHAnsi"/>
          <w:i/>
          <w:iCs/>
          <w:szCs w:val="22"/>
        </w:rPr>
        <w:t>explain the various types ofVisual Impairment and related disorders.</w:t>
      </w:r>
    </w:p>
    <w:p w:rsidR="00AC517D" w:rsidRPr="009F1743" w:rsidRDefault="00AC517D" w:rsidP="00B85188">
      <w:pPr>
        <w:pStyle w:val="ListParagraph"/>
        <w:numPr>
          <w:ilvl w:val="0"/>
          <w:numId w:val="11"/>
        </w:numPr>
        <w:autoSpaceDE w:val="0"/>
        <w:autoSpaceDN w:val="0"/>
        <w:adjustRightInd w:val="0"/>
        <w:spacing w:line="276" w:lineRule="auto"/>
        <w:ind w:left="1701" w:hanging="1417"/>
        <w:contextualSpacing/>
        <w:jc w:val="both"/>
        <w:rPr>
          <w:rFonts w:cstheme="minorHAnsi"/>
          <w:i/>
          <w:iCs/>
          <w:szCs w:val="22"/>
        </w:rPr>
      </w:pPr>
      <w:r w:rsidRPr="009F1743">
        <w:rPr>
          <w:rFonts w:cstheme="minorHAnsi"/>
          <w:i/>
          <w:iCs/>
          <w:szCs w:val="22"/>
        </w:rPr>
        <w:t>understand the implications of different Eye disorders.</w:t>
      </w:r>
    </w:p>
    <w:p w:rsidR="00AC517D" w:rsidRPr="009F1743" w:rsidRDefault="00AC517D" w:rsidP="00B85188">
      <w:pPr>
        <w:pStyle w:val="ListParagraph"/>
        <w:numPr>
          <w:ilvl w:val="0"/>
          <w:numId w:val="11"/>
        </w:numPr>
        <w:autoSpaceDE w:val="0"/>
        <w:autoSpaceDN w:val="0"/>
        <w:adjustRightInd w:val="0"/>
        <w:spacing w:line="276" w:lineRule="auto"/>
        <w:ind w:left="1701" w:hanging="1417"/>
        <w:contextualSpacing/>
        <w:jc w:val="both"/>
        <w:rPr>
          <w:rFonts w:cstheme="minorHAnsi"/>
          <w:i/>
          <w:iCs/>
          <w:szCs w:val="22"/>
        </w:rPr>
      </w:pPr>
      <w:r w:rsidRPr="009F1743">
        <w:rPr>
          <w:rFonts w:cstheme="minorHAnsi"/>
          <w:i/>
          <w:iCs/>
          <w:szCs w:val="22"/>
        </w:rPr>
        <w:t>analyse the psychological implications of  Children with Visual Impairment.</w:t>
      </w:r>
    </w:p>
    <w:p w:rsidR="00AC517D" w:rsidRPr="009F1743" w:rsidRDefault="00AC517D" w:rsidP="00B85188">
      <w:pPr>
        <w:pStyle w:val="ListParagraph"/>
        <w:numPr>
          <w:ilvl w:val="0"/>
          <w:numId w:val="11"/>
        </w:numPr>
        <w:autoSpaceDE w:val="0"/>
        <w:autoSpaceDN w:val="0"/>
        <w:adjustRightInd w:val="0"/>
        <w:spacing w:line="276" w:lineRule="auto"/>
        <w:ind w:left="1701" w:hanging="1417"/>
        <w:contextualSpacing/>
        <w:jc w:val="both"/>
        <w:rPr>
          <w:rFonts w:cstheme="minorHAnsi"/>
          <w:i/>
          <w:iCs/>
          <w:szCs w:val="22"/>
        </w:rPr>
      </w:pPr>
      <w:r w:rsidRPr="009F1743">
        <w:rPr>
          <w:rFonts w:cstheme="minorHAnsi"/>
          <w:i/>
          <w:iCs/>
          <w:szCs w:val="22"/>
        </w:rPr>
        <w:t>describe the role ofGrowth and Development on Visually Impaired Children.</w:t>
      </w:r>
    </w:p>
    <w:p w:rsidR="00AC517D" w:rsidRPr="009F1743" w:rsidRDefault="00AC517D" w:rsidP="00B85188">
      <w:pPr>
        <w:pStyle w:val="ListParagraph"/>
        <w:numPr>
          <w:ilvl w:val="0"/>
          <w:numId w:val="11"/>
        </w:numPr>
        <w:autoSpaceDE w:val="0"/>
        <w:autoSpaceDN w:val="0"/>
        <w:adjustRightInd w:val="0"/>
        <w:spacing w:line="276" w:lineRule="auto"/>
        <w:ind w:left="1701" w:hanging="1417"/>
        <w:contextualSpacing/>
        <w:jc w:val="both"/>
        <w:rPr>
          <w:rFonts w:cstheme="minorHAnsi"/>
          <w:i/>
          <w:iCs/>
          <w:szCs w:val="22"/>
        </w:rPr>
      </w:pPr>
      <w:r w:rsidRPr="009F1743">
        <w:rPr>
          <w:rFonts w:cstheme="minorHAnsi"/>
          <w:i/>
          <w:iCs/>
          <w:szCs w:val="22"/>
        </w:rPr>
        <w:t>understand the educational needs of Children with Visual Impairment.</w:t>
      </w:r>
    </w:p>
    <w:p w:rsidR="00AC517D" w:rsidRPr="009F1743" w:rsidRDefault="00AC517D" w:rsidP="00B85188">
      <w:pPr>
        <w:pStyle w:val="ListParagraph"/>
        <w:numPr>
          <w:ilvl w:val="0"/>
          <w:numId w:val="11"/>
        </w:numPr>
        <w:autoSpaceDE w:val="0"/>
        <w:autoSpaceDN w:val="0"/>
        <w:adjustRightInd w:val="0"/>
        <w:spacing w:line="276" w:lineRule="auto"/>
        <w:ind w:left="1701" w:hanging="1417"/>
        <w:contextualSpacing/>
        <w:jc w:val="both"/>
        <w:rPr>
          <w:rFonts w:cstheme="minorHAnsi"/>
          <w:i/>
          <w:iCs/>
          <w:szCs w:val="22"/>
        </w:rPr>
      </w:pPr>
      <w:r w:rsidRPr="009F1743">
        <w:rPr>
          <w:rFonts w:cstheme="minorHAnsi"/>
          <w:i/>
          <w:iCs/>
          <w:color w:val="000000"/>
          <w:szCs w:val="22"/>
        </w:rPr>
        <w:t xml:space="preserve">develop skills to identify and assess </w:t>
      </w:r>
      <w:r w:rsidRPr="009F1743">
        <w:rPr>
          <w:rFonts w:cstheme="minorHAnsi"/>
          <w:i/>
          <w:iCs/>
          <w:szCs w:val="22"/>
        </w:rPr>
        <w:t>Children with Visual Impairment</w:t>
      </w:r>
      <w:r w:rsidRPr="009F1743">
        <w:rPr>
          <w:rFonts w:cstheme="minorHAnsi"/>
          <w:i/>
          <w:iCs/>
          <w:color w:val="000000"/>
          <w:szCs w:val="22"/>
        </w:rPr>
        <w:t>.</w:t>
      </w:r>
    </w:p>
    <w:p w:rsidR="00AC517D" w:rsidRPr="009F1743" w:rsidRDefault="00AC517D" w:rsidP="00B85188">
      <w:pPr>
        <w:pStyle w:val="ListParagraph"/>
        <w:numPr>
          <w:ilvl w:val="0"/>
          <w:numId w:val="11"/>
        </w:numPr>
        <w:autoSpaceDE w:val="0"/>
        <w:autoSpaceDN w:val="0"/>
        <w:adjustRightInd w:val="0"/>
        <w:spacing w:line="276" w:lineRule="auto"/>
        <w:ind w:left="1701" w:hanging="1417"/>
        <w:contextualSpacing/>
        <w:jc w:val="both"/>
        <w:rPr>
          <w:rFonts w:cstheme="minorHAnsi"/>
          <w:i/>
          <w:iCs/>
          <w:szCs w:val="22"/>
        </w:rPr>
      </w:pPr>
      <w:r w:rsidRPr="009F1743">
        <w:rPr>
          <w:rFonts w:cstheme="minorHAnsi"/>
          <w:i/>
          <w:iCs/>
          <w:szCs w:val="22"/>
        </w:rPr>
        <w:t>describe various skills in using assistive technology and develop tests for Children with Visual Impairment.</w:t>
      </w:r>
    </w:p>
    <w:p w:rsidR="00AC517D" w:rsidRPr="009F1743" w:rsidRDefault="00AC517D" w:rsidP="00B85188">
      <w:pPr>
        <w:pStyle w:val="ListParagraph"/>
        <w:numPr>
          <w:ilvl w:val="0"/>
          <w:numId w:val="11"/>
        </w:numPr>
        <w:autoSpaceDE w:val="0"/>
        <w:autoSpaceDN w:val="0"/>
        <w:adjustRightInd w:val="0"/>
        <w:spacing w:line="276" w:lineRule="auto"/>
        <w:ind w:left="1701" w:hanging="1417"/>
        <w:contextualSpacing/>
        <w:jc w:val="both"/>
        <w:rPr>
          <w:rFonts w:cstheme="minorHAnsi"/>
          <w:i/>
          <w:iCs/>
          <w:szCs w:val="22"/>
        </w:rPr>
      </w:pPr>
      <w:r w:rsidRPr="009F1743">
        <w:rPr>
          <w:rFonts w:cstheme="minorHAnsi"/>
          <w:i/>
          <w:iCs/>
          <w:szCs w:val="22"/>
        </w:rPr>
        <w:t xml:space="preserve">describe the concept and etiology of VIMD, and </w:t>
      </w:r>
      <w:r w:rsidRPr="009F1743">
        <w:rPr>
          <w:rFonts w:cstheme="minorHAnsi"/>
          <w:i/>
          <w:iCs/>
          <w:color w:val="000000"/>
          <w:szCs w:val="22"/>
        </w:rPr>
        <w:t>develop the skills to assess children with visual impairment and multiple disabilities (VIMD).</w:t>
      </w:r>
    </w:p>
    <w:p w:rsidR="00AC517D" w:rsidRPr="009F1743" w:rsidRDefault="00AC517D" w:rsidP="00AC517D">
      <w:pPr>
        <w:autoSpaceDE w:val="0"/>
        <w:autoSpaceDN w:val="0"/>
        <w:adjustRightInd w:val="0"/>
        <w:spacing w:line="276" w:lineRule="auto"/>
        <w:jc w:val="both"/>
        <w:rPr>
          <w:b/>
          <w:bCs/>
          <w:color w:val="000000"/>
        </w:rPr>
      </w:pPr>
      <w:r w:rsidRPr="009F1743">
        <w:rPr>
          <w:b/>
          <w:bCs/>
          <w:color w:val="000000"/>
        </w:rPr>
        <w:t>Unit 1: Anatomy and Physiology of Human Eye</w:t>
      </w:r>
    </w:p>
    <w:p w:rsidR="00AC517D" w:rsidRPr="009F1743" w:rsidRDefault="00AC517D" w:rsidP="00AC517D">
      <w:pPr>
        <w:autoSpaceDE w:val="0"/>
        <w:autoSpaceDN w:val="0"/>
        <w:adjustRightInd w:val="0"/>
        <w:spacing w:line="276" w:lineRule="auto"/>
        <w:jc w:val="both"/>
        <w:rPr>
          <w:color w:val="000000"/>
        </w:rPr>
      </w:pPr>
      <w:r w:rsidRPr="009F1743">
        <w:rPr>
          <w:color w:val="000000"/>
        </w:rPr>
        <w:t>1.1 Structure and Function of human eye</w:t>
      </w:r>
    </w:p>
    <w:p w:rsidR="00AC517D" w:rsidRPr="009F1743" w:rsidRDefault="00AC517D" w:rsidP="00AC517D">
      <w:pPr>
        <w:autoSpaceDE w:val="0"/>
        <w:autoSpaceDN w:val="0"/>
        <w:adjustRightInd w:val="0"/>
        <w:spacing w:line="276" w:lineRule="auto"/>
        <w:jc w:val="both"/>
        <w:rPr>
          <w:color w:val="000000"/>
        </w:rPr>
      </w:pPr>
      <w:r w:rsidRPr="009F1743">
        <w:rPr>
          <w:color w:val="000000"/>
        </w:rPr>
        <w:t>1.2 Normal vision development and process of seeing</w:t>
      </w:r>
    </w:p>
    <w:p w:rsidR="00AC517D" w:rsidRPr="009F1743" w:rsidRDefault="00AC517D" w:rsidP="00AC517D">
      <w:pPr>
        <w:autoSpaceDE w:val="0"/>
        <w:autoSpaceDN w:val="0"/>
        <w:adjustRightInd w:val="0"/>
        <w:spacing w:line="276" w:lineRule="auto"/>
        <w:jc w:val="both"/>
        <w:rPr>
          <w:color w:val="000000"/>
        </w:rPr>
      </w:pPr>
      <w:r w:rsidRPr="009F1743">
        <w:rPr>
          <w:color w:val="000000"/>
        </w:rPr>
        <w:t>1.3 Principles of refraction and refractive errors</w:t>
      </w:r>
    </w:p>
    <w:p w:rsidR="00AC517D" w:rsidRPr="009F1743" w:rsidRDefault="00AC517D" w:rsidP="00AC517D">
      <w:pPr>
        <w:autoSpaceDE w:val="0"/>
        <w:autoSpaceDN w:val="0"/>
        <w:adjustRightInd w:val="0"/>
        <w:spacing w:line="276" w:lineRule="auto"/>
        <w:jc w:val="both"/>
        <w:rPr>
          <w:color w:val="000000"/>
        </w:rPr>
      </w:pPr>
      <w:r w:rsidRPr="009F1743">
        <w:rPr>
          <w:color w:val="000000"/>
        </w:rPr>
        <w:t>1.4 Concept and definitions of blindness and low vision</w:t>
      </w:r>
    </w:p>
    <w:p w:rsidR="00AC517D" w:rsidRDefault="00AC517D" w:rsidP="00AC517D">
      <w:pPr>
        <w:autoSpaceDE w:val="0"/>
        <w:autoSpaceDN w:val="0"/>
        <w:adjustRightInd w:val="0"/>
        <w:spacing w:line="276" w:lineRule="auto"/>
        <w:jc w:val="both"/>
        <w:rPr>
          <w:color w:val="000000"/>
        </w:rPr>
      </w:pPr>
      <w:r w:rsidRPr="009F1743">
        <w:rPr>
          <w:color w:val="000000"/>
        </w:rPr>
        <w:t>1.5 Concept of visual acuity, visual field, depth perception and contrast sensitivity</w:t>
      </w:r>
    </w:p>
    <w:p w:rsidR="00A13474" w:rsidRPr="009F1743" w:rsidRDefault="00A13474" w:rsidP="00AC517D">
      <w:pPr>
        <w:autoSpaceDE w:val="0"/>
        <w:autoSpaceDN w:val="0"/>
        <w:adjustRightInd w:val="0"/>
        <w:spacing w:line="276" w:lineRule="auto"/>
        <w:jc w:val="both"/>
        <w:rPr>
          <w:color w:val="000000"/>
        </w:rPr>
      </w:pPr>
    </w:p>
    <w:p w:rsidR="00AC517D" w:rsidRPr="009F1743" w:rsidRDefault="00AC517D" w:rsidP="00AC517D">
      <w:pPr>
        <w:autoSpaceDE w:val="0"/>
        <w:autoSpaceDN w:val="0"/>
        <w:adjustRightInd w:val="0"/>
        <w:spacing w:line="276" w:lineRule="auto"/>
        <w:jc w:val="both"/>
        <w:rPr>
          <w:b/>
          <w:bCs/>
          <w:color w:val="000000"/>
        </w:rPr>
      </w:pPr>
      <w:r w:rsidRPr="009F1743">
        <w:rPr>
          <w:b/>
          <w:bCs/>
          <w:color w:val="000000"/>
        </w:rPr>
        <w:t>Unit 2: Types of Visual Impairment and Common Eye Disorders</w:t>
      </w:r>
    </w:p>
    <w:p w:rsidR="00AC517D" w:rsidRPr="009F1743" w:rsidRDefault="00AC517D" w:rsidP="00AC517D">
      <w:pPr>
        <w:autoSpaceDE w:val="0"/>
        <w:autoSpaceDN w:val="0"/>
        <w:adjustRightInd w:val="0"/>
        <w:spacing w:line="276" w:lineRule="auto"/>
        <w:jc w:val="both"/>
        <w:rPr>
          <w:color w:val="000000"/>
        </w:rPr>
      </w:pPr>
      <w:r w:rsidRPr="009F1743">
        <w:rPr>
          <w:color w:val="000000"/>
        </w:rPr>
        <w:lastRenderedPageBreak/>
        <w:t>2.1 Loss of Visual acuity</w:t>
      </w:r>
    </w:p>
    <w:p w:rsidR="00AC517D" w:rsidRPr="009F1743" w:rsidRDefault="00AC517D" w:rsidP="00AC517D">
      <w:pPr>
        <w:autoSpaceDE w:val="0"/>
        <w:autoSpaceDN w:val="0"/>
        <w:adjustRightInd w:val="0"/>
        <w:spacing w:line="276" w:lineRule="auto"/>
        <w:jc w:val="both"/>
        <w:rPr>
          <w:color w:val="000000"/>
        </w:rPr>
      </w:pPr>
      <w:r w:rsidRPr="009F1743">
        <w:rPr>
          <w:color w:val="000000"/>
        </w:rPr>
        <w:t>2.2 Loss of Visual field</w:t>
      </w:r>
    </w:p>
    <w:p w:rsidR="00AC517D" w:rsidRPr="009F1743" w:rsidRDefault="00AC517D" w:rsidP="00AC517D">
      <w:pPr>
        <w:autoSpaceDE w:val="0"/>
        <w:autoSpaceDN w:val="0"/>
        <w:adjustRightInd w:val="0"/>
        <w:spacing w:line="276" w:lineRule="auto"/>
        <w:jc w:val="both"/>
        <w:rPr>
          <w:color w:val="000000"/>
        </w:rPr>
      </w:pPr>
      <w:r w:rsidRPr="009F1743">
        <w:rPr>
          <w:color w:val="000000"/>
        </w:rPr>
        <w:t>2.3 Colour vision defect and loss of contrast sensitivity</w:t>
      </w:r>
    </w:p>
    <w:p w:rsidR="00AC517D" w:rsidRPr="009F1743" w:rsidRDefault="00AC517D" w:rsidP="00AC517D">
      <w:pPr>
        <w:autoSpaceDE w:val="0"/>
        <w:autoSpaceDN w:val="0"/>
        <w:adjustRightInd w:val="0"/>
        <w:spacing w:line="276" w:lineRule="auto"/>
        <w:jc w:val="both"/>
        <w:rPr>
          <w:color w:val="000000"/>
        </w:rPr>
      </w:pPr>
      <w:r w:rsidRPr="009F1743">
        <w:rPr>
          <w:color w:val="000000"/>
        </w:rPr>
        <w:t>2.4 Refractive errors, Vitamin-A deficiency, Cataract, Glaucoma, Corneal ulcer,trachoma, Albinism, Retinal detachment, Retinitis pigmentosa, Retinopathy ofprematurity, Cortical Visual Impairment, Optic Atrophy, Nystagmus, Amblyopia, and</w:t>
      </w:r>
    </w:p>
    <w:p w:rsidR="00AC517D" w:rsidRPr="009F1743" w:rsidRDefault="00AC517D" w:rsidP="00AC517D">
      <w:pPr>
        <w:autoSpaceDE w:val="0"/>
        <w:autoSpaceDN w:val="0"/>
        <w:adjustRightInd w:val="0"/>
        <w:spacing w:line="276" w:lineRule="auto"/>
        <w:jc w:val="both"/>
        <w:rPr>
          <w:color w:val="000000"/>
        </w:rPr>
      </w:pPr>
      <w:r w:rsidRPr="009F1743">
        <w:rPr>
          <w:color w:val="000000"/>
        </w:rPr>
        <w:t>Macular degeneration</w:t>
      </w:r>
    </w:p>
    <w:p w:rsidR="00AC517D" w:rsidRPr="009F1743" w:rsidRDefault="00AC517D" w:rsidP="00AC517D">
      <w:pPr>
        <w:autoSpaceDE w:val="0"/>
        <w:autoSpaceDN w:val="0"/>
        <w:adjustRightInd w:val="0"/>
        <w:spacing w:line="276" w:lineRule="auto"/>
        <w:jc w:val="both"/>
        <w:rPr>
          <w:color w:val="000000"/>
        </w:rPr>
      </w:pPr>
      <w:r w:rsidRPr="009F1743">
        <w:rPr>
          <w:color w:val="000000"/>
        </w:rPr>
        <w:t>2.5 Educational implications of different Eye disorders</w:t>
      </w:r>
    </w:p>
    <w:p w:rsidR="00AC517D" w:rsidRPr="009F1743" w:rsidRDefault="00AC517D" w:rsidP="00AC517D">
      <w:pPr>
        <w:autoSpaceDE w:val="0"/>
        <w:autoSpaceDN w:val="0"/>
        <w:adjustRightInd w:val="0"/>
        <w:spacing w:line="276" w:lineRule="auto"/>
        <w:jc w:val="both"/>
        <w:rPr>
          <w:b/>
          <w:bCs/>
          <w:color w:val="000000"/>
        </w:rPr>
      </w:pPr>
      <w:r w:rsidRPr="009F1743">
        <w:rPr>
          <w:b/>
          <w:bCs/>
          <w:color w:val="000000"/>
        </w:rPr>
        <w:t>Unit 3: Implications of Visual Impairment and Needs of Visually Impaired</w:t>
      </w:r>
    </w:p>
    <w:p w:rsidR="00AC517D" w:rsidRPr="009F1743" w:rsidRDefault="00AC517D" w:rsidP="00AC517D">
      <w:pPr>
        <w:autoSpaceDE w:val="0"/>
        <w:autoSpaceDN w:val="0"/>
        <w:adjustRightInd w:val="0"/>
        <w:spacing w:line="276" w:lineRule="auto"/>
        <w:jc w:val="both"/>
        <w:rPr>
          <w:color w:val="000000"/>
        </w:rPr>
      </w:pPr>
      <w:r w:rsidRPr="009F1743">
        <w:rPr>
          <w:color w:val="000000"/>
        </w:rPr>
        <w:t>3.1 Psychosocial implications of visual impairment</w:t>
      </w:r>
    </w:p>
    <w:p w:rsidR="00AC517D" w:rsidRPr="009F1743" w:rsidRDefault="00AC517D" w:rsidP="00AC517D">
      <w:pPr>
        <w:autoSpaceDE w:val="0"/>
        <w:autoSpaceDN w:val="0"/>
        <w:adjustRightInd w:val="0"/>
        <w:spacing w:line="276" w:lineRule="auto"/>
        <w:jc w:val="both"/>
        <w:rPr>
          <w:color w:val="000000"/>
        </w:rPr>
      </w:pPr>
      <w:r w:rsidRPr="009F1743">
        <w:rPr>
          <w:color w:val="000000"/>
        </w:rPr>
        <w:t>3.2 Factors affecting implications of visual impairment: Age of onset, degree of vision, type of vision loss, prognosis, and socio economic status of the family</w:t>
      </w:r>
    </w:p>
    <w:p w:rsidR="00AC517D" w:rsidRPr="009F1743" w:rsidRDefault="00AC517D" w:rsidP="00AC517D">
      <w:pPr>
        <w:autoSpaceDE w:val="0"/>
        <w:autoSpaceDN w:val="0"/>
        <w:adjustRightInd w:val="0"/>
        <w:spacing w:line="276" w:lineRule="auto"/>
        <w:jc w:val="both"/>
        <w:rPr>
          <w:color w:val="000000"/>
        </w:rPr>
      </w:pPr>
      <w:r w:rsidRPr="009F1743">
        <w:rPr>
          <w:color w:val="000000"/>
        </w:rPr>
        <w:t>3.3 Effect of visual impairment on growth and development: Physical, Motor, Language,Socio-emotional, and Cognitive development</w:t>
      </w:r>
    </w:p>
    <w:p w:rsidR="00AC517D" w:rsidRPr="009F1743" w:rsidRDefault="00AC517D" w:rsidP="00AC517D">
      <w:pPr>
        <w:autoSpaceDE w:val="0"/>
        <w:autoSpaceDN w:val="0"/>
        <w:adjustRightInd w:val="0"/>
        <w:spacing w:line="276" w:lineRule="auto"/>
        <w:jc w:val="both"/>
        <w:rPr>
          <w:color w:val="000000"/>
        </w:rPr>
      </w:pPr>
      <w:r w:rsidRPr="009F1743">
        <w:rPr>
          <w:color w:val="000000"/>
        </w:rPr>
        <w:t>3.4 Educational needs of the visually impaired and need for expanded core curriculum</w:t>
      </w:r>
    </w:p>
    <w:p w:rsidR="00AC517D" w:rsidRPr="009F1743" w:rsidRDefault="00AC517D" w:rsidP="00AC517D">
      <w:pPr>
        <w:autoSpaceDE w:val="0"/>
        <w:autoSpaceDN w:val="0"/>
        <w:adjustRightInd w:val="0"/>
        <w:spacing w:line="276" w:lineRule="auto"/>
        <w:jc w:val="both"/>
        <w:rPr>
          <w:color w:val="000000"/>
        </w:rPr>
      </w:pPr>
      <w:r w:rsidRPr="009F1743">
        <w:rPr>
          <w:color w:val="000000"/>
        </w:rPr>
        <w:t>3.5 Implications of low vision and needs of children with low vision</w:t>
      </w:r>
    </w:p>
    <w:p w:rsidR="00AC517D" w:rsidRPr="009F1743" w:rsidRDefault="00AC517D" w:rsidP="00AC517D">
      <w:pPr>
        <w:autoSpaceDE w:val="0"/>
        <w:autoSpaceDN w:val="0"/>
        <w:adjustRightInd w:val="0"/>
        <w:spacing w:line="276" w:lineRule="auto"/>
        <w:jc w:val="both"/>
        <w:rPr>
          <w:b/>
          <w:bCs/>
          <w:color w:val="000000"/>
        </w:rPr>
      </w:pPr>
      <w:r w:rsidRPr="009F1743">
        <w:rPr>
          <w:b/>
          <w:bCs/>
          <w:color w:val="000000"/>
        </w:rPr>
        <w:t>Unit 4: Identification and Assessment of Visual Impairment</w:t>
      </w:r>
    </w:p>
    <w:p w:rsidR="00AC517D" w:rsidRPr="009F1743" w:rsidRDefault="00AC517D" w:rsidP="00AC517D">
      <w:pPr>
        <w:autoSpaceDE w:val="0"/>
        <w:autoSpaceDN w:val="0"/>
        <w:adjustRightInd w:val="0"/>
        <w:spacing w:line="276" w:lineRule="auto"/>
        <w:jc w:val="both"/>
        <w:rPr>
          <w:color w:val="000000"/>
        </w:rPr>
      </w:pPr>
      <w:r w:rsidRPr="009F1743">
        <w:rPr>
          <w:color w:val="000000"/>
        </w:rPr>
        <w:t>4.1 Interpretation of clinical assessment of vision</w:t>
      </w:r>
    </w:p>
    <w:p w:rsidR="00AC517D" w:rsidRPr="009F1743" w:rsidRDefault="00AC517D" w:rsidP="00AC517D">
      <w:pPr>
        <w:autoSpaceDE w:val="0"/>
        <w:autoSpaceDN w:val="0"/>
        <w:adjustRightInd w:val="0"/>
        <w:spacing w:line="276" w:lineRule="auto"/>
        <w:jc w:val="both"/>
        <w:rPr>
          <w:color w:val="000000"/>
        </w:rPr>
      </w:pPr>
      <w:r w:rsidRPr="009F1743">
        <w:rPr>
          <w:color w:val="000000"/>
        </w:rPr>
        <w:t>4.2 Functional assessment of vision: Concept, need and methods</w:t>
      </w:r>
    </w:p>
    <w:p w:rsidR="00AC517D" w:rsidRPr="009F1743" w:rsidRDefault="00AC517D" w:rsidP="00AC517D">
      <w:pPr>
        <w:autoSpaceDE w:val="0"/>
        <w:autoSpaceDN w:val="0"/>
        <w:adjustRightInd w:val="0"/>
        <w:spacing w:line="276" w:lineRule="auto"/>
        <w:jc w:val="both"/>
        <w:rPr>
          <w:color w:val="000000"/>
        </w:rPr>
      </w:pPr>
      <w:r w:rsidRPr="009F1743">
        <w:rPr>
          <w:color w:val="000000"/>
        </w:rPr>
        <w:t>4.3 Tools of functional assessment of vision and skills: Functional skills inventory for theblind (FSIB), Low Vision Assessment by Jill Keeffe, Lea tests, and Portfolioassessment</w:t>
      </w:r>
    </w:p>
    <w:p w:rsidR="00AC517D" w:rsidRPr="009F1743" w:rsidRDefault="00AC517D" w:rsidP="00AC517D">
      <w:pPr>
        <w:autoSpaceDE w:val="0"/>
        <w:autoSpaceDN w:val="0"/>
        <w:adjustRightInd w:val="0"/>
        <w:spacing w:line="276" w:lineRule="auto"/>
        <w:jc w:val="both"/>
        <w:rPr>
          <w:color w:val="000000"/>
        </w:rPr>
      </w:pPr>
      <w:r w:rsidRPr="009F1743">
        <w:rPr>
          <w:color w:val="000000"/>
        </w:rPr>
        <w:t>4.4 Tools for psychological assessment of the visually impaired: VithobaPaknikar</w:t>
      </w:r>
    </w:p>
    <w:p w:rsidR="00AC517D" w:rsidRPr="009F1743" w:rsidRDefault="00AC517D" w:rsidP="00AC517D">
      <w:pPr>
        <w:autoSpaceDE w:val="0"/>
        <w:autoSpaceDN w:val="0"/>
        <w:adjustRightInd w:val="0"/>
        <w:spacing w:line="276" w:lineRule="auto"/>
        <w:jc w:val="both"/>
        <w:rPr>
          <w:color w:val="000000"/>
        </w:rPr>
      </w:pPr>
      <w:r w:rsidRPr="009F1743">
        <w:rPr>
          <w:color w:val="000000"/>
        </w:rPr>
        <w:t>Performance Test, A short Scale IQ measure for the visually impaired based onWISC-R, Adapted EPQ, Adapted Blind Learning Aptitude Test, Conceptdevelopment for blind children, Reading Preference Test, Cornell Medical Index forVisually Handicapped Children</w:t>
      </w:r>
    </w:p>
    <w:p w:rsidR="00AC517D" w:rsidRPr="009F1743" w:rsidRDefault="00AC517D" w:rsidP="00AC517D">
      <w:pPr>
        <w:autoSpaceDE w:val="0"/>
        <w:autoSpaceDN w:val="0"/>
        <w:adjustRightInd w:val="0"/>
        <w:spacing w:line="276" w:lineRule="auto"/>
        <w:jc w:val="both"/>
        <w:rPr>
          <w:color w:val="000000"/>
        </w:rPr>
      </w:pPr>
      <w:r w:rsidRPr="009F1743">
        <w:rPr>
          <w:color w:val="000000"/>
        </w:rPr>
        <w:t>4.5 Report writing</w:t>
      </w:r>
    </w:p>
    <w:p w:rsidR="00AC517D" w:rsidRPr="009F1743" w:rsidRDefault="00AC517D" w:rsidP="00AC517D">
      <w:pPr>
        <w:autoSpaceDE w:val="0"/>
        <w:autoSpaceDN w:val="0"/>
        <w:adjustRightInd w:val="0"/>
        <w:spacing w:line="276" w:lineRule="auto"/>
        <w:jc w:val="both"/>
        <w:rPr>
          <w:b/>
          <w:bCs/>
          <w:color w:val="000000"/>
        </w:rPr>
      </w:pPr>
      <w:r w:rsidRPr="009F1743">
        <w:rPr>
          <w:b/>
          <w:bCs/>
          <w:color w:val="000000"/>
        </w:rPr>
        <w:t>Unit 5: Assessment of Learning Needs of Children with VIMD</w:t>
      </w:r>
    </w:p>
    <w:p w:rsidR="00AC517D" w:rsidRPr="009F1743" w:rsidRDefault="00AC517D" w:rsidP="00AC517D">
      <w:pPr>
        <w:autoSpaceDE w:val="0"/>
        <w:autoSpaceDN w:val="0"/>
        <w:adjustRightInd w:val="0"/>
        <w:spacing w:line="276" w:lineRule="auto"/>
        <w:jc w:val="both"/>
        <w:rPr>
          <w:color w:val="000000"/>
        </w:rPr>
      </w:pPr>
      <w:r w:rsidRPr="009F1743">
        <w:rPr>
          <w:color w:val="000000"/>
        </w:rPr>
        <w:t>5.1 Concept and definition of VIMD</w:t>
      </w:r>
    </w:p>
    <w:p w:rsidR="00AC517D" w:rsidRPr="009F1743" w:rsidRDefault="00AC517D" w:rsidP="00AC517D">
      <w:pPr>
        <w:autoSpaceDE w:val="0"/>
        <w:autoSpaceDN w:val="0"/>
        <w:adjustRightInd w:val="0"/>
        <w:spacing w:line="276" w:lineRule="auto"/>
        <w:jc w:val="both"/>
        <w:rPr>
          <w:color w:val="000000"/>
        </w:rPr>
      </w:pPr>
      <w:r w:rsidRPr="009F1743">
        <w:rPr>
          <w:color w:val="000000"/>
        </w:rPr>
        <w:t>5.2 Etiology of VIMD</w:t>
      </w:r>
    </w:p>
    <w:p w:rsidR="00AC517D" w:rsidRPr="009F1743" w:rsidRDefault="00AC517D" w:rsidP="00AC517D">
      <w:pPr>
        <w:autoSpaceDE w:val="0"/>
        <w:autoSpaceDN w:val="0"/>
        <w:adjustRightInd w:val="0"/>
        <w:spacing w:line="276" w:lineRule="auto"/>
        <w:jc w:val="both"/>
        <w:rPr>
          <w:color w:val="000000"/>
        </w:rPr>
      </w:pPr>
      <w:r w:rsidRPr="009F1743">
        <w:rPr>
          <w:color w:val="000000"/>
        </w:rPr>
        <w:t>5.3 Impact of VIMD on learning and development</w:t>
      </w:r>
    </w:p>
    <w:p w:rsidR="00AC517D" w:rsidRPr="009F1743" w:rsidRDefault="00AC517D" w:rsidP="00AC517D">
      <w:pPr>
        <w:autoSpaceDE w:val="0"/>
        <w:autoSpaceDN w:val="0"/>
        <w:adjustRightInd w:val="0"/>
        <w:spacing w:line="276" w:lineRule="auto"/>
        <w:jc w:val="both"/>
        <w:rPr>
          <w:color w:val="000000"/>
        </w:rPr>
      </w:pPr>
      <w:r w:rsidRPr="009F1743">
        <w:rPr>
          <w:color w:val="000000"/>
        </w:rPr>
        <w:t>5.4 Screening, identification, and assessment of Visually Impaired children withassociated disabilities</w:t>
      </w:r>
    </w:p>
    <w:p w:rsidR="00AC517D" w:rsidRPr="009F1743" w:rsidRDefault="00AC517D" w:rsidP="00AC517D">
      <w:pPr>
        <w:autoSpaceDE w:val="0"/>
        <w:autoSpaceDN w:val="0"/>
        <w:adjustRightInd w:val="0"/>
        <w:spacing w:line="276" w:lineRule="auto"/>
        <w:jc w:val="both"/>
        <w:rPr>
          <w:color w:val="000000"/>
        </w:rPr>
      </w:pPr>
      <w:r w:rsidRPr="009F1743">
        <w:rPr>
          <w:color w:val="000000"/>
        </w:rPr>
        <w:t>5.5 Multidisciplinary assessment of Visually Impaired children with Associated</w:t>
      </w:r>
    </w:p>
    <w:p w:rsidR="00AC517D" w:rsidRPr="009F1743" w:rsidRDefault="00AC517D" w:rsidP="00AC517D">
      <w:pPr>
        <w:autoSpaceDE w:val="0"/>
        <w:autoSpaceDN w:val="0"/>
        <w:adjustRightInd w:val="0"/>
        <w:spacing w:line="276" w:lineRule="auto"/>
        <w:jc w:val="both"/>
        <w:rPr>
          <w:color w:val="000000"/>
        </w:rPr>
      </w:pPr>
      <w:r w:rsidRPr="009F1743">
        <w:rPr>
          <w:color w:val="000000"/>
        </w:rPr>
        <w:t>Disabilities</w:t>
      </w:r>
    </w:p>
    <w:p w:rsidR="00AC517D" w:rsidRPr="009F1743" w:rsidRDefault="00AC517D" w:rsidP="00AC517D">
      <w:pPr>
        <w:autoSpaceDE w:val="0"/>
        <w:autoSpaceDN w:val="0"/>
        <w:adjustRightInd w:val="0"/>
        <w:spacing w:line="276" w:lineRule="auto"/>
        <w:jc w:val="both"/>
        <w:rPr>
          <w:b/>
          <w:bCs/>
          <w:color w:val="000000"/>
        </w:rPr>
      </w:pPr>
      <w:r w:rsidRPr="009F1743">
        <w:rPr>
          <w:b/>
          <w:bCs/>
          <w:color w:val="000000"/>
        </w:rPr>
        <w:t>Course Work/ Practical/ Field Engagement</w:t>
      </w:r>
    </w:p>
    <w:p w:rsidR="00AC517D" w:rsidRPr="009F1743" w:rsidRDefault="00AC517D" w:rsidP="00AC517D">
      <w:pPr>
        <w:autoSpaceDE w:val="0"/>
        <w:autoSpaceDN w:val="0"/>
        <w:adjustRightInd w:val="0"/>
        <w:spacing w:line="276" w:lineRule="auto"/>
        <w:jc w:val="both"/>
        <w:rPr>
          <w:color w:val="000000"/>
        </w:rPr>
      </w:pPr>
      <w:r w:rsidRPr="009F1743">
        <w:rPr>
          <w:color w:val="000000"/>
        </w:rPr>
        <w:t>• Present a seminar on implications of visual impairment on the personality of thevisually impaired</w:t>
      </w:r>
    </w:p>
    <w:p w:rsidR="00AC517D" w:rsidRPr="009F1743" w:rsidRDefault="00AC517D" w:rsidP="00AC517D">
      <w:pPr>
        <w:autoSpaceDE w:val="0"/>
        <w:autoSpaceDN w:val="0"/>
        <w:adjustRightInd w:val="0"/>
        <w:spacing w:line="276" w:lineRule="auto"/>
        <w:jc w:val="both"/>
        <w:rPr>
          <w:color w:val="000000"/>
        </w:rPr>
      </w:pPr>
      <w:r w:rsidRPr="009F1743">
        <w:rPr>
          <w:color w:val="000000"/>
        </w:rPr>
        <w:t>• Prepare material on early indicators of visual impairment and prevention of visualimpairment</w:t>
      </w:r>
    </w:p>
    <w:p w:rsidR="00AC517D" w:rsidRDefault="00AC517D" w:rsidP="00AC517D">
      <w:pPr>
        <w:autoSpaceDE w:val="0"/>
        <w:autoSpaceDN w:val="0"/>
        <w:adjustRightInd w:val="0"/>
        <w:spacing w:line="276" w:lineRule="auto"/>
        <w:jc w:val="both"/>
        <w:rPr>
          <w:color w:val="000000"/>
        </w:rPr>
      </w:pPr>
      <w:r w:rsidRPr="009F1743">
        <w:rPr>
          <w:color w:val="000000"/>
        </w:rPr>
        <w:t>• Carry out functional assessment of skills of a blind, a low vision, and a VIMD childand submit a report of their assessment</w:t>
      </w:r>
    </w:p>
    <w:p w:rsidR="00A05D53" w:rsidRPr="009F1743" w:rsidRDefault="00A05D53" w:rsidP="00AC517D">
      <w:pPr>
        <w:autoSpaceDE w:val="0"/>
        <w:autoSpaceDN w:val="0"/>
        <w:adjustRightInd w:val="0"/>
        <w:spacing w:line="276" w:lineRule="auto"/>
        <w:jc w:val="both"/>
        <w:rPr>
          <w:color w:val="000000"/>
        </w:rPr>
      </w:pPr>
    </w:p>
    <w:p w:rsidR="00AC517D" w:rsidRPr="009F1743" w:rsidRDefault="00AC517D" w:rsidP="00AC517D">
      <w:pPr>
        <w:autoSpaceDE w:val="0"/>
        <w:autoSpaceDN w:val="0"/>
        <w:adjustRightInd w:val="0"/>
        <w:spacing w:line="276" w:lineRule="auto"/>
        <w:jc w:val="both"/>
        <w:rPr>
          <w:b/>
          <w:bCs/>
          <w:color w:val="000000"/>
          <w:sz w:val="22"/>
          <w:szCs w:val="22"/>
        </w:rPr>
      </w:pPr>
      <w:r w:rsidRPr="009F1743">
        <w:rPr>
          <w:b/>
          <w:bCs/>
          <w:color w:val="000000"/>
          <w:sz w:val="22"/>
          <w:szCs w:val="22"/>
        </w:rPr>
        <w:t>Essential Readings</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Barraga, N. C. (1980). Sequences of Visual Development</w:t>
      </w:r>
      <w:r w:rsidRPr="009F1743">
        <w:rPr>
          <w:i/>
          <w:iCs/>
          <w:color w:val="000000"/>
          <w:sz w:val="22"/>
          <w:szCs w:val="22"/>
        </w:rPr>
        <w:t>.</w:t>
      </w:r>
      <w:r w:rsidRPr="009F1743">
        <w:rPr>
          <w:color w:val="000000"/>
          <w:sz w:val="22"/>
          <w:szCs w:val="22"/>
        </w:rPr>
        <w:t>Austin: University of</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lastRenderedPageBreak/>
        <w:t>Texas.</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Bhan, S. &amp;Swarup, S. (2010). Functional Skills Inventory for the Blind.Mumbai:National association for the blind.</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Bhandari, R. &amp; Narayan J. (2009).Creating learning opportunities: a step by stepguide to teaching students with vision impairment and additional disabilities,including deafblindness. India: Voice and vision.</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Hyvarinen, L. &amp; Jacob N. (2011).What and how does this child see: assessment ofvisual functioning for development and learning. Finland:Vistest Ltd.</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Mukhopadhyay, S., Mani, M.N.G., RoyChoudary&amp;Jangira, N.K. (1988). SourceBook for Training Teachers of Visually Impaired. New Delhi: NCERT.</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Leat, S.J., Shute R.H., &amp;Westall, C.A. (1999). Assessing children’s vision: Ahandbook. Oxford: Butterworth-Heinemann.</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Mani, M.N.G. (2001). Reading Preference Test (REPT) for Children with LowVision. Coimbatore: International Human Resource Development Centre for theDisabled.</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Mani, M.N.G. (1992). Concept development of blind children.Coimbatore:SRKVidyalaya.</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Scholl, G. T. (Ed.) (1986). Foundations of the education for blind and visuallyhandicapped children and youth: Theory and Practice. New York: AFB Press.</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Singh, T.B. (1986). A short Scale I.Q Measure for the Visually Handicapped.Dehradun: NIVH.</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Singh, T.B. (1986). Eyssenck Personality Questionnaire (EPQ) for the VisuallyHandicapped. Dehradun: NIVH.</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Singh, T.B. (1986).Standardisation of Cornell Medical Index on VisuallyHandicapped children.Dehradun: NIVH.</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Singh, T.B &amp; Sati, G. (1992). Use of Blind Learning Aptitude Test as a performancemeasure for the assessment of Visually Handicapped Children in India.Dehradun:NIVH.</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Warren, D.H. (1983). Blindness and Early Childhood Development. New York: AFBPress.</w:t>
      </w:r>
    </w:p>
    <w:p w:rsidR="00AC517D" w:rsidRPr="009F1743" w:rsidRDefault="00AC517D" w:rsidP="00AC517D">
      <w:pPr>
        <w:autoSpaceDE w:val="0"/>
        <w:autoSpaceDN w:val="0"/>
        <w:adjustRightInd w:val="0"/>
        <w:spacing w:line="276" w:lineRule="auto"/>
        <w:jc w:val="both"/>
        <w:rPr>
          <w:b/>
          <w:bCs/>
          <w:color w:val="000000"/>
          <w:sz w:val="22"/>
          <w:szCs w:val="22"/>
        </w:rPr>
      </w:pPr>
      <w:r w:rsidRPr="009F1743">
        <w:rPr>
          <w:b/>
          <w:bCs/>
          <w:color w:val="000000"/>
          <w:sz w:val="22"/>
          <w:szCs w:val="22"/>
        </w:rPr>
        <w:t>Suggested Readings</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Holbrook M. C. &amp; Koenig A. J. (Eds.) (2000). Foundations of Education, Vol I:History and Theory of Teaching Children and Youths with Visual Impairments, (2</w:t>
      </w:r>
      <w:r w:rsidRPr="009F1743">
        <w:rPr>
          <w:color w:val="000000"/>
          <w:sz w:val="22"/>
          <w:szCs w:val="22"/>
          <w:vertAlign w:val="superscript"/>
        </w:rPr>
        <w:t>nd</w:t>
      </w:r>
      <w:r w:rsidRPr="009F1743">
        <w:rPr>
          <w:color w:val="000000"/>
          <w:sz w:val="22"/>
          <w:szCs w:val="22"/>
        </w:rPr>
        <w:t>Ed): New York: AFB Press.</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Kundu, C.L. (2000). Status of Disability in India, New Delhi, RCI.</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National Institute for the Visually Handicapped (1990). Handbook for Teachers of theBlind, Dehradun: NIVH.</w:t>
      </w:r>
    </w:p>
    <w:p w:rsidR="00AC517D" w:rsidRPr="009F1743" w:rsidRDefault="00AC517D" w:rsidP="00AC517D">
      <w:pPr>
        <w:autoSpaceDE w:val="0"/>
        <w:autoSpaceDN w:val="0"/>
        <w:adjustRightInd w:val="0"/>
        <w:spacing w:line="276" w:lineRule="auto"/>
        <w:jc w:val="both"/>
        <w:rPr>
          <w:color w:val="000000"/>
          <w:sz w:val="22"/>
          <w:szCs w:val="22"/>
        </w:rPr>
      </w:pPr>
      <w:r w:rsidRPr="009F1743">
        <w:rPr>
          <w:color w:val="000000"/>
          <w:sz w:val="22"/>
          <w:szCs w:val="22"/>
        </w:rPr>
        <w:t>• Punani, B., &amp;Rawal, N. (1993). Handbook: Visual Impairment. New Delhi :AshishPublishing House</w:t>
      </w:r>
    </w:p>
    <w:p w:rsidR="00AC517D" w:rsidRPr="009F1743" w:rsidRDefault="00AC517D" w:rsidP="00AC517D">
      <w:pPr>
        <w:autoSpaceDE w:val="0"/>
        <w:autoSpaceDN w:val="0"/>
        <w:adjustRightInd w:val="0"/>
        <w:spacing w:line="276" w:lineRule="auto"/>
        <w:jc w:val="both"/>
        <w:rPr>
          <w:rStyle w:val="Hyperlink"/>
        </w:rPr>
      </w:pPr>
      <w:r w:rsidRPr="009F1743">
        <w:rPr>
          <w:color w:val="000000"/>
          <w:sz w:val="22"/>
          <w:szCs w:val="22"/>
        </w:rPr>
        <w:t xml:space="preserve">• Bright Hub Education (2012). Identifying Students with Visual Impairment.Retrieved from </w:t>
      </w:r>
      <w:hyperlink r:id="rId11" w:history="1">
        <w:r w:rsidRPr="009F1743">
          <w:rPr>
            <w:rStyle w:val="Hyperlink"/>
            <w:sz w:val="22"/>
            <w:szCs w:val="22"/>
          </w:rPr>
          <w:t>http://www.brighthubeducation.com/special-ed-visualimpairments/69240-early-signs-of-visual impairment-in-a-child/</w:t>
        </w:r>
      </w:hyperlink>
    </w:p>
    <w:p w:rsidR="00AC517D" w:rsidRPr="009F1743" w:rsidRDefault="00AC517D" w:rsidP="00AC517D">
      <w:pPr>
        <w:pStyle w:val="ListParagraph"/>
        <w:autoSpaceDE w:val="0"/>
        <w:autoSpaceDN w:val="0"/>
        <w:adjustRightInd w:val="0"/>
        <w:ind w:left="0"/>
        <w:jc w:val="both"/>
      </w:pPr>
      <w:r w:rsidRPr="009F1743">
        <w:rPr>
          <w:sz w:val="22"/>
          <w:szCs w:val="22"/>
        </w:rPr>
        <w:t>• Singh, J., Srikrishna, G., Mishra, P. &amp; Reddy, K. S. (2019). HandBook on Special Education and Children with Special Needs. Hyderabad: Neelkamal Publications Pvt. Ltd.</w:t>
      </w:r>
    </w:p>
    <w:p w:rsidR="00AC517D" w:rsidRPr="009F1743" w:rsidRDefault="00AC517D" w:rsidP="00AC517D">
      <w:pPr>
        <w:autoSpaceDE w:val="0"/>
        <w:autoSpaceDN w:val="0"/>
        <w:adjustRightInd w:val="0"/>
        <w:spacing w:line="276" w:lineRule="auto"/>
        <w:jc w:val="both"/>
        <w:rPr>
          <w:rStyle w:val="Hyperlink"/>
        </w:rPr>
      </w:pPr>
    </w:p>
    <w:p w:rsidR="00AC517D" w:rsidRPr="009F1743" w:rsidRDefault="00AC517D" w:rsidP="00AC517D">
      <w:pPr>
        <w:autoSpaceDE w:val="0"/>
        <w:autoSpaceDN w:val="0"/>
        <w:adjustRightInd w:val="0"/>
        <w:spacing w:line="276" w:lineRule="auto"/>
        <w:jc w:val="center"/>
        <w:rPr>
          <w:b/>
          <w:bCs/>
          <w:color w:val="000000"/>
        </w:rPr>
      </w:pPr>
      <w:r w:rsidRPr="009F1743">
        <w:rPr>
          <w:color w:val="0000FF"/>
          <w:sz w:val="22"/>
          <w:szCs w:val="22"/>
          <w:u w:val="single"/>
        </w:rPr>
        <w:br w:type="column"/>
      </w:r>
      <w:r w:rsidRPr="009F1743">
        <w:rPr>
          <w:b/>
          <w:bCs/>
          <w:color w:val="000000"/>
        </w:rPr>
        <w:lastRenderedPageBreak/>
        <w:t xml:space="preserve">COURSE-BSE-106: CROSS DISABILITY AND INCLUSION </w:t>
      </w:r>
      <w:r w:rsidRPr="009F1743">
        <w:rPr>
          <w:b/>
          <w:bCs/>
        </w:rPr>
        <w:t>(PRACTICAL)</w:t>
      </w:r>
    </w:p>
    <w:p w:rsidR="00AC517D" w:rsidRPr="009F1743" w:rsidRDefault="00AC517D" w:rsidP="00AC517D">
      <w:pPr>
        <w:autoSpaceDE w:val="0"/>
        <w:autoSpaceDN w:val="0"/>
        <w:adjustRightInd w:val="0"/>
        <w:jc w:val="both"/>
        <w:rPr>
          <w:b/>
          <w:bCs/>
        </w:rPr>
      </w:pPr>
      <w:r w:rsidRPr="009F1743">
        <w:rPr>
          <w:b/>
          <w:bCs/>
        </w:rPr>
        <w:t xml:space="preserve">Course: </w:t>
      </w:r>
      <w:r w:rsidRPr="009F1743">
        <w:rPr>
          <w:b/>
          <w:bCs/>
          <w:color w:val="000000"/>
        </w:rPr>
        <w:t>BSE-106</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02</w:t>
      </w:r>
    </w:p>
    <w:p w:rsidR="00AC517D" w:rsidRPr="009F1743" w:rsidRDefault="00AC517D" w:rsidP="00AC517D">
      <w:pPr>
        <w:autoSpaceDE w:val="0"/>
        <w:autoSpaceDN w:val="0"/>
        <w:adjustRightInd w:val="0"/>
        <w:spacing w:line="276" w:lineRule="auto"/>
        <w:rPr>
          <w:b/>
          <w:bCs/>
        </w:rPr>
      </w:pPr>
      <w:r w:rsidRPr="009F1743">
        <w:rPr>
          <w:b/>
          <w:bCs/>
        </w:rPr>
        <w:t>Hours: 60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50</w:t>
      </w:r>
    </w:p>
    <w:p w:rsidR="00AC517D" w:rsidRPr="009F1743" w:rsidRDefault="00AC517D" w:rsidP="00AC517D">
      <w:pPr>
        <w:autoSpaceDE w:val="0"/>
        <w:autoSpaceDN w:val="0"/>
        <w:adjustRightInd w:val="0"/>
        <w:rPr>
          <w:b/>
          <w:bCs/>
        </w:rPr>
      </w:pP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(External-40+internal-10)</w:t>
      </w:r>
    </w:p>
    <w:p w:rsidR="00AC517D" w:rsidRPr="009F1743" w:rsidRDefault="00AC517D" w:rsidP="00AC517D">
      <w:r w:rsidRPr="009F1743">
        <w:rPr>
          <w:b/>
          <w:bCs/>
        </w:rPr>
        <w:t xml:space="preserve">Note: </w:t>
      </w:r>
      <w:r w:rsidRPr="009F1743">
        <w:t>The evaluation will be done jointly by the two examiners (one internal and one external).</w:t>
      </w:r>
    </w:p>
    <w:p w:rsidR="00AC517D" w:rsidRPr="009F1743" w:rsidRDefault="00AC517D" w:rsidP="00AC517D">
      <w:pPr>
        <w:rPr>
          <w:b/>
          <w:bCs/>
        </w:rPr>
      </w:pPr>
    </w:p>
    <w:p w:rsidR="00AC517D" w:rsidRPr="009F1743" w:rsidRDefault="00AC517D" w:rsidP="00AC517D">
      <w:pPr>
        <w:rPr>
          <w:b/>
          <w:bCs/>
        </w:rPr>
      </w:pPr>
      <w:r w:rsidRPr="009F1743">
        <w:rPr>
          <w:b/>
          <w:bCs/>
        </w:rPr>
        <w:t>Course Outcomes (COs)</w:t>
      </w:r>
    </w:p>
    <w:p w:rsidR="00AC517D" w:rsidRPr="009F1743" w:rsidRDefault="00AC517D" w:rsidP="00AC517D">
      <w:r w:rsidRPr="009F1743">
        <w:rPr>
          <w:color w:val="000000"/>
        </w:rPr>
        <w:t>After completing the course student-teachers will be able to</w:t>
      </w:r>
    </w:p>
    <w:p w:rsidR="00AC517D" w:rsidRPr="009F1743" w:rsidRDefault="00AC517D" w:rsidP="00B85188">
      <w:pPr>
        <w:pStyle w:val="ListParagraph"/>
        <w:numPr>
          <w:ilvl w:val="0"/>
          <w:numId w:val="12"/>
        </w:numPr>
        <w:ind w:left="1560" w:hanging="1200"/>
        <w:contextualSpacing/>
        <w:jc w:val="both"/>
        <w:rPr>
          <w:i/>
        </w:rPr>
      </w:pPr>
      <w:r w:rsidRPr="009F1743">
        <w:rPr>
          <w:i/>
        </w:rPr>
        <w:t xml:space="preserve">understand the different teaching strategies in classroom teaching with hand on experience of inclusive/ special school. </w:t>
      </w:r>
    </w:p>
    <w:tbl>
      <w:tblPr>
        <w:tblpPr w:leftFromText="180" w:rightFromText="180" w:vertAnchor="page" w:horzAnchor="margin" w:tblpY="5358"/>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0"/>
        <w:gridCol w:w="2108"/>
        <w:gridCol w:w="422"/>
        <w:gridCol w:w="1265"/>
        <w:gridCol w:w="1827"/>
        <w:gridCol w:w="1967"/>
        <w:gridCol w:w="703"/>
        <w:gridCol w:w="1063"/>
      </w:tblGrid>
      <w:tr w:rsidR="00AC517D" w:rsidRPr="009F1743" w:rsidTr="00AC517D">
        <w:trPr>
          <w:trHeight w:val="161"/>
        </w:trPr>
        <w:tc>
          <w:tcPr>
            <w:tcW w:w="53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both"/>
              <w:rPr>
                <w:b/>
                <w:bCs/>
              </w:rPr>
            </w:pPr>
            <w:r w:rsidRPr="009F1743">
              <w:rPr>
                <w:b/>
                <w:bCs/>
              </w:rPr>
              <w:t>Sr. No</w:t>
            </w:r>
          </w:p>
        </w:tc>
        <w:tc>
          <w:tcPr>
            <w:tcW w:w="2109"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both"/>
              <w:rPr>
                <w:b/>
                <w:bCs/>
              </w:rPr>
            </w:pPr>
            <w:r w:rsidRPr="009F1743">
              <w:rPr>
                <w:b/>
                <w:bCs/>
              </w:rPr>
              <w:t>Task for the student teacher</w:t>
            </w:r>
          </w:p>
        </w:tc>
        <w:tc>
          <w:tcPr>
            <w:tcW w:w="1688" w:type="dxa"/>
            <w:gridSpan w:val="2"/>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both"/>
              <w:rPr>
                <w:b/>
                <w:bCs/>
              </w:rPr>
            </w:pPr>
            <w:r w:rsidRPr="009F1743">
              <w:rPr>
                <w:b/>
                <w:bCs/>
              </w:rPr>
              <w:t>Disability focus</w:t>
            </w:r>
          </w:p>
        </w:tc>
        <w:tc>
          <w:tcPr>
            <w:tcW w:w="1828"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both"/>
              <w:rPr>
                <w:b/>
                <w:bCs/>
              </w:rPr>
            </w:pPr>
            <w:r w:rsidRPr="009F1743">
              <w:rPr>
                <w:b/>
                <w:bCs/>
              </w:rPr>
              <w:t>Educational settings</w:t>
            </w:r>
          </w:p>
        </w:tc>
        <w:tc>
          <w:tcPr>
            <w:tcW w:w="1968"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both"/>
              <w:rPr>
                <w:b/>
                <w:bCs/>
              </w:rPr>
            </w:pPr>
            <w:r w:rsidRPr="009F1743">
              <w:rPr>
                <w:b/>
                <w:bCs/>
              </w:rPr>
              <w:t>Specific activities</w:t>
            </w:r>
          </w:p>
        </w:tc>
        <w:tc>
          <w:tcPr>
            <w:tcW w:w="703"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both"/>
              <w:rPr>
                <w:b/>
                <w:bCs/>
              </w:rPr>
            </w:pPr>
            <w:r w:rsidRPr="009F1743">
              <w:rPr>
                <w:b/>
                <w:bCs/>
              </w:rPr>
              <w:t>Hrs. (60)</w:t>
            </w:r>
          </w:p>
        </w:tc>
        <w:tc>
          <w:tcPr>
            <w:tcW w:w="1063"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both"/>
              <w:rPr>
                <w:b/>
                <w:bCs/>
              </w:rPr>
            </w:pPr>
            <w:r w:rsidRPr="009F1743">
              <w:rPr>
                <w:b/>
                <w:bCs/>
              </w:rPr>
              <w:t>Marks</w:t>
            </w:r>
          </w:p>
        </w:tc>
      </w:tr>
      <w:tr w:rsidR="00AC517D" w:rsidRPr="009F1743" w:rsidTr="00AC517D">
        <w:trPr>
          <w:trHeight w:val="243"/>
        </w:trPr>
        <w:tc>
          <w:tcPr>
            <w:tcW w:w="530" w:type="dxa"/>
            <w:vMerge w:val="restar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both"/>
            </w:pPr>
            <w:r w:rsidRPr="009F1743">
              <w:t>1</w:t>
            </w:r>
          </w:p>
        </w:tc>
        <w:tc>
          <w:tcPr>
            <w:tcW w:w="2109" w:type="dxa"/>
            <w:vMerge w:val="restar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both"/>
            </w:pPr>
            <w:r w:rsidRPr="009F1743">
              <w:t>Classroom Observation</w:t>
            </w:r>
          </w:p>
        </w:tc>
        <w:tc>
          <w:tcPr>
            <w:tcW w:w="422"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both"/>
            </w:pPr>
            <w:r w:rsidRPr="009F1743">
              <w:t>1</w:t>
            </w:r>
          </w:p>
        </w:tc>
        <w:tc>
          <w:tcPr>
            <w:tcW w:w="1266"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both"/>
            </w:pPr>
            <w:r w:rsidRPr="009F1743">
              <w:t>VI</w:t>
            </w:r>
          </w:p>
        </w:tc>
        <w:tc>
          <w:tcPr>
            <w:tcW w:w="1828"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both"/>
            </w:pPr>
            <w:r w:rsidRPr="009F1743">
              <w:t>Special School</w:t>
            </w:r>
          </w:p>
        </w:tc>
        <w:tc>
          <w:tcPr>
            <w:tcW w:w="1968" w:type="dxa"/>
            <w:vMerge w:val="restart"/>
            <w:tcBorders>
              <w:top w:val="single" w:sz="4" w:space="0" w:color="auto"/>
              <w:left w:val="single" w:sz="4" w:space="0" w:color="auto"/>
              <w:bottom w:val="single" w:sz="4" w:space="0" w:color="auto"/>
              <w:right w:val="single" w:sz="4" w:space="0" w:color="auto"/>
            </w:tcBorders>
            <w:vAlign w:val="center"/>
          </w:tcPr>
          <w:p w:rsidR="00AC517D" w:rsidRPr="009F1743" w:rsidRDefault="00AC517D">
            <w:pPr>
              <w:autoSpaceDE w:val="0"/>
              <w:autoSpaceDN w:val="0"/>
              <w:adjustRightInd w:val="0"/>
              <w:spacing w:line="276" w:lineRule="auto"/>
              <w:jc w:val="both"/>
            </w:pPr>
            <w:r w:rsidRPr="009F1743">
              <w:t>Learners will observe students in</w:t>
            </w:r>
          </w:p>
          <w:p w:rsidR="00AC517D" w:rsidRPr="009F1743" w:rsidRDefault="00AC517D">
            <w:pPr>
              <w:autoSpaceDE w:val="0"/>
              <w:autoSpaceDN w:val="0"/>
              <w:adjustRightInd w:val="0"/>
              <w:spacing w:line="276" w:lineRule="auto"/>
              <w:jc w:val="both"/>
            </w:pPr>
            <w:r w:rsidRPr="009F1743">
              <w:t>different educational</w:t>
            </w:r>
          </w:p>
          <w:p w:rsidR="00AC517D" w:rsidRPr="009F1743" w:rsidRDefault="00AC517D">
            <w:pPr>
              <w:autoSpaceDE w:val="0"/>
              <w:autoSpaceDN w:val="0"/>
              <w:adjustRightInd w:val="0"/>
              <w:spacing w:line="276" w:lineRule="auto"/>
              <w:jc w:val="both"/>
            </w:pPr>
            <w:r w:rsidRPr="009F1743">
              <w:t>settings, curriculum</w:t>
            </w:r>
          </w:p>
          <w:p w:rsidR="00AC517D" w:rsidRPr="009F1743" w:rsidRDefault="00AC517D">
            <w:pPr>
              <w:autoSpaceDE w:val="0"/>
              <w:autoSpaceDN w:val="0"/>
              <w:adjustRightInd w:val="0"/>
              <w:spacing w:line="276" w:lineRule="auto"/>
              <w:jc w:val="both"/>
            </w:pPr>
            <w:r w:rsidRPr="009F1743">
              <w:t>transaction,</w:t>
            </w:r>
          </w:p>
          <w:p w:rsidR="00AC517D" w:rsidRPr="009F1743" w:rsidRDefault="00AC517D">
            <w:pPr>
              <w:autoSpaceDE w:val="0"/>
              <w:autoSpaceDN w:val="0"/>
              <w:adjustRightInd w:val="0"/>
              <w:spacing w:line="276" w:lineRule="auto"/>
              <w:jc w:val="both"/>
            </w:pPr>
            <w:r w:rsidRPr="009F1743">
              <w:t>classroom</w:t>
            </w:r>
          </w:p>
          <w:p w:rsidR="00AC517D" w:rsidRPr="009F1743" w:rsidRDefault="00AC517D">
            <w:pPr>
              <w:autoSpaceDE w:val="0"/>
              <w:autoSpaceDN w:val="0"/>
              <w:adjustRightInd w:val="0"/>
              <w:spacing w:line="276" w:lineRule="auto"/>
              <w:jc w:val="both"/>
            </w:pPr>
            <w:r w:rsidRPr="009F1743">
              <w:t>interaction in</w:t>
            </w:r>
          </w:p>
          <w:p w:rsidR="00AC517D" w:rsidRPr="009F1743" w:rsidRDefault="00AC517D">
            <w:pPr>
              <w:autoSpaceDE w:val="0"/>
              <w:autoSpaceDN w:val="0"/>
              <w:adjustRightInd w:val="0"/>
              <w:spacing w:line="276" w:lineRule="auto"/>
              <w:jc w:val="both"/>
            </w:pPr>
            <w:r w:rsidRPr="009F1743">
              <w:t>curricular and</w:t>
            </w:r>
          </w:p>
          <w:p w:rsidR="00AC517D" w:rsidRPr="009F1743" w:rsidRDefault="00AC517D">
            <w:pPr>
              <w:autoSpaceDE w:val="0"/>
              <w:autoSpaceDN w:val="0"/>
              <w:adjustRightInd w:val="0"/>
              <w:spacing w:line="276" w:lineRule="auto"/>
              <w:jc w:val="both"/>
            </w:pPr>
            <w:r w:rsidRPr="009F1743">
              <w:t>co-curricular areas</w:t>
            </w:r>
          </w:p>
          <w:p w:rsidR="00AC517D" w:rsidRPr="009F1743" w:rsidRDefault="00AC517D">
            <w:pPr>
              <w:autoSpaceDE w:val="0"/>
              <w:autoSpaceDN w:val="0"/>
              <w:adjustRightInd w:val="0"/>
              <w:spacing w:line="276" w:lineRule="auto"/>
              <w:jc w:val="both"/>
            </w:pPr>
            <w:r w:rsidRPr="009F1743">
              <w:t>and submit a report</w:t>
            </w:r>
          </w:p>
          <w:p w:rsidR="00AC517D" w:rsidRPr="009F1743" w:rsidRDefault="00AC517D">
            <w:pPr>
              <w:autoSpaceDE w:val="0"/>
              <w:autoSpaceDN w:val="0"/>
              <w:adjustRightInd w:val="0"/>
              <w:spacing w:line="276" w:lineRule="auto"/>
              <w:jc w:val="both"/>
            </w:pPr>
          </w:p>
        </w:tc>
        <w:tc>
          <w:tcPr>
            <w:tcW w:w="703"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both"/>
            </w:pPr>
            <w:r w:rsidRPr="009F1743">
              <w:t>10</w:t>
            </w:r>
          </w:p>
        </w:tc>
        <w:tc>
          <w:tcPr>
            <w:tcW w:w="1063" w:type="dxa"/>
            <w:vMerge w:val="restar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both"/>
            </w:pPr>
            <w:r w:rsidRPr="009F1743">
              <w:t>25</w:t>
            </w:r>
          </w:p>
          <w:p w:rsidR="00AC517D" w:rsidRPr="009F1743" w:rsidRDefault="00AC517D">
            <w:pPr>
              <w:autoSpaceDE w:val="0"/>
              <w:autoSpaceDN w:val="0"/>
              <w:adjustRightInd w:val="0"/>
              <w:spacing w:line="276" w:lineRule="auto"/>
              <w:jc w:val="both"/>
            </w:pPr>
            <w:r w:rsidRPr="009F1743">
              <w:t>(20+5)</w:t>
            </w:r>
          </w:p>
        </w:tc>
      </w:tr>
      <w:tr w:rsidR="00AC517D" w:rsidRPr="009F1743" w:rsidTr="00AC517D">
        <w:trPr>
          <w:trHeight w:val="273"/>
        </w:trPr>
        <w:tc>
          <w:tcPr>
            <w:tcW w:w="8826" w:type="dxa"/>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2109" w:type="dxa"/>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422"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both"/>
            </w:pPr>
            <w:r w:rsidRPr="009F1743">
              <w:t>2</w:t>
            </w:r>
          </w:p>
        </w:tc>
        <w:tc>
          <w:tcPr>
            <w:tcW w:w="1266"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both"/>
            </w:pPr>
            <w:r w:rsidRPr="009F1743">
              <w:t xml:space="preserve">       Other than VI</w:t>
            </w:r>
          </w:p>
        </w:tc>
        <w:tc>
          <w:tcPr>
            <w:tcW w:w="1828"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both"/>
            </w:pPr>
            <w:r w:rsidRPr="009F1743">
              <w:t>Minimum three special school</w:t>
            </w: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703"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both"/>
            </w:pPr>
            <w:r w:rsidRPr="009F1743">
              <w:t>10</w:t>
            </w:r>
          </w:p>
        </w:tc>
        <w:tc>
          <w:tcPr>
            <w:tcW w:w="1063" w:type="dxa"/>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r>
      <w:tr w:rsidR="00AC517D" w:rsidRPr="009F1743" w:rsidTr="00AC517D">
        <w:trPr>
          <w:trHeight w:val="182"/>
        </w:trPr>
        <w:tc>
          <w:tcPr>
            <w:tcW w:w="8826" w:type="dxa"/>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2109" w:type="dxa"/>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422"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both"/>
            </w:pPr>
            <w:r w:rsidRPr="009F1743">
              <w:t>3</w:t>
            </w:r>
          </w:p>
        </w:tc>
        <w:tc>
          <w:tcPr>
            <w:tcW w:w="1266"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both"/>
            </w:pPr>
            <w:r w:rsidRPr="009F1743">
              <w:t>Any Disability</w:t>
            </w:r>
          </w:p>
        </w:tc>
        <w:tc>
          <w:tcPr>
            <w:tcW w:w="1828"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both"/>
            </w:pPr>
            <w:r w:rsidRPr="009F1743">
              <w:t>Inclusive schools</w:t>
            </w: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703"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both"/>
            </w:pPr>
            <w:r w:rsidRPr="009F1743">
              <w:t>10</w:t>
            </w:r>
          </w:p>
        </w:tc>
        <w:tc>
          <w:tcPr>
            <w:tcW w:w="1063" w:type="dxa"/>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r>
      <w:tr w:rsidR="00AC517D" w:rsidRPr="009F1743" w:rsidTr="00AC517D">
        <w:trPr>
          <w:trHeight w:val="1058"/>
        </w:trPr>
        <w:tc>
          <w:tcPr>
            <w:tcW w:w="53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both"/>
            </w:pPr>
            <w:r w:rsidRPr="009F1743">
              <w:t>2</w:t>
            </w:r>
          </w:p>
        </w:tc>
        <w:tc>
          <w:tcPr>
            <w:tcW w:w="2109"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both"/>
            </w:pPr>
            <w:r w:rsidRPr="009F1743">
              <w:t>Learning of Braille</w:t>
            </w:r>
          </w:p>
        </w:tc>
        <w:tc>
          <w:tcPr>
            <w:tcW w:w="1688" w:type="dxa"/>
            <w:gridSpan w:val="2"/>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both"/>
            </w:pPr>
            <w:r w:rsidRPr="009F1743">
              <w:t>VI and DEAF-blind</w:t>
            </w:r>
          </w:p>
        </w:tc>
        <w:tc>
          <w:tcPr>
            <w:tcW w:w="1828"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both"/>
            </w:pPr>
            <w:r w:rsidRPr="009F1743">
              <w:t>Department of Education, KUK</w:t>
            </w:r>
          </w:p>
        </w:tc>
        <w:tc>
          <w:tcPr>
            <w:tcW w:w="1968"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both"/>
            </w:pPr>
            <w:r w:rsidRPr="009F1743">
              <w:t>Introduction to Bharti/hindi or Regional Braille</w:t>
            </w:r>
          </w:p>
        </w:tc>
        <w:tc>
          <w:tcPr>
            <w:tcW w:w="703"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both"/>
            </w:pPr>
            <w:r w:rsidRPr="009F1743">
              <w:t>30</w:t>
            </w:r>
          </w:p>
        </w:tc>
        <w:tc>
          <w:tcPr>
            <w:tcW w:w="1063"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both"/>
            </w:pPr>
            <w:r w:rsidRPr="009F1743">
              <w:t>25</w:t>
            </w:r>
          </w:p>
          <w:p w:rsidR="00AC517D" w:rsidRPr="009F1743" w:rsidRDefault="00AC517D">
            <w:pPr>
              <w:autoSpaceDE w:val="0"/>
              <w:autoSpaceDN w:val="0"/>
              <w:adjustRightInd w:val="0"/>
              <w:spacing w:line="276" w:lineRule="auto"/>
              <w:jc w:val="both"/>
            </w:pPr>
            <w:r w:rsidRPr="009F1743">
              <w:t>(20+5)</w:t>
            </w:r>
          </w:p>
        </w:tc>
      </w:tr>
      <w:tr w:rsidR="00AC517D" w:rsidRPr="009F1743" w:rsidTr="00AC517D">
        <w:trPr>
          <w:trHeight w:val="710"/>
        </w:trPr>
        <w:tc>
          <w:tcPr>
            <w:tcW w:w="8826" w:type="dxa"/>
            <w:gridSpan w:val="7"/>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both"/>
              <w:rPr>
                <w:b/>
                <w:bCs/>
              </w:rPr>
            </w:pPr>
            <w:r w:rsidRPr="009F1743">
              <w:rPr>
                <w:b/>
                <w:bCs/>
              </w:rPr>
              <w:t>GRAND TOTAL</w:t>
            </w:r>
          </w:p>
        </w:tc>
        <w:tc>
          <w:tcPr>
            <w:tcW w:w="1063"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both"/>
            </w:pPr>
            <w:r w:rsidRPr="009F1743">
              <w:t>50</w:t>
            </w:r>
          </w:p>
          <w:p w:rsidR="00AC517D" w:rsidRPr="009F1743" w:rsidRDefault="00AC517D">
            <w:pPr>
              <w:autoSpaceDE w:val="0"/>
              <w:autoSpaceDN w:val="0"/>
              <w:adjustRightInd w:val="0"/>
              <w:spacing w:line="276" w:lineRule="auto"/>
              <w:jc w:val="both"/>
            </w:pPr>
            <w:r w:rsidRPr="009F1743">
              <w:t>(40+10)</w:t>
            </w:r>
          </w:p>
        </w:tc>
      </w:tr>
    </w:tbl>
    <w:p w:rsidR="00AC517D" w:rsidRPr="009F1743" w:rsidRDefault="00AC517D" w:rsidP="00B85188">
      <w:pPr>
        <w:pStyle w:val="ListParagraph"/>
        <w:numPr>
          <w:ilvl w:val="0"/>
          <w:numId w:val="12"/>
        </w:numPr>
        <w:ind w:left="1560" w:hanging="1200"/>
        <w:contextualSpacing/>
        <w:jc w:val="both"/>
        <w:rPr>
          <w:i/>
        </w:rPr>
      </w:pPr>
      <w:r w:rsidRPr="009F1743">
        <w:rPr>
          <w:i/>
        </w:rPr>
        <w:t>carry out in depth case study and prepare a report on the basis of observations made in different special and inclusive schools.</w:t>
      </w:r>
    </w:p>
    <w:p w:rsidR="00AC517D" w:rsidRPr="009F1743" w:rsidRDefault="00AC517D" w:rsidP="00B85188">
      <w:pPr>
        <w:pStyle w:val="ListParagraph"/>
        <w:numPr>
          <w:ilvl w:val="0"/>
          <w:numId w:val="12"/>
        </w:numPr>
        <w:ind w:left="1560" w:hanging="1200"/>
        <w:contextualSpacing/>
        <w:jc w:val="both"/>
        <w:rPr>
          <w:b/>
          <w:bCs/>
          <w:i/>
        </w:rPr>
      </w:pPr>
      <w:r w:rsidRPr="009F1743">
        <w:rPr>
          <w:i/>
        </w:rPr>
        <w:t xml:space="preserve">read &amp; Write Bharti Hindi Braille </w:t>
      </w:r>
    </w:p>
    <w:p w:rsidR="00AC517D" w:rsidRPr="009F1743" w:rsidRDefault="00AC517D" w:rsidP="00AC517D">
      <w:pPr>
        <w:autoSpaceDE w:val="0"/>
        <w:autoSpaceDN w:val="0"/>
        <w:adjustRightInd w:val="0"/>
        <w:jc w:val="center"/>
        <w:rPr>
          <w:b/>
          <w:bCs/>
        </w:rPr>
      </w:pPr>
    </w:p>
    <w:p w:rsidR="00AC517D" w:rsidRPr="009F1743" w:rsidRDefault="00AC517D" w:rsidP="00AC517D">
      <w:pPr>
        <w:autoSpaceDE w:val="0"/>
        <w:autoSpaceDN w:val="0"/>
        <w:adjustRightInd w:val="0"/>
        <w:jc w:val="center"/>
        <w:rPr>
          <w:b/>
          <w:bCs/>
        </w:rPr>
      </w:pPr>
    </w:p>
    <w:p w:rsidR="00AC517D" w:rsidRPr="009F1743" w:rsidRDefault="00AC517D" w:rsidP="00AC517D">
      <w:pPr>
        <w:tabs>
          <w:tab w:val="left" w:pos="2753"/>
          <w:tab w:val="center" w:pos="4680"/>
        </w:tabs>
        <w:autoSpaceDE w:val="0"/>
        <w:autoSpaceDN w:val="0"/>
        <w:adjustRightInd w:val="0"/>
        <w:rPr>
          <w:b/>
          <w:bCs/>
        </w:rPr>
      </w:pPr>
      <w:r w:rsidRPr="009F1743">
        <w:rPr>
          <w:b/>
          <w:bCs/>
        </w:rPr>
        <w:tab/>
      </w:r>
    </w:p>
    <w:p w:rsidR="00AC517D" w:rsidRPr="009F1743" w:rsidRDefault="00AC517D" w:rsidP="00AC517D">
      <w:pPr>
        <w:tabs>
          <w:tab w:val="left" w:pos="2753"/>
          <w:tab w:val="center" w:pos="4680"/>
        </w:tabs>
        <w:autoSpaceDE w:val="0"/>
        <w:autoSpaceDN w:val="0"/>
        <w:adjustRightInd w:val="0"/>
        <w:jc w:val="center"/>
        <w:rPr>
          <w:b/>
          <w:bCs/>
        </w:rPr>
      </w:pPr>
      <w:r w:rsidRPr="009F1743">
        <w:rPr>
          <w:b/>
          <w:bCs/>
        </w:rPr>
        <w:br w:type="column"/>
      </w:r>
      <w:r w:rsidRPr="009F1743">
        <w:rPr>
          <w:b/>
          <w:bCs/>
        </w:rPr>
        <w:lastRenderedPageBreak/>
        <w:t>SEMESTER–II B.Ed. Spl. Ed. (V.I.)</w:t>
      </w:r>
    </w:p>
    <w:p w:rsidR="00AC517D" w:rsidRPr="009F1743" w:rsidRDefault="00AC517D" w:rsidP="00AC517D">
      <w:pPr>
        <w:autoSpaceDE w:val="0"/>
        <w:autoSpaceDN w:val="0"/>
        <w:adjustRightInd w:val="0"/>
        <w:jc w:val="center"/>
        <w:rPr>
          <w:b/>
          <w:bCs/>
        </w:rPr>
      </w:pPr>
    </w:p>
    <w:p w:rsidR="00AC517D" w:rsidRPr="009F1743" w:rsidRDefault="00AC517D" w:rsidP="00AC517D">
      <w:pPr>
        <w:autoSpaceDE w:val="0"/>
        <w:autoSpaceDN w:val="0"/>
        <w:adjustRightInd w:val="0"/>
        <w:jc w:val="center"/>
        <w:rPr>
          <w:b/>
          <w:bCs/>
        </w:rPr>
      </w:pPr>
      <w:r w:rsidRPr="009F1743">
        <w:rPr>
          <w:b/>
          <w:bCs/>
        </w:rPr>
        <w:t>Introduction to course for semester-II</w:t>
      </w:r>
    </w:p>
    <w:tbl>
      <w:tblPr>
        <w:tblW w:w="1045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15"/>
        <w:gridCol w:w="1170"/>
        <w:gridCol w:w="3663"/>
        <w:gridCol w:w="1080"/>
        <w:gridCol w:w="927"/>
        <w:gridCol w:w="900"/>
        <w:gridCol w:w="810"/>
        <w:gridCol w:w="990"/>
      </w:tblGrid>
      <w:tr w:rsidR="00AC517D" w:rsidRPr="009F1743" w:rsidTr="00AC517D">
        <w:tc>
          <w:tcPr>
            <w:tcW w:w="916"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
                <w:bCs/>
                <w:sz w:val="20"/>
                <w:szCs w:val="20"/>
              </w:rPr>
            </w:pPr>
            <w:r w:rsidRPr="009F1743">
              <w:rPr>
                <w:b/>
                <w:bCs/>
                <w:sz w:val="20"/>
                <w:szCs w:val="20"/>
              </w:rPr>
              <w:t>Course</w:t>
            </w:r>
          </w:p>
        </w:tc>
        <w:tc>
          <w:tcPr>
            <w:tcW w:w="4833" w:type="dxa"/>
            <w:gridSpan w:val="2"/>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
                <w:bCs/>
              </w:rPr>
            </w:pPr>
            <w:r w:rsidRPr="009F1743">
              <w:rPr>
                <w:b/>
                <w:bCs/>
              </w:rPr>
              <w:t>Course title</w:t>
            </w:r>
          </w:p>
        </w:tc>
        <w:tc>
          <w:tcPr>
            <w:tcW w:w="108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
                <w:bCs/>
              </w:rPr>
            </w:pPr>
            <w:r w:rsidRPr="009F1743">
              <w:rPr>
                <w:b/>
                <w:bCs/>
              </w:rPr>
              <w:t>Credits</w:t>
            </w:r>
          </w:p>
        </w:tc>
        <w:tc>
          <w:tcPr>
            <w:tcW w:w="92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
                <w:bCs/>
                <w:sz w:val="20"/>
                <w:szCs w:val="20"/>
              </w:rPr>
            </w:pPr>
            <w:r w:rsidRPr="009F1743">
              <w:rPr>
                <w:b/>
                <w:bCs/>
                <w:sz w:val="20"/>
                <w:szCs w:val="20"/>
              </w:rPr>
              <w:t>Internal assess-ment</w:t>
            </w:r>
          </w:p>
        </w:tc>
        <w:tc>
          <w:tcPr>
            <w:tcW w:w="90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
                <w:bCs/>
                <w:sz w:val="18"/>
                <w:szCs w:val="18"/>
              </w:rPr>
            </w:pPr>
            <w:r w:rsidRPr="009F1743">
              <w:rPr>
                <w:b/>
                <w:bCs/>
                <w:sz w:val="18"/>
                <w:szCs w:val="18"/>
              </w:rPr>
              <w:t>External assessme-nt</w:t>
            </w:r>
          </w:p>
        </w:tc>
        <w:tc>
          <w:tcPr>
            <w:tcW w:w="81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
                <w:bCs/>
                <w:sz w:val="20"/>
                <w:szCs w:val="20"/>
              </w:rPr>
            </w:pPr>
            <w:r w:rsidRPr="009F1743">
              <w:rPr>
                <w:b/>
                <w:bCs/>
                <w:sz w:val="20"/>
                <w:szCs w:val="20"/>
              </w:rPr>
              <w:t>Total marks</w:t>
            </w:r>
          </w:p>
        </w:tc>
        <w:tc>
          <w:tcPr>
            <w:tcW w:w="990"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rPr>
                <w:b/>
                <w:bCs/>
                <w:sz w:val="18"/>
                <w:szCs w:val="18"/>
              </w:rPr>
            </w:pPr>
            <w:r w:rsidRPr="009F1743">
              <w:rPr>
                <w:b/>
                <w:bCs/>
                <w:sz w:val="18"/>
                <w:szCs w:val="18"/>
              </w:rPr>
              <w:t>Duration of exam</w:t>
            </w:r>
          </w:p>
        </w:tc>
      </w:tr>
      <w:tr w:rsidR="00AC517D" w:rsidRPr="009F1743" w:rsidTr="00AC517D">
        <w:tc>
          <w:tcPr>
            <w:tcW w:w="916"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
                <w:bCs/>
              </w:rPr>
            </w:pPr>
            <w:r w:rsidRPr="009F1743">
              <w:rPr>
                <w:b/>
                <w:bCs/>
              </w:rPr>
              <w:t>BSE-201</w:t>
            </w:r>
          </w:p>
        </w:tc>
        <w:tc>
          <w:tcPr>
            <w:tcW w:w="4833" w:type="dxa"/>
            <w:gridSpan w:val="2"/>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
                <w:bCs/>
              </w:rPr>
            </w:pPr>
            <w:r w:rsidRPr="009F1743">
              <w:t>Learning, Teaching and Assessment</w:t>
            </w:r>
          </w:p>
        </w:tc>
        <w:tc>
          <w:tcPr>
            <w:tcW w:w="108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pPr>
            <w:r w:rsidRPr="009F1743">
              <w:t>4</w:t>
            </w:r>
          </w:p>
        </w:tc>
        <w:tc>
          <w:tcPr>
            <w:tcW w:w="92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Cs/>
              </w:rPr>
            </w:pPr>
            <w:r w:rsidRPr="009F1743">
              <w:rPr>
                <w:bCs/>
              </w:rPr>
              <w:t>20</w:t>
            </w:r>
          </w:p>
        </w:tc>
        <w:tc>
          <w:tcPr>
            <w:tcW w:w="90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Cs/>
              </w:rPr>
            </w:pPr>
            <w:r w:rsidRPr="009F1743">
              <w:rPr>
                <w:bCs/>
              </w:rPr>
              <w:t>80</w:t>
            </w:r>
          </w:p>
        </w:tc>
        <w:tc>
          <w:tcPr>
            <w:tcW w:w="81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Cs/>
              </w:rPr>
            </w:pPr>
            <w:r w:rsidRPr="009F1743">
              <w:rPr>
                <w:bCs/>
              </w:rPr>
              <w:t>100</w:t>
            </w:r>
          </w:p>
        </w:tc>
        <w:tc>
          <w:tcPr>
            <w:tcW w:w="990"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rPr>
                <w:bCs/>
                <w:sz w:val="20"/>
                <w:szCs w:val="20"/>
              </w:rPr>
            </w:pPr>
            <w:r w:rsidRPr="009F1743">
              <w:rPr>
                <w:bCs/>
                <w:sz w:val="20"/>
                <w:szCs w:val="20"/>
              </w:rPr>
              <w:t>3hours</w:t>
            </w:r>
          </w:p>
        </w:tc>
      </w:tr>
      <w:tr w:rsidR="00AC517D" w:rsidRPr="009F1743" w:rsidTr="00AC517D">
        <w:tc>
          <w:tcPr>
            <w:tcW w:w="916" w:type="dxa"/>
            <w:vMerge w:val="restar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
                <w:bCs/>
              </w:rPr>
            </w:pPr>
            <w:r w:rsidRPr="009F1743">
              <w:rPr>
                <w:b/>
                <w:bCs/>
              </w:rPr>
              <w:t>BSE-202&amp;</w:t>
            </w:r>
          </w:p>
          <w:p w:rsidR="00AC517D" w:rsidRPr="009F1743" w:rsidRDefault="00AC517D">
            <w:pPr>
              <w:autoSpaceDE w:val="0"/>
              <w:autoSpaceDN w:val="0"/>
              <w:adjustRightInd w:val="0"/>
              <w:jc w:val="both"/>
              <w:rPr>
                <w:b/>
                <w:bCs/>
              </w:rPr>
            </w:pPr>
            <w:r w:rsidRPr="009F1743">
              <w:rPr>
                <w:b/>
                <w:bCs/>
              </w:rPr>
              <w:t>203</w:t>
            </w:r>
          </w:p>
        </w:tc>
        <w:tc>
          <w:tcPr>
            <w:tcW w:w="8550" w:type="dxa"/>
            <w:gridSpan w:val="6"/>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
                <w:bCs/>
              </w:rPr>
            </w:pPr>
            <w:r w:rsidRPr="009F1743">
              <w:t>Pedagogy of Teaching (V.I.) (any two courses from any two groups selecting one from one group)</w:t>
            </w:r>
          </w:p>
        </w:tc>
        <w:tc>
          <w:tcPr>
            <w:tcW w:w="990" w:type="dxa"/>
            <w:tcBorders>
              <w:top w:val="single" w:sz="4" w:space="0" w:color="auto"/>
              <w:left w:val="single" w:sz="4" w:space="0" w:color="auto"/>
              <w:bottom w:val="single" w:sz="4" w:space="0" w:color="auto"/>
              <w:right w:val="single" w:sz="4" w:space="0" w:color="auto"/>
            </w:tcBorders>
          </w:tcPr>
          <w:p w:rsidR="00AC517D" w:rsidRPr="009F1743" w:rsidRDefault="00AC517D">
            <w:pPr>
              <w:autoSpaceDE w:val="0"/>
              <w:autoSpaceDN w:val="0"/>
              <w:adjustRightInd w:val="0"/>
              <w:jc w:val="both"/>
            </w:pPr>
          </w:p>
        </w:tc>
      </w:tr>
      <w:tr w:rsidR="00AC517D" w:rsidRPr="009F1743" w:rsidTr="00AC517D">
        <w:trPr>
          <w:trHeight w:val="240"/>
        </w:trPr>
        <w:tc>
          <w:tcPr>
            <w:tcW w:w="5749" w:type="dxa"/>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rPr>
                <w:b/>
                <w:bCs/>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pStyle w:val="ListParagraph"/>
              <w:autoSpaceDE w:val="0"/>
              <w:autoSpaceDN w:val="0"/>
              <w:adjustRightInd w:val="0"/>
              <w:ind w:left="0"/>
            </w:pPr>
            <w:r w:rsidRPr="009F1743">
              <w:t>Group-A</w:t>
            </w:r>
          </w:p>
        </w:tc>
        <w:tc>
          <w:tcPr>
            <w:tcW w:w="3663"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pStyle w:val="ListParagraph"/>
              <w:autoSpaceDE w:val="0"/>
              <w:autoSpaceDN w:val="0"/>
              <w:adjustRightInd w:val="0"/>
              <w:ind w:left="0"/>
            </w:pPr>
            <w:r w:rsidRPr="009F1743">
              <w:t>I. Pedagogy of teaching Science to  students with visual impairment</w:t>
            </w:r>
          </w:p>
        </w:tc>
        <w:tc>
          <w:tcPr>
            <w:tcW w:w="108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4</w:t>
            </w:r>
          </w:p>
        </w:tc>
        <w:tc>
          <w:tcPr>
            <w:tcW w:w="92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20</w:t>
            </w:r>
          </w:p>
        </w:tc>
        <w:tc>
          <w:tcPr>
            <w:tcW w:w="90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80</w:t>
            </w:r>
          </w:p>
        </w:tc>
        <w:tc>
          <w:tcPr>
            <w:tcW w:w="81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100</w:t>
            </w:r>
          </w:p>
        </w:tc>
        <w:tc>
          <w:tcPr>
            <w:tcW w:w="990"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rPr>
                <w:bCs/>
                <w:sz w:val="20"/>
                <w:szCs w:val="20"/>
              </w:rPr>
            </w:pPr>
            <w:r w:rsidRPr="009F1743">
              <w:rPr>
                <w:bCs/>
                <w:sz w:val="20"/>
                <w:szCs w:val="20"/>
              </w:rPr>
              <w:t>3hours</w:t>
            </w:r>
          </w:p>
        </w:tc>
      </w:tr>
      <w:tr w:rsidR="00AC517D" w:rsidRPr="009F1743" w:rsidTr="00AC517D">
        <w:trPr>
          <w:trHeight w:val="150"/>
        </w:trPr>
        <w:tc>
          <w:tcPr>
            <w:tcW w:w="5749" w:type="dxa"/>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rPr>
                <w:b/>
                <w:bCs/>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pStyle w:val="ListParagraph"/>
              <w:autoSpaceDE w:val="0"/>
              <w:autoSpaceDN w:val="0"/>
              <w:adjustRightInd w:val="0"/>
              <w:ind w:left="0"/>
            </w:pPr>
            <w:r w:rsidRPr="009F1743">
              <w:t>Group-B</w:t>
            </w:r>
          </w:p>
        </w:tc>
        <w:tc>
          <w:tcPr>
            <w:tcW w:w="3663"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pStyle w:val="ListParagraph"/>
              <w:autoSpaceDE w:val="0"/>
              <w:autoSpaceDN w:val="0"/>
              <w:adjustRightInd w:val="0"/>
              <w:ind w:left="0"/>
            </w:pPr>
            <w:r w:rsidRPr="009F1743">
              <w:t>I. Pedagogy of teaching Mathematics  to students with visual impairment</w:t>
            </w:r>
          </w:p>
          <w:p w:rsidR="00AC517D" w:rsidRPr="009F1743" w:rsidRDefault="00AC517D">
            <w:pPr>
              <w:pStyle w:val="ListParagraph"/>
              <w:autoSpaceDE w:val="0"/>
              <w:autoSpaceDN w:val="0"/>
              <w:adjustRightInd w:val="0"/>
              <w:ind w:left="0"/>
            </w:pPr>
            <w:r w:rsidRPr="009F1743">
              <w:t>II. Pedagogy of teaching Social  Science to students with visual  impairment</w:t>
            </w:r>
          </w:p>
        </w:tc>
        <w:tc>
          <w:tcPr>
            <w:tcW w:w="108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4</w:t>
            </w:r>
          </w:p>
        </w:tc>
        <w:tc>
          <w:tcPr>
            <w:tcW w:w="92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20</w:t>
            </w:r>
          </w:p>
        </w:tc>
        <w:tc>
          <w:tcPr>
            <w:tcW w:w="90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80</w:t>
            </w:r>
          </w:p>
        </w:tc>
        <w:tc>
          <w:tcPr>
            <w:tcW w:w="81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100</w:t>
            </w:r>
          </w:p>
        </w:tc>
        <w:tc>
          <w:tcPr>
            <w:tcW w:w="990"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rPr>
                <w:bCs/>
                <w:sz w:val="20"/>
                <w:szCs w:val="20"/>
              </w:rPr>
            </w:pPr>
            <w:r w:rsidRPr="009F1743">
              <w:rPr>
                <w:bCs/>
                <w:sz w:val="20"/>
                <w:szCs w:val="20"/>
              </w:rPr>
              <w:t>3hours</w:t>
            </w:r>
          </w:p>
        </w:tc>
      </w:tr>
      <w:tr w:rsidR="00AC517D" w:rsidRPr="009F1743" w:rsidTr="00AC517D">
        <w:trPr>
          <w:trHeight w:val="135"/>
        </w:trPr>
        <w:tc>
          <w:tcPr>
            <w:tcW w:w="5749" w:type="dxa"/>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rPr>
                <w:b/>
                <w:bCs/>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pStyle w:val="ListParagraph"/>
              <w:autoSpaceDE w:val="0"/>
              <w:autoSpaceDN w:val="0"/>
              <w:adjustRightInd w:val="0"/>
              <w:ind w:left="0"/>
            </w:pPr>
            <w:r w:rsidRPr="009F1743">
              <w:t>Group-C</w:t>
            </w:r>
          </w:p>
        </w:tc>
        <w:tc>
          <w:tcPr>
            <w:tcW w:w="3663"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pStyle w:val="ListParagraph"/>
              <w:autoSpaceDE w:val="0"/>
              <w:autoSpaceDN w:val="0"/>
              <w:adjustRightInd w:val="0"/>
              <w:ind w:left="0"/>
            </w:pPr>
            <w:r w:rsidRPr="009F1743">
              <w:t>I. Pedagogy of teaching Hindi  to students with visual impairment</w:t>
            </w:r>
          </w:p>
          <w:p w:rsidR="00AC517D" w:rsidRPr="009F1743" w:rsidRDefault="00AC517D">
            <w:pPr>
              <w:pStyle w:val="ListParagraph"/>
              <w:autoSpaceDE w:val="0"/>
              <w:autoSpaceDN w:val="0"/>
              <w:adjustRightInd w:val="0"/>
              <w:ind w:left="0"/>
            </w:pPr>
            <w:r w:rsidRPr="009F1743">
              <w:t>II. Pedagogy of teaching English to students with visual  impairment</w:t>
            </w:r>
          </w:p>
        </w:tc>
        <w:tc>
          <w:tcPr>
            <w:tcW w:w="108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4</w:t>
            </w:r>
          </w:p>
        </w:tc>
        <w:tc>
          <w:tcPr>
            <w:tcW w:w="92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20</w:t>
            </w:r>
          </w:p>
        </w:tc>
        <w:tc>
          <w:tcPr>
            <w:tcW w:w="90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80</w:t>
            </w:r>
          </w:p>
        </w:tc>
        <w:tc>
          <w:tcPr>
            <w:tcW w:w="81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100</w:t>
            </w:r>
          </w:p>
        </w:tc>
        <w:tc>
          <w:tcPr>
            <w:tcW w:w="990"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rPr>
                <w:bCs/>
                <w:sz w:val="20"/>
                <w:szCs w:val="20"/>
              </w:rPr>
            </w:pPr>
            <w:r w:rsidRPr="009F1743">
              <w:rPr>
                <w:bCs/>
                <w:sz w:val="20"/>
                <w:szCs w:val="20"/>
              </w:rPr>
              <w:t>3hours</w:t>
            </w:r>
          </w:p>
        </w:tc>
      </w:tr>
      <w:tr w:rsidR="00AC517D" w:rsidRPr="009F1743" w:rsidTr="00AC517D">
        <w:tc>
          <w:tcPr>
            <w:tcW w:w="916"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
                <w:bCs/>
              </w:rPr>
            </w:pPr>
            <w:r w:rsidRPr="009F1743">
              <w:rPr>
                <w:b/>
                <w:bCs/>
              </w:rPr>
              <w:t>BSE-204</w:t>
            </w:r>
          </w:p>
        </w:tc>
        <w:tc>
          <w:tcPr>
            <w:tcW w:w="4833" w:type="dxa"/>
            <w:gridSpan w:val="2"/>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
                <w:bCs/>
              </w:rPr>
            </w:pPr>
            <w:r w:rsidRPr="009F1743">
              <w:t>Inclusive Education</w:t>
            </w:r>
          </w:p>
        </w:tc>
        <w:tc>
          <w:tcPr>
            <w:tcW w:w="108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2</w:t>
            </w:r>
          </w:p>
        </w:tc>
        <w:tc>
          <w:tcPr>
            <w:tcW w:w="92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10</w:t>
            </w:r>
          </w:p>
        </w:tc>
        <w:tc>
          <w:tcPr>
            <w:tcW w:w="90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40</w:t>
            </w:r>
          </w:p>
        </w:tc>
        <w:tc>
          <w:tcPr>
            <w:tcW w:w="81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50</w:t>
            </w:r>
          </w:p>
        </w:tc>
        <w:tc>
          <w:tcPr>
            <w:tcW w:w="990"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rPr>
                <w:bCs/>
                <w:sz w:val="20"/>
                <w:szCs w:val="20"/>
              </w:rPr>
            </w:pPr>
            <w:r w:rsidRPr="009F1743">
              <w:rPr>
                <w:bCs/>
                <w:sz w:val="20"/>
                <w:szCs w:val="20"/>
              </w:rPr>
              <w:t>1.5 hours</w:t>
            </w:r>
          </w:p>
        </w:tc>
      </w:tr>
      <w:tr w:rsidR="00AC517D" w:rsidRPr="009F1743" w:rsidTr="00AC517D">
        <w:tc>
          <w:tcPr>
            <w:tcW w:w="916"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
                <w:bCs/>
              </w:rPr>
            </w:pPr>
            <w:r w:rsidRPr="009F1743">
              <w:rPr>
                <w:b/>
                <w:bCs/>
              </w:rPr>
              <w:t>BSE-205</w:t>
            </w:r>
          </w:p>
        </w:tc>
        <w:tc>
          <w:tcPr>
            <w:tcW w:w="4833" w:type="dxa"/>
            <w:gridSpan w:val="2"/>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Curriculum, Designing, Adaptation and Strategies for teaching expanded curriculum</w:t>
            </w:r>
          </w:p>
        </w:tc>
        <w:tc>
          <w:tcPr>
            <w:tcW w:w="108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4</w:t>
            </w:r>
          </w:p>
        </w:tc>
        <w:tc>
          <w:tcPr>
            <w:tcW w:w="92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20</w:t>
            </w:r>
          </w:p>
        </w:tc>
        <w:tc>
          <w:tcPr>
            <w:tcW w:w="90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80</w:t>
            </w:r>
          </w:p>
        </w:tc>
        <w:tc>
          <w:tcPr>
            <w:tcW w:w="81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100</w:t>
            </w:r>
          </w:p>
        </w:tc>
        <w:tc>
          <w:tcPr>
            <w:tcW w:w="990"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rPr>
                <w:bCs/>
                <w:sz w:val="20"/>
                <w:szCs w:val="20"/>
              </w:rPr>
            </w:pPr>
            <w:r w:rsidRPr="009F1743">
              <w:rPr>
                <w:bCs/>
                <w:sz w:val="20"/>
                <w:szCs w:val="20"/>
              </w:rPr>
              <w:t>3hours</w:t>
            </w:r>
          </w:p>
        </w:tc>
      </w:tr>
      <w:tr w:rsidR="00AC517D" w:rsidRPr="009F1743" w:rsidTr="00AC517D">
        <w:tc>
          <w:tcPr>
            <w:tcW w:w="916"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
                <w:bCs/>
              </w:rPr>
            </w:pPr>
            <w:r w:rsidRPr="009F1743">
              <w:rPr>
                <w:b/>
                <w:bCs/>
              </w:rPr>
              <w:t>BSE-206</w:t>
            </w:r>
          </w:p>
        </w:tc>
        <w:tc>
          <w:tcPr>
            <w:tcW w:w="4833" w:type="dxa"/>
            <w:gridSpan w:val="2"/>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
                <w:bCs/>
              </w:rPr>
            </w:pPr>
            <w:r w:rsidRPr="009F1743">
              <w:t>Practical: Disability specialization (visual impairment)</w:t>
            </w:r>
          </w:p>
        </w:tc>
        <w:tc>
          <w:tcPr>
            <w:tcW w:w="108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2</w:t>
            </w:r>
          </w:p>
        </w:tc>
        <w:tc>
          <w:tcPr>
            <w:tcW w:w="92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10</w:t>
            </w:r>
          </w:p>
        </w:tc>
        <w:tc>
          <w:tcPr>
            <w:tcW w:w="90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40</w:t>
            </w:r>
          </w:p>
        </w:tc>
        <w:tc>
          <w:tcPr>
            <w:tcW w:w="81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50</w:t>
            </w:r>
          </w:p>
        </w:tc>
        <w:tc>
          <w:tcPr>
            <w:tcW w:w="990" w:type="dxa"/>
            <w:tcBorders>
              <w:top w:val="single" w:sz="4" w:space="0" w:color="auto"/>
              <w:left w:val="single" w:sz="4" w:space="0" w:color="auto"/>
              <w:bottom w:val="single" w:sz="4" w:space="0" w:color="auto"/>
              <w:right w:val="single" w:sz="4" w:space="0" w:color="auto"/>
            </w:tcBorders>
          </w:tcPr>
          <w:p w:rsidR="00AC517D" w:rsidRPr="009F1743" w:rsidRDefault="00AC517D">
            <w:pPr>
              <w:autoSpaceDE w:val="0"/>
              <w:autoSpaceDN w:val="0"/>
              <w:adjustRightInd w:val="0"/>
              <w:jc w:val="both"/>
              <w:rPr>
                <w:bCs/>
                <w:sz w:val="20"/>
                <w:szCs w:val="20"/>
              </w:rPr>
            </w:pPr>
          </w:p>
        </w:tc>
      </w:tr>
      <w:tr w:rsidR="00AC517D" w:rsidRPr="009F1743" w:rsidTr="00AC517D">
        <w:tc>
          <w:tcPr>
            <w:tcW w:w="916"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
                <w:bCs/>
              </w:rPr>
            </w:pPr>
            <w:r w:rsidRPr="009F1743">
              <w:rPr>
                <w:b/>
                <w:bCs/>
              </w:rPr>
              <w:t>BSE</w:t>
            </w:r>
          </w:p>
          <w:p w:rsidR="00AC517D" w:rsidRPr="009F1743" w:rsidRDefault="00AC517D">
            <w:pPr>
              <w:autoSpaceDE w:val="0"/>
              <w:autoSpaceDN w:val="0"/>
              <w:adjustRightInd w:val="0"/>
              <w:jc w:val="both"/>
              <w:rPr>
                <w:b/>
                <w:bCs/>
              </w:rPr>
            </w:pPr>
            <w:r w:rsidRPr="009F1743">
              <w:rPr>
                <w:b/>
                <w:bCs/>
              </w:rPr>
              <w:t>OE-I</w:t>
            </w:r>
          </w:p>
        </w:tc>
        <w:tc>
          <w:tcPr>
            <w:tcW w:w="4833" w:type="dxa"/>
            <w:gridSpan w:val="2"/>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pPr>
            <w:r w:rsidRPr="009F1743">
              <w:t>Open Elective: Introduction to Inclusive Education</w:t>
            </w:r>
          </w:p>
        </w:tc>
        <w:tc>
          <w:tcPr>
            <w:tcW w:w="108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2</w:t>
            </w:r>
          </w:p>
        </w:tc>
        <w:tc>
          <w:tcPr>
            <w:tcW w:w="92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10</w:t>
            </w:r>
          </w:p>
        </w:tc>
        <w:tc>
          <w:tcPr>
            <w:tcW w:w="90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40</w:t>
            </w:r>
          </w:p>
        </w:tc>
        <w:tc>
          <w:tcPr>
            <w:tcW w:w="81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Cs/>
              </w:rPr>
            </w:pPr>
            <w:r w:rsidRPr="009F1743">
              <w:rPr>
                <w:bCs/>
              </w:rPr>
              <w:t>50</w:t>
            </w:r>
            <w:r w:rsidRPr="009F1743">
              <w:rPr>
                <w:bCs/>
                <w:vertAlign w:val="superscript"/>
              </w:rPr>
              <w:t>*</w:t>
            </w:r>
          </w:p>
        </w:tc>
        <w:tc>
          <w:tcPr>
            <w:tcW w:w="990"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rPr>
                <w:bCs/>
                <w:sz w:val="20"/>
                <w:szCs w:val="20"/>
              </w:rPr>
            </w:pPr>
            <w:r w:rsidRPr="009F1743">
              <w:rPr>
                <w:bCs/>
                <w:sz w:val="20"/>
                <w:szCs w:val="20"/>
              </w:rPr>
              <w:t>2 Hours</w:t>
            </w:r>
          </w:p>
        </w:tc>
      </w:tr>
      <w:tr w:rsidR="00AC517D" w:rsidRPr="009F1743" w:rsidTr="00AC517D">
        <w:tc>
          <w:tcPr>
            <w:tcW w:w="5749" w:type="dxa"/>
            <w:gridSpan w:val="3"/>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
                <w:bCs/>
              </w:rPr>
            </w:pPr>
            <w:r w:rsidRPr="009F1743">
              <w:rPr>
                <w:b/>
                <w:bCs/>
              </w:rPr>
              <w:t>GRAND TOTAL</w:t>
            </w:r>
          </w:p>
        </w:tc>
        <w:tc>
          <w:tcPr>
            <w:tcW w:w="108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
                <w:bCs/>
              </w:rPr>
            </w:pPr>
            <w:r w:rsidRPr="009F1743">
              <w:rPr>
                <w:b/>
                <w:bCs/>
              </w:rPr>
              <w:t>20</w:t>
            </w:r>
          </w:p>
        </w:tc>
        <w:tc>
          <w:tcPr>
            <w:tcW w:w="92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
                <w:bCs/>
              </w:rPr>
            </w:pPr>
            <w:r w:rsidRPr="009F1743">
              <w:rPr>
                <w:b/>
                <w:bCs/>
              </w:rPr>
              <w:t>100</w:t>
            </w:r>
          </w:p>
        </w:tc>
        <w:tc>
          <w:tcPr>
            <w:tcW w:w="90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
                <w:bCs/>
              </w:rPr>
            </w:pPr>
            <w:r w:rsidRPr="009F1743">
              <w:rPr>
                <w:b/>
                <w:bCs/>
              </w:rPr>
              <w:t>400</w:t>
            </w:r>
          </w:p>
        </w:tc>
        <w:tc>
          <w:tcPr>
            <w:tcW w:w="81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
                <w:bCs/>
              </w:rPr>
            </w:pPr>
            <w:r w:rsidRPr="009F1743">
              <w:rPr>
                <w:b/>
                <w:bCs/>
              </w:rPr>
              <w:t>500</w:t>
            </w:r>
          </w:p>
        </w:tc>
        <w:tc>
          <w:tcPr>
            <w:tcW w:w="990" w:type="dxa"/>
            <w:tcBorders>
              <w:top w:val="single" w:sz="4" w:space="0" w:color="auto"/>
              <w:left w:val="single" w:sz="4" w:space="0" w:color="auto"/>
              <w:bottom w:val="single" w:sz="4" w:space="0" w:color="auto"/>
              <w:right w:val="single" w:sz="4" w:space="0" w:color="auto"/>
            </w:tcBorders>
          </w:tcPr>
          <w:p w:rsidR="00AC517D" w:rsidRPr="009F1743" w:rsidRDefault="00AC517D">
            <w:pPr>
              <w:autoSpaceDE w:val="0"/>
              <w:autoSpaceDN w:val="0"/>
              <w:adjustRightInd w:val="0"/>
              <w:jc w:val="both"/>
              <w:rPr>
                <w:b/>
                <w:bCs/>
              </w:rPr>
            </w:pPr>
          </w:p>
        </w:tc>
      </w:tr>
    </w:tbl>
    <w:p w:rsidR="00AC517D" w:rsidRPr="009F1743" w:rsidRDefault="00AC517D" w:rsidP="00AC517D">
      <w:pPr>
        <w:autoSpaceDE w:val="0"/>
        <w:autoSpaceDN w:val="0"/>
        <w:adjustRightInd w:val="0"/>
        <w:jc w:val="both"/>
        <w:rPr>
          <w:b/>
          <w:bCs/>
        </w:rPr>
      </w:pPr>
    </w:p>
    <w:p w:rsidR="00AC517D" w:rsidRPr="009F1743" w:rsidRDefault="00AC517D" w:rsidP="00AC517D">
      <w:pPr>
        <w:autoSpaceDE w:val="0"/>
        <w:autoSpaceDN w:val="0"/>
        <w:adjustRightInd w:val="0"/>
        <w:ind w:left="720" w:hanging="720"/>
        <w:jc w:val="both"/>
        <w:rPr>
          <w:b/>
          <w:bCs/>
        </w:rPr>
      </w:pPr>
      <w:r w:rsidRPr="009F1743">
        <w:rPr>
          <w:b/>
          <w:bCs/>
        </w:rPr>
        <w:t xml:space="preserve">* </w:t>
      </w:r>
      <w:r w:rsidRPr="009F1743">
        <w:rPr>
          <w:b/>
          <w:bCs/>
        </w:rPr>
        <w:tab/>
        <w:t>There will be no addition of credits and marks in Open Elective course in Grand Total of the semester-II.</w:t>
      </w:r>
    </w:p>
    <w:p w:rsidR="00AC517D" w:rsidRPr="009F1743" w:rsidRDefault="00AC517D" w:rsidP="00AC517D">
      <w:pPr>
        <w:rPr>
          <w:b/>
          <w:bCs/>
          <w:color w:val="000000"/>
        </w:rPr>
      </w:pPr>
      <w:r w:rsidRPr="009F1743">
        <w:rPr>
          <w:b/>
          <w:bCs/>
          <w:color w:val="000000"/>
        </w:rPr>
        <w:br w:type="page"/>
      </w:r>
    </w:p>
    <w:p w:rsidR="00AC517D" w:rsidRPr="009F1743" w:rsidRDefault="00AC517D" w:rsidP="00AC517D">
      <w:pPr>
        <w:autoSpaceDE w:val="0"/>
        <w:autoSpaceDN w:val="0"/>
        <w:adjustRightInd w:val="0"/>
        <w:jc w:val="center"/>
        <w:rPr>
          <w:b/>
          <w:bCs/>
          <w:color w:val="000000"/>
        </w:rPr>
      </w:pPr>
    </w:p>
    <w:p w:rsidR="00AC517D" w:rsidRPr="009F1743" w:rsidRDefault="00AC517D" w:rsidP="00AC517D">
      <w:pPr>
        <w:autoSpaceDE w:val="0"/>
        <w:autoSpaceDN w:val="0"/>
        <w:adjustRightInd w:val="0"/>
        <w:jc w:val="center"/>
        <w:rPr>
          <w:b/>
          <w:bCs/>
          <w:color w:val="000000"/>
        </w:rPr>
      </w:pPr>
    </w:p>
    <w:p w:rsidR="00AC517D" w:rsidRPr="009F1743" w:rsidRDefault="00AC517D" w:rsidP="00AC517D">
      <w:pPr>
        <w:autoSpaceDE w:val="0"/>
        <w:autoSpaceDN w:val="0"/>
        <w:adjustRightInd w:val="0"/>
        <w:jc w:val="center"/>
        <w:rPr>
          <w:b/>
          <w:bCs/>
          <w:color w:val="000000"/>
        </w:rPr>
      </w:pPr>
      <w:r w:rsidRPr="009F1743">
        <w:rPr>
          <w:b/>
          <w:bCs/>
          <w:color w:val="000000"/>
        </w:rPr>
        <w:t>COURSE-BSE-201: LEARNING, TEACHING AND ASSESSMENT</w:t>
      </w:r>
    </w:p>
    <w:p w:rsidR="00AC517D" w:rsidRPr="009F1743" w:rsidRDefault="00AC517D" w:rsidP="00AC517D">
      <w:pPr>
        <w:autoSpaceDE w:val="0"/>
        <w:autoSpaceDN w:val="0"/>
        <w:adjustRightInd w:val="0"/>
        <w:spacing w:line="276" w:lineRule="auto"/>
        <w:jc w:val="both"/>
        <w:rPr>
          <w:b/>
          <w:bCs/>
        </w:rPr>
      </w:pPr>
      <w:r w:rsidRPr="009F1743">
        <w:rPr>
          <w:b/>
          <w:bCs/>
        </w:rPr>
        <w:t xml:space="preserve">Course: </w:t>
      </w:r>
      <w:r w:rsidRPr="009F1743">
        <w:rPr>
          <w:b/>
          <w:bCs/>
          <w:color w:val="000000"/>
        </w:rPr>
        <w:t>BSE-201</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04</w:t>
      </w:r>
    </w:p>
    <w:p w:rsidR="00AC517D" w:rsidRPr="009F1743" w:rsidRDefault="00AC517D" w:rsidP="00AC517D">
      <w:pPr>
        <w:autoSpaceDE w:val="0"/>
        <w:autoSpaceDN w:val="0"/>
        <w:adjustRightInd w:val="0"/>
        <w:spacing w:line="276" w:lineRule="auto"/>
        <w:jc w:val="both"/>
        <w:rPr>
          <w:b/>
          <w:bCs/>
        </w:rPr>
      </w:pPr>
      <w:r w:rsidRPr="009F1743">
        <w:rPr>
          <w:b/>
          <w:bCs/>
        </w:rPr>
        <w:t>Contact Hours: 60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100</w:t>
      </w:r>
    </w:p>
    <w:p w:rsidR="00AC517D" w:rsidRPr="009F1743" w:rsidRDefault="00AC517D" w:rsidP="00AC517D">
      <w:pPr>
        <w:autoSpaceDE w:val="0"/>
        <w:autoSpaceDN w:val="0"/>
        <w:adjustRightInd w:val="0"/>
        <w:spacing w:line="276" w:lineRule="auto"/>
        <w:jc w:val="both"/>
        <w:rPr>
          <w:b/>
          <w:bCs/>
        </w:rPr>
      </w:pPr>
      <w:r w:rsidRPr="009F1743">
        <w:rPr>
          <w:b/>
          <w:bCs/>
        </w:rPr>
        <w:t>Time of Examination: 3 Hours</w:t>
      </w:r>
      <w:r w:rsidRPr="009F1743">
        <w:rPr>
          <w:b/>
          <w:bCs/>
        </w:rPr>
        <w:tab/>
      </w:r>
      <w:r w:rsidRPr="009F1743">
        <w:rPr>
          <w:b/>
          <w:bCs/>
        </w:rPr>
        <w:tab/>
      </w:r>
      <w:r w:rsidRPr="009F1743">
        <w:rPr>
          <w:b/>
          <w:bCs/>
        </w:rPr>
        <w:tab/>
      </w:r>
      <w:r w:rsidRPr="009F1743">
        <w:rPr>
          <w:b/>
          <w:bCs/>
        </w:rPr>
        <w:tab/>
      </w:r>
      <w:r w:rsidRPr="009F1743">
        <w:rPr>
          <w:b/>
          <w:bCs/>
        </w:rPr>
        <w:tab/>
        <w:t>(External-80+Internal-20)</w:t>
      </w:r>
    </w:p>
    <w:p w:rsidR="00AC517D" w:rsidRPr="009F1743" w:rsidRDefault="00AC517D" w:rsidP="00AC517D">
      <w:pPr>
        <w:autoSpaceDE w:val="0"/>
        <w:autoSpaceDN w:val="0"/>
        <w:adjustRightInd w:val="0"/>
        <w:spacing w:line="276" w:lineRule="auto"/>
        <w:jc w:val="both"/>
        <w:rPr>
          <w:b/>
          <w:bCs/>
        </w:rPr>
      </w:pPr>
    </w:p>
    <w:p w:rsidR="00AC517D" w:rsidRPr="009F1743" w:rsidRDefault="00AC517D" w:rsidP="00AC517D">
      <w:pPr>
        <w:autoSpaceDE w:val="0"/>
        <w:autoSpaceDN w:val="0"/>
        <w:adjustRightInd w:val="0"/>
        <w:jc w:val="both"/>
      </w:pPr>
      <w:r w:rsidRPr="009F1743">
        <w:rPr>
          <w:b/>
          <w:bCs/>
        </w:rPr>
        <w:t xml:space="preserve">Note: </w:t>
      </w:r>
      <w:r w:rsidRPr="009F1743">
        <w:t>Paper setter will set 10 questions in all i.e. two from each unit. The students will be required to attempt five questions, selecting one from each unit. All questions will carry equal marks.</w:t>
      </w:r>
    </w:p>
    <w:p w:rsidR="00AC517D" w:rsidRPr="009F1743" w:rsidRDefault="00AC517D" w:rsidP="00AC517D">
      <w:pPr>
        <w:autoSpaceDE w:val="0"/>
        <w:autoSpaceDN w:val="0"/>
        <w:adjustRightInd w:val="0"/>
        <w:jc w:val="both"/>
        <w:rPr>
          <w:b/>
          <w:bCs/>
          <w:color w:val="000000"/>
        </w:rPr>
      </w:pPr>
      <w:r w:rsidRPr="009F1743">
        <w:rPr>
          <w:b/>
          <w:bCs/>
          <w:color w:val="000000"/>
        </w:rPr>
        <w:t>Introduction</w:t>
      </w:r>
    </w:p>
    <w:p w:rsidR="00AC517D" w:rsidRPr="009F1743" w:rsidRDefault="00AC517D" w:rsidP="00AC517D">
      <w:pPr>
        <w:autoSpaceDE w:val="0"/>
        <w:autoSpaceDN w:val="0"/>
        <w:adjustRightInd w:val="0"/>
        <w:jc w:val="both"/>
        <w:rPr>
          <w:color w:val="000000"/>
        </w:rPr>
      </w:pPr>
      <w:r w:rsidRPr="009F1743">
        <w:rPr>
          <w:color w:val="000000"/>
        </w:rPr>
        <w:t>This Course will initiate student-teachers to understand learning theories and as these translate into teaching and learning actions. Assessment of learning as a continuous processis also focused. The course also needs to focus on the PWD as Learner and their special education needs that teacher needs to address in diverse education settings.</w:t>
      </w:r>
    </w:p>
    <w:p w:rsidR="00AC517D" w:rsidRPr="009F1743" w:rsidRDefault="00AC517D" w:rsidP="00AC517D">
      <w:pPr>
        <w:autoSpaceDE w:val="0"/>
        <w:autoSpaceDN w:val="0"/>
        <w:adjustRightInd w:val="0"/>
        <w:jc w:val="both"/>
        <w:rPr>
          <w:color w:val="000000"/>
        </w:rPr>
      </w:pPr>
      <w:r w:rsidRPr="009F1743">
        <w:rPr>
          <w:b/>
          <w:bCs/>
          <w:color w:val="000000"/>
        </w:rPr>
        <w:t>Course Outcomes (COs)</w:t>
      </w:r>
    </w:p>
    <w:p w:rsidR="00AC517D" w:rsidRPr="009F1743" w:rsidRDefault="00AC517D" w:rsidP="00AC517D">
      <w:pPr>
        <w:autoSpaceDE w:val="0"/>
        <w:autoSpaceDN w:val="0"/>
        <w:adjustRightInd w:val="0"/>
        <w:jc w:val="both"/>
        <w:rPr>
          <w:color w:val="000000"/>
        </w:rPr>
      </w:pPr>
      <w:r w:rsidRPr="009F1743">
        <w:rPr>
          <w:color w:val="000000"/>
        </w:rPr>
        <w:t>After completing this course the student-teachers will be able to</w:t>
      </w:r>
    </w:p>
    <w:p w:rsidR="00AC517D" w:rsidRPr="009F1743" w:rsidRDefault="00AC517D" w:rsidP="00B85188">
      <w:pPr>
        <w:pStyle w:val="ListParagraph"/>
        <w:numPr>
          <w:ilvl w:val="0"/>
          <w:numId w:val="13"/>
        </w:numPr>
        <w:autoSpaceDE w:val="0"/>
        <w:autoSpaceDN w:val="0"/>
        <w:adjustRightInd w:val="0"/>
        <w:ind w:left="1560" w:hanging="1418"/>
        <w:jc w:val="both"/>
        <w:rPr>
          <w:i/>
          <w:iCs/>
          <w:color w:val="000000"/>
        </w:rPr>
      </w:pPr>
      <w:r w:rsidRPr="009F1743">
        <w:rPr>
          <w:i/>
          <w:iCs/>
          <w:color w:val="000000"/>
        </w:rPr>
        <w:t>comprehend the theories of learning and intelligence and their implications forclassroom teaching and learning.</w:t>
      </w:r>
    </w:p>
    <w:p w:rsidR="00AC517D" w:rsidRPr="009F1743" w:rsidRDefault="00AC517D" w:rsidP="00B85188">
      <w:pPr>
        <w:pStyle w:val="ListParagraph"/>
        <w:numPr>
          <w:ilvl w:val="0"/>
          <w:numId w:val="13"/>
        </w:numPr>
        <w:autoSpaceDE w:val="0"/>
        <w:autoSpaceDN w:val="0"/>
        <w:adjustRightInd w:val="0"/>
        <w:ind w:left="1560" w:hanging="1418"/>
        <w:jc w:val="both"/>
        <w:rPr>
          <w:i/>
          <w:iCs/>
          <w:color w:val="000000"/>
        </w:rPr>
      </w:pPr>
      <w:r w:rsidRPr="009F1743">
        <w:rPr>
          <w:i/>
          <w:iCs/>
          <w:color w:val="000000"/>
        </w:rPr>
        <w:t>understand the concept of creativity and its implication for classroom teaching and learning.</w:t>
      </w:r>
    </w:p>
    <w:p w:rsidR="00AC517D" w:rsidRPr="009F1743" w:rsidRDefault="00AC517D" w:rsidP="00B85188">
      <w:pPr>
        <w:pStyle w:val="ListParagraph"/>
        <w:numPr>
          <w:ilvl w:val="0"/>
          <w:numId w:val="13"/>
        </w:numPr>
        <w:autoSpaceDE w:val="0"/>
        <w:autoSpaceDN w:val="0"/>
        <w:adjustRightInd w:val="0"/>
        <w:ind w:left="1560" w:hanging="1418"/>
        <w:jc w:val="both"/>
        <w:rPr>
          <w:i/>
          <w:iCs/>
          <w:color w:val="000000"/>
        </w:rPr>
      </w:pPr>
      <w:r w:rsidRPr="009F1743">
        <w:rPr>
          <w:i/>
          <w:iCs/>
          <w:color w:val="000000"/>
        </w:rPr>
        <w:t>analyse the learning process, nature and theory of motivation</w:t>
      </w:r>
    </w:p>
    <w:p w:rsidR="00AC517D" w:rsidRPr="009F1743" w:rsidRDefault="00AC517D" w:rsidP="00B85188">
      <w:pPr>
        <w:pStyle w:val="ListParagraph"/>
        <w:numPr>
          <w:ilvl w:val="0"/>
          <w:numId w:val="13"/>
        </w:numPr>
        <w:autoSpaceDE w:val="0"/>
        <w:autoSpaceDN w:val="0"/>
        <w:adjustRightInd w:val="0"/>
        <w:ind w:left="1560" w:hanging="1418"/>
        <w:jc w:val="both"/>
        <w:rPr>
          <w:i/>
          <w:iCs/>
          <w:color w:val="000000"/>
        </w:rPr>
      </w:pPr>
      <w:r w:rsidRPr="009F1743">
        <w:rPr>
          <w:i/>
          <w:iCs/>
          <w:color w:val="000000"/>
        </w:rPr>
        <w:t>analyse the role of memory, thinking and problem solving in learning process.</w:t>
      </w:r>
    </w:p>
    <w:p w:rsidR="00AC517D" w:rsidRPr="009F1743" w:rsidRDefault="00AC517D" w:rsidP="00B85188">
      <w:pPr>
        <w:pStyle w:val="ListParagraph"/>
        <w:numPr>
          <w:ilvl w:val="0"/>
          <w:numId w:val="13"/>
        </w:numPr>
        <w:autoSpaceDE w:val="0"/>
        <w:autoSpaceDN w:val="0"/>
        <w:adjustRightInd w:val="0"/>
        <w:ind w:left="1560" w:hanging="1418"/>
        <w:jc w:val="both"/>
        <w:rPr>
          <w:i/>
          <w:iCs/>
          <w:color w:val="000000"/>
        </w:rPr>
      </w:pPr>
      <w:r w:rsidRPr="009F1743">
        <w:rPr>
          <w:i/>
          <w:iCs/>
          <w:color w:val="000000"/>
        </w:rPr>
        <w:t>describe the stages of teaching and learning and the role of teacher.</w:t>
      </w:r>
    </w:p>
    <w:p w:rsidR="00AC517D" w:rsidRPr="009F1743" w:rsidRDefault="00AC517D" w:rsidP="00B85188">
      <w:pPr>
        <w:pStyle w:val="ListParagraph"/>
        <w:numPr>
          <w:ilvl w:val="0"/>
          <w:numId w:val="13"/>
        </w:numPr>
        <w:autoSpaceDE w:val="0"/>
        <w:autoSpaceDN w:val="0"/>
        <w:adjustRightInd w:val="0"/>
        <w:ind w:left="1560" w:hanging="1418"/>
        <w:jc w:val="both"/>
        <w:rPr>
          <w:i/>
          <w:iCs/>
          <w:color w:val="000000"/>
        </w:rPr>
      </w:pPr>
      <w:r w:rsidRPr="009F1743">
        <w:rPr>
          <w:i/>
          <w:iCs/>
          <w:color w:val="000000"/>
        </w:rPr>
        <w:t>describe the Leadership Role of Teacher in Classroom, School and Community.</w:t>
      </w:r>
    </w:p>
    <w:p w:rsidR="00AC517D" w:rsidRPr="009F1743" w:rsidRDefault="00AC517D" w:rsidP="00B85188">
      <w:pPr>
        <w:pStyle w:val="ListParagraph"/>
        <w:numPr>
          <w:ilvl w:val="0"/>
          <w:numId w:val="13"/>
        </w:numPr>
        <w:autoSpaceDE w:val="0"/>
        <w:autoSpaceDN w:val="0"/>
        <w:adjustRightInd w:val="0"/>
        <w:ind w:left="1560" w:hanging="1418"/>
        <w:jc w:val="both"/>
        <w:rPr>
          <w:i/>
          <w:iCs/>
          <w:color w:val="000000"/>
        </w:rPr>
      </w:pPr>
      <w:r w:rsidRPr="009F1743">
        <w:rPr>
          <w:i/>
          <w:iCs/>
          <w:color w:val="000000"/>
        </w:rPr>
        <w:t>situate self in the teaching learning process.</w:t>
      </w:r>
    </w:p>
    <w:p w:rsidR="00AC517D" w:rsidRPr="009F1743" w:rsidRDefault="00AC517D" w:rsidP="00B85188">
      <w:pPr>
        <w:pStyle w:val="ListParagraph"/>
        <w:numPr>
          <w:ilvl w:val="0"/>
          <w:numId w:val="13"/>
        </w:numPr>
        <w:autoSpaceDE w:val="0"/>
        <w:autoSpaceDN w:val="0"/>
        <w:adjustRightInd w:val="0"/>
        <w:ind w:left="1560" w:hanging="1418"/>
        <w:jc w:val="both"/>
        <w:rPr>
          <w:i/>
          <w:iCs/>
          <w:color w:val="000000"/>
        </w:rPr>
      </w:pPr>
      <w:r w:rsidRPr="009F1743">
        <w:rPr>
          <w:i/>
          <w:iCs/>
          <w:color w:val="000000"/>
        </w:rPr>
        <w:t>explain the key concepts in school evaluation, and analyze the different perspectives of Assessment and Evaluation in the school system.</w:t>
      </w:r>
    </w:p>
    <w:p w:rsidR="00AC517D" w:rsidRPr="009F1743" w:rsidRDefault="00AC517D" w:rsidP="00B85188">
      <w:pPr>
        <w:pStyle w:val="ListParagraph"/>
        <w:numPr>
          <w:ilvl w:val="0"/>
          <w:numId w:val="13"/>
        </w:numPr>
        <w:autoSpaceDE w:val="0"/>
        <w:autoSpaceDN w:val="0"/>
        <w:adjustRightInd w:val="0"/>
        <w:ind w:left="1560" w:hanging="1418"/>
        <w:jc w:val="both"/>
        <w:rPr>
          <w:i/>
          <w:iCs/>
          <w:color w:val="000000"/>
        </w:rPr>
      </w:pPr>
      <w:r w:rsidRPr="009F1743">
        <w:rPr>
          <w:i/>
          <w:iCs/>
          <w:color w:val="000000"/>
        </w:rPr>
        <w:t>analyze the scope and role of assessment in teaching learning process in order tointroduce dynamic assessment scheme for educational set up towards enhancedlearning.</w:t>
      </w:r>
    </w:p>
    <w:p w:rsidR="00AC517D" w:rsidRPr="009F1743" w:rsidRDefault="00AC517D" w:rsidP="00AC517D">
      <w:pPr>
        <w:autoSpaceDE w:val="0"/>
        <w:autoSpaceDN w:val="0"/>
        <w:adjustRightInd w:val="0"/>
        <w:jc w:val="both"/>
        <w:rPr>
          <w:b/>
          <w:bCs/>
          <w:color w:val="000000"/>
        </w:rPr>
      </w:pPr>
      <w:r w:rsidRPr="009F1743">
        <w:rPr>
          <w:b/>
          <w:bCs/>
          <w:color w:val="000000"/>
        </w:rPr>
        <w:t>Unit 1: Human Learning and Intelligence</w:t>
      </w:r>
    </w:p>
    <w:p w:rsidR="00AC517D" w:rsidRPr="009F1743" w:rsidRDefault="00AC517D" w:rsidP="00AC517D">
      <w:pPr>
        <w:autoSpaceDE w:val="0"/>
        <w:autoSpaceDN w:val="0"/>
        <w:adjustRightInd w:val="0"/>
        <w:jc w:val="both"/>
        <w:rPr>
          <w:color w:val="000000"/>
        </w:rPr>
      </w:pPr>
      <w:r w:rsidRPr="009F1743">
        <w:rPr>
          <w:color w:val="000000"/>
        </w:rPr>
        <w:t>1.1 Human learning: Meaning, definition and concept formation</w:t>
      </w:r>
    </w:p>
    <w:p w:rsidR="00AC517D" w:rsidRPr="009F1743" w:rsidRDefault="00AC517D" w:rsidP="00AC517D">
      <w:pPr>
        <w:autoSpaceDE w:val="0"/>
        <w:autoSpaceDN w:val="0"/>
        <w:adjustRightInd w:val="0"/>
        <w:jc w:val="both"/>
        <w:rPr>
          <w:color w:val="000000"/>
        </w:rPr>
      </w:pPr>
      <w:r w:rsidRPr="009F1743">
        <w:rPr>
          <w:color w:val="000000"/>
        </w:rPr>
        <w:t>1.2 Learning theories:</w:t>
      </w:r>
    </w:p>
    <w:p w:rsidR="00AC517D" w:rsidRPr="009F1743" w:rsidRDefault="00AC517D" w:rsidP="00AC517D">
      <w:pPr>
        <w:autoSpaceDE w:val="0"/>
        <w:autoSpaceDN w:val="0"/>
        <w:adjustRightInd w:val="0"/>
        <w:jc w:val="both"/>
        <w:rPr>
          <w:color w:val="000000"/>
        </w:rPr>
      </w:pPr>
      <w:r w:rsidRPr="009F1743">
        <w:rPr>
          <w:color w:val="000000"/>
        </w:rPr>
        <w:t>- Behaviourism: Pavlov, Thorndike, Skinner</w:t>
      </w:r>
    </w:p>
    <w:p w:rsidR="00AC517D" w:rsidRPr="009F1743" w:rsidRDefault="00AC517D" w:rsidP="00AC517D">
      <w:pPr>
        <w:autoSpaceDE w:val="0"/>
        <w:autoSpaceDN w:val="0"/>
        <w:adjustRightInd w:val="0"/>
        <w:jc w:val="both"/>
        <w:rPr>
          <w:color w:val="000000"/>
        </w:rPr>
      </w:pPr>
      <w:r w:rsidRPr="009F1743">
        <w:rPr>
          <w:color w:val="000000"/>
        </w:rPr>
        <w:t>- Cognitivism: Piaget, Bruner</w:t>
      </w:r>
    </w:p>
    <w:p w:rsidR="00AC517D" w:rsidRPr="009F1743" w:rsidRDefault="00AC517D" w:rsidP="00AC517D">
      <w:pPr>
        <w:autoSpaceDE w:val="0"/>
        <w:autoSpaceDN w:val="0"/>
        <w:adjustRightInd w:val="0"/>
        <w:jc w:val="both"/>
        <w:rPr>
          <w:color w:val="000000"/>
        </w:rPr>
      </w:pPr>
      <w:r w:rsidRPr="009F1743">
        <w:rPr>
          <w:color w:val="000000"/>
        </w:rPr>
        <w:t>- Social Constructism: Vygotsky, Bandura</w:t>
      </w:r>
    </w:p>
    <w:p w:rsidR="00AC517D" w:rsidRPr="009F1743" w:rsidRDefault="00AC517D" w:rsidP="00AC517D">
      <w:pPr>
        <w:autoSpaceDE w:val="0"/>
        <w:autoSpaceDN w:val="0"/>
        <w:adjustRightInd w:val="0"/>
        <w:jc w:val="both"/>
        <w:rPr>
          <w:color w:val="000000"/>
        </w:rPr>
      </w:pPr>
      <w:r w:rsidRPr="009F1743">
        <w:rPr>
          <w:color w:val="000000"/>
        </w:rPr>
        <w:t>1.3 Intelligence:</w:t>
      </w:r>
    </w:p>
    <w:p w:rsidR="00AC517D" w:rsidRPr="009F1743" w:rsidRDefault="00AC517D" w:rsidP="00AC517D">
      <w:pPr>
        <w:autoSpaceDE w:val="0"/>
        <w:autoSpaceDN w:val="0"/>
        <w:adjustRightInd w:val="0"/>
        <w:jc w:val="both"/>
        <w:rPr>
          <w:color w:val="000000"/>
        </w:rPr>
      </w:pPr>
      <w:r w:rsidRPr="009F1743">
        <w:rPr>
          <w:color w:val="000000"/>
        </w:rPr>
        <w:t>- Concept and definition</w:t>
      </w:r>
    </w:p>
    <w:p w:rsidR="00AC517D" w:rsidRPr="009F1743" w:rsidRDefault="00AC517D" w:rsidP="00AC517D">
      <w:pPr>
        <w:autoSpaceDE w:val="0"/>
        <w:autoSpaceDN w:val="0"/>
        <w:adjustRightInd w:val="0"/>
        <w:jc w:val="both"/>
        <w:rPr>
          <w:color w:val="000000"/>
        </w:rPr>
      </w:pPr>
      <w:r w:rsidRPr="009F1743">
        <w:rPr>
          <w:color w:val="000000"/>
        </w:rPr>
        <w:t>- Theories: Two-factor, Multifactor, Triarchic Theory (Robert Steinberg)</w:t>
      </w:r>
    </w:p>
    <w:p w:rsidR="00AC517D" w:rsidRPr="009F1743" w:rsidRDefault="00AC517D" w:rsidP="00AC517D">
      <w:pPr>
        <w:autoSpaceDE w:val="0"/>
        <w:autoSpaceDN w:val="0"/>
        <w:adjustRightInd w:val="0"/>
        <w:jc w:val="both"/>
        <w:rPr>
          <w:color w:val="000000"/>
        </w:rPr>
      </w:pPr>
      <w:r w:rsidRPr="009F1743">
        <w:rPr>
          <w:color w:val="000000"/>
        </w:rPr>
        <w:t>1.4 Creativity: Concept, Definition and Characteristics</w:t>
      </w:r>
    </w:p>
    <w:p w:rsidR="00AC517D" w:rsidRPr="009F1743" w:rsidRDefault="00AC517D" w:rsidP="00AC517D">
      <w:pPr>
        <w:autoSpaceDE w:val="0"/>
        <w:autoSpaceDN w:val="0"/>
        <w:adjustRightInd w:val="0"/>
        <w:jc w:val="both"/>
        <w:rPr>
          <w:color w:val="000000"/>
        </w:rPr>
      </w:pPr>
      <w:r w:rsidRPr="009F1743">
        <w:rPr>
          <w:color w:val="000000"/>
        </w:rPr>
        <w:t>1.5 Implications for Classroom Teaching and Learning</w:t>
      </w:r>
    </w:p>
    <w:p w:rsidR="00AC517D" w:rsidRPr="009F1743" w:rsidRDefault="00AC517D" w:rsidP="00AC517D">
      <w:pPr>
        <w:autoSpaceDE w:val="0"/>
        <w:autoSpaceDN w:val="0"/>
        <w:adjustRightInd w:val="0"/>
        <w:jc w:val="both"/>
        <w:rPr>
          <w:b/>
          <w:bCs/>
          <w:color w:val="000000"/>
        </w:rPr>
      </w:pPr>
      <w:r w:rsidRPr="009F1743">
        <w:rPr>
          <w:b/>
          <w:bCs/>
          <w:color w:val="000000"/>
        </w:rPr>
        <w:t>Unit 2: Learning Process and Motivation</w:t>
      </w:r>
    </w:p>
    <w:p w:rsidR="00AC517D" w:rsidRPr="009F1743" w:rsidRDefault="00AC517D" w:rsidP="00AC517D">
      <w:pPr>
        <w:autoSpaceDE w:val="0"/>
        <w:autoSpaceDN w:val="0"/>
        <w:adjustRightInd w:val="0"/>
        <w:jc w:val="both"/>
        <w:rPr>
          <w:color w:val="000000"/>
        </w:rPr>
      </w:pPr>
      <w:r w:rsidRPr="009F1743">
        <w:rPr>
          <w:color w:val="000000"/>
        </w:rPr>
        <w:t>2.1 Sensation: Definition and Sensory Process</w:t>
      </w:r>
    </w:p>
    <w:p w:rsidR="00AC517D" w:rsidRPr="009F1743" w:rsidRDefault="00AC517D" w:rsidP="00AC517D">
      <w:pPr>
        <w:autoSpaceDE w:val="0"/>
        <w:autoSpaceDN w:val="0"/>
        <w:adjustRightInd w:val="0"/>
        <w:jc w:val="both"/>
        <w:rPr>
          <w:color w:val="000000"/>
        </w:rPr>
      </w:pPr>
      <w:r w:rsidRPr="009F1743">
        <w:rPr>
          <w:color w:val="000000"/>
        </w:rPr>
        <w:t>2.2 Attention: Definition and Affecting Factors</w:t>
      </w:r>
    </w:p>
    <w:p w:rsidR="00AC517D" w:rsidRDefault="00AC517D" w:rsidP="00AC517D">
      <w:pPr>
        <w:autoSpaceDE w:val="0"/>
        <w:autoSpaceDN w:val="0"/>
        <w:adjustRightInd w:val="0"/>
        <w:jc w:val="both"/>
        <w:rPr>
          <w:color w:val="000000"/>
        </w:rPr>
      </w:pPr>
      <w:r w:rsidRPr="009F1743">
        <w:rPr>
          <w:color w:val="000000"/>
        </w:rPr>
        <w:t>2.3 Perception: Definition and Types</w:t>
      </w:r>
    </w:p>
    <w:p w:rsidR="002F2B53" w:rsidRDefault="002F2B53" w:rsidP="00AC517D">
      <w:pPr>
        <w:autoSpaceDE w:val="0"/>
        <w:autoSpaceDN w:val="0"/>
        <w:adjustRightInd w:val="0"/>
        <w:jc w:val="both"/>
        <w:rPr>
          <w:color w:val="000000"/>
        </w:rPr>
      </w:pPr>
    </w:p>
    <w:p w:rsidR="002F2B53" w:rsidRPr="009F1743" w:rsidRDefault="002F2B53" w:rsidP="00AC517D">
      <w:pPr>
        <w:autoSpaceDE w:val="0"/>
        <w:autoSpaceDN w:val="0"/>
        <w:adjustRightInd w:val="0"/>
        <w:jc w:val="both"/>
        <w:rPr>
          <w:color w:val="000000"/>
        </w:rPr>
      </w:pPr>
    </w:p>
    <w:p w:rsidR="00AC517D" w:rsidRPr="009F1743" w:rsidRDefault="00AC517D" w:rsidP="00AC517D">
      <w:pPr>
        <w:autoSpaceDE w:val="0"/>
        <w:autoSpaceDN w:val="0"/>
        <w:adjustRightInd w:val="0"/>
        <w:jc w:val="both"/>
        <w:rPr>
          <w:color w:val="000000"/>
        </w:rPr>
      </w:pPr>
      <w:r w:rsidRPr="009F1743">
        <w:rPr>
          <w:color w:val="000000"/>
        </w:rPr>
        <w:lastRenderedPageBreak/>
        <w:t>2.4 Memory, Thinking, and Problem Solving</w:t>
      </w:r>
    </w:p>
    <w:p w:rsidR="00AC517D" w:rsidRPr="009F1743" w:rsidRDefault="00AC517D" w:rsidP="00AC517D">
      <w:pPr>
        <w:autoSpaceDE w:val="0"/>
        <w:autoSpaceDN w:val="0"/>
        <w:adjustRightInd w:val="0"/>
        <w:jc w:val="both"/>
        <w:rPr>
          <w:color w:val="000000"/>
        </w:rPr>
      </w:pPr>
      <w:r w:rsidRPr="009F1743">
        <w:rPr>
          <w:color w:val="000000"/>
        </w:rPr>
        <w:t>2.5 Motivation: Nature, Definition and Maslow’s Theory</w:t>
      </w:r>
    </w:p>
    <w:p w:rsidR="00AC517D" w:rsidRPr="009F1743" w:rsidRDefault="00AC517D" w:rsidP="00AC517D">
      <w:pPr>
        <w:autoSpaceDE w:val="0"/>
        <w:autoSpaceDN w:val="0"/>
        <w:adjustRightInd w:val="0"/>
        <w:jc w:val="both"/>
        <w:rPr>
          <w:b/>
          <w:bCs/>
          <w:color w:val="000000"/>
        </w:rPr>
      </w:pPr>
      <w:r w:rsidRPr="009F1743">
        <w:rPr>
          <w:b/>
          <w:bCs/>
          <w:color w:val="000000"/>
        </w:rPr>
        <w:t>Unit 3: Teaching Learning Process</w:t>
      </w:r>
    </w:p>
    <w:p w:rsidR="00AC517D" w:rsidRPr="009F1743" w:rsidRDefault="00AC517D" w:rsidP="00AC517D">
      <w:pPr>
        <w:autoSpaceDE w:val="0"/>
        <w:autoSpaceDN w:val="0"/>
        <w:adjustRightInd w:val="0"/>
        <w:jc w:val="both"/>
        <w:rPr>
          <w:color w:val="000000"/>
        </w:rPr>
      </w:pPr>
      <w:r w:rsidRPr="009F1743">
        <w:rPr>
          <w:color w:val="000000"/>
        </w:rPr>
        <w:t>3.1 Maxims of Teaching</w:t>
      </w:r>
    </w:p>
    <w:p w:rsidR="00AC517D" w:rsidRPr="009F1743" w:rsidRDefault="00AC517D" w:rsidP="00AC517D">
      <w:pPr>
        <w:autoSpaceDE w:val="0"/>
        <w:autoSpaceDN w:val="0"/>
        <w:adjustRightInd w:val="0"/>
        <w:jc w:val="both"/>
        <w:rPr>
          <w:color w:val="000000"/>
        </w:rPr>
      </w:pPr>
      <w:r w:rsidRPr="009F1743">
        <w:rPr>
          <w:color w:val="000000"/>
        </w:rPr>
        <w:t>3.2 Stages of Teaching: Plan, Implement, Evaluate, Reflect</w:t>
      </w:r>
    </w:p>
    <w:p w:rsidR="00AC517D" w:rsidRPr="009F1743" w:rsidRDefault="00AC517D" w:rsidP="00AC517D">
      <w:pPr>
        <w:autoSpaceDE w:val="0"/>
        <w:autoSpaceDN w:val="0"/>
        <w:adjustRightInd w:val="0"/>
        <w:jc w:val="both"/>
        <w:rPr>
          <w:color w:val="000000"/>
        </w:rPr>
      </w:pPr>
      <w:r w:rsidRPr="009F1743">
        <w:rPr>
          <w:color w:val="000000"/>
        </w:rPr>
        <w:t>3.3 Stages of Learning: Acquisition, Maintenance, Generalization</w:t>
      </w:r>
    </w:p>
    <w:p w:rsidR="00AC517D" w:rsidRPr="009F1743" w:rsidRDefault="00AC517D" w:rsidP="00AC517D">
      <w:pPr>
        <w:autoSpaceDE w:val="0"/>
        <w:autoSpaceDN w:val="0"/>
        <w:adjustRightInd w:val="0"/>
        <w:jc w:val="both"/>
        <w:rPr>
          <w:color w:val="000000"/>
        </w:rPr>
      </w:pPr>
      <w:r w:rsidRPr="009F1743">
        <w:rPr>
          <w:color w:val="000000"/>
        </w:rPr>
        <w:t>3.4 Learning Environment: Psychological and Physical</w:t>
      </w:r>
    </w:p>
    <w:p w:rsidR="00AC517D" w:rsidRPr="009F1743" w:rsidRDefault="00AC517D" w:rsidP="00AC517D">
      <w:pPr>
        <w:autoSpaceDE w:val="0"/>
        <w:autoSpaceDN w:val="0"/>
        <w:adjustRightInd w:val="0"/>
        <w:jc w:val="both"/>
        <w:rPr>
          <w:color w:val="000000"/>
        </w:rPr>
      </w:pPr>
      <w:r w:rsidRPr="009F1743">
        <w:rPr>
          <w:color w:val="000000"/>
        </w:rPr>
        <w:t>3.5 Leadership Role of Teacher in Classroom, School and Community</w:t>
      </w:r>
    </w:p>
    <w:p w:rsidR="00AC517D" w:rsidRPr="009F1743" w:rsidRDefault="00AC517D" w:rsidP="00AC517D">
      <w:pPr>
        <w:autoSpaceDE w:val="0"/>
        <w:autoSpaceDN w:val="0"/>
        <w:adjustRightInd w:val="0"/>
        <w:jc w:val="both"/>
        <w:rPr>
          <w:b/>
          <w:bCs/>
          <w:color w:val="000000"/>
        </w:rPr>
      </w:pPr>
      <w:r w:rsidRPr="009F1743">
        <w:rPr>
          <w:b/>
          <w:bCs/>
          <w:color w:val="000000"/>
        </w:rPr>
        <w:t>Unit 4: Overview of Assessment and School System</w:t>
      </w:r>
    </w:p>
    <w:p w:rsidR="00AC517D" w:rsidRPr="009F1743" w:rsidRDefault="00AC517D" w:rsidP="00AC517D">
      <w:pPr>
        <w:autoSpaceDE w:val="0"/>
        <w:autoSpaceDN w:val="0"/>
        <w:adjustRightInd w:val="0"/>
        <w:jc w:val="both"/>
        <w:rPr>
          <w:color w:val="000000"/>
        </w:rPr>
      </w:pPr>
      <w:r w:rsidRPr="009F1743">
        <w:rPr>
          <w:color w:val="000000"/>
        </w:rPr>
        <w:t>4.1 Assessment: Conventional meaning and constructivist perspective</w:t>
      </w:r>
    </w:p>
    <w:p w:rsidR="00AC517D" w:rsidRPr="009F1743" w:rsidRDefault="00AC517D" w:rsidP="00AC517D">
      <w:pPr>
        <w:autoSpaceDE w:val="0"/>
        <w:autoSpaceDN w:val="0"/>
        <w:adjustRightInd w:val="0"/>
        <w:jc w:val="both"/>
        <w:rPr>
          <w:color w:val="000000"/>
        </w:rPr>
      </w:pPr>
      <w:r w:rsidRPr="009F1743">
        <w:rPr>
          <w:color w:val="000000"/>
        </w:rPr>
        <w:t>4.2 ‘Assessment of Learning’ and ‘Assessment for Learning’: Meaning and difference</w:t>
      </w:r>
    </w:p>
    <w:p w:rsidR="00AC517D" w:rsidRPr="009F1743" w:rsidRDefault="00AC517D" w:rsidP="00AC517D">
      <w:pPr>
        <w:autoSpaceDE w:val="0"/>
        <w:autoSpaceDN w:val="0"/>
        <w:adjustRightInd w:val="0"/>
        <w:jc w:val="both"/>
        <w:rPr>
          <w:color w:val="000000"/>
        </w:rPr>
      </w:pPr>
      <w:r w:rsidRPr="009F1743">
        <w:rPr>
          <w:color w:val="000000"/>
        </w:rPr>
        <w:t>4.3 Comparing and contrasting assessment, evaluation, measurement, test andexamination</w:t>
      </w:r>
    </w:p>
    <w:p w:rsidR="00AC517D" w:rsidRPr="009F1743" w:rsidRDefault="00AC517D" w:rsidP="00AC517D">
      <w:pPr>
        <w:autoSpaceDE w:val="0"/>
        <w:autoSpaceDN w:val="0"/>
        <w:adjustRightInd w:val="0"/>
        <w:jc w:val="both"/>
        <w:rPr>
          <w:color w:val="000000"/>
        </w:rPr>
      </w:pPr>
      <w:r w:rsidRPr="009F1743">
        <w:rPr>
          <w:color w:val="000000"/>
        </w:rPr>
        <w:t>4.4 Formative and summative evaluation, Curriculum Based Measurement</w:t>
      </w:r>
    </w:p>
    <w:p w:rsidR="00AC517D" w:rsidRPr="009F1743" w:rsidRDefault="00AC517D" w:rsidP="00AC517D">
      <w:pPr>
        <w:autoSpaceDE w:val="0"/>
        <w:autoSpaceDN w:val="0"/>
        <w:adjustRightInd w:val="0"/>
        <w:jc w:val="both"/>
        <w:rPr>
          <w:color w:val="000000"/>
        </w:rPr>
      </w:pPr>
      <w:r w:rsidRPr="009F1743">
        <w:rPr>
          <w:color w:val="000000"/>
        </w:rPr>
        <w:t>4.5 Revisiting key concepts in school evaluation: filtering learners, marks, credit, grading,choice, alternate certifications, transparency, internal-external proportion,improvement option</w:t>
      </w:r>
    </w:p>
    <w:p w:rsidR="00AC517D" w:rsidRPr="009F1743" w:rsidRDefault="00AC517D" w:rsidP="00AC517D">
      <w:pPr>
        <w:autoSpaceDE w:val="0"/>
        <w:autoSpaceDN w:val="0"/>
        <w:adjustRightInd w:val="0"/>
        <w:jc w:val="both"/>
        <w:rPr>
          <w:b/>
          <w:bCs/>
          <w:color w:val="000000"/>
        </w:rPr>
      </w:pPr>
      <w:r w:rsidRPr="009F1743">
        <w:rPr>
          <w:b/>
          <w:bCs/>
          <w:color w:val="000000"/>
        </w:rPr>
        <w:t>Unit 5: Assessment: Strategies and Practices</w:t>
      </w:r>
    </w:p>
    <w:p w:rsidR="00AC517D" w:rsidRPr="009F1743" w:rsidRDefault="00AC517D" w:rsidP="00AC517D">
      <w:pPr>
        <w:autoSpaceDE w:val="0"/>
        <w:autoSpaceDN w:val="0"/>
        <w:adjustRightInd w:val="0"/>
        <w:jc w:val="both"/>
        <w:rPr>
          <w:color w:val="000000"/>
        </w:rPr>
      </w:pPr>
      <w:r w:rsidRPr="009F1743">
        <w:rPr>
          <w:color w:val="000000"/>
        </w:rPr>
        <w:t>5.1 Strategies: (Oral, written, portfolio, observation, project, presentation, groupdiscussion, open book test, surprise test, untimed test, team test, records of learninglandmark, cloze set/open set and other innovative measures) Meaning and procedure</w:t>
      </w:r>
    </w:p>
    <w:p w:rsidR="00AC517D" w:rsidRPr="009F1743" w:rsidRDefault="00AC517D" w:rsidP="00AC517D">
      <w:pPr>
        <w:autoSpaceDE w:val="0"/>
        <w:autoSpaceDN w:val="0"/>
        <w:adjustRightInd w:val="0"/>
        <w:jc w:val="both"/>
        <w:rPr>
          <w:color w:val="000000"/>
        </w:rPr>
      </w:pPr>
      <w:r w:rsidRPr="009F1743">
        <w:rPr>
          <w:color w:val="000000"/>
        </w:rPr>
        <w:t>5.2 Typology and levels of assessment items: Multiple choice, open ended and close ended; direct, indirect, inferential level</w:t>
      </w:r>
    </w:p>
    <w:p w:rsidR="00AC517D" w:rsidRPr="009F1743" w:rsidRDefault="00AC517D" w:rsidP="00AC517D">
      <w:pPr>
        <w:autoSpaceDE w:val="0"/>
        <w:autoSpaceDN w:val="0"/>
        <w:adjustRightInd w:val="0"/>
        <w:jc w:val="both"/>
        <w:rPr>
          <w:color w:val="000000"/>
        </w:rPr>
      </w:pPr>
      <w:r w:rsidRPr="009F1743">
        <w:rPr>
          <w:color w:val="000000"/>
        </w:rPr>
        <w:t>5.3 Analysis, reporting, interpretation, documentation, feedback and pedagogic decisions</w:t>
      </w:r>
    </w:p>
    <w:p w:rsidR="00AC517D" w:rsidRPr="009F1743" w:rsidRDefault="00AC517D" w:rsidP="00AC517D">
      <w:pPr>
        <w:autoSpaceDE w:val="0"/>
        <w:autoSpaceDN w:val="0"/>
        <w:adjustRightInd w:val="0"/>
        <w:jc w:val="both"/>
        <w:rPr>
          <w:color w:val="000000"/>
        </w:rPr>
      </w:pPr>
      <w:r w:rsidRPr="009F1743">
        <w:rPr>
          <w:color w:val="000000"/>
        </w:rPr>
        <w:t>5.4 Assessment of diverse learners: Exemptions, concessions, adaptations andaccommodations;</w:t>
      </w:r>
    </w:p>
    <w:p w:rsidR="00AC517D" w:rsidRPr="009F1743" w:rsidRDefault="00AC517D" w:rsidP="00AC517D">
      <w:pPr>
        <w:autoSpaceDE w:val="0"/>
        <w:autoSpaceDN w:val="0"/>
        <w:adjustRightInd w:val="0"/>
        <w:jc w:val="both"/>
        <w:rPr>
          <w:color w:val="000000"/>
        </w:rPr>
      </w:pPr>
      <w:r w:rsidRPr="009F1743">
        <w:rPr>
          <w:color w:val="000000"/>
        </w:rPr>
        <w:t>5.5 School examinations: Critical review of current examination practices and theirassumptions about learning and development; Efforts for exam reforms: Comprehensive and Continuous Evaluation (CCE), NCF (2005) and RTE (2009)</w:t>
      </w:r>
    </w:p>
    <w:p w:rsidR="00AC517D" w:rsidRPr="009F1743" w:rsidRDefault="00AC517D" w:rsidP="00AC517D">
      <w:pPr>
        <w:autoSpaceDE w:val="0"/>
        <w:autoSpaceDN w:val="0"/>
        <w:adjustRightInd w:val="0"/>
        <w:jc w:val="both"/>
        <w:rPr>
          <w:b/>
          <w:bCs/>
          <w:color w:val="000000"/>
        </w:rPr>
      </w:pPr>
      <w:r w:rsidRPr="009F1743">
        <w:rPr>
          <w:b/>
          <w:bCs/>
          <w:color w:val="000000"/>
        </w:rPr>
        <w:t>Engagement with the field as part of course as indicated below:</w:t>
      </w:r>
    </w:p>
    <w:p w:rsidR="00AC517D" w:rsidRPr="009F1743" w:rsidRDefault="00AC517D" w:rsidP="00AC517D">
      <w:pPr>
        <w:autoSpaceDE w:val="0"/>
        <w:autoSpaceDN w:val="0"/>
        <w:adjustRightInd w:val="0"/>
        <w:jc w:val="both"/>
        <w:rPr>
          <w:color w:val="000000"/>
        </w:rPr>
      </w:pPr>
      <w:r w:rsidRPr="009F1743">
        <w:rPr>
          <w:color w:val="000000"/>
        </w:rPr>
        <w:t>I. Report submission: observation of children belonging to any three stages ofdevelopment and describing applications of development in teaching-learningcontexts</w:t>
      </w:r>
    </w:p>
    <w:p w:rsidR="00AC517D" w:rsidRPr="009F1743" w:rsidRDefault="00AC517D" w:rsidP="00AC517D">
      <w:pPr>
        <w:autoSpaceDE w:val="0"/>
        <w:autoSpaceDN w:val="0"/>
        <w:adjustRightInd w:val="0"/>
        <w:jc w:val="both"/>
        <w:rPr>
          <w:color w:val="000000"/>
        </w:rPr>
      </w:pPr>
      <w:r w:rsidRPr="009F1743">
        <w:rPr>
          <w:color w:val="000000"/>
        </w:rPr>
        <w:t>II. Preparation of Self study report on individual differences among learners</w:t>
      </w:r>
    </w:p>
    <w:p w:rsidR="00AC517D" w:rsidRPr="009F1743" w:rsidRDefault="00AC517D" w:rsidP="00AC517D">
      <w:pPr>
        <w:autoSpaceDE w:val="0"/>
        <w:autoSpaceDN w:val="0"/>
        <w:adjustRightInd w:val="0"/>
        <w:jc w:val="both"/>
        <w:rPr>
          <w:color w:val="000000"/>
        </w:rPr>
      </w:pPr>
      <w:r w:rsidRPr="009F1743">
        <w:rPr>
          <w:color w:val="000000"/>
        </w:rPr>
        <w:t>III. Prepare a leaflet for parents on better emotional management of children</w:t>
      </w:r>
    </w:p>
    <w:p w:rsidR="00AC517D" w:rsidRPr="009F1743" w:rsidRDefault="00AC517D" w:rsidP="00AC517D">
      <w:pPr>
        <w:autoSpaceDE w:val="0"/>
        <w:autoSpaceDN w:val="0"/>
        <w:adjustRightInd w:val="0"/>
        <w:jc w:val="both"/>
        <w:rPr>
          <w:color w:val="000000"/>
        </w:rPr>
      </w:pPr>
      <w:r w:rsidRPr="009F1743">
        <w:rPr>
          <w:color w:val="000000"/>
        </w:rPr>
        <w:t>IV. Compilation of 5 CBM tools from web search in any one school subject</w:t>
      </w:r>
    </w:p>
    <w:p w:rsidR="00AC517D" w:rsidRPr="009F1743" w:rsidRDefault="00AC517D" w:rsidP="00AC517D">
      <w:pPr>
        <w:autoSpaceDE w:val="0"/>
        <w:autoSpaceDN w:val="0"/>
        <w:adjustRightInd w:val="0"/>
        <w:jc w:val="both"/>
        <w:rPr>
          <w:color w:val="000000"/>
        </w:rPr>
      </w:pPr>
      <w:r w:rsidRPr="009F1743">
        <w:rPr>
          <w:color w:val="000000"/>
        </w:rPr>
        <w:t>V. Team presentation of case study on assessment outcome used for pedagogic decisions</w:t>
      </w:r>
    </w:p>
    <w:p w:rsidR="00AC517D" w:rsidRPr="009F1743" w:rsidRDefault="00AC517D" w:rsidP="00AC517D">
      <w:pPr>
        <w:autoSpaceDE w:val="0"/>
        <w:autoSpaceDN w:val="0"/>
        <w:adjustRightInd w:val="0"/>
        <w:jc w:val="both"/>
        <w:rPr>
          <w:color w:val="000000"/>
        </w:rPr>
      </w:pPr>
      <w:r w:rsidRPr="009F1743">
        <w:rPr>
          <w:color w:val="000000"/>
        </w:rPr>
        <w:t>VI. Report on community participation in school assessment or study recent ASAR reportto understand school independent assessment</w:t>
      </w:r>
    </w:p>
    <w:p w:rsidR="00AC517D" w:rsidRPr="009F1743" w:rsidRDefault="00AC517D" w:rsidP="00AC517D">
      <w:pPr>
        <w:autoSpaceDE w:val="0"/>
        <w:autoSpaceDN w:val="0"/>
        <w:adjustRightInd w:val="0"/>
        <w:jc w:val="both"/>
        <w:rPr>
          <w:b/>
          <w:bCs/>
          <w:color w:val="000000"/>
        </w:rPr>
      </w:pPr>
      <w:r w:rsidRPr="009F1743">
        <w:rPr>
          <w:b/>
          <w:bCs/>
          <w:color w:val="000000"/>
        </w:rPr>
        <w:t>Transaction and Evaluation</w:t>
      </w:r>
    </w:p>
    <w:p w:rsidR="00AC517D" w:rsidRPr="009F1743" w:rsidRDefault="00AC517D" w:rsidP="00AC517D">
      <w:pPr>
        <w:autoSpaceDE w:val="0"/>
        <w:autoSpaceDN w:val="0"/>
        <w:adjustRightInd w:val="0"/>
        <w:jc w:val="both"/>
        <w:rPr>
          <w:color w:val="C10000"/>
        </w:rPr>
      </w:pPr>
      <w:r w:rsidRPr="009F1743">
        <w:rPr>
          <w:color w:val="000000"/>
        </w:rPr>
        <w:t>This concepts and theoretical precepts included in this course should be explained with reference to children with and without disabilities. The effort of transaction should be to enhance the understanding of how learning occurs and what are the suitable means of its assessment. Evaluation may be done by asking student-teachers to children with and without disabilities and present a report of the same</w:t>
      </w:r>
      <w:r w:rsidRPr="009F1743">
        <w:rPr>
          <w:color w:val="C10000"/>
        </w:rPr>
        <w:t>.</w:t>
      </w:r>
    </w:p>
    <w:p w:rsidR="00AC517D" w:rsidRPr="009F1743" w:rsidRDefault="00AC517D" w:rsidP="00AC517D">
      <w:pPr>
        <w:autoSpaceDE w:val="0"/>
        <w:autoSpaceDN w:val="0"/>
        <w:adjustRightInd w:val="0"/>
        <w:jc w:val="both"/>
        <w:rPr>
          <w:b/>
          <w:bCs/>
          <w:color w:val="000000"/>
          <w:sz w:val="22"/>
          <w:szCs w:val="22"/>
        </w:rPr>
      </w:pPr>
      <w:r w:rsidRPr="009F1743">
        <w:rPr>
          <w:b/>
          <w:bCs/>
          <w:color w:val="000000"/>
          <w:sz w:val="22"/>
          <w:szCs w:val="22"/>
        </w:rPr>
        <w:t>Essential Readings</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Amin, N. (2002). Assessment of Cognitive Development of Elementary School Children.A Psychometric Approach, Jain Book Agency, New Delhi.</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Chauhan, S.S. (2013). Advanced Educational Psychology.Jain Book Agency, Delhi.</w:t>
      </w:r>
    </w:p>
    <w:p w:rsidR="00AC517D" w:rsidRDefault="00AC517D" w:rsidP="00AC517D">
      <w:pPr>
        <w:autoSpaceDE w:val="0"/>
        <w:autoSpaceDN w:val="0"/>
        <w:adjustRightInd w:val="0"/>
        <w:jc w:val="both"/>
        <w:rPr>
          <w:color w:val="000000"/>
          <w:sz w:val="22"/>
          <w:szCs w:val="22"/>
        </w:rPr>
      </w:pPr>
      <w:r w:rsidRPr="009F1743">
        <w:rPr>
          <w:color w:val="000000"/>
          <w:sz w:val="22"/>
          <w:szCs w:val="22"/>
        </w:rPr>
        <w:t>• King-Sears, E. M. (1994). Curriculum Based Assessment in Special Education.Singular Publishing Group, San Diego, CA.</w:t>
      </w:r>
    </w:p>
    <w:p w:rsidR="00993FF0" w:rsidRPr="009F1743" w:rsidRDefault="00993FF0" w:rsidP="00AC517D">
      <w:pPr>
        <w:autoSpaceDE w:val="0"/>
        <w:autoSpaceDN w:val="0"/>
        <w:adjustRightInd w:val="0"/>
        <w:jc w:val="both"/>
        <w:rPr>
          <w:color w:val="000000"/>
          <w:sz w:val="22"/>
          <w:szCs w:val="22"/>
        </w:rPr>
      </w:pP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Panch, R. (2013). Educational Psychology: Teaching and Learning Perspective, McGraw Hill Education (India) Private Limited, New Delhi.</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lastRenderedPageBreak/>
        <w:t>• Paul, P. (2009). Language and Deafness.Singular publication.</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Salvia, John, Ysseldyke, James, E. And Bolt, Sara. (2007). Assessment in Special andInclusive Education. Houghton Mifflin Company, Boston.</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Whitcomb, S., &amp; Merrell, K.W. (2012). Behavioral, Social, and EmotionalAssessment of Children and Adolescents, Routledge, New York.</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•Woolfolk, A., Misra, G., &amp;Jha, A.K.(2012). Fundamentals of EducationalPsychology, 11</w:t>
      </w:r>
      <w:r w:rsidRPr="009F1743">
        <w:rPr>
          <w:color w:val="000000"/>
          <w:sz w:val="22"/>
          <w:szCs w:val="22"/>
          <w:vertAlign w:val="superscript"/>
        </w:rPr>
        <w:t>th</w:t>
      </w:r>
      <w:r w:rsidRPr="009F1743">
        <w:rPr>
          <w:color w:val="000000"/>
          <w:sz w:val="22"/>
          <w:szCs w:val="22"/>
        </w:rPr>
        <w:t>edn, Pearson Publication, New Delhi.</w:t>
      </w:r>
    </w:p>
    <w:p w:rsidR="00AC517D" w:rsidRPr="009F1743" w:rsidRDefault="00AC517D" w:rsidP="00AC517D">
      <w:pPr>
        <w:autoSpaceDE w:val="0"/>
        <w:autoSpaceDN w:val="0"/>
        <w:adjustRightInd w:val="0"/>
        <w:jc w:val="both"/>
        <w:rPr>
          <w:b/>
          <w:bCs/>
          <w:color w:val="111111"/>
          <w:sz w:val="22"/>
          <w:szCs w:val="22"/>
        </w:rPr>
      </w:pPr>
      <w:r w:rsidRPr="009F1743">
        <w:rPr>
          <w:b/>
          <w:bCs/>
          <w:color w:val="111111"/>
          <w:sz w:val="22"/>
          <w:szCs w:val="22"/>
        </w:rPr>
        <w:t>Suggested Readings</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Geisinger, K.F. (2013). APA Handbook of Testing and Assessment in Psychology.Available at American Psychological Association, USA.</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Guskey, T. R., &amp; Bailey. J (2000). Grading and Reporting. Thousnad Oaks, CA:Corwin King.</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Howell, K. W., &amp;Nolet, V. (2000). Curriculum-Based Evaluation: Teaching anddecisionmaking.Scarborough, Ontario, Canada, Wadsworth.</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McMillan, J. H. (2001). Classroom Assessment: Principles and Practice for Effective Instruction.Allyn and Bacon, London.</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Nevo, D. (1995). School based Evaluation. Pergamon Publishing, Kidlington, Oxford.</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Salvia, J., &amp;Ysseldyke. J.E.(1998). Assessment. (7th ed) Houghton Mifflin, Boston.</w:t>
      </w:r>
    </w:p>
    <w:p w:rsidR="00AC517D" w:rsidRPr="009F1743" w:rsidRDefault="00AC517D" w:rsidP="00AC517D">
      <w:pPr>
        <w:autoSpaceDE w:val="0"/>
        <w:autoSpaceDN w:val="0"/>
        <w:adjustRightInd w:val="0"/>
        <w:jc w:val="both"/>
        <w:rPr>
          <w:color w:val="000000"/>
        </w:rPr>
      </w:pPr>
    </w:p>
    <w:p w:rsidR="00AC517D" w:rsidRPr="009F1743" w:rsidRDefault="00AC517D" w:rsidP="00AC517D">
      <w:pPr>
        <w:autoSpaceDE w:val="0"/>
        <w:autoSpaceDN w:val="0"/>
        <w:adjustRightInd w:val="0"/>
        <w:jc w:val="both"/>
        <w:rPr>
          <w:color w:val="000000"/>
        </w:rPr>
      </w:pPr>
    </w:p>
    <w:p w:rsidR="00AC517D" w:rsidRPr="009F1743" w:rsidRDefault="00AC517D" w:rsidP="00AC517D">
      <w:pPr>
        <w:rPr>
          <w:color w:val="000000"/>
        </w:rPr>
      </w:pPr>
      <w:r w:rsidRPr="009F1743">
        <w:rPr>
          <w:color w:val="000000"/>
        </w:rPr>
        <w:br w:type="page"/>
      </w:r>
    </w:p>
    <w:p w:rsidR="00AC517D" w:rsidRPr="009F1743" w:rsidRDefault="00AC517D" w:rsidP="00AC517D">
      <w:pPr>
        <w:autoSpaceDE w:val="0"/>
        <w:autoSpaceDN w:val="0"/>
        <w:adjustRightInd w:val="0"/>
        <w:jc w:val="center"/>
        <w:rPr>
          <w:b/>
          <w:bCs/>
          <w:color w:val="000000"/>
        </w:rPr>
      </w:pPr>
    </w:p>
    <w:p w:rsidR="00AC517D" w:rsidRPr="009F1743" w:rsidRDefault="00AC517D" w:rsidP="00AC517D">
      <w:pPr>
        <w:autoSpaceDE w:val="0"/>
        <w:autoSpaceDN w:val="0"/>
        <w:adjustRightInd w:val="0"/>
        <w:jc w:val="center"/>
        <w:rPr>
          <w:b/>
          <w:bCs/>
          <w:color w:val="000000"/>
        </w:rPr>
      </w:pPr>
      <w:r w:rsidRPr="009F1743">
        <w:rPr>
          <w:b/>
          <w:bCs/>
          <w:color w:val="000000"/>
        </w:rPr>
        <w:t xml:space="preserve">COURSE-BSE-202 &amp; 203: PEDAGOGY OF TEACHING SCIENCE TO </w:t>
      </w:r>
      <w:r w:rsidRPr="009F1743">
        <w:rPr>
          <w:b/>
          <w:bCs/>
        </w:rPr>
        <w:t>STUDENTS</w:t>
      </w:r>
      <w:r w:rsidRPr="009F1743">
        <w:rPr>
          <w:b/>
          <w:bCs/>
          <w:color w:val="000000"/>
        </w:rPr>
        <w:t xml:space="preserve"> WITH VISUAL IMPAIRMENT</w:t>
      </w:r>
    </w:p>
    <w:p w:rsidR="00AC517D" w:rsidRPr="009F1743" w:rsidRDefault="00AC517D" w:rsidP="00AC517D">
      <w:pPr>
        <w:autoSpaceDE w:val="0"/>
        <w:autoSpaceDN w:val="0"/>
        <w:adjustRightInd w:val="0"/>
        <w:spacing w:line="276" w:lineRule="auto"/>
        <w:jc w:val="both"/>
        <w:rPr>
          <w:b/>
          <w:bCs/>
        </w:rPr>
      </w:pPr>
      <w:r w:rsidRPr="009F1743">
        <w:rPr>
          <w:b/>
          <w:bCs/>
        </w:rPr>
        <w:t xml:space="preserve">Course: </w:t>
      </w:r>
      <w:r w:rsidRPr="009F1743">
        <w:rPr>
          <w:b/>
          <w:bCs/>
          <w:color w:val="000000"/>
        </w:rPr>
        <w:t xml:space="preserve">BSE-202 &amp; 203: </w:t>
      </w:r>
      <w:r w:rsidRPr="009F1743">
        <w:rPr>
          <w:b/>
          <w:bCs/>
        </w:rPr>
        <w:t xml:space="preserve"> Group-A (I)</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04</w:t>
      </w:r>
    </w:p>
    <w:p w:rsidR="00AC517D" w:rsidRPr="009F1743" w:rsidRDefault="00AC517D" w:rsidP="00AC517D">
      <w:pPr>
        <w:autoSpaceDE w:val="0"/>
        <w:autoSpaceDN w:val="0"/>
        <w:adjustRightInd w:val="0"/>
        <w:spacing w:line="276" w:lineRule="auto"/>
        <w:jc w:val="both"/>
        <w:rPr>
          <w:b/>
          <w:bCs/>
        </w:rPr>
      </w:pPr>
      <w:r w:rsidRPr="009F1743">
        <w:rPr>
          <w:b/>
          <w:bCs/>
        </w:rPr>
        <w:t>Contact Hours: 60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100</w:t>
      </w:r>
    </w:p>
    <w:p w:rsidR="00AC517D" w:rsidRPr="009F1743" w:rsidRDefault="00AC517D" w:rsidP="00AC517D">
      <w:pPr>
        <w:autoSpaceDE w:val="0"/>
        <w:autoSpaceDN w:val="0"/>
        <w:adjustRightInd w:val="0"/>
        <w:spacing w:line="276" w:lineRule="auto"/>
        <w:jc w:val="both"/>
        <w:rPr>
          <w:b/>
          <w:bCs/>
        </w:rPr>
      </w:pPr>
      <w:r w:rsidRPr="009F1743">
        <w:rPr>
          <w:b/>
          <w:bCs/>
        </w:rPr>
        <w:t>Time of Examination: 3 Hours</w:t>
      </w:r>
      <w:r w:rsidRPr="009F1743">
        <w:rPr>
          <w:b/>
          <w:bCs/>
        </w:rPr>
        <w:tab/>
      </w:r>
      <w:r w:rsidRPr="009F1743">
        <w:rPr>
          <w:b/>
          <w:bCs/>
        </w:rPr>
        <w:tab/>
      </w:r>
      <w:r w:rsidRPr="009F1743">
        <w:rPr>
          <w:b/>
          <w:bCs/>
        </w:rPr>
        <w:tab/>
      </w:r>
      <w:r w:rsidRPr="009F1743">
        <w:rPr>
          <w:b/>
          <w:bCs/>
        </w:rPr>
        <w:tab/>
      </w:r>
      <w:r w:rsidRPr="009F1743">
        <w:rPr>
          <w:b/>
          <w:bCs/>
        </w:rPr>
        <w:tab/>
        <w:t>(External-80+Internal-20)</w:t>
      </w:r>
    </w:p>
    <w:p w:rsidR="00AC517D" w:rsidRPr="009F1743" w:rsidRDefault="00AC517D" w:rsidP="00AC517D">
      <w:pPr>
        <w:autoSpaceDE w:val="0"/>
        <w:autoSpaceDN w:val="0"/>
        <w:adjustRightInd w:val="0"/>
        <w:spacing w:line="276" w:lineRule="auto"/>
        <w:jc w:val="both"/>
        <w:rPr>
          <w:b/>
          <w:bCs/>
        </w:rPr>
      </w:pPr>
    </w:p>
    <w:p w:rsidR="00AC517D" w:rsidRPr="009F1743" w:rsidRDefault="00AC517D" w:rsidP="00AC517D">
      <w:pPr>
        <w:autoSpaceDE w:val="0"/>
        <w:autoSpaceDN w:val="0"/>
        <w:adjustRightInd w:val="0"/>
        <w:jc w:val="both"/>
      </w:pPr>
      <w:r w:rsidRPr="009F1743">
        <w:rPr>
          <w:b/>
          <w:bCs/>
        </w:rPr>
        <w:t xml:space="preserve">Note: </w:t>
      </w:r>
      <w:r w:rsidRPr="009F1743">
        <w:t>Paper setter will set 10 questions in all i.e. two from each unit. The students will be required to attempt five questions, selecting one from each unit. All questions will carry equal marks.</w:t>
      </w:r>
    </w:p>
    <w:p w:rsidR="00AC517D" w:rsidRPr="009F1743" w:rsidRDefault="00AC517D" w:rsidP="00AC517D">
      <w:pPr>
        <w:autoSpaceDE w:val="0"/>
        <w:autoSpaceDN w:val="0"/>
        <w:adjustRightInd w:val="0"/>
        <w:jc w:val="both"/>
        <w:rPr>
          <w:b/>
          <w:bCs/>
          <w:color w:val="000000"/>
        </w:rPr>
      </w:pPr>
      <w:r w:rsidRPr="009F1743">
        <w:rPr>
          <w:b/>
          <w:bCs/>
          <w:color w:val="000000"/>
        </w:rPr>
        <w:t>Introduction</w:t>
      </w:r>
    </w:p>
    <w:p w:rsidR="00AC517D" w:rsidRPr="009F1743" w:rsidRDefault="00AC517D" w:rsidP="00AC517D">
      <w:pPr>
        <w:autoSpaceDE w:val="0"/>
        <w:autoSpaceDN w:val="0"/>
        <w:adjustRightInd w:val="0"/>
        <w:jc w:val="both"/>
        <w:rPr>
          <w:color w:val="000000"/>
        </w:rPr>
      </w:pPr>
      <w:r w:rsidRPr="009F1743">
        <w:rPr>
          <w:color w:val="000000"/>
        </w:rPr>
        <w:t>The course will help the student-teachers to generate their student’s interest for learning science and develop a scientific attitude. It is designed to equip the student-teachers to teach science using innovative methods, techniques and teaching learning material to students with &amp; without disabilities.</w:t>
      </w:r>
    </w:p>
    <w:p w:rsidR="00AC517D" w:rsidRPr="009F1743" w:rsidRDefault="00AC517D" w:rsidP="00AC517D">
      <w:pPr>
        <w:autoSpaceDE w:val="0"/>
        <w:autoSpaceDN w:val="0"/>
        <w:adjustRightInd w:val="0"/>
        <w:jc w:val="both"/>
        <w:rPr>
          <w:color w:val="000000"/>
        </w:rPr>
      </w:pPr>
      <w:r w:rsidRPr="009F1743">
        <w:rPr>
          <w:b/>
          <w:bCs/>
          <w:color w:val="000000"/>
        </w:rPr>
        <w:t>Course Outcomes (COs)</w:t>
      </w:r>
    </w:p>
    <w:p w:rsidR="00AC517D" w:rsidRPr="009F1743" w:rsidRDefault="00AC517D" w:rsidP="00AC517D">
      <w:pPr>
        <w:autoSpaceDE w:val="0"/>
        <w:autoSpaceDN w:val="0"/>
        <w:adjustRightInd w:val="0"/>
        <w:jc w:val="both"/>
        <w:rPr>
          <w:color w:val="000000"/>
        </w:rPr>
      </w:pPr>
      <w:r w:rsidRPr="009F1743">
        <w:rPr>
          <w:color w:val="000000"/>
        </w:rPr>
        <w:t>After completing the course the student-teachers will be able to</w:t>
      </w:r>
    </w:p>
    <w:p w:rsidR="00AC517D" w:rsidRPr="009F1743" w:rsidRDefault="00AC517D" w:rsidP="00B85188">
      <w:pPr>
        <w:pStyle w:val="ListParagraph"/>
        <w:numPr>
          <w:ilvl w:val="0"/>
          <w:numId w:val="14"/>
        </w:numPr>
        <w:autoSpaceDE w:val="0"/>
        <w:autoSpaceDN w:val="0"/>
        <w:adjustRightInd w:val="0"/>
        <w:ind w:left="2552" w:hanging="2192"/>
        <w:jc w:val="both"/>
        <w:rPr>
          <w:i/>
          <w:iCs/>
          <w:color w:val="000000"/>
        </w:rPr>
      </w:pPr>
      <w:r w:rsidRPr="009F1743">
        <w:rPr>
          <w:i/>
          <w:iCs/>
          <w:color w:val="000000"/>
        </w:rPr>
        <w:t>explain the role of science in day to day life and its relevance to modern society.</w:t>
      </w:r>
    </w:p>
    <w:p w:rsidR="00AC517D" w:rsidRPr="009F1743" w:rsidRDefault="00AC517D" w:rsidP="00B85188">
      <w:pPr>
        <w:pStyle w:val="ListParagraph"/>
        <w:numPr>
          <w:ilvl w:val="0"/>
          <w:numId w:val="14"/>
        </w:numPr>
        <w:autoSpaceDE w:val="0"/>
        <w:autoSpaceDN w:val="0"/>
        <w:adjustRightInd w:val="0"/>
        <w:ind w:left="2552" w:hanging="2192"/>
        <w:jc w:val="both"/>
        <w:rPr>
          <w:i/>
          <w:iCs/>
          <w:color w:val="000000"/>
        </w:rPr>
      </w:pPr>
      <w:r w:rsidRPr="009F1743">
        <w:rPr>
          <w:i/>
          <w:iCs/>
          <w:color w:val="000000"/>
        </w:rPr>
        <w:t>describe the role of Science for Sustainable Development.</w:t>
      </w:r>
    </w:p>
    <w:p w:rsidR="00AC517D" w:rsidRPr="009F1743" w:rsidRDefault="00AC517D" w:rsidP="00B85188">
      <w:pPr>
        <w:pStyle w:val="ListParagraph"/>
        <w:numPr>
          <w:ilvl w:val="0"/>
          <w:numId w:val="14"/>
        </w:numPr>
        <w:autoSpaceDE w:val="0"/>
        <w:autoSpaceDN w:val="0"/>
        <w:adjustRightInd w:val="0"/>
        <w:ind w:left="2552" w:hanging="2192"/>
        <w:jc w:val="both"/>
        <w:rPr>
          <w:i/>
          <w:iCs/>
          <w:color w:val="000000"/>
        </w:rPr>
      </w:pPr>
      <w:r w:rsidRPr="009F1743">
        <w:rPr>
          <w:i/>
          <w:iCs/>
          <w:color w:val="000000"/>
        </w:rPr>
        <w:t>describe the aims and objectives of teaching science at school level.</w:t>
      </w:r>
    </w:p>
    <w:p w:rsidR="00AC517D" w:rsidRPr="009F1743" w:rsidRDefault="00AC517D" w:rsidP="00B85188">
      <w:pPr>
        <w:pStyle w:val="ListParagraph"/>
        <w:numPr>
          <w:ilvl w:val="0"/>
          <w:numId w:val="14"/>
        </w:numPr>
        <w:autoSpaceDE w:val="0"/>
        <w:autoSpaceDN w:val="0"/>
        <w:adjustRightInd w:val="0"/>
        <w:ind w:left="2552" w:hanging="2192"/>
        <w:jc w:val="both"/>
        <w:rPr>
          <w:i/>
          <w:iCs/>
          <w:color w:val="000000"/>
        </w:rPr>
      </w:pPr>
      <w:r w:rsidRPr="009F1743">
        <w:rPr>
          <w:i/>
          <w:iCs/>
          <w:color w:val="000000"/>
        </w:rPr>
        <w:t>discuss and apply the concept of Pedagogical analysis in Unit planning and Lesson Planning.</w:t>
      </w:r>
    </w:p>
    <w:p w:rsidR="00AC517D" w:rsidRPr="009F1743" w:rsidRDefault="00AC517D" w:rsidP="00B85188">
      <w:pPr>
        <w:pStyle w:val="ListParagraph"/>
        <w:numPr>
          <w:ilvl w:val="0"/>
          <w:numId w:val="14"/>
        </w:numPr>
        <w:autoSpaceDE w:val="0"/>
        <w:autoSpaceDN w:val="0"/>
        <w:adjustRightInd w:val="0"/>
        <w:ind w:left="2552" w:hanging="2192"/>
        <w:jc w:val="both"/>
        <w:rPr>
          <w:i/>
          <w:iCs/>
          <w:color w:val="000000"/>
        </w:rPr>
      </w:pPr>
      <w:r w:rsidRPr="009F1743">
        <w:rPr>
          <w:color w:val="000000"/>
        </w:rPr>
        <w:t>d</w:t>
      </w:r>
      <w:r w:rsidRPr="009F1743">
        <w:rPr>
          <w:i/>
          <w:iCs/>
          <w:color w:val="000000"/>
        </w:rPr>
        <w:t>emonstrate and apply skills to select and use different methods of teaching thecontent of sciences.</w:t>
      </w:r>
    </w:p>
    <w:p w:rsidR="00AC517D" w:rsidRPr="009F1743" w:rsidRDefault="00AC517D" w:rsidP="00B85188">
      <w:pPr>
        <w:pStyle w:val="ListParagraph"/>
        <w:numPr>
          <w:ilvl w:val="0"/>
          <w:numId w:val="14"/>
        </w:numPr>
        <w:autoSpaceDE w:val="0"/>
        <w:autoSpaceDN w:val="0"/>
        <w:adjustRightInd w:val="0"/>
        <w:ind w:left="2552" w:hanging="2192"/>
        <w:jc w:val="both"/>
        <w:rPr>
          <w:i/>
          <w:iCs/>
          <w:color w:val="000000"/>
        </w:rPr>
      </w:pPr>
      <w:r w:rsidRPr="009F1743">
        <w:rPr>
          <w:i/>
          <w:iCs/>
          <w:color w:val="000000"/>
        </w:rPr>
        <w:t>demonstrate competencies of planning for teaching sciences, organizing laboratoryfacilities and equipment designing pupil centred teaching learning experiences.</w:t>
      </w:r>
    </w:p>
    <w:p w:rsidR="00AC517D" w:rsidRPr="009F1743" w:rsidRDefault="00AC517D" w:rsidP="00B85188">
      <w:pPr>
        <w:pStyle w:val="ListParagraph"/>
        <w:numPr>
          <w:ilvl w:val="0"/>
          <w:numId w:val="14"/>
        </w:numPr>
        <w:autoSpaceDE w:val="0"/>
        <w:autoSpaceDN w:val="0"/>
        <w:adjustRightInd w:val="0"/>
        <w:ind w:left="2552" w:hanging="2192"/>
        <w:jc w:val="both"/>
        <w:rPr>
          <w:i/>
          <w:iCs/>
          <w:color w:val="000000"/>
        </w:rPr>
      </w:pPr>
      <w:r w:rsidRPr="009F1743">
        <w:rPr>
          <w:i/>
          <w:iCs/>
          <w:color w:val="000000"/>
        </w:rPr>
        <w:t>apply the concept of constructive approach in Teaching of Science.</w:t>
      </w:r>
    </w:p>
    <w:p w:rsidR="00AC517D" w:rsidRPr="009F1743" w:rsidRDefault="00AC517D" w:rsidP="00B85188">
      <w:pPr>
        <w:pStyle w:val="ListParagraph"/>
        <w:numPr>
          <w:ilvl w:val="0"/>
          <w:numId w:val="14"/>
        </w:numPr>
        <w:autoSpaceDE w:val="0"/>
        <w:autoSpaceDN w:val="0"/>
        <w:adjustRightInd w:val="0"/>
        <w:ind w:left="2552" w:hanging="2192"/>
        <w:jc w:val="both"/>
        <w:rPr>
          <w:i/>
          <w:iCs/>
          <w:color w:val="000000"/>
        </w:rPr>
      </w:pPr>
      <w:r w:rsidRPr="009F1743">
        <w:rPr>
          <w:i/>
          <w:iCs/>
          <w:color w:val="000000"/>
        </w:rPr>
        <w:t>discuss the meaning, concept and importance of Teaching-aids and Co curricular activities in teaching to Science to students with disabilities.</w:t>
      </w:r>
    </w:p>
    <w:p w:rsidR="00AC517D" w:rsidRPr="009F1743" w:rsidRDefault="00AC517D" w:rsidP="00B85188">
      <w:pPr>
        <w:pStyle w:val="ListParagraph"/>
        <w:numPr>
          <w:ilvl w:val="0"/>
          <w:numId w:val="14"/>
        </w:numPr>
        <w:autoSpaceDE w:val="0"/>
        <w:autoSpaceDN w:val="0"/>
        <w:adjustRightInd w:val="0"/>
        <w:ind w:left="2552" w:hanging="2192"/>
        <w:jc w:val="both"/>
        <w:rPr>
          <w:i/>
          <w:iCs/>
          <w:color w:val="000000"/>
        </w:rPr>
      </w:pPr>
      <w:r w:rsidRPr="009F1743">
        <w:rPr>
          <w:i/>
          <w:iCs/>
          <w:color w:val="000000"/>
        </w:rPr>
        <w:t>demonstrate skills to design and use various evaluation tools to measure learnerachievement in sciences.</w:t>
      </w:r>
    </w:p>
    <w:p w:rsidR="00AC517D" w:rsidRPr="009F1743" w:rsidRDefault="00AC517D" w:rsidP="00AC517D">
      <w:pPr>
        <w:autoSpaceDE w:val="0"/>
        <w:autoSpaceDN w:val="0"/>
        <w:adjustRightInd w:val="0"/>
        <w:jc w:val="both"/>
        <w:rPr>
          <w:b/>
          <w:bCs/>
          <w:color w:val="000000"/>
        </w:rPr>
      </w:pPr>
      <w:r w:rsidRPr="009F1743">
        <w:rPr>
          <w:b/>
          <w:bCs/>
          <w:color w:val="000000"/>
        </w:rPr>
        <w:t>Unit 1: Nature and Significance of Science</w:t>
      </w:r>
    </w:p>
    <w:p w:rsidR="00AC517D" w:rsidRPr="009F1743" w:rsidRDefault="00AC517D" w:rsidP="00AC517D">
      <w:pPr>
        <w:autoSpaceDE w:val="0"/>
        <w:autoSpaceDN w:val="0"/>
        <w:adjustRightInd w:val="0"/>
        <w:jc w:val="both"/>
        <w:rPr>
          <w:color w:val="000000"/>
        </w:rPr>
      </w:pPr>
      <w:r w:rsidRPr="009F1743">
        <w:rPr>
          <w:color w:val="000000"/>
        </w:rPr>
        <w:t>1.1 Nature, Scope, Importance and Value of Science</w:t>
      </w:r>
    </w:p>
    <w:p w:rsidR="00AC517D" w:rsidRPr="009F1743" w:rsidRDefault="00AC517D" w:rsidP="00AC517D">
      <w:pPr>
        <w:autoSpaceDE w:val="0"/>
        <w:autoSpaceDN w:val="0"/>
        <w:adjustRightInd w:val="0"/>
        <w:jc w:val="both"/>
        <w:rPr>
          <w:color w:val="000000"/>
        </w:rPr>
      </w:pPr>
      <w:r w:rsidRPr="009F1743">
        <w:rPr>
          <w:color w:val="000000"/>
        </w:rPr>
        <w:t>1.2 Science as an Integrated Area of Study</w:t>
      </w:r>
    </w:p>
    <w:p w:rsidR="00AC517D" w:rsidRPr="009F1743" w:rsidRDefault="00AC517D" w:rsidP="00AC517D">
      <w:pPr>
        <w:autoSpaceDE w:val="0"/>
        <w:autoSpaceDN w:val="0"/>
        <w:adjustRightInd w:val="0"/>
        <w:jc w:val="both"/>
        <w:rPr>
          <w:color w:val="000000"/>
        </w:rPr>
      </w:pPr>
      <w:r w:rsidRPr="009F1743">
        <w:rPr>
          <w:color w:val="000000"/>
        </w:rPr>
        <w:t>1.3 Science and Modern Indian Society: Relationship of Science and Society</w:t>
      </w:r>
    </w:p>
    <w:p w:rsidR="00AC517D" w:rsidRPr="009F1743" w:rsidRDefault="00AC517D" w:rsidP="00AC517D">
      <w:pPr>
        <w:autoSpaceDE w:val="0"/>
        <w:autoSpaceDN w:val="0"/>
        <w:adjustRightInd w:val="0"/>
        <w:jc w:val="both"/>
        <w:rPr>
          <w:color w:val="000000"/>
        </w:rPr>
      </w:pPr>
      <w:r w:rsidRPr="009F1743">
        <w:rPr>
          <w:color w:val="000000"/>
        </w:rPr>
        <w:t>1.4 Impact of Science with Special Reference to Issues related with Environment,</w:t>
      </w:r>
    </w:p>
    <w:p w:rsidR="00AC517D" w:rsidRPr="009F1743" w:rsidRDefault="00AC517D" w:rsidP="00AC517D">
      <w:pPr>
        <w:autoSpaceDE w:val="0"/>
        <w:autoSpaceDN w:val="0"/>
        <w:adjustRightInd w:val="0"/>
        <w:jc w:val="both"/>
        <w:rPr>
          <w:color w:val="000000"/>
        </w:rPr>
      </w:pPr>
      <w:r w:rsidRPr="009F1743">
        <w:rPr>
          <w:color w:val="000000"/>
        </w:rPr>
        <w:t>Industrialization and Disarmament</w:t>
      </w:r>
    </w:p>
    <w:p w:rsidR="00AC517D" w:rsidRPr="009F1743" w:rsidRDefault="00AC517D" w:rsidP="00AC517D">
      <w:pPr>
        <w:autoSpaceDE w:val="0"/>
        <w:autoSpaceDN w:val="0"/>
        <w:adjustRightInd w:val="0"/>
        <w:jc w:val="both"/>
        <w:rPr>
          <w:color w:val="000000"/>
        </w:rPr>
      </w:pPr>
      <w:r w:rsidRPr="009F1743">
        <w:rPr>
          <w:color w:val="000000"/>
        </w:rPr>
        <w:t>1.5 Role of Science for Sustainable Development</w:t>
      </w:r>
    </w:p>
    <w:p w:rsidR="00AC517D" w:rsidRPr="009F1743" w:rsidRDefault="00AC517D" w:rsidP="00AC517D">
      <w:pPr>
        <w:autoSpaceDE w:val="0"/>
        <w:autoSpaceDN w:val="0"/>
        <w:adjustRightInd w:val="0"/>
        <w:jc w:val="both"/>
        <w:rPr>
          <w:b/>
          <w:bCs/>
          <w:color w:val="000000"/>
        </w:rPr>
      </w:pPr>
      <w:r w:rsidRPr="009F1743">
        <w:rPr>
          <w:b/>
          <w:bCs/>
          <w:color w:val="000000"/>
        </w:rPr>
        <w:t>Unit 2: Planning for Instruction</w:t>
      </w:r>
    </w:p>
    <w:p w:rsidR="00AC517D" w:rsidRPr="009F1743" w:rsidRDefault="00AC517D" w:rsidP="00AC517D">
      <w:pPr>
        <w:autoSpaceDE w:val="0"/>
        <w:autoSpaceDN w:val="0"/>
        <w:adjustRightInd w:val="0"/>
        <w:jc w:val="both"/>
        <w:rPr>
          <w:color w:val="000000"/>
        </w:rPr>
      </w:pPr>
      <w:r w:rsidRPr="009F1743">
        <w:rPr>
          <w:color w:val="000000"/>
        </w:rPr>
        <w:t>2.1 Aims and Objectives of Teaching Science in Elementary and Secondary School</w:t>
      </w:r>
    </w:p>
    <w:p w:rsidR="00AC517D" w:rsidRDefault="00AC517D" w:rsidP="00AC517D">
      <w:pPr>
        <w:autoSpaceDE w:val="0"/>
        <w:autoSpaceDN w:val="0"/>
        <w:adjustRightInd w:val="0"/>
        <w:jc w:val="both"/>
      </w:pPr>
      <w:r w:rsidRPr="009F1743">
        <w:rPr>
          <w:color w:val="000000"/>
        </w:rPr>
        <w:t xml:space="preserve">2.2 Bloom’s Taxonomy of Educational Objectives and Writing Objectives in Behavioural Terms </w:t>
      </w:r>
      <w:r w:rsidRPr="009F1743">
        <w:t>(Revised)</w:t>
      </w:r>
    </w:p>
    <w:p w:rsidR="00707EDD" w:rsidRDefault="00707EDD" w:rsidP="00AC517D">
      <w:pPr>
        <w:autoSpaceDE w:val="0"/>
        <w:autoSpaceDN w:val="0"/>
        <w:adjustRightInd w:val="0"/>
        <w:jc w:val="both"/>
      </w:pPr>
    </w:p>
    <w:p w:rsidR="00707EDD" w:rsidRPr="009F1743" w:rsidRDefault="00707EDD" w:rsidP="00AC517D">
      <w:pPr>
        <w:autoSpaceDE w:val="0"/>
        <w:autoSpaceDN w:val="0"/>
        <w:adjustRightInd w:val="0"/>
        <w:jc w:val="both"/>
      </w:pPr>
    </w:p>
    <w:p w:rsidR="00AC517D" w:rsidRPr="009F1743" w:rsidRDefault="00AC517D" w:rsidP="00AC517D">
      <w:pPr>
        <w:autoSpaceDE w:val="0"/>
        <w:autoSpaceDN w:val="0"/>
        <w:adjustRightInd w:val="0"/>
        <w:jc w:val="both"/>
      </w:pPr>
      <w:r w:rsidRPr="009F1743">
        <w:lastRenderedPageBreak/>
        <w:t>2.3 Micro Teaching Skills (Skill of Intoducing lesson, Skill of Illustration with Examples, Skill of Explanation, skill of Probing Questions, Skill of Stimulus Vaiation, Skill of reinforcement)</w:t>
      </w:r>
    </w:p>
    <w:p w:rsidR="00AC517D" w:rsidRPr="009F1743" w:rsidRDefault="00AC517D" w:rsidP="00AC517D">
      <w:pPr>
        <w:autoSpaceDE w:val="0"/>
        <w:autoSpaceDN w:val="0"/>
        <w:adjustRightInd w:val="0"/>
        <w:jc w:val="both"/>
        <w:rPr>
          <w:color w:val="000000"/>
        </w:rPr>
      </w:pPr>
      <w:r w:rsidRPr="009F1743">
        <w:rPr>
          <w:color w:val="000000"/>
        </w:rPr>
        <w:t>2.4 Lesson Planning – Importance and Basic Steps. Planning Lesson for an Explanation, Demonstration, and Numerical Problem in Teaching of Sciences</w:t>
      </w:r>
    </w:p>
    <w:p w:rsidR="00AC517D" w:rsidRPr="009F1743" w:rsidRDefault="00AC517D" w:rsidP="00AC517D">
      <w:pPr>
        <w:autoSpaceDE w:val="0"/>
        <w:autoSpaceDN w:val="0"/>
        <w:adjustRightInd w:val="0"/>
        <w:jc w:val="both"/>
        <w:rPr>
          <w:color w:val="000000"/>
        </w:rPr>
      </w:pPr>
      <w:r w:rsidRPr="009F1743">
        <w:rPr>
          <w:color w:val="000000"/>
        </w:rPr>
        <w:t>2.5 Unit Planning – Format of A Unit Plan</w:t>
      </w:r>
    </w:p>
    <w:p w:rsidR="00AC517D" w:rsidRPr="009F1743" w:rsidRDefault="00AC517D" w:rsidP="00AC517D">
      <w:pPr>
        <w:autoSpaceDE w:val="0"/>
        <w:autoSpaceDN w:val="0"/>
        <w:adjustRightInd w:val="0"/>
        <w:jc w:val="both"/>
        <w:rPr>
          <w:color w:val="000000"/>
        </w:rPr>
      </w:pPr>
      <w:r w:rsidRPr="009F1743">
        <w:rPr>
          <w:color w:val="000000"/>
        </w:rPr>
        <w:t>2.6 Pedagogical Analysis: Meaning and Need. Guidelines for Conducting Pedagogical</w:t>
      </w:r>
    </w:p>
    <w:p w:rsidR="00AC517D" w:rsidRPr="009F1743" w:rsidRDefault="00AC517D" w:rsidP="00AC517D">
      <w:pPr>
        <w:autoSpaceDE w:val="0"/>
        <w:autoSpaceDN w:val="0"/>
        <w:adjustRightInd w:val="0"/>
        <w:jc w:val="both"/>
        <w:rPr>
          <w:color w:val="000000"/>
        </w:rPr>
      </w:pPr>
      <w:r w:rsidRPr="009F1743">
        <w:rPr>
          <w:color w:val="000000"/>
        </w:rPr>
        <w:t>Analysis</w:t>
      </w:r>
    </w:p>
    <w:p w:rsidR="00AC517D" w:rsidRPr="009F1743" w:rsidRDefault="00AC517D" w:rsidP="00AC517D">
      <w:pPr>
        <w:autoSpaceDE w:val="0"/>
        <w:autoSpaceDN w:val="0"/>
        <w:adjustRightInd w:val="0"/>
        <w:jc w:val="both"/>
        <w:rPr>
          <w:b/>
          <w:bCs/>
          <w:color w:val="000000"/>
        </w:rPr>
      </w:pPr>
      <w:r w:rsidRPr="009F1743">
        <w:rPr>
          <w:b/>
          <w:bCs/>
          <w:color w:val="000000"/>
        </w:rPr>
        <w:t>Unit 3: Approaches and Methods of Teaching Sciences</w:t>
      </w:r>
    </w:p>
    <w:p w:rsidR="00AC517D" w:rsidRPr="009F1743" w:rsidRDefault="00AC517D" w:rsidP="00AC517D">
      <w:pPr>
        <w:autoSpaceDE w:val="0"/>
        <w:autoSpaceDN w:val="0"/>
        <w:adjustRightInd w:val="0"/>
        <w:jc w:val="both"/>
        <w:rPr>
          <w:color w:val="000000"/>
        </w:rPr>
      </w:pPr>
      <w:r w:rsidRPr="009F1743">
        <w:rPr>
          <w:color w:val="000000"/>
        </w:rPr>
        <w:t>3.1 Process Approach, Direct Experience Approach, Inductive-Deductive Approach</w:t>
      </w:r>
    </w:p>
    <w:p w:rsidR="00AC517D" w:rsidRPr="009F1743" w:rsidRDefault="00AC517D" w:rsidP="00AC517D">
      <w:pPr>
        <w:autoSpaceDE w:val="0"/>
        <w:autoSpaceDN w:val="0"/>
        <w:adjustRightInd w:val="0"/>
        <w:jc w:val="both"/>
        <w:rPr>
          <w:color w:val="000000"/>
        </w:rPr>
      </w:pPr>
      <w:r w:rsidRPr="009F1743">
        <w:rPr>
          <w:color w:val="000000"/>
        </w:rPr>
        <w:t>3.2 Lecture, Demonstration, Discussion, Problem-solving, Concept-mapping,</w:t>
      </w:r>
    </w:p>
    <w:p w:rsidR="00AC517D" w:rsidRPr="009F1743" w:rsidRDefault="00AC517D" w:rsidP="00AC517D">
      <w:pPr>
        <w:autoSpaceDE w:val="0"/>
        <w:autoSpaceDN w:val="0"/>
        <w:adjustRightInd w:val="0"/>
        <w:jc w:val="both"/>
        <w:rPr>
          <w:color w:val="000000"/>
        </w:rPr>
      </w:pPr>
      <w:r w:rsidRPr="009F1743">
        <w:rPr>
          <w:color w:val="000000"/>
        </w:rPr>
        <w:t>Programmed Instruction, Team Teaching, Seminar, Computer Assisted Learning (CAL)</w:t>
      </w:r>
    </w:p>
    <w:p w:rsidR="00AC517D" w:rsidRPr="009F1743" w:rsidRDefault="00AC517D" w:rsidP="00AC517D">
      <w:pPr>
        <w:autoSpaceDE w:val="0"/>
        <w:autoSpaceDN w:val="0"/>
        <w:adjustRightInd w:val="0"/>
        <w:jc w:val="both"/>
        <w:rPr>
          <w:color w:val="000000"/>
        </w:rPr>
      </w:pPr>
      <w:r w:rsidRPr="009F1743">
        <w:rPr>
          <w:color w:val="000000"/>
        </w:rPr>
        <w:t>3.3 Project Method and Heuristic Method</w:t>
      </w:r>
    </w:p>
    <w:p w:rsidR="00AC517D" w:rsidRPr="009F1743" w:rsidRDefault="00AC517D" w:rsidP="00AC517D">
      <w:pPr>
        <w:autoSpaceDE w:val="0"/>
        <w:autoSpaceDN w:val="0"/>
        <w:adjustRightInd w:val="0"/>
        <w:jc w:val="both"/>
        <w:rPr>
          <w:color w:val="000000"/>
        </w:rPr>
      </w:pPr>
      <w:r w:rsidRPr="009F1743">
        <w:rPr>
          <w:color w:val="000000"/>
        </w:rPr>
        <w:t>3.4 Creating Different Situations of Learning Engagement: Group Learning, IndividualLearning, Small Group, Cooperative (Peer-Tutoring, Jigsaw, etc.), Situated/ContextualLearning with reference to Children with Disabilities</w:t>
      </w:r>
    </w:p>
    <w:p w:rsidR="00AC517D" w:rsidRPr="009F1743" w:rsidRDefault="00AC517D" w:rsidP="00AC517D">
      <w:pPr>
        <w:autoSpaceDE w:val="0"/>
        <w:autoSpaceDN w:val="0"/>
        <w:adjustRightInd w:val="0"/>
        <w:jc w:val="both"/>
        <w:rPr>
          <w:color w:val="000000"/>
        </w:rPr>
      </w:pPr>
      <w:r w:rsidRPr="009F1743">
        <w:rPr>
          <w:color w:val="000000"/>
        </w:rPr>
        <w:t>3.5 Constructivist Approach and its Use in Teaching Science</w:t>
      </w:r>
    </w:p>
    <w:p w:rsidR="00AC517D" w:rsidRPr="009F1743" w:rsidRDefault="00AC517D" w:rsidP="00AC517D">
      <w:pPr>
        <w:autoSpaceDE w:val="0"/>
        <w:autoSpaceDN w:val="0"/>
        <w:adjustRightInd w:val="0"/>
        <w:jc w:val="both"/>
        <w:rPr>
          <w:b/>
          <w:bCs/>
          <w:color w:val="000000"/>
        </w:rPr>
      </w:pPr>
      <w:r w:rsidRPr="009F1743">
        <w:rPr>
          <w:b/>
          <w:bCs/>
          <w:color w:val="000000"/>
        </w:rPr>
        <w:t>Unit 4: Learning Resources with reference to Children with Disabilities for TeachingScience</w:t>
      </w:r>
    </w:p>
    <w:p w:rsidR="00AC517D" w:rsidRPr="009F1743" w:rsidRDefault="00AC517D" w:rsidP="00AC517D">
      <w:pPr>
        <w:autoSpaceDE w:val="0"/>
        <w:autoSpaceDN w:val="0"/>
        <w:adjustRightInd w:val="0"/>
        <w:jc w:val="both"/>
        <w:rPr>
          <w:color w:val="000000"/>
        </w:rPr>
      </w:pPr>
      <w:r w:rsidRPr="009F1743">
        <w:rPr>
          <w:color w:val="000000"/>
        </w:rPr>
        <w:t>4.1 Teaching Learning Aids – Need, Importance, Selection, Use and Classification ofAids Based on Type of Experience, Audio Visual Aids, Multimedia, Charts, andModels (Tactile and Visual)</w:t>
      </w:r>
    </w:p>
    <w:p w:rsidR="00AC517D" w:rsidRPr="009F1743" w:rsidRDefault="00AC517D" w:rsidP="00AC517D">
      <w:pPr>
        <w:autoSpaceDE w:val="0"/>
        <w:autoSpaceDN w:val="0"/>
        <w:adjustRightInd w:val="0"/>
        <w:jc w:val="both"/>
        <w:rPr>
          <w:color w:val="000000"/>
        </w:rPr>
      </w:pPr>
      <w:r w:rsidRPr="009F1743">
        <w:rPr>
          <w:color w:val="000000"/>
        </w:rPr>
        <w:t>4.2 Importance of Co-Curricular Activities-Science Club, Science Exhibition, ScienceText Books-Characteristics and Significance with reference to Children withDisabilities</w:t>
      </w:r>
    </w:p>
    <w:p w:rsidR="00AC517D" w:rsidRPr="009F1743" w:rsidRDefault="00AC517D" w:rsidP="00AC517D">
      <w:pPr>
        <w:autoSpaceDE w:val="0"/>
        <w:autoSpaceDN w:val="0"/>
        <w:adjustRightInd w:val="0"/>
        <w:jc w:val="both"/>
        <w:rPr>
          <w:color w:val="000000"/>
        </w:rPr>
      </w:pPr>
      <w:r w:rsidRPr="009F1743">
        <w:rPr>
          <w:color w:val="000000"/>
        </w:rPr>
        <w:t>4.3 The Science Laboratory-Planning Organization of Lab, Storage, Record Keeping andSafety of Scientific Equipments with reference to Children with Disabilities</w:t>
      </w:r>
    </w:p>
    <w:p w:rsidR="00AC517D" w:rsidRPr="009F1743" w:rsidRDefault="00AC517D" w:rsidP="00AC517D">
      <w:pPr>
        <w:autoSpaceDE w:val="0"/>
        <w:autoSpaceDN w:val="0"/>
        <w:adjustRightInd w:val="0"/>
        <w:jc w:val="both"/>
        <w:rPr>
          <w:color w:val="000000"/>
        </w:rPr>
      </w:pPr>
      <w:r w:rsidRPr="009F1743">
        <w:rPr>
          <w:color w:val="000000"/>
        </w:rPr>
        <w:t>4.4 Aquarium, Vivarium – Role in Teaching with Setting &amp; Maintaining</w:t>
      </w:r>
    </w:p>
    <w:p w:rsidR="00AC517D" w:rsidRPr="009F1743" w:rsidRDefault="00AC517D" w:rsidP="00AC517D">
      <w:pPr>
        <w:autoSpaceDE w:val="0"/>
        <w:autoSpaceDN w:val="0"/>
        <w:adjustRightInd w:val="0"/>
        <w:jc w:val="both"/>
        <w:rPr>
          <w:color w:val="000000"/>
        </w:rPr>
      </w:pPr>
      <w:r w:rsidRPr="009F1743">
        <w:rPr>
          <w:color w:val="000000"/>
        </w:rPr>
        <w:t>4.5 Museum, Botanical and Zoological Garden: Role in Teaching</w:t>
      </w:r>
    </w:p>
    <w:p w:rsidR="00AC517D" w:rsidRPr="009F1743" w:rsidRDefault="00AC517D" w:rsidP="00AC517D">
      <w:pPr>
        <w:autoSpaceDE w:val="0"/>
        <w:autoSpaceDN w:val="0"/>
        <w:adjustRightInd w:val="0"/>
        <w:jc w:val="both"/>
        <w:rPr>
          <w:b/>
          <w:bCs/>
          <w:color w:val="000000"/>
        </w:rPr>
      </w:pPr>
      <w:r w:rsidRPr="009F1743">
        <w:rPr>
          <w:b/>
          <w:bCs/>
          <w:color w:val="000000"/>
        </w:rPr>
        <w:t>Unit 5: Evaluation</w:t>
      </w:r>
    </w:p>
    <w:p w:rsidR="00AC517D" w:rsidRPr="009F1743" w:rsidRDefault="00AC517D" w:rsidP="00AC517D">
      <w:pPr>
        <w:autoSpaceDE w:val="0"/>
        <w:autoSpaceDN w:val="0"/>
        <w:adjustRightInd w:val="0"/>
        <w:jc w:val="both"/>
        <w:rPr>
          <w:color w:val="000000"/>
        </w:rPr>
      </w:pPr>
      <w:r w:rsidRPr="009F1743">
        <w:rPr>
          <w:color w:val="000000"/>
        </w:rPr>
        <w:t>5.1 Evaluation- Concept, Nature and Need</w:t>
      </w:r>
    </w:p>
    <w:p w:rsidR="00AC517D" w:rsidRPr="009F1743" w:rsidRDefault="00AC517D" w:rsidP="00AC517D">
      <w:pPr>
        <w:autoSpaceDE w:val="0"/>
        <w:autoSpaceDN w:val="0"/>
        <w:adjustRightInd w:val="0"/>
        <w:jc w:val="both"/>
        <w:rPr>
          <w:color w:val="000000"/>
        </w:rPr>
      </w:pPr>
      <w:r w:rsidRPr="009F1743">
        <w:rPr>
          <w:color w:val="000000"/>
        </w:rPr>
        <w:t>5.2 Norm Referenced &amp; Criterion Referenced Evaluation, Comprehensive and</w:t>
      </w:r>
    </w:p>
    <w:p w:rsidR="00AC517D" w:rsidRPr="009F1743" w:rsidRDefault="00AC517D" w:rsidP="00AC517D">
      <w:pPr>
        <w:autoSpaceDE w:val="0"/>
        <w:autoSpaceDN w:val="0"/>
        <w:adjustRightInd w:val="0"/>
        <w:jc w:val="both"/>
        <w:rPr>
          <w:color w:val="000000"/>
        </w:rPr>
      </w:pPr>
      <w:r w:rsidRPr="009F1743">
        <w:rPr>
          <w:color w:val="000000"/>
        </w:rPr>
        <w:t>Continuous Evaluation: Concept and Significance, Scholastic and Co-Scholastic</w:t>
      </w:r>
    </w:p>
    <w:p w:rsidR="00AC517D" w:rsidRPr="009F1743" w:rsidRDefault="00AC517D" w:rsidP="00AC517D">
      <w:pPr>
        <w:autoSpaceDE w:val="0"/>
        <w:autoSpaceDN w:val="0"/>
        <w:adjustRightInd w:val="0"/>
        <w:jc w:val="both"/>
        <w:rPr>
          <w:color w:val="000000"/>
        </w:rPr>
      </w:pPr>
      <w:r w:rsidRPr="009F1743">
        <w:rPr>
          <w:color w:val="000000"/>
        </w:rPr>
        <w:t>Assessment</w:t>
      </w:r>
    </w:p>
    <w:p w:rsidR="00AC517D" w:rsidRPr="009F1743" w:rsidRDefault="00AC517D" w:rsidP="00AC517D">
      <w:pPr>
        <w:autoSpaceDE w:val="0"/>
        <w:autoSpaceDN w:val="0"/>
        <w:adjustRightInd w:val="0"/>
        <w:jc w:val="both"/>
        <w:rPr>
          <w:color w:val="000000"/>
        </w:rPr>
      </w:pPr>
      <w:r w:rsidRPr="009F1743">
        <w:rPr>
          <w:color w:val="000000"/>
        </w:rPr>
        <w:t>5.3 Tools and Techniques for Formative and Summative Assessments</w:t>
      </w:r>
    </w:p>
    <w:p w:rsidR="00AC517D" w:rsidRPr="009F1743" w:rsidRDefault="00AC517D" w:rsidP="00AC517D">
      <w:pPr>
        <w:autoSpaceDE w:val="0"/>
        <w:autoSpaceDN w:val="0"/>
        <w:adjustRightInd w:val="0"/>
        <w:jc w:val="both"/>
        <w:rPr>
          <w:color w:val="000000"/>
        </w:rPr>
      </w:pPr>
      <w:r w:rsidRPr="009F1743">
        <w:rPr>
          <w:color w:val="000000"/>
        </w:rPr>
        <w:t>5.4 Preparation of Diagnostic Test and Achievement Test</w:t>
      </w:r>
    </w:p>
    <w:p w:rsidR="00AC517D" w:rsidRPr="009F1743" w:rsidRDefault="00AC517D" w:rsidP="00AC517D">
      <w:pPr>
        <w:autoSpaceDE w:val="0"/>
        <w:autoSpaceDN w:val="0"/>
        <w:adjustRightInd w:val="0"/>
        <w:jc w:val="both"/>
        <w:rPr>
          <w:color w:val="000000"/>
        </w:rPr>
      </w:pPr>
      <w:r w:rsidRPr="009F1743">
        <w:rPr>
          <w:color w:val="000000"/>
        </w:rPr>
        <w:t>5.5 Adaptations of Evaluation Procedure With Reference To Children With Disabilities</w:t>
      </w:r>
    </w:p>
    <w:p w:rsidR="00AC517D" w:rsidRPr="009F1743" w:rsidRDefault="00AC517D" w:rsidP="00AC517D">
      <w:pPr>
        <w:autoSpaceDE w:val="0"/>
        <w:autoSpaceDN w:val="0"/>
        <w:adjustRightInd w:val="0"/>
        <w:jc w:val="both"/>
        <w:rPr>
          <w:b/>
          <w:bCs/>
          <w:color w:val="000000"/>
        </w:rPr>
      </w:pPr>
      <w:r w:rsidRPr="009F1743">
        <w:rPr>
          <w:b/>
          <w:bCs/>
          <w:color w:val="000000"/>
        </w:rPr>
        <w:t>Practical/ Field Engagement/Project Work</w:t>
      </w:r>
    </w:p>
    <w:p w:rsidR="00AC517D" w:rsidRPr="009F1743" w:rsidRDefault="00AC517D" w:rsidP="00AC517D">
      <w:pPr>
        <w:autoSpaceDE w:val="0"/>
        <w:autoSpaceDN w:val="0"/>
        <w:adjustRightInd w:val="0"/>
        <w:jc w:val="both"/>
        <w:rPr>
          <w:b/>
          <w:bCs/>
          <w:color w:val="000000"/>
        </w:rPr>
      </w:pPr>
      <w:r w:rsidRPr="009F1743">
        <w:rPr>
          <w:b/>
          <w:bCs/>
          <w:color w:val="000000"/>
        </w:rPr>
        <w:t>Any one of the following</w:t>
      </w:r>
    </w:p>
    <w:p w:rsidR="00AC517D" w:rsidRPr="009F1743" w:rsidRDefault="00AC517D" w:rsidP="00AC517D">
      <w:pPr>
        <w:autoSpaceDE w:val="0"/>
        <w:autoSpaceDN w:val="0"/>
        <w:adjustRightInd w:val="0"/>
        <w:jc w:val="both"/>
        <w:rPr>
          <w:color w:val="000000"/>
        </w:rPr>
      </w:pPr>
      <w:r w:rsidRPr="009F1743">
        <w:rPr>
          <w:color w:val="000000"/>
        </w:rPr>
        <w:t>I. Pedagogical analysis of a unit from Science content.</w:t>
      </w:r>
    </w:p>
    <w:p w:rsidR="00AC517D" w:rsidRPr="009F1743" w:rsidRDefault="00AC517D" w:rsidP="00AC517D">
      <w:pPr>
        <w:autoSpaceDE w:val="0"/>
        <w:autoSpaceDN w:val="0"/>
        <w:adjustRightInd w:val="0"/>
        <w:jc w:val="both"/>
        <w:rPr>
          <w:color w:val="000000"/>
        </w:rPr>
      </w:pPr>
      <w:r w:rsidRPr="009F1743">
        <w:rPr>
          <w:color w:val="000000"/>
        </w:rPr>
        <w:t>II. Preparation of a multimedia presentation on a topic from Science content keepingstudents with disabilities in view.</w:t>
      </w:r>
    </w:p>
    <w:p w:rsidR="00AC517D" w:rsidRPr="009F1743" w:rsidRDefault="00AC517D" w:rsidP="00AC517D">
      <w:pPr>
        <w:autoSpaceDE w:val="0"/>
        <w:autoSpaceDN w:val="0"/>
        <w:adjustRightInd w:val="0"/>
        <w:jc w:val="both"/>
        <w:rPr>
          <w:color w:val="000000"/>
        </w:rPr>
      </w:pPr>
      <w:r w:rsidRPr="009F1743">
        <w:rPr>
          <w:color w:val="000000"/>
        </w:rPr>
        <w:t>III. Developing an Action Research Plan on a problem related to teaching and learning ofSciences to students with disabilities to students with disabilities.</w:t>
      </w:r>
    </w:p>
    <w:p w:rsidR="00AC517D" w:rsidRPr="009F1743" w:rsidRDefault="00AC517D" w:rsidP="00AC517D">
      <w:pPr>
        <w:autoSpaceDE w:val="0"/>
        <w:autoSpaceDN w:val="0"/>
        <w:adjustRightInd w:val="0"/>
        <w:jc w:val="both"/>
        <w:rPr>
          <w:color w:val="000000"/>
        </w:rPr>
      </w:pPr>
      <w:r w:rsidRPr="009F1743">
        <w:rPr>
          <w:color w:val="000000"/>
        </w:rPr>
        <w:t>IV. Construction of a diagnostic test for unit along with a remedial plan.</w:t>
      </w:r>
    </w:p>
    <w:p w:rsidR="00AC517D" w:rsidRPr="009F1743" w:rsidRDefault="00AC517D" w:rsidP="00AC517D">
      <w:pPr>
        <w:autoSpaceDE w:val="0"/>
        <w:autoSpaceDN w:val="0"/>
        <w:adjustRightInd w:val="0"/>
        <w:jc w:val="both"/>
        <w:rPr>
          <w:color w:val="000000"/>
        </w:rPr>
      </w:pPr>
      <w:r w:rsidRPr="009F1743">
        <w:rPr>
          <w:color w:val="000000"/>
        </w:rPr>
        <w:t>V. Comparative analysis of prescribed syllabus and textbooks of different BoardsCurricular innovations in respective subject areas</w:t>
      </w:r>
    </w:p>
    <w:p w:rsidR="00AC517D" w:rsidRPr="009F1743" w:rsidRDefault="00AC517D" w:rsidP="00AC517D">
      <w:pPr>
        <w:autoSpaceDE w:val="0"/>
        <w:autoSpaceDN w:val="0"/>
        <w:adjustRightInd w:val="0"/>
        <w:jc w:val="both"/>
        <w:rPr>
          <w:color w:val="000000"/>
        </w:rPr>
      </w:pPr>
      <w:r w:rsidRPr="009F1743">
        <w:rPr>
          <w:color w:val="000000"/>
        </w:rPr>
        <w:t>VI. Curricular adaptations for teaching Sciences to students with disabilities.</w:t>
      </w:r>
    </w:p>
    <w:p w:rsidR="00AC517D" w:rsidRPr="009F1743" w:rsidRDefault="00AC517D" w:rsidP="00AC517D">
      <w:pPr>
        <w:autoSpaceDE w:val="0"/>
        <w:autoSpaceDN w:val="0"/>
        <w:adjustRightInd w:val="0"/>
        <w:jc w:val="both"/>
        <w:rPr>
          <w:b/>
          <w:bCs/>
          <w:color w:val="000000"/>
          <w:sz w:val="22"/>
          <w:szCs w:val="22"/>
        </w:rPr>
      </w:pPr>
      <w:r w:rsidRPr="009F1743">
        <w:rPr>
          <w:b/>
          <w:bCs/>
          <w:color w:val="000000"/>
          <w:sz w:val="22"/>
          <w:szCs w:val="22"/>
        </w:rPr>
        <w:t>Essential Readings</w:t>
      </w:r>
    </w:p>
    <w:p w:rsidR="00AC517D" w:rsidRDefault="00AC517D" w:rsidP="00AC517D">
      <w:pPr>
        <w:autoSpaceDE w:val="0"/>
        <w:autoSpaceDN w:val="0"/>
        <w:adjustRightInd w:val="0"/>
        <w:jc w:val="both"/>
        <w:rPr>
          <w:color w:val="000000"/>
          <w:sz w:val="22"/>
          <w:szCs w:val="22"/>
        </w:rPr>
      </w:pPr>
      <w:r w:rsidRPr="009F1743">
        <w:rPr>
          <w:color w:val="000000"/>
          <w:sz w:val="22"/>
          <w:szCs w:val="22"/>
        </w:rPr>
        <w:t>• Brown, R. (1978). Science instruction of visually Impaired Youth. New York: AFB.</w:t>
      </w:r>
    </w:p>
    <w:p w:rsidR="005D3187" w:rsidRPr="009F1743" w:rsidRDefault="005D3187" w:rsidP="00AC517D">
      <w:pPr>
        <w:autoSpaceDE w:val="0"/>
        <w:autoSpaceDN w:val="0"/>
        <w:adjustRightInd w:val="0"/>
        <w:jc w:val="both"/>
        <w:rPr>
          <w:color w:val="000000"/>
          <w:sz w:val="22"/>
          <w:szCs w:val="22"/>
        </w:rPr>
      </w:pPr>
    </w:p>
    <w:p w:rsidR="00AC517D" w:rsidRPr="009F1743" w:rsidRDefault="00AC517D" w:rsidP="00AC517D">
      <w:pPr>
        <w:autoSpaceDE w:val="0"/>
        <w:autoSpaceDN w:val="0"/>
        <w:adjustRightInd w:val="0"/>
        <w:jc w:val="both"/>
        <w:rPr>
          <w:b/>
          <w:bCs/>
          <w:color w:val="000000"/>
          <w:sz w:val="22"/>
          <w:szCs w:val="22"/>
        </w:rPr>
      </w:pPr>
      <w:r w:rsidRPr="009F1743">
        <w:rPr>
          <w:color w:val="000000"/>
          <w:sz w:val="22"/>
          <w:szCs w:val="22"/>
        </w:rPr>
        <w:lastRenderedPageBreak/>
        <w:t>• Buxton, A. C. (2010). Teaching Science in Elementary and Middle School</w:t>
      </w:r>
      <w:r w:rsidRPr="009F1743">
        <w:rPr>
          <w:b/>
          <w:bCs/>
          <w:color w:val="000000"/>
          <w:sz w:val="22"/>
          <w:szCs w:val="22"/>
        </w:rPr>
        <w:t>.</w:t>
      </w:r>
      <w:r w:rsidRPr="009F1743">
        <w:rPr>
          <w:color w:val="000000"/>
          <w:sz w:val="22"/>
          <w:szCs w:val="22"/>
        </w:rPr>
        <w:t>NewDelhi: Sage Publications.</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Bybee, R. (2010b). The teaching of science: 21st-century perspectives. Arlington, VA: NSTA Press,USA.</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Fensham, P.J. (1994). The content of Science: A constructive Approach to its Teaching and Learning</w:t>
      </w:r>
      <w:r w:rsidRPr="009F1743">
        <w:rPr>
          <w:b/>
          <w:bCs/>
          <w:color w:val="000000"/>
          <w:sz w:val="22"/>
          <w:szCs w:val="22"/>
        </w:rPr>
        <w:t>.</w:t>
      </w:r>
      <w:r w:rsidRPr="009F1743">
        <w:rPr>
          <w:color w:val="000000"/>
          <w:sz w:val="22"/>
          <w:szCs w:val="22"/>
        </w:rPr>
        <w:t>Washington, D.C: The Falmer Press.</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Gupta, V. K. (1995). Teaching and Learning of Science and Technology. New Delhi: Vikas Publishing House Pvt. Ltd.</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Henninen, K. A. (1975). Teaching of Visually Handicapped, Ohio: Charles E. Merrill Publishing Company.</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Joshi, S. R. (2005). Teaching of Science.New Delhi: A.P.H Publishing Corporation.</w:t>
      </w:r>
    </w:p>
    <w:p w:rsidR="00AC517D" w:rsidRPr="009F1743" w:rsidRDefault="00AC517D" w:rsidP="00AC517D">
      <w:pPr>
        <w:autoSpaceDE w:val="0"/>
        <w:autoSpaceDN w:val="0"/>
        <w:adjustRightInd w:val="0"/>
        <w:jc w:val="both"/>
        <w:rPr>
          <w:color w:val="222222"/>
          <w:sz w:val="22"/>
          <w:szCs w:val="22"/>
        </w:rPr>
      </w:pPr>
      <w:r w:rsidRPr="009F1743">
        <w:rPr>
          <w:color w:val="222222"/>
          <w:sz w:val="22"/>
          <w:szCs w:val="22"/>
        </w:rPr>
        <w:t>• Kelley, P., &amp; Gale, G. (1998). Towards Excellence: Effective education for studentswith vision impairments, Sydney: North Rocks Press.</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Lawson, E. A. (2010). Teaching Inquiry Science in Middle School, New Delhi: SagePublications.</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Layton, D. (1989). Innovations in Science and Technology Education, New Delhi: Sterling Publishers.</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Mani, M. N. G. (1992). Techniques of teaching blind children, New Delhi: SterlingPublishers.</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Mukhopadhyay, S., Jangira, N. K., Mani, M.N. G., &amp;Raychowdhary, N. (1987). Sourcebook for training teachers of visually impaired, New Delhi: NCERT.</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Murray, L. J. (1988). Basic Skills – Science, Boston: John Murrey.</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NCERT (1982). Teaching Science in secondary schools, New Delhi: NCERT.</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NIVH (1992). Handbook for the teachers for the visually handicapped, Dehradun</w:t>
      </w:r>
    </w:p>
    <w:p w:rsidR="00AC517D" w:rsidRPr="009F1743" w:rsidRDefault="00AC517D" w:rsidP="00AC517D">
      <w:pPr>
        <w:autoSpaceDE w:val="0"/>
        <w:autoSpaceDN w:val="0"/>
        <w:adjustRightInd w:val="0"/>
        <w:jc w:val="both"/>
        <w:rPr>
          <w:color w:val="222222"/>
          <w:sz w:val="22"/>
          <w:szCs w:val="22"/>
        </w:rPr>
      </w:pPr>
      <w:r w:rsidRPr="009F1743">
        <w:rPr>
          <w:color w:val="222222"/>
          <w:sz w:val="22"/>
          <w:szCs w:val="22"/>
        </w:rPr>
        <w:t>• Scholl, G.T. (1986). Foundations of education for blind and visually handicappedchildren and youth, New York: American Foundation for the blind.</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Sharma, R. C. (2005). Modern Science teaching, Delhi: DhanpatRai&amp; Sons.</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Siddiqui, H. M. (2007). Teaching science, New Delhi: Balaji offset.</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Siddiqui, N.N., &amp;Siddiqui, M. N. (1994). Teaching of science today &amp; tomorrow, Delhi: Doaba House.</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xml:space="preserve">• Starin, A., &amp;Sund, B. (1983). </w:t>
      </w:r>
      <w:r w:rsidRPr="009F1743">
        <w:rPr>
          <w:i/>
          <w:iCs/>
          <w:color w:val="000000"/>
          <w:sz w:val="22"/>
          <w:szCs w:val="22"/>
        </w:rPr>
        <w:t>Teaching science through discovery</w:t>
      </w:r>
      <w:r w:rsidRPr="009F1743">
        <w:rPr>
          <w:color w:val="000000"/>
          <w:sz w:val="22"/>
          <w:szCs w:val="22"/>
        </w:rPr>
        <w:t>. Ohio: Charles E. Merril Publishing Company.</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Tripathi, S. (2004). Teaching of Physical Science, Delhi: Dominant Publications.</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UNESCO (1966). Source Book for Science Teaching, Paris: UNESCO.</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Vaidya, N. (2003). Science Teaching in Schools, New Delhi: Deep &amp; DeepPublishers.</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•Vanaja, M. (2006). Teaching of Physical Science, Hyderabad: NeelkamalPublications.</w:t>
      </w:r>
    </w:p>
    <w:p w:rsidR="00AC517D" w:rsidRPr="009F1743" w:rsidRDefault="00AC517D" w:rsidP="00AC517D">
      <w:pPr>
        <w:autoSpaceDE w:val="0"/>
        <w:autoSpaceDN w:val="0"/>
        <w:adjustRightInd w:val="0"/>
        <w:jc w:val="both"/>
        <w:rPr>
          <w:b/>
          <w:bCs/>
          <w:color w:val="000000"/>
          <w:sz w:val="22"/>
          <w:szCs w:val="22"/>
        </w:rPr>
      </w:pPr>
      <w:r w:rsidRPr="009F1743">
        <w:rPr>
          <w:b/>
          <w:bCs/>
          <w:color w:val="000000"/>
          <w:sz w:val="22"/>
          <w:szCs w:val="22"/>
        </w:rPr>
        <w:t>Suggested Readings</w:t>
      </w:r>
    </w:p>
    <w:p w:rsidR="00AC517D" w:rsidRPr="009F1743" w:rsidRDefault="00AC517D" w:rsidP="00AC517D">
      <w:pPr>
        <w:pStyle w:val="ListParagraph"/>
        <w:autoSpaceDE w:val="0"/>
        <w:autoSpaceDN w:val="0"/>
        <w:adjustRightInd w:val="0"/>
        <w:ind w:left="0"/>
        <w:jc w:val="both"/>
        <w:rPr>
          <w:sz w:val="22"/>
          <w:szCs w:val="22"/>
        </w:rPr>
      </w:pPr>
      <w:r w:rsidRPr="009F1743">
        <w:rPr>
          <w:sz w:val="22"/>
          <w:szCs w:val="22"/>
        </w:rPr>
        <w:t xml:space="preserve">•Dalmia, A. M. &amp; Mittal, A. K. (2015) (Eds.). Visual disability: a resource book for teachers vol. 1. Dehradun, NIVH. </w:t>
      </w:r>
    </w:p>
    <w:p w:rsidR="00AC517D" w:rsidRPr="009F1743" w:rsidRDefault="00AC517D" w:rsidP="00AC517D">
      <w:pPr>
        <w:pStyle w:val="ListParagraph"/>
        <w:autoSpaceDE w:val="0"/>
        <w:autoSpaceDN w:val="0"/>
        <w:adjustRightInd w:val="0"/>
        <w:ind w:left="0"/>
        <w:jc w:val="both"/>
        <w:rPr>
          <w:sz w:val="22"/>
          <w:szCs w:val="22"/>
        </w:rPr>
      </w:pPr>
      <w:r w:rsidRPr="009F1743">
        <w:rPr>
          <w:sz w:val="22"/>
          <w:szCs w:val="22"/>
        </w:rPr>
        <w:t>•Dalmia, A. M., Jacob, N., Mittal, A. K. &amp; Mittal, S. R. (2019) (Eds.). Visual disability: a resource book for teachers vol. 2. Dehradun, NIVH.</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Gupta, S. K. (1983). Technology of Science Education, Delhi: Vikas PublishingHouse Pvt. Ltd.</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Gupta, V. K. (1995). Readings in Science and Mathematics Education, Ambala: TheAssociated Press.</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Mangal S. K., &amp; Shubhra (2005). Teaching of Biological Sciences, Meerut: International Publishing House.</w:t>
      </w:r>
    </w:p>
    <w:p w:rsidR="00AC517D" w:rsidRPr="009F1743" w:rsidRDefault="00AC517D" w:rsidP="00AC517D">
      <w:pPr>
        <w:autoSpaceDE w:val="0"/>
        <w:autoSpaceDN w:val="0"/>
        <w:adjustRightInd w:val="0"/>
        <w:jc w:val="both"/>
        <w:rPr>
          <w:color w:val="000000"/>
        </w:rPr>
      </w:pPr>
      <w:r w:rsidRPr="009F1743">
        <w:rPr>
          <w:color w:val="000000"/>
          <w:sz w:val="22"/>
          <w:szCs w:val="22"/>
        </w:rPr>
        <w:t>• Rao, V.K. (2004). Science Education, APH Publishing Corpn. New Delhi.</w:t>
      </w:r>
    </w:p>
    <w:p w:rsidR="00AC517D" w:rsidRPr="009F1743" w:rsidRDefault="00AC517D" w:rsidP="00AC517D">
      <w:pPr>
        <w:rPr>
          <w:b/>
          <w:bCs/>
          <w:color w:val="000000"/>
        </w:rPr>
      </w:pPr>
      <w:r w:rsidRPr="009F1743">
        <w:rPr>
          <w:b/>
          <w:bCs/>
          <w:color w:val="000000"/>
        </w:rPr>
        <w:br w:type="page"/>
      </w:r>
    </w:p>
    <w:p w:rsidR="00AC517D" w:rsidRPr="009F1743" w:rsidRDefault="00AC517D" w:rsidP="00AC517D">
      <w:pPr>
        <w:autoSpaceDE w:val="0"/>
        <w:autoSpaceDN w:val="0"/>
        <w:adjustRightInd w:val="0"/>
        <w:rPr>
          <w:b/>
          <w:bCs/>
          <w:color w:val="000000"/>
        </w:rPr>
      </w:pPr>
    </w:p>
    <w:p w:rsidR="00AC517D" w:rsidRPr="009F1743" w:rsidRDefault="00AC517D" w:rsidP="00AC517D">
      <w:pPr>
        <w:autoSpaceDE w:val="0"/>
        <w:autoSpaceDN w:val="0"/>
        <w:adjustRightInd w:val="0"/>
        <w:jc w:val="center"/>
        <w:rPr>
          <w:b/>
          <w:bCs/>
          <w:color w:val="000000"/>
        </w:rPr>
      </w:pPr>
    </w:p>
    <w:p w:rsidR="00AC517D" w:rsidRPr="009F1743" w:rsidRDefault="00AC517D" w:rsidP="00AC517D">
      <w:pPr>
        <w:autoSpaceDE w:val="0"/>
        <w:autoSpaceDN w:val="0"/>
        <w:adjustRightInd w:val="0"/>
        <w:jc w:val="center"/>
        <w:rPr>
          <w:b/>
          <w:bCs/>
          <w:color w:val="000000"/>
        </w:rPr>
      </w:pPr>
      <w:r w:rsidRPr="009F1743">
        <w:rPr>
          <w:b/>
          <w:bCs/>
          <w:color w:val="000000"/>
        </w:rPr>
        <w:t>COURSE-BSE-202 &amp; 203: PEDAGOGY OF TEACHING MATHEMATICS TO STUDENTS WITH VISUAL IMPAIRMENT</w:t>
      </w:r>
    </w:p>
    <w:p w:rsidR="00AC517D" w:rsidRPr="009F1743" w:rsidRDefault="00AC517D" w:rsidP="00AC517D">
      <w:pPr>
        <w:autoSpaceDE w:val="0"/>
        <w:autoSpaceDN w:val="0"/>
        <w:adjustRightInd w:val="0"/>
        <w:spacing w:line="276" w:lineRule="auto"/>
        <w:jc w:val="both"/>
        <w:rPr>
          <w:b/>
          <w:bCs/>
        </w:rPr>
      </w:pPr>
      <w:r w:rsidRPr="009F1743">
        <w:rPr>
          <w:b/>
          <w:bCs/>
        </w:rPr>
        <w:t>Course: BSE-</w:t>
      </w:r>
      <w:r w:rsidRPr="009F1743">
        <w:rPr>
          <w:b/>
          <w:bCs/>
          <w:color w:val="000000"/>
        </w:rPr>
        <w:t>202&amp;203</w:t>
      </w:r>
      <w:r w:rsidRPr="009F1743">
        <w:rPr>
          <w:b/>
          <w:bCs/>
        </w:rPr>
        <w:t>, Group-B (I)</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04</w:t>
      </w:r>
    </w:p>
    <w:p w:rsidR="00AC517D" w:rsidRPr="009F1743" w:rsidRDefault="00AC517D" w:rsidP="00AC517D">
      <w:pPr>
        <w:autoSpaceDE w:val="0"/>
        <w:autoSpaceDN w:val="0"/>
        <w:adjustRightInd w:val="0"/>
        <w:spacing w:line="276" w:lineRule="auto"/>
        <w:jc w:val="both"/>
        <w:rPr>
          <w:b/>
          <w:bCs/>
        </w:rPr>
      </w:pPr>
      <w:r w:rsidRPr="009F1743">
        <w:rPr>
          <w:b/>
          <w:bCs/>
        </w:rPr>
        <w:t>Contact Hours: 60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100</w:t>
      </w:r>
    </w:p>
    <w:p w:rsidR="00AC517D" w:rsidRPr="009F1743" w:rsidRDefault="00AC517D" w:rsidP="00AC517D">
      <w:pPr>
        <w:autoSpaceDE w:val="0"/>
        <w:autoSpaceDN w:val="0"/>
        <w:adjustRightInd w:val="0"/>
        <w:spacing w:line="276" w:lineRule="auto"/>
        <w:jc w:val="both"/>
        <w:rPr>
          <w:b/>
          <w:bCs/>
        </w:rPr>
      </w:pPr>
      <w:r w:rsidRPr="009F1743">
        <w:rPr>
          <w:b/>
          <w:bCs/>
        </w:rPr>
        <w:t>Time of Examination: 3 Hours</w:t>
      </w:r>
      <w:r w:rsidRPr="009F1743">
        <w:rPr>
          <w:b/>
          <w:bCs/>
        </w:rPr>
        <w:tab/>
      </w:r>
      <w:r w:rsidRPr="009F1743">
        <w:rPr>
          <w:b/>
          <w:bCs/>
        </w:rPr>
        <w:tab/>
      </w:r>
      <w:r w:rsidRPr="009F1743">
        <w:rPr>
          <w:b/>
          <w:bCs/>
        </w:rPr>
        <w:tab/>
      </w:r>
      <w:r w:rsidRPr="009F1743">
        <w:rPr>
          <w:b/>
          <w:bCs/>
        </w:rPr>
        <w:tab/>
      </w:r>
      <w:r w:rsidRPr="009F1743">
        <w:rPr>
          <w:b/>
          <w:bCs/>
        </w:rPr>
        <w:tab/>
        <w:t>(External-80+Internal-20)</w:t>
      </w:r>
    </w:p>
    <w:p w:rsidR="00AC517D" w:rsidRPr="009F1743" w:rsidRDefault="00AC517D" w:rsidP="00AC517D">
      <w:pPr>
        <w:autoSpaceDE w:val="0"/>
        <w:autoSpaceDN w:val="0"/>
        <w:adjustRightInd w:val="0"/>
        <w:spacing w:line="276" w:lineRule="auto"/>
        <w:jc w:val="both"/>
        <w:rPr>
          <w:b/>
          <w:bCs/>
        </w:rPr>
      </w:pPr>
    </w:p>
    <w:p w:rsidR="00AC517D" w:rsidRPr="009F1743" w:rsidRDefault="00AC517D" w:rsidP="00AC517D">
      <w:pPr>
        <w:autoSpaceDE w:val="0"/>
        <w:autoSpaceDN w:val="0"/>
        <w:adjustRightInd w:val="0"/>
        <w:jc w:val="both"/>
      </w:pPr>
      <w:r w:rsidRPr="009F1743">
        <w:rPr>
          <w:b/>
          <w:bCs/>
        </w:rPr>
        <w:t xml:space="preserve">Note: </w:t>
      </w:r>
      <w:r w:rsidRPr="009F1743">
        <w:t>Paper setter will set 10 questions in all i.e. two from each unit. The students will be required to attempt five questions, selecting one from each unit. All questions will carry equal marks.</w:t>
      </w:r>
    </w:p>
    <w:p w:rsidR="00AC517D" w:rsidRPr="009F1743" w:rsidRDefault="00AC517D" w:rsidP="00AC517D">
      <w:pPr>
        <w:autoSpaceDE w:val="0"/>
        <w:autoSpaceDN w:val="0"/>
        <w:adjustRightInd w:val="0"/>
        <w:jc w:val="both"/>
        <w:rPr>
          <w:b/>
          <w:bCs/>
          <w:color w:val="000000"/>
        </w:rPr>
      </w:pPr>
      <w:r w:rsidRPr="009F1743">
        <w:rPr>
          <w:b/>
          <w:bCs/>
          <w:color w:val="000000"/>
        </w:rPr>
        <w:t>Introduction</w:t>
      </w:r>
    </w:p>
    <w:p w:rsidR="00AC517D" w:rsidRPr="009F1743" w:rsidRDefault="00AC517D" w:rsidP="00AC517D">
      <w:pPr>
        <w:autoSpaceDE w:val="0"/>
        <w:autoSpaceDN w:val="0"/>
        <w:adjustRightInd w:val="0"/>
        <w:jc w:val="both"/>
        <w:rPr>
          <w:color w:val="000000"/>
        </w:rPr>
      </w:pPr>
      <w:r w:rsidRPr="009F1743">
        <w:rPr>
          <w:color w:val="000000"/>
        </w:rPr>
        <w:t>The course will help the student-teachers to generate their student’s interest for learning maths and develop dispositions towards the subject. It is designed to equip the learners to teach maths using innovative methods, techniques and teaching learning material for children with &amp; without disabilities.</w:t>
      </w:r>
    </w:p>
    <w:p w:rsidR="00AC517D" w:rsidRPr="009F1743" w:rsidRDefault="00AC517D" w:rsidP="00AC517D">
      <w:pPr>
        <w:autoSpaceDE w:val="0"/>
        <w:autoSpaceDN w:val="0"/>
        <w:adjustRightInd w:val="0"/>
        <w:jc w:val="both"/>
        <w:rPr>
          <w:color w:val="000000"/>
        </w:rPr>
      </w:pPr>
      <w:r w:rsidRPr="009F1743">
        <w:rPr>
          <w:b/>
          <w:bCs/>
          <w:color w:val="000000"/>
        </w:rPr>
        <w:t>Course Outcomes (COs)</w:t>
      </w:r>
    </w:p>
    <w:p w:rsidR="00AC517D" w:rsidRPr="009F1743" w:rsidRDefault="00AC517D" w:rsidP="00AC517D">
      <w:pPr>
        <w:autoSpaceDE w:val="0"/>
        <w:autoSpaceDN w:val="0"/>
        <w:adjustRightInd w:val="0"/>
        <w:jc w:val="both"/>
        <w:rPr>
          <w:color w:val="000000"/>
        </w:rPr>
      </w:pPr>
      <w:r w:rsidRPr="009F1743">
        <w:rPr>
          <w:color w:val="000000"/>
        </w:rPr>
        <w:t>After completing the course the student-teachers will be able to</w:t>
      </w:r>
    </w:p>
    <w:p w:rsidR="00AC517D" w:rsidRPr="009F1743" w:rsidRDefault="00AC517D" w:rsidP="00B85188">
      <w:pPr>
        <w:pStyle w:val="ListParagraph"/>
        <w:numPr>
          <w:ilvl w:val="0"/>
          <w:numId w:val="15"/>
        </w:numPr>
        <w:autoSpaceDE w:val="0"/>
        <w:autoSpaceDN w:val="0"/>
        <w:adjustRightInd w:val="0"/>
        <w:ind w:left="2694" w:hanging="2410"/>
        <w:jc w:val="both"/>
        <w:rPr>
          <w:i/>
          <w:iCs/>
          <w:color w:val="000000"/>
        </w:rPr>
      </w:pPr>
      <w:r w:rsidRPr="009F1743">
        <w:rPr>
          <w:i/>
          <w:iCs/>
          <w:color w:val="000000"/>
        </w:rPr>
        <w:t>explain the nature of Mathematics and its historical development with contribution of Mathematicians</w:t>
      </w:r>
    </w:p>
    <w:p w:rsidR="00AC517D" w:rsidRPr="009F1743" w:rsidRDefault="00AC517D" w:rsidP="00B85188">
      <w:pPr>
        <w:pStyle w:val="ListParagraph"/>
        <w:numPr>
          <w:ilvl w:val="0"/>
          <w:numId w:val="15"/>
        </w:numPr>
        <w:autoSpaceDE w:val="0"/>
        <w:autoSpaceDN w:val="0"/>
        <w:adjustRightInd w:val="0"/>
        <w:ind w:left="2694" w:hanging="2410"/>
        <w:jc w:val="both"/>
        <w:rPr>
          <w:i/>
          <w:iCs/>
          <w:color w:val="000000"/>
        </w:rPr>
      </w:pPr>
      <w:r w:rsidRPr="009F1743">
        <w:rPr>
          <w:i/>
          <w:iCs/>
          <w:color w:val="000000"/>
        </w:rPr>
        <w:t xml:space="preserve">understand the </w:t>
      </w:r>
      <w:r w:rsidRPr="009F1743">
        <w:rPr>
          <w:i/>
          <w:color w:val="000000"/>
        </w:rPr>
        <w:t>perspectives on psychology of teaching and learning of mathematics</w:t>
      </w:r>
    </w:p>
    <w:p w:rsidR="00AC517D" w:rsidRPr="009F1743" w:rsidRDefault="00AC517D" w:rsidP="00B85188">
      <w:pPr>
        <w:pStyle w:val="ListParagraph"/>
        <w:numPr>
          <w:ilvl w:val="0"/>
          <w:numId w:val="15"/>
        </w:numPr>
        <w:autoSpaceDE w:val="0"/>
        <w:autoSpaceDN w:val="0"/>
        <w:adjustRightInd w:val="0"/>
        <w:ind w:left="2694" w:hanging="2410"/>
        <w:jc w:val="both"/>
        <w:rPr>
          <w:i/>
          <w:iCs/>
          <w:color w:val="000000"/>
        </w:rPr>
      </w:pPr>
      <w:r w:rsidRPr="009F1743">
        <w:rPr>
          <w:i/>
          <w:iCs/>
          <w:color w:val="000000"/>
        </w:rPr>
        <w:t>define the aims and objectives of teaching Mathematics at school level.</w:t>
      </w:r>
    </w:p>
    <w:p w:rsidR="00AC517D" w:rsidRPr="009F1743" w:rsidRDefault="00AC517D" w:rsidP="00B85188">
      <w:pPr>
        <w:pStyle w:val="ListParagraph"/>
        <w:numPr>
          <w:ilvl w:val="0"/>
          <w:numId w:val="15"/>
        </w:numPr>
        <w:autoSpaceDE w:val="0"/>
        <w:autoSpaceDN w:val="0"/>
        <w:adjustRightInd w:val="0"/>
        <w:ind w:left="2694" w:hanging="2410"/>
        <w:jc w:val="both"/>
        <w:rPr>
          <w:i/>
          <w:iCs/>
          <w:color w:val="000000"/>
        </w:rPr>
      </w:pPr>
      <w:r w:rsidRPr="009F1743">
        <w:rPr>
          <w:i/>
          <w:iCs/>
          <w:color w:val="000000"/>
        </w:rPr>
        <w:t>prepare lesson planning of teaching Mathematics at school level.</w:t>
      </w:r>
    </w:p>
    <w:p w:rsidR="00AC517D" w:rsidRPr="009F1743" w:rsidRDefault="00AC517D" w:rsidP="00B85188">
      <w:pPr>
        <w:pStyle w:val="ListParagraph"/>
        <w:numPr>
          <w:ilvl w:val="0"/>
          <w:numId w:val="15"/>
        </w:numPr>
        <w:autoSpaceDE w:val="0"/>
        <w:autoSpaceDN w:val="0"/>
        <w:adjustRightInd w:val="0"/>
        <w:ind w:left="2694" w:hanging="2410"/>
        <w:jc w:val="both"/>
        <w:rPr>
          <w:i/>
          <w:iCs/>
          <w:color w:val="000000"/>
        </w:rPr>
      </w:pPr>
      <w:r w:rsidRPr="009F1743">
        <w:rPr>
          <w:i/>
          <w:iCs/>
          <w:color w:val="000000"/>
        </w:rPr>
        <w:t>demonstrate and apply skills to select and use different methods of teaching Mathematics.</w:t>
      </w:r>
    </w:p>
    <w:p w:rsidR="00AC517D" w:rsidRPr="009F1743" w:rsidRDefault="00AC517D" w:rsidP="00B85188">
      <w:pPr>
        <w:pStyle w:val="ListParagraph"/>
        <w:numPr>
          <w:ilvl w:val="0"/>
          <w:numId w:val="15"/>
        </w:numPr>
        <w:autoSpaceDE w:val="0"/>
        <w:autoSpaceDN w:val="0"/>
        <w:adjustRightInd w:val="0"/>
        <w:ind w:left="2694" w:hanging="2410"/>
        <w:jc w:val="both"/>
        <w:rPr>
          <w:i/>
          <w:iCs/>
          <w:color w:val="000000"/>
        </w:rPr>
      </w:pPr>
      <w:r w:rsidRPr="009F1743">
        <w:rPr>
          <w:i/>
          <w:iCs/>
          <w:color w:val="000000"/>
        </w:rPr>
        <w:t>apply the skills of creating different situations of learning engagement strategies in mathematics classroom.</w:t>
      </w:r>
    </w:p>
    <w:p w:rsidR="00AC517D" w:rsidRPr="009F1743" w:rsidRDefault="00AC517D" w:rsidP="00B85188">
      <w:pPr>
        <w:pStyle w:val="ListParagraph"/>
        <w:numPr>
          <w:ilvl w:val="0"/>
          <w:numId w:val="15"/>
        </w:numPr>
        <w:autoSpaceDE w:val="0"/>
        <w:autoSpaceDN w:val="0"/>
        <w:adjustRightInd w:val="0"/>
        <w:ind w:left="2694" w:hanging="2410"/>
        <w:jc w:val="both"/>
        <w:rPr>
          <w:i/>
          <w:iCs/>
          <w:color w:val="000000"/>
        </w:rPr>
      </w:pPr>
      <w:r w:rsidRPr="009F1743">
        <w:rPr>
          <w:i/>
          <w:iCs/>
          <w:color w:val="000000"/>
        </w:rPr>
        <w:t>utilize the teaching-learning resources in mathematics for students with disabilities.</w:t>
      </w:r>
    </w:p>
    <w:p w:rsidR="00AC517D" w:rsidRPr="009F1743" w:rsidRDefault="00AC517D" w:rsidP="00B85188">
      <w:pPr>
        <w:pStyle w:val="ListParagraph"/>
        <w:numPr>
          <w:ilvl w:val="0"/>
          <w:numId w:val="15"/>
        </w:numPr>
        <w:autoSpaceDE w:val="0"/>
        <w:autoSpaceDN w:val="0"/>
        <w:adjustRightInd w:val="0"/>
        <w:ind w:left="2694" w:hanging="2410"/>
        <w:jc w:val="both"/>
        <w:rPr>
          <w:i/>
          <w:iCs/>
          <w:color w:val="000000"/>
        </w:rPr>
      </w:pPr>
      <w:r w:rsidRPr="009F1743">
        <w:rPr>
          <w:i/>
          <w:iCs/>
          <w:color w:val="000000"/>
        </w:rPr>
        <w:t>demonstrate competencies of planning for teaching Mathematics, organizing laboratory facilities and equipment designing pupil centered teaching learning experiences.</w:t>
      </w:r>
    </w:p>
    <w:p w:rsidR="00AC517D" w:rsidRPr="009F1743" w:rsidRDefault="00AC517D" w:rsidP="00B85188">
      <w:pPr>
        <w:pStyle w:val="ListParagraph"/>
        <w:numPr>
          <w:ilvl w:val="0"/>
          <w:numId w:val="15"/>
        </w:numPr>
        <w:autoSpaceDE w:val="0"/>
        <w:autoSpaceDN w:val="0"/>
        <w:adjustRightInd w:val="0"/>
        <w:ind w:left="2694" w:hanging="2410"/>
        <w:jc w:val="both"/>
        <w:rPr>
          <w:i/>
          <w:iCs/>
          <w:color w:val="000000"/>
        </w:rPr>
      </w:pPr>
      <w:r w:rsidRPr="009F1743">
        <w:rPr>
          <w:i/>
          <w:iCs/>
          <w:color w:val="000000"/>
        </w:rPr>
        <w:t>understand the various assessment and evaluation methods in teaching of Mathematics, and demonstrate skills to design and use various evaluation tools to measure learner achievement in Mathematics.</w:t>
      </w:r>
    </w:p>
    <w:p w:rsidR="00AC517D" w:rsidRPr="009F1743" w:rsidRDefault="00AC517D" w:rsidP="00AC517D">
      <w:pPr>
        <w:autoSpaceDE w:val="0"/>
        <w:autoSpaceDN w:val="0"/>
        <w:adjustRightInd w:val="0"/>
        <w:jc w:val="both"/>
        <w:rPr>
          <w:b/>
          <w:bCs/>
          <w:color w:val="000000"/>
        </w:rPr>
      </w:pPr>
      <w:r w:rsidRPr="009F1743">
        <w:rPr>
          <w:b/>
          <w:bCs/>
          <w:color w:val="000000"/>
        </w:rPr>
        <w:t>Unit 1: Nature of Mathematics</w:t>
      </w:r>
    </w:p>
    <w:p w:rsidR="00AC517D" w:rsidRPr="009F1743" w:rsidRDefault="00AC517D" w:rsidP="00AC517D">
      <w:pPr>
        <w:autoSpaceDE w:val="0"/>
        <w:autoSpaceDN w:val="0"/>
        <w:adjustRightInd w:val="0"/>
        <w:jc w:val="both"/>
        <w:rPr>
          <w:color w:val="000000"/>
        </w:rPr>
      </w:pPr>
      <w:r w:rsidRPr="009F1743">
        <w:rPr>
          <w:color w:val="000000"/>
        </w:rPr>
        <w:t>1.1 Meaning, Nature, Importance and Value of Mathematics</w:t>
      </w:r>
    </w:p>
    <w:p w:rsidR="00AC517D" w:rsidRPr="009F1743" w:rsidRDefault="00AC517D" w:rsidP="00AC517D">
      <w:pPr>
        <w:autoSpaceDE w:val="0"/>
        <w:autoSpaceDN w:val="0"/>
        <w:adjustRightInd w:val="0"/>
        <w:jc w:val="both"/>
        <w:rPr>
          <w:color w:val="000000"/>
        </w:rPr>
      </w:pPr>
      <w:r w:rsidRPr="009F1743">
        <w:rPr>
          <w:color w:val="000000"/>
        </w:rPr>
        <w:t>1.2 Axioms, Postulates, Assumptions and Hypothesis in Mathematics</w:t>
      </w:r>
    </w:p>
    <w:p w:rsidR="00AC517D" w:rsidRPr="009F1743" w:rsidRDefault="00AC517D" w:rsidP="00AC517D">
      <w:pPr>
        <w:autoSpaceDE w:val="0"/>
        <w:autoSpaceDN w:val="0"/>
        <w:adjustRightInd w:val="0"/>
        <w:jc w:val="both"/>
        <w:rPr>
          <w:color w:val="000000"/>
        </w:rPr>
      </w:pPr>
      <w:r w:rsidRPr="009F1743">
        <w:rPr>
          <w:color w:val="000000"/>
        </w:rPr>
        <w:t>1.3 Historical Development of Notations and Number Systems</w:t>
      </w:r>
    </w:p>
    <w:p w:rsidR="00AC517D" w:rsidRPr="009F1743" w:rsidRDefault="00AC517D" w:rsidP="00AC517D">
      <w:pPr>
        <w:autoSpaceDE w:val="0"/>
        <w:autoSpaceDN w:val="0"/>
        <w:adjustRightInd w:val="0"/>
        <w:jc w:val="both"/>
        <w:rPr>
          <w:color w:val="000000"/>
        </w:rPr>
      </w:pPr>
      <w:r w:rsidRPr="009F1743">
        <w:rPr>
          <w:color w:val="000000"/>
        </w:rPr>
        <w:t>1.4 Contribution of Mathematicians (Ramanujam, Aryabhatta, Bhaskaracharya, Euclid, Pythagoras)</w:t>
      </w:r>
    </w:p>
    <w:p w:rsidR="00AC517D" w:rsidRDefault="00AC517D" w:rsidP="00AC517D">
      <w:pPr>
        <w:autoSpaceDE w:val="0"/>
        <w:autoSpaceDN w:val="0"/>
        <w:adjustRightInd w:val="0"/>
        <w:jc w:val="both"/>
        <w:rPr>
          <w:color w:val="000000"/>
        </w:rPr>
      </w:pPr>
      <w:r w:rsidRPr="009F1743">
        <w:rPr>
          <w:color w:val="000000"/>
        </w:rPr>
        <w:t>1.5 Perspectives on Psychology of Teaching and Learning of Mathematics-Constructivism, Enactivism, Vygotskyian Perspectives, and Zone of ProximalDevelopment</w:t>
      </w:r>
    </w:p>
    <w:p w:rsidR="005D3187" w:rsidRDefault="005D3187" w:rsidP="00AC517D">
      <w:pPr>
        <w:autoSpaceDE w:val="0"/>
        <w:autoSpaceDN w:val="0"/>
        <w:adjustRightInd w:val="0"/>
        <w:jc w:val="both"/>
        <w:rPr>
          <w:color w:val="000000"/>
        </w:rPr>
      </w:pPr>
    </w:p>
    <w:p w:rsidR="005D3187" w:rsidRPr="009F1743" w:rsidRDefault="005D3187" w:rsidP="00AC517D">
      <w:pPr>
        <w:autoSpaceDE w:val="0"/>
        <w:autoSpaceDN w:val="0"/>
        <w:adjustRightInd w:val="0"/>
        <w:jc w:val="both"/>
        <w:rPr>
          <w:color w:val="000000"/>
        </w:rPr>
      </w:pPr>
    </w:p>
    <w:p w:rsidR="00AC517D" w:rsidRPr="009F1743" w:rsidRDefault="00AC517D" w:rsidP="00AC517D">
      <w:pPr>
        <w:autoSpaceDE w:val="0"/>
        <w:autoSpaceDN w:val="0"/>
        <w:adjustRightInd w:val="0"/>
        <w:jc w:val="both"/>
        <w:rPr>
          <w:b/>
          <w:bCs/>
          <w:color w:val="000000"/>
        </w:rPr>
      </w:pPr>
      <w:r w:rsidRPr="009F1743">
        <w:rPr>
          <w:b/>
          <w:bCs/>
          <w:color w:val="000000"/>
        </w:rPr>
        <w:lastRenderedPageBreak/>
        <w:t>Unit 2: Objectives and Instructional Planning in Mathematics</w:t>
      </w:r>
    </w:p>
    <w:p w:rsidR="00AC517D" w:rsidRPr="009F1743" w:rsidRDefault="00AC517D" w:rsidP="00AC517D">
      <w:pPr>
        <w:autoSpaceDE w:val="0"/>
        <w:autoSpaceDN w:val="0"/>
        <w:adjustRightInd w:val="0"/>
        <w:jc w:val="both"/>
        <w:rPr>
          <w:color w:val="000000"/>
        </w:rPr>
      </w:pPr>
      <w:r w:rsidRPr="009F1743">
        <w:rPr>
          <w:color w:val="000000"/>
        </w:rPr>
        <w:t>2.1 Aims and Objectives of Teaching Mathematics in Elementary and Secondary Schools</w:t>
      </w:r>
    </w:p>
    <w:p w:rsidR="00AC517D" w:rsidRPr="009F1743" w:rsidRDefault="00AC517D" w:rsidP="00AC517D">
      <w:pPr>
        <w:autoSpaceDE w:val="0"/>
        <w:autoSpaceDN w:val="0"/>
        <w:adjustRightInd w:val="0"/>
        <w:jc w:val="both"/>
        <w:rPr>
          <w:color w:val="000000"/>
        </w:rPr>
      </w:pPr>
      <w:r w:rsidRPr="009F1743">
        <w:rPr>
          <w:color w:val="000000"/>
        </w:rPr>
        <w:t>2.2 Bloom’s Taxonomy of Educational Objectives and Writing Objectives in</w:t>
      </w:r>
    </w:p>
    <w:p w:rsidR="00AC517D" w:rsidRPr="009F1743" w:rsidRDefault="00AC517D" w:rsidP="00AC517D">
      <w:pPr>
        <w:autoSpaceDE w:val="0"/>
        <w:autoSpaceDN w:val="0"/>
        <w:adjustRightInd w:val="0"/>
        <w:jc w:val="both"/>
      </w:pPr>
      <w:r w:rsidRPr="009F1743">
        <w:rPr>
          <w:color w:val="000000"/>
        </w:rPr>
        <w:t xml:space="preserve">Behavioural Terms </w:t>
      </w:r>
      <w:r w:rsidRPr="009F1743">
        <w:t>(Revised)</w:t>
      </w:r>
    </w:p>
    <w:p w:rsidR="00AC517D" w:rsidRPr="009F1743" w:rsidRDefault="00AC517D" w:rsidP="00AC517D">
      <w:pPr>
        <w:autoSpaceDE w:val="0"/>
        <w:autoSpaceDN w:val="0"/>
        <w:adjustRightInd w:val="0"/>
        <w:jc w:val="both"/>
      </w:pPr>
      <w:r w:rsidRPr="009F1743">
        <w:t>2.3 Micro Teaching Skills (Skill of Intoducing lesson, Skill of Illustration with Examples, Skill of Explanation, skill of Probing Questions, Skill of Stimulus Vaiation, Skill of Reinforcement)</w:t>
      </w:r>
    </w:p>
    <w:p w:rsidR="00AC517D" w:rsidRPr="009F1743" w:rsidRDefault="00AC517D" w:rsidP="00AC517D">
      <w:pPr>
        <w:autoSpaceDE w:val="0"/>
        <w:autoSpaceDN w:val="0"/>
        <w:adjustRightInd w:val="0"/>
        <w:jc w:val="both"/>
        <w:rPr>
          <w:color w:val="000000"/>
        </w:rPr>
      </w:pPr>
      <w:r w:rsidRPr="009F1743">
        <w:rPr>
          <w:color w:val="000000"/>
        </w:rPr>
        <w:t>2.4 Lesson Planning– Importance and Basic Steps. Planning Lesson of Arithmetic,</w:t>
      </w:r>
    </w:p>
    <w:p w:rsidR="00AC517D" w:rsidRPr="009F1743" w:rsidRDefault="00AC517D" w:rsidP="00AC517D">
      <w:pPr>
        <w:autoSpaceDE w:val="0"/>
        <w:autoSpaceDN w:val="0"/>
        <w:adjustRightInd w:val="0"/>
        <w:jc w:val="both"/>
        <w:rPr>
          <w:color w:val="000000"/>
        </w:rPr>
      </w:pPr>
      <w:r w:rsidRPr="009F1743">
        <w:rPr>
          <w:color w:val="000000"/>
        </w:rPr>
        <w:t>Algebra and Geometry</w:t>
      </w:r>
    </w:p>
    <w:p w:rsidR="00AC517D" w:rsidRPr="009F1743" w:rsidRDefault="00AC517D" w:rsidP="00AC517D">
      <w:pPr>
        <w:autoSpaceDE w:val="0"/>
        <w:autoSpaceDN w:val="0"/>
        <w:adjustRightInd w:val="0"/>
        <w:jc w:val="both"/>
        <w:rPr>
          <w:color w:val="000000"/>
        </w:rPr>
      </w:pPr>
      <w:r w:rsidRPr="009F1743">
        <w:rPr>
          <w:color w:val="000000"/>
        </w:rPr>
        <w:t>2.5 Unit Planning – Format of A Unit Plan</w:t>
      </w:r>
    </w:p>
    <w:p w:rsidR="00AC517D" w:rsidRPr="009F1743" w:rsidRDefault="00AC517D" w:rsidP="00AC517D">
      <w:pPr>
        <w:autoSpaceDE w:val="0"/>
        <w:autoSpaceDN w:val="0"/>
        <w:adjustRightInd w:val="0"/>
        <w:jc w:val="both"/>
        <w:rPr>
          <w:color w:val="000000"/>
        </w:rPr>
      </w:pPr>
      <w:r w:rsidRPr="009F1743">
        <w:rPr>
          <w:color w:val="000000"/>
        </w:rPr>
        <w:t>2.6 Pedagogical Analysis: Meaning and Need and Procedure for Conducting Pedagogical Analysis. Classification of Content, Objective, Evaluation, etc</w:t>
      </w:r>
    </w:p>
    <w:p w:rsidR="00AC517D" w:rsidRPr="009F1743" w:rsidRDefault="00AC517D" w:rsidP="00AC517D">
      <w:pPr>
        <w:autoSpaceDE w:val="0"/>
        <w:autoSpaceDN w:val="0"/>
        <w:adjustRightInd w:val="0"/>
        <w:jc w:val="both"/>
        <w:rPr>
          <w:b/>
          <w:bCs/>
          <w:color w:val="000000"/>
        </w:rPr>
      </w:pPr>
      <w:r w:rsidRPr="009F1743">
        <w:rPr>
          <w:b/>
          <w:bCs/>
          <w:color w:val="000000"/>
        </w:rPr>
        <w:t>Unit 3: Strategies for Learning and Teaching Mathematics</w:t>
      </w:r>
    </w:p>
    <w:p w:rsidR="00AC517D" w:rsidRPr="009F1743" w:rsidRDefault="00AC517D" w:rsidP="00AC517D">
      <w:pPr>
        <w:autoSpaceDE w:val="0"/>
        <w:autoSpaceDN w:val="0"/>
        <w:adjustRightInd w:val="0"/>
        <w:jc w:val="both"/>
        <w:rPr>
          <w:color w:val="000000"/>
        </w:rPr>
      </w:pPr>
      <w:r w:rsidRPr="009F1743">
        <w:rPr>
          <w:color w:val="000000"/>
        </w:rPr>
        <w:t>3.1 Concept Formation and Concept Attainment: Concept Attainment Model for Learningand Teaching of Concepts</w:t>
      </w:r>
    </w:p>
    <w:p w:rsidR="00AC517D" w:rsidRPr="009F1743" w:rsidRDefault="00AC517D" w:rsidP="00AC517D">
      <w:pPr>
        <w:autoSpaceDE w:val="0"/>
        <w:autoSpaceDN w:val="0"/>
        <w:adjustRightInd w:val="0"/>
        <w:jc w:val="both"/>
        <w:rPr>
          <w:color w:val="000000"/>
        </w:rPr>
      </w:pPr>
      <w:r w:rsidRPr="009F1743">
        <w:rPr>
          <w:color w:val="000000"/>
        </w:rPr>
        <w:t>3.2 Learning By Exposition: Advanced Organizer Model</w:t>
      </w:r>
    </w:p>
    <w:p w:rsidR="00AC517D" w:rsidRPr="009F1743" w:rsidRDefault="00AC517D" w:rsidP="00AC517D">
      <w:pPr>
        <w:autoSpaceDE w:val="0"/>
        <w:autoSpaceDN w:val="0"/>
        <w:adjustRightInd w:val="0"/>
        <w:jc w:val="both"/>
        <w:rPr>
          <w:color w:val="000000"/>
        </w:rPr>
      </w:pPr>
      <w:r w:rsidRPr="009F1743">
        <w:rPr>
          <w:color w:val="000000"/>
        </w:rPr>
        <w:t>3.3 Methods of Teaching- Lecture, Discussion, Demonstration, Inductive-Deductive,</w:t>
      </w:r>
    </w:p>
    <w:p w:rsidR="00AC517D" w:rsidRPr="009F1743" w:rsidRDefault="00AC517D" w:rsidP="00AC517D">
      <w:pPr>
        <w:autoSpaceDE w:val="0"/>
        <w:autoSpaceDN w:val="0"/>
        <w:adjustRightInd w:val="0"/>
        <w:jc w:val="both"/>
        <w:rPr>
          <w:color w:val="000000"/>
        </w:rPr>
      </w:pPr>
      <w:r w:rsidRPr="009F1743">
        <w:rPr>
          <w:color w:val="000000"/>
        </w:rPr>
        <w:t>Analytic-Synthetic, Problem-Solving, and Project</w:t>
      </w:r>
    </w:p>
    <w:p w:rsidR="00AC517D" w:rsidRPr="009F1743" w:rsidRDefault="00AC517D" w:rsidP="00AC517D">
      <w:pPr>
        <w:autoSpaceDE w:val="0"/>
        <w:autoSpaceDN w:val="0"/>
        <w:adjustRightInd w:val="0"/>
        <w:jc w:val="both"/>
        <w:rPr>
          <w:color w:val="000000"/>
        </w:rPr>
      </w:pPr>
      <w:r w:rsidRPr="009F1743">
        <w:rPr>
          <w:color w:val="000000"/>
        </w:rPr>
        <w:t>3.4 Techniques of Teaching Mathematics: Oral Work, Written Work, Drill-Work, Brain-Storming and Computer Assisted Instruction (CAI)</w:t>
      </w:r>
    </w:p>
    <w:p w:rsidR="00AC517D" w:rsidRPr="009F1743" w:rsidRDefault="00AC517D" w:rsidP="00AC517D">
      <w:pPr>
        <w:autoSpaceDE w:val="0"/>
        <w:autoSpaceDN w:val="0"/>
        <w:adjustRightInd w:val="0"/>
        <w:jc w:val="both"/>
        <w:rPr>
          <w:color w:val="000000"/>
        </w:rPr>
      </w:pPr>
      <w:r w:rsidRPr="009F1743">
        <w:rPr>
          <w:color w:val="000000"/>
        </w:rPr>
        <w:t>3.5 Creating Different Situations of Learning Engagement: Group Learning, IndividualLearning, Small-Group, Cooperative (Peer-Tutoring, Jigsaw, etc.), and Situational/Contextual Learning</w:t>
      </w:r>
    </w:p>
    <w:p w:rsidR="00AC517D" w:rsidRPr="009F1743" w:rsidRDefault="00AC517D" w:rsidP="00AC517D">
      <w:pPr>
        <w:autoSpaceDE w:val="0"/>
        <w:autoSpaceDN w:val="0"/>
        <w:adjustRightInd w:val="0"/>
        <w:jc w:val="both"/>
        <w:rPr>
          <w:b/>
          <w:bCs/>
          <w:color w:val="000000"/>
        </w:rPr>
      </w:pPr>
      <w:r w:rsidRPr="009F1743">
        <w:rPr>
          <w:b/>
          <w:bCs/>
          <w:color w:val="000000"/>
        </w:rPr>
        <w:t>Unit 4: Teaching-Learning Resources in Mathematics for Students with Disabilities</w:t>
      </w:r>
    </w:p>
    <w:p w:rsidR="00AC517D" w:rsidRPr="009F1743" w:rsidRDefault="00AC517D" w:rsidP="00AC517D">
      <w:pPr>
        <w:autoSpaceDE w:val="0"/>
        <w:autoSpaceDN w:val="0"/>
        <w:adjustRightInd w:val="0"/>
        <w:jc w:val="both"/>
        <w:rPr>
          <w:color w:val="000000"/>
        </w:rPr>
      </w:pPr>
      <w:r w:rsidRPr="009F1743">
        <w:rPr>
          <w:color w:val="000000"/>
        </w:rPr>
        <w:t>4.1 Mathematics Laboratory- Concept, Need, and Equipment for Setting Up a</w:t>
      </w:r>
    </w:p>
    <w:p w:rsidR="00AC517D" w:rsidRPr="009F1743" w:rsidRDefault="00AC517D" w:rsidP="00AC517D">
      <w:pPr>
        <w:autoSpaceDE w:val="0"/>
        <w:autoSpaceDN w:val="0"/>
        <w:adjustRightInd w:val="0"/>
        <w:jc w:val="both"/>
        <w:rPr>
          <w:color w:val="000000"/>
        </w:rPr>
      </w:pPr>
      <w:r w:rsidRPr="009F1743">
        <w:rPr>
          <w:color w:val="000000"/>
        </w:rPr>
        <w:t>Mathematics Laboratory</w:t>
      </w:r>
    </w:p>
    <w:p w:rsidR="00AC517D" w:rsidRPr="009F1743" w:rsidRDefault="00AC517D" w:rsidP="00AC517D">
      <w:pPr>
        <w:autoSpaceDE w:val="0"/>
        <w:autoSpaceDN w:val="0"/>
        <w:adjustRightInd w:val="0"/>
        <w:jc w:val="both"/>
        <w:rPr>
          <w:color w:val="000000"/>
        </w:rPr>
      </w:pPr>
      <w:r w:rsidRPr="009F1743">
        <w:rPr>
          <w:color w:val="000000"/>
        </w:rPr>
        <w:t>4.2 Utilization of Learning Resources in Mathematics: Charts and Pictures, Weighing andMeasuring Instruments, Drawing Instruments, Models, Concrete Materials, SurveyingInstruments With Reference To Children With Disabilities</w:t>
      </w:r>
    </w:p>
    <w:p w:rsidR="00AC517D" w:rsidRPr="009F1743" w:rsidRDefault="00AC517D" w:rsidP="00AC517D">
      <w:pPr>
        <w:autoSpaceDE w:val="0"/>
        <w:autoSpaceDN w:val="0"/>
        <w:adjustRightInd w:val="0"/>
        <w:jc w:val="both"/>
        <w:rPr>
          <w:color w:val="000000"/>
        </w:rPr>
      </w:pPr>
      <w:r w:rsidRPr="009F1743">
        <w:rPr>
          <w:color w:val="000000"/>
        </w:rPr>
        <w:t>4.3 Bulletin Boards and Mathematics Club</w:t>
      </w:r>
    </w:p>
    <w:p w:rsidR="00AC517D" w:rsidRPr="009F1743" w:rsidRDefault="00AC517D" w:rsidP="00AC517D">
      <w:pPr>
        <w:autoSpaceDE w:val="0"/>
        <w:autoSpaceDN w:val="0"/>
        <w:adjustRightInd w:val="0"/>
        <w:jc w:val="both"/>
        <w:rPr>
          <w:color w:val="000000"/>
        </w:rPr>
      </w:pPr>
      <w:r w:rsidRPr="009F1743">
        <w:rPr>
          <w:color w:val="000000"/>
        </w:rPr>
        <w:t>4.4 Abacus, Cussionaire Rods, Fractional Discs, Napier Strips</w:t>
      </w:r>
    </w:p>
    <w:p w:rsidR="00AC517D" w:rsidRPr="009F1743" w:rsidRDefault="00AC517D" w:rsidP="00AC517D">
      <w:pPr>
        <w:autoSpaceDE w:val="0"/>
        <w:autoSpaceDN w:val="0"/>
        <w:adjustRightInd w:val="0"/>
        <w:jc w:val="both"/>
        <w:rPr>
          <w:color w:val="000000"/>
        </w:rPr>
      </w:pPr>
      <w:r w:rsidRPr="009F1743">
        <w:rPr>
          <w:color w:val="000000"/>
        </w:rPr>
        <w:t>4.5 Calculators, Computers, Smart Boards, Multimedia Presentations, and Special Aidsand Appliances For Children With Disabilities</w:t>
      </w:r>
    </w:p>
    <w:p w:rsidR="00AC517D" w:rsidRPr="009F1743" w:rsidRDefault="00AC517D" w:rsidP="00AC517D">
      <w:pPr>
        <w:autoSpaceDE w:val="0"/>
        <w:autoSpaceDN w:val="0"/>
        <w:adjustRightInd w:val="0"/>
        <w:jc w:val="both"/>
        <w:rPr>
          <w:b/>
          <w:bCs/>
          <w:color w:val="000000"/>
        </w:rPr>
      </w:pPr>
      <w:r w:rsidRPr="009F1743">
        <w:rPr>
          <w:b/>
          <w:bCs/>
          <w:color w:val="000000"/>
        </w:rPr>
        <w:t>Unit 5: Assessment and Evaluation for Mathematics Learning</w:t>
      </w:r>
    </w:p>
    <w:p w:rsidR="00AC517D" w:rsidRPr="009F1743" w:rsidRDefault="00AC517D" w:rsidP="00AC517D">
      <w:pPr>
        <w:autoSpaceDE w:val="0"/>
        <w:autoSpaceDN w:val="0"/>
        <w:adjustRightInd w:val="0"/>
        <w:jc w:val="both"/>
        <w:rPr>
          <w:color w:val="000000"/>
        </w:rPr>
      </w:pPr>
      <w:r w:rsidRPr="009F1743">
        <w:rPr>
          <w:color w:val="000000"/>
        </w:rPr>
        <w:t>5.1 Assessment and Evaluation- Concept, Importance and Purpose</w:t>
      </w:r>
    </w:p>
    <w:p w:rsidR="00AC517D" w:rsidRPr="009F1743" w:rsidRDefault="00AC517D" w:rsidP="00AC517D">
      <w:pPr>
        <w:autoSpaceDE w:val="0"/>
        <w:autoSpaceDN w:val="0"/>
        <w:adjustRightInd w:val="0"/>
        <w:jc w:val="both"/>
        <w:rPr>
          <w:color w:val="000000"/>
        </w:rPr>
      </w:pPr>
      <w:r w:rsidRPr="009F1743">
        <w:rPr>
          <w:color w:val="000000"/>
        </w:rPr>
        <w:t>5.2 Error Analysis, Diagnostic Tests, Identification of Hard Spots and Remedial Measures</w:t>
      </w:r>
    </w:p>
    <w:p w:rsidR="00AC517D" w:rsidRPr="009F1743" w:rsidRDefault="00AC517D" w:rsidP="00AC517D">
      <w:pPr>
        <w:autoSpaceDE w:val="0"/>
        <w:autoSpaceDN w:val="0"/>
        <w:adjustRightInd w:val="0"/>
        <w:jc w:val="both"/>
        <w:rPr>
          <w:color w:val="000000"/>
        </w:rPr>
      </w:pPr>
      <w:r w:rsidRPr="009F1743">
        <w:rPr>
          <w:color w:val="000000"/>
        </w:rPr>
        <w:t>5.3 Tools and Techniques for Formative and Summative Assessments of LearnerAchievement in Mathematics, Comprehensive and Continuous Evaluation inMathematics</w:t>
      </w:r>
    </w:p>
    <w:p w:rsidR="00AC517D" w:rsidRPr="009F1743" w:rsidRDefault="00AC517D" w:rsidP="00AC517D">
      <w:pPr>
        <w:autoSpaceDE w:val="0"/>
        <w:autoSpaceDN w:val="0"/>
        <w:adjustRightInd w:val="0"/>
        <w:jc w:val="both"/>
        <w:rPr>
          <w:color w:val="000000"/>
        </w:rPr>
      </w:pPr>
      <w:r w:rsidRPr="009F1743">
        <w:rPr>
          <w:color w:val="000000"/>
        </w:rPr>
        <w:t>5.4 Preparation of Diagnostic and Achievement Test</w:t>
      </w:r>
    </w:p>
    <w:p w:rsidR="00AC517D" w:rsidRPr="009F1743" w:rsidRDefault="00AC517D" w:rsidP="00AC517D">
      <w:pPr>
        <w:autoSpaceDE w:val="0"/>
        <w:autoSpaceDN w:val="0"/>
        <w:adjustRightInd w:val="0"/>
        <w:jc w:val="both"/>
        <w:rPr>
          <w:color w:val="000000"/>
        </w:rPr>
      </w:pPr>
      <w:r w:rsidRPr="009F1743">
        <w:rPr>
          <w:color w:val="000000"/>
        </w:rPr>
        <w:t>5.5 Adaptations in Evaluation Procedure for Students with Disabilities</w:t>
      </w:r>
    </w:p>
    <w:p w:rsidR="00AC517D" w:rsidRPr="009F1743" w:rsidRDefault="00AC517D" w:rsidP="00AC517D">
      <w:pPr>
        <w:autoSpaceDE w:val="0"/>
        <w:autoSpaceDN w:val="0"/>
        <w:adjustRightInd w:val="0"/>
        <w:jc w:val="both"/>
        <w:rPr>
          <w:b/>
          <w:bCs/>
          <w:color w:val="000000"/>
        </w:rPr>
      </w:pPr>
      <w:r w:rsidRPr="009F1743">
        <w:rPr>
          <w:b/>
          <w:bCs/>
          <w:color w:val="000000"/>
        </w:rPr>
        <w:t>Practical/ Field Engagement/ Project Work</w:t>
      </w:r>
    </w:p>
    <w:p w:rsidR="00AC517D" w:rsidRPr="009F1743" w:rsidRDefault="00AC517D" w:rsidP="00AC517D">
      <w:pPr>
        <w:autoSpaceDE w:val="0"/>
        <w:autoSpaceDN w:val="0"/>
        <w:adjustRightInd w:val="0"/>
        <w:jc w:val="both"/>
        <w:rPr>
          <w:b/>
          <w:bCs/>
          <w:color w:val="000000"/>
        </w:rPr>
      </w:pPr>
      <w:r w:rsidRPr="009F1743">
        <w:rPr>
          <w:b/>
          <w:bCs/>
          <w:color w:val="000000"/>
        </w:rPr>
        <w:t>Any one of the following</w:t>
      </w:r>
    </w:p>
    <w:p w:rsidR="00AC517D" w:rsidRPr="009F1743" w:rsidRDefault="00AC517D" w:rsidP="00AC517D">
      <w:pPr>
        <w:autoSpaceDE w:val="0"/>
        <w:autoSpaceDN w:val="0"/>
        <w:adjustRightInd w:val="0"/>
        <w:jc w:val="both"/>
        <w:rPr>
          <w:color w:val="000000"/>
        </w:rPr>
      </w:pPr>
      <w:r w:rsidRPr="009F1743">
        <w:rPr>
          <w:color w:val="000000"/>
        </w:rPr>
        <w:t>I. Pedagogical analysis of a unit of content from secondary school Mathematics</w:t>
      </w:r>
    </w:p>
    <w:p w:rsidR="00AC517D" w:rsidRPr="009F1743" w:rsidRDefault="00AC517D" w:rsidP="00AC517D">
      <w:pPr>
        <w:autoSpaceDE w:val="0"/>
        <w:autoSpaceDN w:val="0"/>
        <w:adjustRightInd w:val="0"/>
        <w:jc w:val="both"/>
        <w:rPr>
          <w:color w:val="000000"/>
        </w:rPr>
      </w:pPr>
      <w:r w:rsidRPr="009F1743">
        <w:rPr>
          <w:color w:val="000000"/>
        </w:rPr>
        <w:t>Syllabus</w:t>
      </w:r>
    </w:p>
    <w:p w:rsidR="00AC517D" w:rsidRPr="009F1743" w:rsidRDefault="00AC517D" w:rsidP="00AC517D">
      <w:pPr>
        <w:autoSpaceDE w:val="0"/>
        <w:autoSpaceDN w:val="0"/>
        <w:adjustRightInd w:val="0"/>
        <w:jc w:val="both"/>
        <w:rPr>
          <w:color w:val="000000"/>
        </w:rPr>
      </w:pPr>
      <w:r w:rsidRPr="009F1743">
        <w:rPr>
          <w:color w:val="000000"/>
        </w:rPr>
        <w:t>II. Preparation of a multimedia presentation on a topic with special reference to studentswith disabilities</w:t>
      </w:r>
    </w:p>
    <w:p w:rsidR="00AC517D" w:rsidRPr="009F1743" w:rsidRDefault="00AC517D" w:rsidP="00AC517D">
      <w:pPr>
        <w:autoSpaceDE w:val="0"/>
        <w:autoSpaceDN w:val="0"/>
        <w:adjustRightInd w:val="0"/>
        <w:jc w:val="both"/>
        <w:rPr>
          <w:color w:val="000000"/>
        </w:rPr>
      </w:pPr>
      <w:r w:rsidRPr="009F1743">
        <w:rPr>
          <w:color w:val="000000"/>
        </w:rPr>
        <w:t>III. Construction of a question paper based on current CBSE format/concerned State</w:t>
      </w:r>
    </w:p>
    <w:p w:rsidR="00AC517D" w:rsidRPr="009F1743" w:rsidRDefault="00AC517D" w:rsidP="00AC517D">
      <w:pPr>
        <w:autoSpaceDE w:val="0"/>
        <w:autoSpaceDN w:val="0"/>
        <w:adjustRightInd w:val="0"/>
        <w:jc w:val="both"/>
        <w:rPr>
          <w:color w:val="000000"/>
        </w:rPr>
      </w:pPr>
      <w:r w:rsidRPr="009F1743">
        <w:rPr>
          <w:color w:val="000000"/>
        </w:rPr>
        <w:t>Board of education, preparing its Scoring key, and marking scheme</w:t>
      </w:r>
    </w:p>
    <w:p w:rsidR="00AC517D" w:rsidRPr="009F1743" w:rsidRDefault="00AC517D" w:rsidP="00AC517D">
      <w:pPr>
        <w:autoSpaceDE w:val="0"/>
        <w:autoSpaceDN w:val="0"/>
        <w:adjustRightInd w:val="0"/>
        <w:jc w:val="both"/>
        <w:rPr>
          <w:color w:val="000000"/>
        </w:rPr>
      </w:pPr>
      <w:r w:rsidRPr="009F1743">
        <w:rPr>
          <w:color w:val="000000"/>
        </w:rPr>
        <w:t>IV. Analyzing errors committed by school children in Mathematics and preparing aremedial plan</w:t>
      </w:r>
    </w:p>
    <w:p w:rsidR="00AC517D" w:rsidRPr="009F1743" w:rsidRDefault="00AC517D" w:rsidP="00AC517D">
      <w:pPr>
        <w:autoSpaceDE w:val="0"/>
        <w:autoSpaceDN w:val="0"/>
        <w:adjustRightInd w:val="0"/>
        <w:jc w:val="both"/>
        <w:rPr>
          <w:color w:val="000000"/>
        </w:rPr>
      </w:pPr>
      <w:r w:rsidRPr="009F1743">
        <w:rPr>
          <w:color w:val="000000"/>
        </w:rPr>
        <w:t>V. Developing an Action Research proposal for a problem related to teaching andlearning of Mathematics with reference to students with disabilities</w:t>
      </w:r>
    </w:p>
    <w:p w:rsidR="00AC517D" w:rsidRPr="009F1743" w:rsidRDefault="00AC517D" w:rsidP="00AC517D">
      <w:pPr>
        <w:autoSpaceDE w:val="0"/>
        <w:autoSpaceDN w:val="0"/>
        <w:adjustRightInd w:val="0"/>
        <w:jc w:val="both"/>
        <w:rPr>
          <w:b/>
          <w:bCs/>
          <w:color w:val="000000"/>
        </w:rPr>
      </w:pPr>
      <w:r w:rsidRPr="009F1743">
        <w:rPr>
          <w:b/>
          <w:bCs/>
          <w:color w:val="000000"/>
        </w:rPr>
        <w:lastRenderedPageBreak/>
        <w:t>Transactions</w:t>
      </w:r>
    </w:p>
    <w:p w:rsidR="00AC517D" w:rsidRPr="009F1743" w:rsidRDefault="00AC517D" w:rsidP="00AC517D">
      <w:pPr>
        <w:autoSpaceDE w:val="0"/>
        <w:autoSpaceDN w:val="0"/>
        <w:adjustRightInd w:val="0"/>
        <w:jc w:val="both"/>
        <w:rPr>
          <w:color w:val="000000"/>
        </w:rPr>
      </w:pPr>
      <w:r w:rsidRPr="009F1743">
        <w:rPr>
          <w:color w:val="000000"/>
        </w:rPr>
        <w:t>Lecture cum demonstration, Workshops and Seminars</w:t>
      </w:r>
    </w:p>
    <w:p w:rsidR="00AC517D" w:rsidRPr="009F1743" w:rsidRDefault="00AC517D" w:rsidP="00AC517D">
      <w:pPr>
        <w:autoSpaceDE w:val="0"/>
        <w:autoSpaceDN w:val="0"/>
        <w:adjustRightInd w:val="0"/>
        <w:jc w:val="both"/>
        <w:rPr>
          <w:b/>
          <w:bCs/>
          <w:color w:val="000000"/>
          <w:sz w:val="22"/>
          <w:szCs w:val="22"/>
        </w:rPr>
      </w:pPr>
      <w:r w:rsidRPr="009F1743">
        <w:rPr>
          <w:b/>
          <w:bCs/>
          <w:color w:val="000000"/>
          <w:sz w:val="22"/>
          <w:szCs w:val="22"/>
        </w:rPr>
        <w:t>Essential Readings</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xml:space="preserve">• Carey, L.M. (1988). </w:t>
      </w:r>
      <w:r w:rsidRPr="009F1743">
        <w:rPr>
          <w:i/>
          <w:iCs/>
          <w:color w:val="000000"/>
          <w:sz w:val="22"/>
          <w:szCs w:val="22"/>
        </w:rPr>
        <w:t>Measuring and Evaluating School Learning</w:t>
      </w:r>
      <w:r w:rsidRPr="009F1743">
        <w:rPr>
          <w:color w:val="000000"/>
          <w:sz w:val="22"/>
          <w:szCs w:val="22"/>
        </w:rPr>
        <w:t>, Boston: Allyn andBacon.</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Chambers, P. (2010).</w:t>
      </w:r>
      <w:r w:rsidRPr="009F1743">
        <w:rPr>
          <w:i/>
          <w:iCs/>
          <w:color w:val="000000"/>
          <w:sz w:val="22"/>
          <w:szCs w:val="22"/>
        </w:rPr>
        <w:t>Teaching Mathematics</w:t>
      </w:r>
      <w:r w:rsidRPr="009F1743">
        <w:rPr>
          <w:color w:val="000000"/>
          <w:sz w:val="22"/>
          <w:szCs w:val="22"/>
        </w:rPr>
        <w:t>, Sage Publication, New Delhi.</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xml:space="preserve">• Chapman, L.R. (1970). </w:t>
      </w:r>
      <w:r w:rsidRPr="009F1743">
        <w:rPr>
          <w:i/>
          <w:iCs/>
          <w:color w:val="000000"/>
          <w:sz w:val="22"/>
          <w:szCs w:val="22"/>
        </w:rPr>
        <w:t>The Process of Learning Mathematics</w:t>
      </w:r>
      <w:r w:rsidRPr="009F1743">
        <w:rPr>
          <w:color w:val="000000"/>
          <w:sz w:val="22"/>
          <w:szCs w:val="22"/>
        </w:rPr>
        <w:t>, New York: PregamonPress.</w:t>
      </w:r>
    </w:p>
    <w:p w:rsidR="00AC517D" w:rsidRPr="009F1743" w:rsidRDefault="00AC517D" w:rsidP="00AC517D">
      <w:pPr>
        <w:autoSpaceDE w:val="0"/>
        <w:autoSpaceDN w:val="0"/>
        <w:adjustRightInd w:val="0"/>
        <w:jc w:val="both"/>
        <w:rPr>
          <w:i/>
          <w:iCs/>
          <w:color w:val="000000"/>
          <w:sz w:val="22"/>
          <w:szCs w:val="22"/>
        </w:rPr>
      </w:pPr>
      <w:r w:rsidRPr="009F1743">
        <w:rPr>
          <w:color w:val="000000"/>
          <w:sz w:val="22"/>
          <w:szCs w:val="22"/>
        </w:rPr>
        <w:t xml:space="preserve">• David, A.H., Maggie, M.K., &amp;Louann, H.L. (2007). </w:t>
      </w:r>
      <w:r w:rsidRPr="009F1743">
        <w:rPr>
          <w:i/>
          <w:iCs/>
          <w:color w:val="000000"/>
          <w:sz w:val="22"/>
          <w:szCs w:val="22"/>
        </w:rPr>
        <w:t>Teaching Mathematics Meaningfully: Solutions for Reaching Struggling Learners</w:t>
      </w:r>
      <w:r w:rsidRPr="009F1743">
        <w:rPr>
          <w:color w:val="000000"/>
          <w:sz w:val="22"/>
          <w:szCs w:val="22"/>
        </w:rPr>
        <w:t>, Canada: Amazon Books.</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xml:space="preserve">• David, W. (1988). </w:t>
      </w:r>
      <w:r w:rsidRPr="009F1743">
        <w:rPr>
          <w:i/>
          <w:iCs/>
          <w:color w:val="000000"/>
          <w:sz w:val="22"/>
          <w:szCs w:val="22"/>
        </w:rPr>
        <w:t>How Children Think and Learn</w:t>
      </w:r>
      <w:r w:rsidRPr="009F1743">
        <w:rPr>
          <w:color w:val="000000"/>
          <w:sz w:val="22"/>
          <w:szCs w:val="22"/>
        </w:rPr>
        <w:t>, New York: Blackwell PublishersLtd.</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Gupta, H. N., &amp;Shankaran, V. (Ed.), (1984). Content-Cum-Methodology of TeachingMathematics. NCERT, New Delhi.</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xml:space="preserve">• James, A. (2005). </w:t>
      </w:r>
      <w:r w:rsidRPr="009F1743">
        <w:rPr>
          <w:i/>
          <w:iCs/>
          <w:color w:val="000000"/>
          <w:sz w:val="22"/>
          <w:szCs w:val="22"/>
        </w:rPr>
        <w:t>Teaching of Mathematics</w:t>
      </w:r>
      <w:r w:rsidRPr="009F1743">
        <w:rPr>
          <w:color w:val="000000"/>
          <w:sz w:val="22"/>
          <w:szCs w:val="22"/>
        </w:rPr>
        <w:t>, New Delhi: Neelkamal Publication.</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Kumar, S. (2009). Teaching of Mathematics, New Delhi: Anmol Publications.</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xml:space="preserve">• Mangal, S.K. (1993). </w:t>
      </w:r>
      <w:r w:rsidRPr="009F1743">
        <w:rPr>
          <w:i/>
          <w:iCs/>
          <w:color w:val="000000"/>
          <w:sz w:val="22"/>
          <w:szCs w:val="22"/>
        </w:rPr>
        <w:t>Teaching of Mathematics</w:t>
      </w:r>
      <w:r w:rsidRPr="009F1743">
        <w:rPr>
          <w:color w:val="000000"/>
          <w:sz w:val="22"/>
          <w:szCs w:val="22"/>
        </w:rPr>
        <w:t>, New Delhi: Arya Book Depot.</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xml:space="preserve">• Mani, M. N. G. (1992). </w:t>
      </w:r>
      <w:r w:rsidRPr="009F1743">
        <w:rPr>
          <w:i/>
          <w:iCs/>
          <w:color w:val="000000"/>
          <w:sz w:val="22"/>
          <w:szCs w:val="22"/>
        </w:rPr>
        <w:t>Techniques of Teaching Blind Children</w:t>
      </w:r>
      <w:r w:rsidRPr="009F1743">
        <w:rPr>
          <w:color w:val="000000"/>
          <w:sz w:val="22"/>
          <w:szCs w:val="22"/>
        </w:rPr>
        <w:t>, New Delhi: SterlingPublishers.</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Mukhopadhyaya, S., Jangira, N. K., Mani, M.N. G., &amp;Raychaudhary, N. (1987).</w:t>
      </w:r>
      <w:r w:rsidRPr="009F1743">
        <w:rPr>
          <w:i/>
          <w:iCs/>
          <w:color w:val="000000"/>
          <w:sz w:val="22"/>
          <w:szCs w:val="22"/>
        </w:rPr>
        <w:t>Sourcebook for Training Teachers of Visually Handicapped</w:t>
      </w:r>
      <w:r w:rsidRPr="009F1743">
        <w:rPr>
          <w:color w:val="000000"/>
          <w:sz w:val="22"/>
          <w:szCs w:val="22"/>
        </w:rPr>
        <w:t>, New Delhi: NCERT.</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xml:space="preserve">• Nemeth, A. (1973). </w:t>
      </w:r>
      <w:r w:rsidRPr="009F1743">
        <w:rPr>
          <w:i/>
          <w:iCs/>
          <w:color w:val="000000"/>
          <w:sz w:val="22"/>
          <w:szCs w:val="22"/>
        </w:rPr>
        <w:t>Nemeth Code for Mathematics and Scientific Notation</w:t>
      </w:r>
      <w:r w:rsidRPr="009F1743">
        <w:rPr>
          <w:color w:val="000000"/>
          <w:sz w:val="22"/>
          <w:szCs w:val="22"/>
        </w:rPr>
        <w:t>,Loviseville K: American Printing House.</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xml:space="preserve">• Siddhu, K.S. (1990). </w:t>
      </w:r>
      <w:r w:rsidRPr="009F1743">
        <w:rPr>
          <w:i/>
          <w:iCs/>
          <w:color w:val="000000"/>
          <w:sz w:val="22"/>
          <w:szCs w:val="22"/>
        </w:rPr>
        <w:t>Teaching of Mathematics</w:t>
      </w:r>
      <w:r w:rsidRPr="009F1743">
        <w:rPr>
          <w:color w:val="000000"/>
          <w:sz w:val="22"/>
          <w:szCs w:val="22"/>
        </w:rPr>
        <w:t>, New Delhi: Sterling Publishers.</w:t>
      </w:r>
    </w:p>
    <w:p w:rsidR="00AC517D" w:rsidRPr="009F1743" w:rsidRDefault="00AC517D" w:rsidP="00AC517D">
      <w:pPr>
        <w:autoSpaceDE w:val="0"/>
        <w:autoSpaceDN w:val="0"/>
        <w:adjustRightInd w:val="0"/>
        <w:jc w:val="both"/>
        <w:rPr>
          <w:b/>
          <w:bCs/>
          <w:color w:val="000000"/>
          <w:sz w:val="22"/>
          <w:szCs w:val="22"/>
        </w:rPr>
      </w:pPr>
      <w:r w:rsidRPr="009F1743">
        <w:rPr>
          <w:b/>
          <w:bCs/>
          <w:color w:val="000000"/>
          <w:sz w:val="22"/>
          <w:szCs w:val="22"/>
        </w:rPr>
        <w:t>Suggested Readings</w:t>
      </w:r>
    </w:p>
    <w:p w:rsidR="00AC517D" w:rsidRPr="009F1743" w:rsidRDefault="00AC517D" w:rsidP="00AC517D">
      <w:pPr>
        <w:pStyle w:val="ListParagraph"/>
        <w:autoSpaceDE w:val="0"/>
        <w:autoSpaceDN w:val="0"/>
        <w:adjustRightInd w:val="0"/>
        <w:ind w:left="0"/>
        <w:jc w:val="both"/>
        <w:rPr>
          <w:sz w:val="22"/>
          <w:szCs w:val="22"/>
        </w:rPr>
      </w:pPr>
      <w:r w:rsidRPr="009F1743">
        <w:rPr>
          <w:sz w:val="22"/>
          <w:szCs w:val="22"/>
        </w:rPr>
        <w:t xml:space="preserve">• Dalmia, A. M. &amp; Mittal, A. K. (2015) (Eds.). Visual disability: a resource book for teachers vol. 1. Dehradun, NIVH. </w:t>
      </w:r>
    </w:p>
    <w:p w:rsidR="00AC517D" w:rsidRPr="009F1743" w:rsidRDefault="00AC517D" w:rsidP="00AC517D">
      <w:pPr>
        <w:pStyle w:val="ListParagraph"/>
        <w:autoSpaceDE w:val="0"/>
        <w:autoSpaceDN w:val="0"/>
        <w:adjustRightInd w:val="0"/>
        <w:ind w:left="0"/>
        <w:jc w:val="both"/>
        <w:rPr>
          <w:sz w:val="22"/>
          <w:szCs w:val="22"/>
        </w:rPr>
      </w:pPr>
      <w:r w:rsidRPr="009F1743">
        <w:rPr>
          <w:sz w:val="22"/>
          <w:szCs w:val="22"/>
        </w:rPr>
        <w:t>• Dalmia, A. M., Jacob, N., Mittal, A. K. &amp; Mittal, S. R. (2019) (Eds.). Visual disability: a resource book for teachers vol. 2. Dehradun, NIVH.</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xml:space="preserve">• Keeley, P. K., &amp; Cheryl, T. R. (2011). </w:t>
      </w:r>
      <w:r w:rsidRPr="009F1743">
        <w:rPr>
          <w:i/>
          <w:iCs/>
          <w:color w:val="000000"/>
          <w:sz w:val="22"/>
          <w:szCs w:val="22"/>
        </w:rPr>
        <w:t>Mathematics Formative Assessmen</w:t>
      </w:r>
      <w:r w:rsidRPr="009F1743">
        <w:rPr>
          <w:color w:val="000000"/>
          <w:sz w:val="22"/>
          <w:szCs w:val="22"/>
        </w:rPr>
        <w:t>t, Canada:Sage Publications.</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xml:space="preserve">• </w:t>
      </w:r>
      <w:r w:rsidRPr="009F1743">
        <w:rPr>
          <w:i/>
          <w:iCs/>
          <w:color w:val="000000"/>
          <w:sz w:val="22"/>
          <w:szCs w:val="22"/>
        </w:rPr>
        <w:t xml:space="preserve">National Curriculum Framework. </w:t>
      </w:r>
      <w:r w:rsidRPr="009F1743">
        <w:rPr>
          <w:color w:val="000000"/>
          <w:sz w:val="22"/>
          <w:szCs w:val="22"/>
        </w:rPr>
        <w:t>(2005). NCERT, New Delhi: NCERT.</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xml:space="preserve">• </w:t>
      </w:r>
      <w:r w:rsidRPr="009F1743">
        <w:rPr>
          <w:i/>
          <w:iCs/>
          <w:color w:val="000000"/>
          <w:sz w:val="22"/>
          <w:szCs w:val="22"/>
        </w:rPr>
        <w:t>National Curriculum Framework for Teacher Education</w:t>
      </w:r>
      <w:r w:rsidRPr="009F1743">
        <w:rPr>
          <w:color w:val="000000"/>
          <w:sz w:val="22"/>
          <w:szCs w:val="22"/>
        </w:rPr>
        <w:t>. (2009). NCTE, New Delhi.</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xml:space="preserve">• </w:t>
      </w:r>
      <w:r w:rsidRPr="009F1743">
        <w:rPr>
          <w:i/>
          <w:iCs/>
          <w:color w:val="000000"/>
          <w:sz w:val="22"/>
          <w:szCs w:val="22"/>
        </w:rPr>
        <w:t xml:space="preserve">Teaching of Mathematics (ES-342), Blocks 1-4. </w:t>
      </w:r>
      <w:r w:rsidRPr="009F1743">
        <w:rPr>
          <w:color w:val="000000"/>
          <w:sz w:val="22"/>
          <w:szCs w:val="22"/>
        </w:rPr>
        <w:t>(2000). IGNOU, New Delhi.</w:t>
      </w:r>
    </w:p>
    <w:p w:rsidR="00AC517D" w:rsidRPr="009F1743" w:rsidRDefault="00AC517D" w:rsidP="00AC517D">
      <w:pPr>
        <w:autoSpaceDE w:val="0"/>
        <w:autoSpaceDN w:val="0"/>
        <w:adjustRightInd w:val="0"/>
        <w:jc w:val="both"/>
        <w:rPr>
          <w:color w:val="000000"/>
        </w:rPr>
      </w:pPr>
      <w:r w:rsidRPr="009F1743">
        <w:rPr>
          <w:color w:val="000000"/>
          <w:sz w:val="22"/>
          <w:szCs w:val="22"/>
        </w:rPr>
        <w:t xml:space="preserve">• </w:t>
      </w:r>
      <w:r w:rsidRPr="009F1743">
        <w:rPr>
          <w:i/>
          <w:iCs/>
          <w:color w:val="000000"/>
          <w:sz w:val="22"/>
          <w:szCs w:val="22"/>
        </w:rPr>
        <w:t xml:space="preserve">Text Books of Mathematics for Class-VI to X. </w:t>
      </w:r>
      <w:r w:rsidRPr="009F1743">
        <w:rPr>
          <w:color w:val="000000"/>
          <w:sz w:val="22"/>
          <w:szCs w:val="22"/>
        </w:rPr>
        <w:t>(2006). NCERT, New Delhi.</w:t>
      </w:r>
    </w:p>
    <w:p w:rsidR="00AC517D" w:rsidRPr="009F1743" w:rsidRDefault="00AC517D" w:rsidP="00AC517D">
      <w:pPr>
        <w:rPr>
          <w:color w:val="000000"/>
        </w:rPr>
      </w:pPr>
      <w:r w:rsidRPr="009F1743">
        <w:rPr>
          <w:color w:val="000000"/>
        </w:rPr>
        <w:br w:type="page"/>
      </w:r>
    </w:p>
    <w:p w:rsidR="00AC517D" w:rsidRPr="009F1743" w:rsidRDefault="00AC517D" w:rsidP="00AC517D">
      <w:pPr>
        <w:autoSpaceDE w:val="0"/>
        <w:autoSpaceDN w:val="0"/>
        <w:adjustRightInd w:val="0"/>
        <w:rPr>
          <w:b/>
          <w:bCs/>
          <w:color w:val="000000"/>
        </w:rPr>
      </w:pPr>
    </w:p>
    <w:p w:rsidR="00AC517D" w:rsidRPr="009F1743" w:rsidRDefault="00AC517D" w:rsidP="00AC517D">
      <w:pPr>
        <w:autoSpaceDE w:val="0"/>
        <w:autoSpaceDN w:val="0"/>
        <w:adjustRightInd w:val="0"/>
        <w:jc w:val="center"/>
        <w:rPr>
          <w:b/>
          <w:bCs/>
          <w:color w:val="000000"/>
        </w:rPr>
      </w:pPr>
      <w:r w:rsidRPr="009F1743">
        <w:rPr>
          <w:b/>
          <w:bCs/>
          <w:color w:val="000000"/>
        </w:rPr>
        <w:t>COURSE-BSE-202 &amp;203: PEDAGOGY OF TEACHING SOCIAL SCIENCE TO STUDENTS WITH VISUAL IMPAIRMENT</w:t>
      </w:r>
    </w:p>
    <w:p w:rsidR="00AC517D" w:rsidRPr="009F1743" w:rsidRDefault="00AC517D" w:rsidP="00AC517D">
      <w:pPr>
        <w:autoSpaceDE w:val="0"/>
        <w:autoSpaceDN w:val="0"/>
        <w:adjustRightInd w:val="0"/>
        <w:spacing w:line="276" w:lineRule="auto"/>
        <w:jc w:val="both"/>
        <w:rPr>
          <w:b/>
          <w:bCs/>
        </w:rPr>
      </w:pPr>
      <w:r w:rsidRPr="009F1743">
        <w:rPr>
          <w:b/>
          <w:bCs/>
        </w:rPr>
        <w:t>Course: BSE-</w:t>
      </w:r>
      <w:r w:rsidRPr="009F1743">
        <w:rPr>
          <w:b/>
          <w:bCs/>
          <w:color w:val="000000"/>
        </w:rPr>
        <w:t>202 &amp;203</w:t>
      </w:r>
      <w:r w:rsidRPr="009F1743">
        <w:rPr>
          <w:b/>
          <w:bCs/>
        </w:rPr>
        <w:t>, Group-B (II)</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04</w:t>
      </w:r>
    </w:p>
    <w:p w:rsidR="00AC517D" w:rsidRPr="009F1743" w:rsidRDefault="00AC517D" w:rsidP="00AC517D">
      <w:pPr>
        <w:autoSpaceDE w:val="0"/>
        <w:autoSpaceDN w:val="0"/>
        <w:adjustRightInd w:val="0"/>
        <w:spacing w:line="276" w:lineRule="auto"/>
        <w:jc w:val="both"/>
        <w:rPr>
          <w:b/>
          <w:bCs/>
        </w:rPr>
      </w:pPr>
      <w:r w:rsidRPr="009F1743">
        <w:rPr>
          <w:b/>
          <w:bCs/>
        </w:rPr>
        <w:t>Contact Hours: 60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100</w:t>
      </w:r>
    </w:p>
    <w:p w:rsidR="00AC517D" w:rsidRPr="009F1743" w:rsidRDefault="00AC517D" w:rsidP="00AC517D">
      <w:pPr>
        <w:autoSpaceDE w:val="0"/>
        <w:autoSpaceDN w:val="0"/>
        <w:adjustRightInd w:val="0"/>
        <w:spacing w:line="276" w:lineRule="auto"/>
        <w:jc w:val="both"/>
        <w:rPr>
          <w:b/>
          <w:bCs/>
        </w:rPr>
      </w:pPr>
      <w:r w:rsidRPr="009F1743">
        <w:rPr>
          <w:b/>
          <w:bCs/>
        </w:rPr>
        <w:t>Time of Examination: 3 Hours</w:t>
      </w:r>
      <w:r w:rsidRPr="009F1743">
        <w:rPr>
          <w:b/>
          <w:bCs/>
        </w:rPr>
        <w:tab/>
      </w:r>
      <w:r w:rsidRPr="009F1743">
        <w:rPr>
          <w:b/>
          <w:bCs/>
        </w:rPr>
        <w:tab/>
      </w:r>
      <w:r w:rsidRPr="009F1743">
        <w:rPr>
          <w:b/>
          <w:bCs/>
        </w:rPr>
        <w:tab/>
      </w:r>
      <w:r w:rsidRPr="009F1743">
        <w:rPr>
          <w:b/>
          <w:bCs/>
        </w:rPr>
        <w:tab/>
      </w:r>
      <w:r w:rsidRPr="009F1743">
        <w:rPr>
          <w:b/>
          <w:bCs/>
        </w:rPr>
        <w:tab/>
        <w:t>(External-80+Internal-20)</w:t>
      </w:r>
    </w:p>
    <w:p w:rsidR="00AC517D" w:rsidRPr="009F1743" w:rsidRDefault="00AC517D" w:rsidP="00AC517D">
      <w:pPr>
        <w:autoSpaceDE w:val="0"/>
        <w:autoSpaceDN w:val="0"/>
        <w:adjustRightInd w:val="0"/>
        <w:jc w:val="both"/>
      </w:pPr>
      <w:r w:rsidRPr="009F1743">
        <w:rPr>
          <w:b/>
          <w:bCs/>
        </w:rPr>
        <w:t xml:space="preserve">Note: </w:t>
      </w:r>
      <w:r w:rsidRPr="009F1743">
        <w:t>Paper setter will set 10 questions in all out of which students will be required to attempt five questions.Question number one will be compulsory which will comprise of four short answer type notes of four marks each from entire syllabus. Remaining nine questions will be long answer type questions out of which students will be required to attempt four questions.  All questions carry equal marks.</w:t>
      </w:r>
    </w:p>
    <w:p w:rsidR="00AC517D" w:rsidRPr="009F1743" w:rsidRDefault="00AC517D" w:rsidP="00AC517D">
      <w:pPr>
        <w:autoSpaceDE w:val="0"/>
        <w:autoSpaceDN w:val="0"/>
        <w:adjustRightInd w:val="0"/>
        <w:jc w:val="both"/>
        <w:rPr>
          <w:b/>
          <w:bCs/>
          <w:color w:val="000000"/>
          <w:sz w:val="22"/>
          <w:szCs w:val="22"/>
        </w:rPr>
      </w:pPr>
      <w:r w:rsidRPr="009F1743">
        <w:rPr>
          <w:b/>
          <w:bCs/>
          <w:color w:val="000000"/>
          <w:sz w:val="22"/>
          <w:szCs w:val="22"/>
        </w:rPr>
        <w:t>Introduction</w:t>
      </w:r>
    </w:p>
    <w:p w:rsidR="00AC517D" w:rsidRPr="009F1743" w:rsidRDefault="00AC517D" w:rsidP="00AC517D">
      <w:pPr>
        <w:autoSpaceDE w:val="0"/>
        <w:autoSpaceDN w:val="0"/>
        <w:adjustRightInd w:val="0"/>
        <w:jc w:val="both"/>
        <w:rPr>
          <w:color w:val="000000"/>
          <w:sz w:val="22"/>
          <w:szCs w:val="22"/>
        </w:rPr>
      </w:pPr>
      <w:r w:rsidRPr="009F1743">
        <w:rPr>
          <w:color w:val="000000"/>
        </w:rPr>
        <w:t>This course explores the scope of social science. It develops competencies in designing lesson plans and evaluations tools. It addresses the knowledge and understanding of the methodologies, approaches to teach social sciences at secondary level and also modify and adapt content-area curricula, materials and techniques for students with disabilities. The course also focuses on various skills and competencies that teachers need to develop.</w:t>
      </w:r>
    </w:p>
    <w:p w:rsidR="00AC517D" w:rsidRPr="009F1743" w:rsidRDefault="00AC517D" w:rsidP="00AC517D">
      <w:pPr>
        <w:autoSpaceDE w:val="0"/>
        <w:autoSpaceDN w:val="0"/>
        <w:adjustRightInd w:val="0"/>
        <w:jc w:val="both"/>
        <w:rPr>
          <w:color w:val="000000"/>
        </w:rPr>
      </w:pPr>
      <w:r w:rsidRPr="009F1743">
        <w:rPr>
          <w:b/>
          <w:bCs/>
          <w:color w:val="000000"/>
        </w:rPr>
        <w:t>Course Outcomes (COs)</w:t>
      </w:r>
    </w:p>
    <w:p w:rsidR="00AC517D" w:rsidRPr="009F1743" w:rsidRDefault="00AC517D" w:rsidP="00AC517D">
      <w:pPr>
        <w:autoSpaceDE w:val="0"/>
        <w:autoSpaceDN w:val="0"/>
        <w:adjustRightInd w:val="0"/>
        <w:jc w:val="both"/>
        <w:rPr>
          <w:color w:val="000000"/>
        </w:rPr>
      </w:pPr>
      <w:r w:rsidRPr="009F1743">
        <w:rPr>
          <w:color w:val="000000"/>
        </w:rPr>
        <w:t>After completing the course the student-teachers will be able to</w:t>
      </w:r>
    </w:p>
    <w:p w:rsidR="00AC517D" w:rsidRPr="009F1743" w:rsidRDefault="00AC517D" w:rsidP="00B85188">
      <w:pPr>
        <w:pStyle w:val="ListParagraph"/>
        <w:numPr>
          <w:ilvl w:val="0"/>
          <w:numId w:val="16"/>
        </w:numPr>
        <w:autoSpaceDE w:val="0"/>
        <w:autoSpaceDN w:val="0"/>
        <w:adjustRightInd w:val="0"/>
        <w:ind w:left="2410" w:hanging="2268"/>
        <w:jc w:val="both"/>
        <w:rPr>
          <w:i/>
          <w:iCs/>
          <w:color w:val="000000"/>
        </w:rPr>
      </w:pPr>
      <w:r w:rsidRPr="009F1743">
        <w:rPr>
          <w:i/>
          <w:iCs/>
          <w:color w:val="000000"/>
        </w:rPr>
        <w:t>explain the concept, nature and scope of social science.</w:t>
      </w:r>
    </w:p>
    <w:p w:rsidR="00AC517D" w:rsidRPr="009F1743" w:rsidRDefault="00AC517D" w:rsidP="00B85188">
      <w:pPr>
        <w:pStyle w:val="ListParagraph"/>
        <w:numPr>
          <w:ilvl w:val="0"/>
          <w:numId w:val="16"/>
        </w:numPr>
        <w:autoSpaceDE w:val="0"/>
        <w:autoSpaceDN w:val="0"/>
        <w:adjustRightInd w:val="0"/>
        <w:ind w:left="2410" w:hanging="2268"/>
        <w:jc w:val="both"/>
        <w:rPr>
          <w:i/>
          <w:iCs/>
          <w:color w:val="000000"/>
        </w:rPr>
      </w:pPr>
      <w:r w:rsidRPr="009F1743">
        <w:rPr>
          <w:i/>
          <w:iCs/>
          <w:color w:val="000000"/>
        </w:rPr>
        <w:t>understand the responsibilities of social science teacher in society.</w:t>
      </w:r>
    </w:p>
    <w:p w:rsidR="00AC517D" w:rsidRPr="009F1743" w:rsidRDefault="00AC517D" w:rsidP="00B85188">
      <w:pPr>
        <w:pStyle w:val="ListParagraph"/>
        <w:numPr>
          <w:ilvl w:val="0"/>
          <w:numId w:val="16"/>
        </w:numPr>
        <w:autoSpaceDE w:val="0"/>
        <w:autoSpaceDN w:val="0"/>
        <w:adjustRightInd w:val="0"/>
        <w:ind w:left="2410" w:hanging="2268"/>
        <w:jc w:val="both"/>
        <w:rPr>
          <w:i/>
          <w:iCs/>
          <w:color w:val="000000"/>
        </w:rPr>
      </w:pPr>
      <w:r w:rsidRPr="009F1743">
        <w:rPr>
          <w:i/>
          <w:iCs/>
          <w:color w:val="000000"/>
        </w:rPr>
        <w:t>develop competencies for designing unit and lesson plans, as well as tools of evaluation for social science teaching.</w:t>
      </w:r>
    </w:p>
    <w:p w:rsidR="00AC517D" w:rsidRPr="009F1743" w:rsidRDefault="00AC517D" w:rsidP="00B85188">
      <w:pPr>
        <w:pStyle w:val="ListParagraph"/>
        <w:numPr>
          <w:ilvl w:val="0"/>
          <w:numId w:val="16"/>
        </w:numPr>
        <w:autoSpaceDE w:val="0"/>
        <w:autoSpaceDN w:val="0"/>
        <w:adjustRightInd w:val="0"/>
        <w:ind w:left="2410" w:hanging="2268"/>
        <w:jc w:val="both"/>
        <w:rPr>
          <w:i/>
          <w:iCs/>
          <w:color w:val="000000"/>
        </w:rPr>
      </w:pPr>
      <w:r w:rsidRPr="009F1743">
        <w:rPr>
          <w:i/>
          <w:iCs/>
          <w:color w:val="000000"/>
        </w:rPr>
        <w:t>explain the various curricular approaches to the teaching of social sciences.</w:t>
      </w:r>
    </w:p>
    <w:p w:rsidR="00AC517D" w:rsidRPr="009F1743" w:rsidRDefault="00AC517D" w:rsidP="00B85188">
      <w:pPr>
        <w:pStyle w:val="ListParagraph"/>
        <w:numPr>
          <w:ilvl w:val="0"/>
          <w:numId w:val="16"/>
        </w:numPr>
        <w:autoSpaceDE w:val="0"/>
        <w:autoSpaceDN w:val="0"/>
        <w:adjustRightInd w:val="0"/>
        <w:ind w:left="2410" w:hanging="2268"/>
        <w:jc w:val="both"/>
        <w:rPr>
          <w:i/>
          <w:iCs/>
          <w:color w:val="000000"/>
        </w:rPr>
      </w:pPr>
      <w:r w:rsidRPr="009F1743">
        <w:rPr>
          <w:i/>
          <w:iCs/>
          <w:color w:val="000000"/>
        </w:rPr>
        <w:t>determinethe different methodsfor teaching social science</w:t>
      </w:r>
    </w:p>
    <w:p w:rsidR="00AC517D" w:rsidRPr="009F1743" w:rsidRDefault="00AC517D" w:rsidP="00B85188">
      <w:pPr>
        <w:pStyle w:val="ListParagraph"/>
        <w:numPr>
          <w:ilvl w:val="0"/>
          <w:numId w:val="16"/>
        </w:numPr>
        <w:autoSpaceDE w:val="0"/>
        <w:autoSpaceDN w:val="0"/>
        <w:adjustRightInd w:val="0"/>
        <w:ind w:left="2410" w:hanging="2268"/>
        <w:jc w:val="both"/>
        <w:rPr>
          <w:i/>
          <w:iCs/>
          <w:color w:val="000000"/>
        </w:rPr>
      </w:pPr>
      <w:r w:rsidRPr="009F1743">
        <w:rPr>
          <w:i/>
          <w:iCs/>
          <w:color w:val="000000"/>
        </w:rPr>
        <w:t>develop skills in preparation and use of support materials for effective social science teaching.</w:t>
      </w:r>
    </w:p>
    <w:p w:rsidR="00AC517D" w:rsidRPr="009F1743" w:rsidRDefault="00AC517D" w:rsidP="00B85188">
      <w:pPr>
        <w:pStyle w:val="ListParagraph"/>
        <w:numPr>
          <w:ilvl w:val="0"/>
          <w:numId w:val="16"/>
        </w:numPr>
        <w:autoSpaceDE w:val="0"/>
        <w:autoSpaceDN w:val="0"/>
        <w:adjustRightInd w:val="0"/>
        <w:ind w:left="2410" w:hanging="2268"/>
        <w:jc w:val="both"/>
        <w:rPr>
          <w:i/>
          <w:iCs/>
          <w:color w:val="000000"/>
        </w:rPr>
      </w:pPr>
      <w:r w:rsidRPr="009F1743">
        <w:rPr>
          <w:i/>
          <w:iCs/>
          <w:color w:val="000000"/>
        </w:rPr>
        <w:t>assess the different tool andtechniques of evaluating learner achievement in social Science.</w:t>
      </w:r>
    </w:p>
    <w:p w:rsidR="00AC517D" w:rsidRPr="009F1743" w:rsidRDefault="00AC517D" w:rsidP="00B85188">
      <w:pPr>
        <w:pStyle w:val="ListParagraph"/>
        <w:numPr>
          <w:ilvl w:val="0"/>
          <w:numId w:val="16"/>
        </w:numPr>
        <w:autoSpaceDE w:val="0"/>
        <w:autoSpaceDN w:val="0"/>
        <w:adjustRightInd w:val="0"/>
        <w:ind w:left="2410" w:hanging="2268"/>
        <w:jc w:val="both"/>
        <w:rPr>
          <w:i/>
          <w:iCs/>
          <w:color w:val="000000"/>
        </w:rPr>
      </w:pPr>
      <w:r w:rsidRPr="009F1743">
        <w:rPr>
          <w:i/>
          <w:iCs/>
          <w:color w:val="000000"/>
        </w:rPr>
        <w:t>develop the ability to organize co-curricular activities and community resources for promoting social science learning.</w:t>
      </w:r>
    </w:p>
    <w:p w:rsidR="00AC517D" w:rsidRPr="009F1743" w:rsidRDefault="00AC517D" w:rsidP="00B85188">
      <w:pPr>
        <w:pStyle w:val="ListParagraph"/>
        <w:numPr>
          <w:ilvl w:val="0"/>
          <w:numId w:val="16"/>
        </w:numPr>
        <w:autoSpaceDE w:val="0"/>
        <w:autoSpaceDN w:val="0"/>
        <w:adjustRightInd w:val="0"/>
        <w:ind w:left="2410" w:hanging="2268"/>
        <w:jc w:val="both"/>
        <w:rPr>
          <w:i/>
          <w:iCs/>
          <w:color w:val="000000"/>
        </w:rPr>
      </w:pPr>
      <w:r w:rsidRPr="009F1743">
        <w:rPr>
          <w:i/>
          <w:iCs/>
          <w:color w:val="000000"/>
        </w:rPr>
        <w:t>develop an understanding of Social Science Teacher as a reflective practitioner.</w:t>
      </w:r>
    </w:p>
    <w:p w:rsidR="00AC517D" w:rsidRPr="009F1743" w:rsidRDefault="00AC517D" w:rsidP="00AC517D">
      <w:pPr>
        <w:autoSpaceDE w:val="0"/>
        <w:autoSpaceDN w:val="0"/>
        <w:adjustRightInd w:val="0"/>
        <w:ind w:left="360"/>
        <w:jc w:val="both"/>
        <w:rPr>
          <w:i/>
          <w:iCs/>
          <w:color w:val="000000"/>
        </w:rPr>
      </w:pPr>
    </w:p>
    <w:p w:rsidR="00AC517D" w:rsidRPr="009F1743" w:rsidRDefault="00AC517D" w:rsidP="00AC517D">
      <w:pPr>
        <w:autoSpaceDE w:val="0"/>
        <w:autoSpaceDN w:val="0"/>
        <w:adjustRightInd w:val="0"/>
        <w:jc w:val="both"/>
        <w:rPr>
          <w:b/>
          <w:bCs/>
          <w:color w:val="000000"/>
        </w:rPr>
      </w:pPr>
      <w:r w:rsidRPr="009F1743">
        <w:rPr>
          <w:b/>
          <w:bCs/>
          <w:color w:val="000000"/>
        </w:rPr>
        <w:t>Unit I: Nature of Social Sciences</w:t>
      </w:r>
    </w:p>
    <w:p w:rsidR="00AC517D" w:rsidRPr="009F1743" w:rsidRDefault="00AC517D" w:rsidP="00AC517D">
      <w:pPr>
        <w:autoSpaceDE w:val="0"/>
        <w:autoSpaceDN w:val="0"/>
        <w:adjustRightInd w:val="0"/>
        <w:jc w:val="both"/>
        <w:rPr>
          <w:color w:val="000000"/>
        </w:rPr>
      </w:pPr>
      <w:r w:rsidRPr="009F1743">
        <w:rPr>
          <w:color w:val="000000"/>
        </w:rPr>
        <w:t>1.1 Concept, scope and nature of social science</w:t>
      </w:r>
    </w:p>
    <w:p w:rsidR="00AC517D" w:rsidRPr="009F1743" w:rsidRDefault="00AC517D" w:rsidP="00AC517D">
      <w:pPr>
        <w:autoSpaceDE w:val="0"/>
        <w:autoSpaceDN w:val="0"/>
        <w:adjustRightInd w:val="0"/>
        <w:jc w:val="both"/>
        <w:rPr>
          <w:color w:val="000000"/>
        </w:rPr>
      </w:pPr>
      <w:r w:rsidRPr="009F1743">
        <w:rPr>
          <w:color w:val="000000"/>
        </w:rPr>
        <w:t>1.2 Difference between social sciences and social studies</w:t>
      </w:r>
    </w:p>
    <w:p w:rsidR="00AC517D" w:rsidRPr="009F1743" w:rsidRDefault="00AC517D" w:rsidP="00AC517D">
      <w:pPr>
        <w:autoSpaceDE w:val="0"/>
        <w:autoSpaceDN w:val="0"/>
        <w:adjustRightInd w:val="0"/>
        <w:jc w:val="both"/>
        <w:rPr>
          <w:color w:val="FF0000"/>
        </w:rPr>
      </w:pPr>
      <w:r w:rsidRPr="009F1743">
        <w:rPr>
          <w:color w:val="000000"/>
        </w:rPr>
        <w:t xml:space="preserve">1.3 Aims and objectives of teaching social science at school level, </w:t>
      </w:r>
      <w:r w:rsidRPr="009F1743">
        <w:t>Revised Bloom’s Taxonomy of Educational Objectives and Writing Objectives in Behavioural Terms</w:t>
      </w:r>
    </w:p>
    <w:p w:rsidR="00AC517D" w:rsidRPr="009F1743" w:rsidRDefault="00AC517D" w:rsidP="00AC517D">
      <w:pPr>
        <w:autoSpaceDE w:val="0"/>
        <w:autoSpaceDN w:val="0"/>
        <w:adjustRightInd w:val="0"/>
        <w:jc w:val="both"/>
        <w:rPr>
          <w:color w:val="000000"/>
        </w:rPr>
      </w:pPr>
      <w:r w:rsidRPr="009F1743">
        <w:rPr>
          <w:color w:val="000000"/>
        </w:rPr>
        <w:t>1.4 Significance of social science as a core subject</w:t>
      </w:r>
    </w:p>
    <w:p w:rsidR="00AC517D" w:rsidRPr="009F1743" w:rsidRDefault="00AC517D" w:rsidP="00AC517D">
      <w:pPr>
        <w:autoSpaceDE w:val="0"/>
        <w:autoSpaceDN w:val="0"/>
        <w:adjustRightInd w:val="0"/>
        <w:jc w:val="both"/>
        <w:rPr>
          <w:color w:val="000000"/>
        </w:rPr>
      </w:pPr>
      <w:r w:rsidRPr="009F1743">
        <w:rPr>
          <w:color w:val="000000"/>
        </w:rPr>
        <w:t>1.5 Role of social science teacher for an egalitarian society</w:t>
      </w:r>
    </w:p>
    <w:p w:rsidR="00AC517D" w:rsidRPr="009F1743" w:rsidRDefault="00AC517D" w:rsidP="00AC517D">
      <w:pPr>
        <w:autoSpaceDE w:val="0"/>
        <w:autoSpaceDN w:val="0"/>
        <w:adjustRightInd w:val="0"/>
        <w:jc w:val="both"/>
        <w:rPr>
          <w:color w:val="000000"/>
        </w:rPr>
      </w:pPr>
    </w:p>
    <w:p w:rsidR="00AC517D" w:rsidRPr="009F1743" w:rsidRDefault="00AC517D" w:rsidP="00AC517D">
      <w:pPr>
        <w:autoSpaceDE w:val="0"/>
        <w:autoSpaceDN w:val="0"/>
        <w:adjustRightInd w:val="0"/>
        <w:jc w:val="both"/>
        <w:rPr>
          <w:color w:val="000000"/>
        </w:rPr>
      </w:pPr>
    </w:p>
    <w:p w:rsidR="00AC517D" w:rsidRPr="009F1743" w:rsidRDefault="00AC517D" w:rsidP="00AC517D">
      <w:pPr>
        <w:autoSpaceDE w:val="0"/>
        <w:autoSpaceDN w:val="0"/>
        <w:adjustRightInd w:val="0"/>
        <w:jc w:val="both"/>
        <w:rPr>
          <w:b/>
          <w:bCs/>
          <w:color w:val="000000"/>
        </w:rPr>
      </w:pPr>
      <w:r w:rsidRPr="009F1743">
        <w:rPr>
          <w:b/>
          <w:bCs/>
          <w:color w:val="000000"/>
        </w:rPr>
        <w:t>Unit II: Curriculum and Instructional Planning</w:t>
      </w:r>
    </w:p>
    <w:p w:rsidR="00AC517D" w:rsidRPr="009F1743" w:rsidRDefault="00AC517D" w:rsidP="00AC517D">
      <w:pPr>
        <w:autoSpaceDE w:val="0"/>
        <w:autoSpaceDN w:val="0"/>
        <w:adjustRightInd w:val="0"/>
        <w:jc w:val="both"/>
        <w:rPr>
          <w:color w:val="FF0000"/>
        </w:rPr>
      </w:pPr>
      <w:r w:rsidRPr="009F1743">
        <w:rPr>
          <w:color w:val="000000"/>
        </w:rPr>
        <w:t>2.1 Organization of social science curriculum at school level</w:t>
      </w:r>
    </w:p>
    <w:p w:rsidR="00AC517D" w:rsidRPr="009F1743" w:rsidRDefault="00AC517D" w:rsidP="00AC517D">
      <w:pPr>
        <w:autoSpaceDE w:val="0"/>
        <w:autoSpaceDN w:val="0"/>
        <w:adjustRightInd w:val="0"/>
        <w:jc w:val="both"/>
        <w:rPr>
          <w:color w:val="000000"/>
        </w:rPr>
      </w:pPr>
      <w:r w:rsidRPr="009F1743">
        <w:rPr>
          <w:color w:val="000000"/>
        </w:rPr>
        <w:t>2.2 Instructional Planning: Concept, need and importance</w:t>
      </w:r>
    </w:p>
    <w:p w:rsidR="00AC517D" w:rsidRPr="009F1743" w:rsidRDefault="00AC517D" w:rsidP="00AC517D">
      <w:pPr>
        <w:autoSpaceDE w:val="0"/>
        <w:autoSpaceDN w:val="0"/>
        <w:adjustRightInd w:val="0"/>
        <w:jc w:val="both"/>
      </w:pPr>
      <w:r w:rsidRPr="009F1743">
        <w:t>2.3 Micro Teaching Skills (Skill of Intoducing lesson, Skill of Illustration with Examples, Skill of Explanation, skill of Probing Questions, Skill of Stimulus Vaiation, Skill of reinforcement)</w:t>
      </w:r>
    </w:p>
    <w:p w:rsidR="00AC517D" w:rsidRPr="009F1743" w:rsidRDefault="00AC517D" w:rsidP="00AC517D">
      <w:pPr>
        <w:autoSpaceDE w:val="0"/>
        <w:autoSpaceDN w:val="0"/>
        <w:adjustRightInd w:val="0"/>
        <w:jc w:val="both"/>
      </w:pPr>
      <w:r w:rsidRPr="009F1743">
        <w:lastRenderedPageBreak/>
        <w:t>2.4 Pedagogical Analysis: Meaning and Need. Procedure for Conducting Pedagogical</w:t>
      </w:r>
    </w:p>
    <w:p w:rsidR="00AC517D" w:rsidRPr="009F1743" w:rsidRDefault="00AC517D" w:rsidP="00AC517D">
      <w:pPr>
        <w:autoSpaceDE w:val="0"/>
        <w:autoSpaceDN w:val="0"/>
        <w:adjustRightInd w:val="0"/>
        <w:jc w:val="both"/>
      </w:pPr>
      <w:r w:rsidRPr="009F1743">
        <w:t>Analysis</w:t>
      </w:r>
    </w:p>
    <w:p w:rsidR="00AC517D" w:rsidRPr="009F1743" w:rsidRDefault="00AC517D" w:rsidP="00AC517D">
      <w:pPr>
        <w:autoSpaceDE w:val="0"/>
        <w:autoSpaceDN w:val="0"/>
        <w:adjustRightInd w:val="0"/>
        <w:jc w:val="both"/>
        <w:rPr>
          <w:color w:val="000000"/>
        </w:rPr>
      </w:pPr>
      <w:r w:rsidRPr="009F1743">
        <w:rPr>
          <w:color w:val="000000"/>
        </w:rPr>
        <w:t>2.5 Unit plan and Lesson plan: need and importance, Procedure of Unit and Lesson Planning</w:t>
      </w:r>
    </w:p>
    <w:p w:rsidR="00AC517D" w:rsidRPr="009F1743" w:rsidRDefault="00AC517D" w:rsidP="00AC517D">
      <w:pPr>
        <w:autoSpaceDE w:val="0"/>
        <w:autoSpaceDN w:val="0"/>
        <w:adjustRightInd w:val="0"/>
        <w:jc w:val="both"/>
        <w:rPr>
          <w:color w:val="000000"/>
        </w:rPr>
      </w:pPr>
      <w:r w:rsidRPr="009F1743">
        <w:rPr>
          <w:color w:val="000000"/>
        </w:rPr>
        <w:t>2.6 Adaptation of unit and lesson plans for children with disabilities</w:t>
      </w:r>
    </w:p>
    <w:p w:rsidR="00AC517D" w:rsidRPr="009F1743" w:rsidRDefault="00AC517D" w:rsidP="00AC517D">
      <w:pPr>
        <w:autoSpaceDE w:val="0"/>
        <w:autoSpaceDN w:val="0"/>
        <w:adjustRightInd w:val="0"/>
        <w:jc w:val="both"/>
        <w:rPr>
          <w:b/>
          <w:bCs/>
          <w:color w:val="000000"/>
        </w:rPr>
      </w:pPr>
      <w:r w:rsidRPr="009F1743">
        <w:rPr>
          <w:b/>
          <w:bCs/>
          <w:color w:val="000000"/>
        </w:rPr>
        <w:t>Unit III: Approaches to teaching of Social Science</w:t>
      </w:r>
    </w:p>
    <w:p w:rsidR="00AC517D" w:rsidRPr="009F1743" w:rsidRDefault="00AC517D" w:rsidP="00AC517D">
      <w:pPr>
        <w:autoSpaceDE w:val="0"/>
        <w:autoSpaceDN w:val="0"/>
        <w:adjustRightInd w:val="0"/>
        <w:jc w:val="both"/>
        <w:rPr>
          <w:color w:val="000000"/>
        </w:rPr>
      </w:pPr>
      <w:r w:rsidRPr="009F1743">
        <w:rPr>
          <w:color w:val="000000"/>
        </w:rPr>
        <w:t>3.1 Curricular approaches: a) Coordination, b) Correlational, c) Concentric, d) Spiral, e)Integrated, f) Regressive</w:t>
      </w:r>
    </w:p>
    <w:p w:rsidR="00AC517D" w:rsidRPr="009F1743" w:rsidRDefault="00AC517D" w:rsidP="00AC517D">
      <w:pPr>
        <w:autoSpaceDE w:val="0"/>
        <w:autoSpaceDN w:val="0"/>
        <w:adjustRightInd w:val="0"/>
        <w:jc w:val="both"/>
        <w:rPr>
          <w:color w:val="FF0000"/>
        </w:rPr>
      </w:pPr>
      <w:r w:rsidRPr="009F1743">
        <w:rPr>
          <w:color w:val="000000"/>
        </w:rPr>
        <w:t>3.2 Methods of teaching social science: Lecture, discussion, socialized recitation, source and project method,</w:t>
      </w:r>
      <w:r w:rsidRPr="009F1743">
        <w:rPr>
          <w:color w:val="FF0000"/>
        </w:rPr>
        <w:t xml:space="preserve"> </w:t>
      </w:r>
    </w:p>
    <w:p w:rsidR="00AC517D" w:rsidRPr="009F1743" w:rsidRDefault="00AC517D" w:rsidP="00AC517D">
      <w:pPr>
        <w:autoSpaceDE w:val="0"/>
        <w:autoSpaceDN w:val="0"/>
        <w:adjustRightInd w:val="0"/>
        <w:jc w:val="both"/>
        <w:rPr>
          <w:color w:val="000000"/>
        </w:rPr>
      </w:pPr>
      <w:r w:rsidRPr="009F1743">
        <w:rPr>
          <w:color w:val="000000"/>
        </w:rPr>
        <w:t>3.2.1. Devices and techniques of teaching social studies – Narration, description,illustration, questioning, assignment, field trip, story-telling, Role play, Group andself study, programmed learning, inductive thinking, Concept mapping,expository teaching and problem solving</w:t>
      </w:r>
    </w:p>
    <w:p w:rsidR="00AC517D" w:rsidRPr="009F1743" w:rsidRDefault="00AC517D" w:rsidP="00AC517D">
      <w:pPr>
        <w:autoSpaceDE w:val="0"/>
        <w:autoSpaceDN w:val="0"/>
        <w:adjustRightInd w:val="0"/>
        <w:jc w:val="both"/>
        <w:rPr>
          <w:color w:val="000000"/>
        </w:rPr>
      </w:pPr>
      <w:r w:rsidRPr="009F1743">
        <w:rPr>
          <w:color w:val="000000"/>
        </w:rPr>
        <w:t>3.3 Accommodations required in approaches for teaching children with disabilities</w:t>
      </w:r>
    </w:p>
    <w:p w:rsidR="00AC517D" w:rsidRPr="009F1743" w:rsidRDefault="00AC517D" w:rsidP="00AC517D">
      <w:pPr>
        <w:autoSpaceDE w:val="0"/>
        <w:autoSpaceDN w:val="0"/>
        <w:adjustRightInd w:val="0"/>
        <w:jc w:val="both"/>
        <w:rPr>
          <w:color w:val="000000"/>
        </w:rPr>
      </w:pPr>
      <w:r w:rsidRPr="009F1743">
        <w:rPr>
          <w:color w:val="000000"/>
        </w:rPr>
        <w:t>3.4 Instructional material for teaching of social science: Time-lines &amp; Genealogicalcharts, Maps &amp; Globes, Use of different types of Boards (Smart boards, Chalk Board,</w:t>
      </w:r>
    </w:p>
    <w:p w:rsidR="00AC517D" w:rsidRPr="009F1743" w:rsidRDefault="00AC517D" w:rsidP="00AC517D">
      <w:pPr>
        <w:autoSpaceDE w:val="0"/>
        <w:autoSpaceDN w:val="0"/>
        <w:adjustRightInd w:val="0"/>
        <w:jc w:val="both"/>
        <w:rPr>
          <w:color w:val="000000"/>
        </w:rPr>
      </w:pPr>
      <w:r w:rsidRPr="009F1743">
        <w:rPr>
          <w:color w:val="000000"/>
        </w:rPr>
        <w:t>Flannel Board), Tape-records, Radio, Television, Films &amp; Filmstrips, Overhead</w:t>
      </w:r>
    </w:p>
    <w:p w:rsidR="00AC517D" w:rsidRPr="009F1743" w:rsidRDefault="00AC517D" w:rsidP="00AC517D">
      <w:pPr>
        <w:autoSpaceDE w:val="0"/>
        <w:autoSpaceDN w:val="0"/>
        <w:adjustRightInd w:val="0"/>
        <w:jc w:val="both"/>
        <w:rPr>
          <w:color w:val="000000"/>
        </w:rPr>
      </w:pPr>
      <w:r w:rsidRPr="009F1743">
        <w:rPr>
          <w:color w:val="000000"/>
        </w:rPr>
        <w:t>Projector, Social science games and Power Point Presentation</w:t>
      </w:r>
    </w:p>
    <w:p w:rsidR="00AC517D" w:rsidRPr="009F1743" w:rsidRDefault="00AC517D" w:rsidP="00AC517D">
      <w:pPr>
        <w:autoSpaceDE w:val="0"/>
        <w:autoSpaceDN w:val="0"/>
        <w:adjustRightInd w:val="0"/>
        <w:jc w:val="both"/>
        <w:rPr>
          <w:color w:val="000000"/>
        </w:rPr>
      </w:pPr>
      <w:r w:rsidRPr="009F1743">
        <w:rPr>
          <w:color w:val="000000"/>
        </w:rPr>
        <w:t>3.5 Adaptations of material for teaching children with disabilities</w:t>
      </w:r>
    </w:p>
    <w:p w:rsidR="00AC517D" w:rsidRPr="009F1743" w:rsidRDefault="00AC517D" w:rsidP="00AC517D">
      <w:pPr>
        <w:autoSpaceDE w:val="0"/>
        <w:autoSpaceDN w:val="0"/>
        <w:adjustRightInd w:val="0"/>
        <w:jc w:val="both"/>
        <w:rPr>
          <w:b/>
          <w:bCs/>
          <w:color w:val="000000"/>
        </w:rPr>
      </w:pPr>
      <w:r w:rsidRPr="009F1743">
        <w:rPr>
          <w:b/>
          <w:bCs/>
          <w:color w:val="000000"/>
        </w:rPr>
        <w:t>Unit IV: Evaluation of Learning in Social Science</w:t>
      </w:r>
    </w:p>
    <w:p w:rsidR="00AC517D" w:rsidRPr="009F1743" w:rsidRDefault="00AC517D" w:rsidP="00AC517D">
      <w:pPr>
        <w:autoSpaceDE w:val="0"/>
        <w:autoSpaceDN w:val="0"/>
        <w:adjustRightInd w:val="0"/>
        <w:jc w:val="both"/>
        <w:rPr>
          <w:color w:val="000000"/>
        </w:rPr>
      </w:pPr>
      <w:r w:rsidRPr="009F1743">
        <w:rPr>
          <w:color w:val="000000"/>
        </w:rPr>
        <w:t>4.1 Purpose of evaluation in social science</w:t>
      </w:r>
    </w:p>
    <w:p w:rsidR="00AC517D" w:rsidRPr="009F1743" w:rsidRDefault="00AC517D" w:rsidP="00AC517D">
      <w:pPr>
        <w:autoSpaceDE w:val="0"/>
        <w:autoSpaceDN w:val="0"/>
        <w:adjustRightInd w:val="0"/>
        <w:jc w:val="both"/>
        <w:rPr>
          <w:color w:val="000000"/>
        </w:rPr>
      </w:pPr>
      <w:r w:rsidRPr="009F1743">
        <w:rPr>
          <w:color w:val="000000"/>
        </w:rPr>
        <w:t>4.2 Techniques of evaluating learner achievement in social Science: Written and Oraltests, Observation Tools, Work Samples, Portfolio</w:t>
      </w:r>
    </w:p>
    <w:p w:rsidR="00AC517D" w:rsidRPr="009F1743" w:rsidRDefault="00AC517D" w:rsidP="00AC517D">
      <w:pPr>
        <w:autoSpaceDE w:val="0"/>
        <w:autoSpaceDN w:val="0"/>
        <w:adjustRightInd w:val="0"/>
        <w:jc w:val="both"/>
        <w:rPr>
          <w:color w:val="000000"/>
        </w:rPr>
      </w:pPr>
      <w:r w:rsidRPr="009F1743">
        <w:rPr>
          <w:color w:val="000000"/>
        </w:rPr>
        <w:t>4.3 Assessment: tools and techniques of Continuous and Comprehensive Evaluation</w:t>
      </w:r>
    </w:p>
    <w:p w:rsidR="00AC517D" w:rsidRPr="009F1743" w:rsidRDefault="00AC517D" w:rsidP="00AC517D">
      <w:pPr>
        <w:autoSpaceDE w:val="0"/>
        <w:autoSpaceDN w:val="0"/>
        <w:adjustRightInd w:val="0"/>
        <w:jc w:val="both"/>
        <w:rPr>
          <w:color w:val="000000"/>
        </w:rPr>
      </w:pPr>
      <w:r w:rsidRPr="009F1743">
        <w:rPr>
          <w:color w:val="000000"/>
        </w:rPr>
        <w:t>(CCE) for curricular and co-curricular subjects</w:t>
      </w:r>
    </w:p>
    <w:p w:rsidR="00AC517D" w:rsidRPr="009F1743" w:rsidRDefault="00AC517D" w:rsidP="00AC517D">
      <w:pPr>
        <w:autoSpaceDE w:val="0"/>
        <w:autoSpaceDN w:val="0"/>
        <w:adjustRightInd w:val="0"/>
        <w:jc w:val="both"/>
        <w:rPr>
          <w:color w:val="000000"/>
        </w:rPr>
      </w:pPr>
      <w:r w:rsidRPr="009F1743">
        <w:rPr>
          <w:color w:val="000000"/>
        </w:rPr>
        <w:t>4.4 Construction of teacher made test</w:t>
      </w:r>
    </w:p>
    <w:p w:rsidR="00AC517D" w:rsidRPr="009F1743" w:rsidRDefault="00AC517D" w:rsidP="00AC517D">
      <w:pPr>
        <w:autoSpaceDE w:val="0"/>
        <w:autoSpaceDN w:val="0"/>
        <w:adjustRightInd w:val="0"/>
        <w:jc w:val="both"/>
        <w:rPr>
          <w:color w:val="000000"/>
        </w:rPr>
      </w:pPr>
      <w:r w:rsidRPr="009F1743">
        <w:rPr>
          <w:color w:val="000000"/>
        </w:rPr>
        <w:t>4.5 Diagnostic testing and enrichment techniques for children with disabilities</w:t>
      </w:r>
    </w:p>
    <w:p w:rsidR="00AC517D" w:rsidRPr="009F1743" w:rsidRDefault="00AC517D" w:rsidP="00AC517D">
      <w:pPr>
        <w:autoSpaceDE w:val="0"/>
        <w:autoSpaceDN w:val="0"/>
        <w:adjustRightInd w:val="0"/>
        <w:jc w:val="both"/>
        <w:rPr>
          <w:b/>
          <w:bCs/>
          <w:color w:val="000000"/>
        </w:rPr>
      </w:pPr>
      <w:r w:rsidRPr="009F1743">
        <w:rPr>
          <w:b/>
          <w:bCs/>
          <w:color w:val="000000"/>
        </w:rPr>
        <w:t>Unit V: Social Science Teacher as a Reflective Practitioner</w:t>
      </w:r>
    </w:p>
    <w:p w:rsidR="00AC517D" w:rsidRPr="009F1743" w:rsidRDefault="00AC517D" w:rsidP="00AC517D">
      <w:pPr>
        <w:autoSpaceDE w:val="0"/>
        <w:autoSpaceDN w:val="0"/>
        <w:adjustRightInd w:val="0"/>
        <w:jc w:val="both"/>
        <w:rPr>
          <w:color w:val="000000"/>
        </w:rPr>
      </w:pPr>
      <w:r w:rsidRPr="009F1743">
        <w:rPr>
          <w:color w:val="000000"/>
        </w:rPr>
        <w:t>5.1 Being a reflective practitioner- use of action research</w:t>
      </w:r>
    </w:p>
    <w:p w:rsidR="00AC517D" w:rsidRPr="009F1743" w:rsidRDefault="00AC517D" w:rsidP="00AC517D">
      <w:pPr>
        <w:autoSpaceDE w:val="0"/>
        <w:autoSpaceDN w:val="0"/>
        <w:adjustRightInd w:val="0"/>
        <w:jc w:val="both"/>
        <w:rPr>
          <w:color w:val="000000"/>
        </w:rPr>
      </w:pPr>
      <w:r w:rsidRPr="009F1743">
        <w:rPr>
          <w:color w:val="000000"/>
        </w:rPr>
        <w:t>5.2 Developing an Action Research Plan for solving a problem in teaching-learning of</w:t>
      </w:r>
    </w:p>
    <w:p w:rsidR="00AC517D" w:rsidRPr="009F1743" w:rsidRDefault="00AC517D" w:rsidP="00AC517D">
      <w:pPr>
        <w:autoSpaceDE w:val="0"/>
        <w:autoSpaceDN w:val="0"/>
        <w:adjustRightInd w:val="0"/>
        <w:jc w:val="both"/>
        <w:rPr>
          <w:color w:val="000000"/>
        </w:rPr>
      </w:pPr>
      <w:r w:rsidRPr="009F1743">
        <w:rPr>
          <w:color w:val="000000"/>
        </w:rPr>
        <w:t>Social science</w:t>
      </w:r>
    </w:p>
    <w:p w:rsidR="00AC517D" w:rsidRPr="009F1743" w:rsidRDefault="00AC517D" w:rsidP="00AC517D">
      <w:pPr>
        <w:autoSpaceDE w:val="0"/>
        <w:autoSpaceDN w:val="0"/>
        <w:adjustRightInd w:val="0"/>
        <w:jc w:val="both"/>
        <w:rPr>
          <w:color w:val="000000"/>
        </w:rPr>
      </w:pPr>
      <w:r w:rsidRPr="009F1743">
        <w:rPr>
          <w:color w:val="000000"/>
        </w:rPr>
        <w:t>5.3 Case study- Need and Importance for a School Teacher</w:t>
      </w:r>
    </w:p>
    <w:p w:rsidR="00AC517D" w:rsidRPr="009F1743" w:rsidRDefault="00AC517D" w:rsidP="00AC517D">
      <w:pPr>
        <w:autoSpaceDE w:val="0"/>
        <w:autoSpaceDN w:val="0"/>
        <w:adjustRightInd w:val="0"/>
        <w:jc w:val="both"/>
        <w:rPr>
          <w:color w:val="000000"/>
        </w:rPr>
      </w:pPr>
      <w:r w:rsidRPr="009F1743">
        <w:rPr>
          <w:color w:val="000000"/>
        </w:rPr>
        <w:t>5.4 Development of a Professional Portfolio/ Teaching Journal</w:t>
      </w:r>
    </w:p>
    <w:p w:rsidR="00AC517D" w:rsidRPr="009F1743" w:rsidRDefault="00AC517D" w:rsidP="00AC517D">
      <w:pPr>
        <w:autoSpaceDE w:val="0"/>
        <w:autoSpaceDN w:val="0"/>
        <w:adjustRightInd w:val="0"/>
        <w:jc w:val="both"/>
        <w:rPr>
          <w:color w:val="000000"/>
        </w:rPr>
      </w:pPr>
      <w:r w:rsidRPr="009F1743">
        <w:rPr>
          <w:color w:val="000000"/>
        </w:rPr>
        <w:t>5.5 Competencies for teaching Social science to children with disabilities</w:t>
      </w:r>
    </w:p>
    <w:p w:rsidR="00AC517D" w:rsidRPr="009F1743" w:rsidRDefault="00AC517D" w:rsidP="00AC517D">
      <w:pPr>
        <w:autoSpaceDE w:val="0"/>
        <w:autoSpaceDN w:val="0"/>
        <w:adjustRightInd w:val="0"/>
        <w:jc w:val="both"/>
        <w:rPr>
          <w:b/>
          <w:bCs/>
          <w:color w:val="000000"/>
        </w:rPr>
      </w:pPr>
      <w:r w:rsidRPr="009F1743">
        <w:rPr>
          <w:b/>
          <w:bCs/>
          <w:color w:val="000000"/>
        </w:rPr>
        <w:t>Transaction</w:t>
      </w:r>
    </w:p>
    <w:p w:rsidR="00AC517D" w:rsidRPr="009F1743" w:rsidRDefault="00AC517D" w:rsidP="00AC517D">
      <w:pPr>
        <w:autoSpaceDE w:val="0"/>
        <w:autoSpaceDN w:val="0"/>
        <w:adjustRightInd w:val="0"/>
        <w:jc w:val="both"/>
        <w:rPr>
          <w:color w:val="000000"/>
        </w:rPr>
      </w:pPr>
      <w:r w:rsidRPr="009F1743">
        <w:rPr>
          <w:color w:val="000000"/>
        </w:rPr>
        <w:t>The student-teachers should be encouraged to read chapters and articles. There may bequizzes, seminars, field trips, lectures, demonstrations, school visits and observations to teachthis course.</w:t>
      </w:r>
    </w:p>
    <w:p w:rsidR="00AC517D" w:rsidRPr="009F1743" w:rsidRDefault="00AC517D" w:rsidP="00AC517D">
      <w:pPr>
        <w:autoSpaceDE w:val="0"/>
        <w:autoSpaceDN w:val="0"/>
        <w:adjustRightInd w:val="0"/>
        <w:jc w:val="both"/>
        <w:rPr>
          <w:b/>
          <w:bCs/>
          <w:color w:val="000000"/>
        </w:rPr>
      </w:pPr>
      <w:r w:rsidRPr="009F1743">
        <w:rPr>
          <w:b/>
          <w:bCs/>
          <w:color w:val="000000"/>
        </w:rPr>
        <w:t>Course Work/ Practical/ Field Engagement</w:t>
      </w:r>
    </w:p>
    <w:p w:rsidR="00AC517D" w:rsidRPr="009F1743" w:rsidRDefault="00AC517D" w:rsidP="00AC517D">
      <w:pPr>
        <w:autoSpaceDE w:val="0"/>
        <w:autoSpaceDN w:val="0"/>
        <w:adjustRightInd w:val="0"/>
        <w:jc w:val="both"/>
        <w:rPr>
          <w:color w:val="000000"/>
        </w:rPr>
      </w:pPr>
      <w:r w:rsidRPr="009F1743">
        <w:rPr>
          <w:color w:val="000000"/>
        </w:rPr>
        <w:t>• Prepare a unit of social science content for a given child with disabilities</w:t>
      </w:r>
    </w:p>
    <w:p w:rsidR="00AC517D" w:rsidRPr="009F1743" w:rsidRDefault="00AC517D" w:rsidP="00AC517D">
      <w:pPr>
        <w:autoSpaceDE w:val="0"/>
        <w:autoSpaceDN w:val="0"/>
        <w:adjustRightInd w:val="0"/>
        <w:jc w:val="both"/>
        <w:rPr>
          <w:color w:val="000000"/>
        </w:rPr>
      </w:pPr>
      <w:r w:rsidRPr="009F1743">
        <w:rPr>
          <w:color w:val="000000"/>
        </w:rPr>
        <w:t>• Develop an Action Research Plan on a problem related to teaching and learning in</w:t>
      </w:r>
    </w:p>
    <w:p w:rsidR="00AC517D" w:rsidRPr="009F1743" w:rsidRDefault="00AC517D" w:rsidP="00AC517D">
      <w:pPr>
        <w:autoSpaceDE w:val="0"/>
        <w:autoSpaceDN w:val="0"/>
        <w:adjustRightInd w:val="0"/>
        <w:jc w:val="both"/>
        <w:rPr>
          <w:color w:val="000000"/>
        </w:rPr>
      </w:pPr>
      <w:r w:rsidRPr="009F1743">
        <w:rPr>
          <w:color w:val="000000"/>
        </w:rPr>
        <w:t>Social Science</w:t>
      </w:r>
    </w:p>
    <w:p w:rsidR="00AC517D" w:rsidRPr="009F1743" w:rsidRDefault="00AC517D" w:rsidP="00AC517D">
      <w:pPr>
        <w:autoSpaceDE w:val="0"/>
        <w:autoSpaceDN w:val="0"/>
        <w:adjustRightInd w:val="0"/>
        <w:jc w:val="both"/>
        <w:rPr>
          <w:color w:val="000000"/>
        </w:rPr>
      </w:pPr>
      <w:r w:rsidRPr="009F1743">
        <w:rPr>
          <w:color w:val="000000"/>
        </w:rPr>
        <w:t>• Adapt teaching learning materials for a child with disabilities</w:t>
      </w:r>
    </w:p>
    <w:p w:rsidR="00AC517D" w:rsidRPr="009F1743" w:rsidRDefault="00AC517D" w:rsidP="00AC517D">
      <w:pPr>
        <w:autoSpaceDE w:val="0"/>
        <w:autoSpaceDN w:val="0"/>
        <w:adjustRightInd w:val="0"/>
        <w:jc w:val="both"/>
        <w:rPr>
          <w:color w:val="000000"/>
        </w:rPr>
      </w:pPr>
      <w:r w:rsidRPr="009F1743">
        <w:rPr>
          <w:color w:val="000000"/>
        </w:rPr>
        <w:t>• Develop questions and achievement tests in social science</w:t>
      </w:r>
    </w:p>
    <w:p w:rsidR="00AC517D" w:rsidRPr="009F1743" w:rsidRDefault="00AC517D" w:rsidP="00AC517D">
      <w:pPr>
        <w:autoSpaceDE w:val="0"/>
        <w:autoSpaceDN w:val="0"/>
        <w:adjustRightInd w:val="0"/>
        <w:jc w:val="both"/>
        <w:rPr>
          <w:color w:val="000000"/>
        </w:rPr>
      </w:pPr>
      <w:r w:rsidRPr="009F1743">
        <w:rPr>
          <w:color w:val="000000"/>
        </w:rPr>
        <w:t>• Organize activities like quiz, mock-parliament, field trips, exhibitions and any otherco-curricular activities in schools</w:t>
      </w:r>
    </w:p>
    <w:p w:rsidR="00AC517D" w:rsidRDefault="00AC517D" w:rsidP="00AC517D">
      <w:pPr>
        <w:autoSpaceDE w:val="0"/>
        <w:autoSpaceDN w:val="0"/>
        <w:adjustRightInd w:val="0"/>
        <w:jc w:val="both"/>
        <w:rPr>
          <w:b/>
          <w:bCs/>
          <w:color w:val="000000"/>
          <w:sz w:val="22"/>
          <w:szCs w:val="22"/>
        </w:rPr>
      </w:pPr>
      <w:r w:rsidRPr="009F1743">
        <w:rPr>
          <w:b/>
          <w:bCs/>
          <w:color w:val="000000"/>
          <w:sz w:val="22"/>
          <w:szCs w:val="22"/>
        </w:rPr>
        <w:t>Essential Readings</w:t>
      </w:r>
    </w:p>
    <w:p w:rsidR="00BD6106" w:rsidRPr="009F1743" w:rsidRDefault="00BD6106" w:rsidP="00AC517D">
      <w:pPr>
        <w:autoSpaceDE w:val="0"/>
        <w:autoSpaceDN w:val="0"/>
        <w:adjustRightInd w:val="0"/>
        <w:jc w:val="both"/>
        <w:rPr>
          <w:b/>
          <w:bCs/>
          <w:color w:val="000000"/>
          <w:sz w:val="22"/>
          <w:szCs w:val="22"/>
        </w:rPr>
      </w:pP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Aggarwal, J. C. (2008). Principles, methods &amp; techniques of teaching. UP: VikasPublishing House Pvt Ltd.</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lastRenderedPageBreak/>
        <w:t>• Batra, P. (2010). Social Science Learning in Schools Perspective and Challenges,Sage Publications Pvt. Ltd; Pap/Com edition.</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Chauhan, S. S. (2008). Innovations in teaching learning process. UP: VikasPublishing House Pvt Ltd.</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Dhand, H. (2009). Techniques of Teaching. New Delhi: APH Publishing Corporation.</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Duplass, J. A. (2009). Teaching elementary social studies. New Delhi: AtlanticPublishers.</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Mangal, U. (2005). SamajikShikshan, Arya Book Depot, New Delhi.</w:t>
      </w:r>
    </w:p>
    <w:p w:rsidR="00AC517D" w:rsidRPr="009F1743" w:rsidRDefault="00AC517D" w:rsidP="00AC517D">
      <w:pPr>
        <w:autoSpaceDE w:val="0"/>
        <w:autoSpaceDN w:val="0"/>
        <w:adjustRightInd w:val="0"/>
        <w:jc w:val="both"/>
        <w:rPr>
          <w:b/>
          <w:bCs/>
          <w:color w:val="000000"/>
          <w:sz w:val="22"/>
          <w:szCs w:val="22"/>
        </w:rPr>
      </w:pPr>
      <w:r w:rsidRPr="009F1743">
        <w:rPr>
          <w:b/>
          <w:bCs/>
          <w:color w:val="000000"/>
          <w:sz w:val="22"/>
          <w:szCs w:val="22"/>
        </w:rPr>
        <w:t>Suggested Readings</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Aggarwal, J.C. (2008). Teaching of social studies: A practical approach. (4th ed). UP:Vikas Publishing House Pvt Ltd.</w:t>
      </w:r>
    </w:p>
    <w:p w:rsidR="00AC517D" w:rsidRPr="009F1743" w:rsidRDefault="00AC517D" w:rsidP="00AC517D">
      <w:pPr>
        <w:pStyle w:val="ListParagraph"/>
        <w:autoSpaceDE w:val="0"/>
        <w:autoSpaceDN w:val="0"/>
        <w:adjustRightInd w:val="0"/>
        <w:ind w:left="0"/>
        <w:jc w:val="both"/>
        <w:rPr>
          <w:sz w:val="22"/>
          <w:szCs w:val="22"/>
        </w:rPr>
      </w:pPr>
      <w:r w:rsidRPr="009F1743">
        <w:rPr>
          <w:sz w:val="22"/>
          <w:szCs w:val="22"/>
        </w:rPr>
        <w:t xml:space="preserve">• Dalmia, A. M. &amp; Mittal, A. K. (2015) (Eds.). Visual disability: a resource book for teachers vol. 1. Dehradun, NIVH. </w:t>
      </w:r>
    </w:p>
    <w:p w:rsidR="00AC517D" w:rsidRPr="009F1743" w:rsidRDefault="00AC517D" w:rsidP="00AC517D">
      <w:pPr>
        <w:pStyle w:val="ListParagraph"/>
        <w:autoSpaceDE w:val="0"/>
        <w:autoSpaceDN w:val="0"/>
        <w:adjustRightInd w:val="0"/>
        <w:ind w:left="0"/>
        <w:jc w:val="both"/>
        <w:rPr>
          <w:sz w:val="22"/>
          <w:szCs w:val="22"/>
        </w:rPr>
      </w:pPr>
      <w:r w:rsidRPr="009F1743">
        <w:rPr>
          <w:sz w:val="22"/>
          <w:szCs w:val="22"/>
        </w:rPr>
        <w:t>• Dalmia, A. M., Jacob, N., Mittal, A. K. &amp; Mittal, S. R. (2019) (Eds.). Visual disability: a resource book for teachers vol. 2. Dehradun, NIVH.</w:t>
      </w:r>
    </w:p>
    <w:p w:rsidR="00AC517D" w:rsidRPr="009F1743" w:rsidRDefault="00AC517D" w:rsidP="00AC517D">
      <w:pPr>
        <w:autoSpaceDE w:val="0"/>
        <w:autoSpaceDN w:val="0"/>
        <w:adjustRightInd w:val="0"/>
        <w:jc w:val="both"/>
        <w:rPr>
          <w:i/>
          <w:iCs/>
          <w:color w:val="000000"/>
          <w:sz w:val="22"/>
          <w:szCs w:val="22"/>
        </w:rPr>
      </w:pPr>
      <w:r w:rsidRPr="009F1743">
        <w:rPr>
          <w:color w:val="000000"/>
          <w:sz w:val="22"/>
          <w:szCs w:val="22"/>
        </w:rPr>
        <w:t xml:space="preserve">• George, A. M., &amp; Madam, A. (2009). </w:t>
      </w:r>
      <w:r w:rsidRPr="009F1743">
        <w:rPr>
          <w:i/>
          <w:iCs/>
          <w:color w:val="000000"/>
          <w:sz w:val="22"/>
          <w:szCs w:val="22"/>
        </w:rPr>
        <w:t>Teaching Social Science in Schools: NCERT'SNew Textbook Initiative.</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Mangal, S.K. (2004). Teaching of Social Science, Arya Book Depot, Delhi.</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Rai, B.C. (1999). Methods of Teaching Economics, Prakashan Kendra, Lucknow.</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Sharma, R.A. (2008). Technological foundation of education. Meerut: R.Lall BooksDepot.</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Sharma, R.N. (2008). Principles and techniques of education. Delhi: SurjeetPublications.</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 Singh, Y.K. (2009). Teaching of history: Modern methods. New Delhi: APHPublishing Corporation.</w:t>
      </w:r>
    </w:p>
    <w:p w:rsidR="00AC517D" w:rsidRPr="009F1743" w:rsidRDefault="00AC517D" w:rsidP="00AC517D">
      <w:pPr>
        <w:autoSpaceDE w:val="0"/>
        <w:autoSpaceDN w:val="0"/>
        <w:adjustRightInd w:val="0"/>
        <w:jc w:val="both"/>
        <w:rPr>
          <w:color w:val="000000"/>
          <w:sz w:val="22"/>
          <w:szCs w:val="22"/>
        </w:rPr>
      </w:pPr>
      <w:r w:rsidRPr="009F1743">
        <w:rPr>
          <w:color w:val="000000"/>
          <w:sz w:val="22"/>
          <w:szCs w:val="22"/>
        </w:rPr>
        <w:t>•Stone, R. (2008). Best Practices for Teaching Social Studies: What Award-WinningClassroom Teachers Do, Corwin, CA.</w:t>
      </w:r>
    </w:p>
    <w:p w:rsidR="00AC517D" w:rsidRPr="009F1743" w:rsidRDefault="00AC517D" w:rsidP="00AC517D">
      <w:pPr>
        <w:autoSpaceDE w:val="0"/>
        <w:autoSpaceDN w:val="0"/>
        <w:adjustRightInd w:val="0"/>
        <w:jc w:val="both"/>
        <w:rPr>
          <w:color w:val="000000"/>
          <w:sz w:val="22"/>
          <w:szCs w:val="22"/>
        </w:rPr>
      </w:pPr>
    </w:p>
    <w:p w:rsidR="00AC517D" w:rsidRPr="009F1743" w:rsidRDefault="00AC517D" w:rsidP="00AC517D">
      <w:pPr>
        <w:autoSpaceDE w:val="0"/>
        <w:autoSpaceDN w:val="0"/>
        <w:adjustRightInd w:val="0"/>
        <w:jc w:val="both"/>
        <w:rPr>
          <w:color w:val="000000"/>
          <w:sz w:val="22"/>
          <w:szCs w:val="22"/>
        </w:rPr>
      </w:pPr>
    </w:p>
    <w:p w:rsidR="00AC517D" w:rsidRPr="009F1743" w:rsidRDefault="00AC517D" w:rsidP="00AC517D">
      <w:pPr>
        <w:autoSpaceDE w:val="0"/>
        <w:autoSpaceDN w:val="0"/>
        <w:adjustRightInd w:val="0"/>
        <w:jc w:val="both"/>
        <w:rPr>
          <w:color w:val="000000"/>
          <w:sz w:val="22"/>
          <w:szCs w:val="22"/>
        </w:rPr>
      </w:pPr>
    </w:p>
    <w:p w:rsidR="00AC517D" w:rsidRPr="009F1743" w:rsidRDefault="00AC517D" w:rsidP="00AC517D">
      <w:pPr>
        <w:rPr>
          <w:noProof/>
          <w:color w:val="000000"/>
          <w:sz w:val="22"/>
          <w:szCs w:val="22"/>
          <w:lang w:val="en-US" w:eastAsia="en-US"/>
        </w:rPr>
      </w:pPr>
      <w:r w:rsidRPr="009F1743">
        <w:rPr>
          <w:color w:val="000000"/>
          <w:sz w:val="22"/>
          <w:szCs w:val="22"/>
        </w:rPr>
        <w:br w:type="column"/>
      </w:r>
    </w:p>
    <w:p w:rsidR="00AC517D" w:rsidRPr="009F1743" w:rsidRDefault="00AC517D" w:rsidP="00AC517D">
      <w:pPr>
        <w:rPr>
          <w:color w:val="000000"/>
          <w:sz w:val="22"/>
          <w:szCs w:val="22"/>
        </w:rPr>
      </w:pPr>
      <w:r w:rsidRPr="009F1743">
        <w:rPr>
          <w:noProof/>
          <w:color w:val="000000"/>
          <w:sz w:val="22"/>
          <w:szCs w:val="22"/>
          <w:lang w:val="en-US" w:eastAsia="en-US"/>
        </w:rPr>
        <w:drawing>
          <wp:inline distT="0" distB="0" distL="0" distR="0" wp14:anchorId="3ABEB405" wp14:editId="410D05AA">
            <wp:extent cx="5943600" cy="7362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362825"/>
                    </a:xfrm>
                    <a:prstGeom prst="rect">
                      <a:avLst/>
                    </a:prstGeom>
                    <a:noFill/>
                    <a:ln>
                      <a:noFill/>
                    </a:ln>
                  </pic:spPr>
                </pic:pic>
              </a:graphicData>
            </a:graphic>
          </wp:inline>
        </w:drawing>
      </w:r>
      <w:r w:rsidRPr="009F1743">
        <w:rPr>
          <w:color w:val="000000"/>
          <w:sz w:val="22"/>
          <w:szCs w:val="22"/>
        </w:rPr>
        <w:br w:type="page"/>
      </w:r>
    </w:p>
    <w:p w:rsidR="00AC517D" w:rsidRPr="009F1743" w:rsidRDefault="00AC517D" w:rsidP="00AC517D">
      <w:pPr>
        <w:autoSpaceDE w:val="0"/>
        <w:autoSpaceDN w:val="0"/>
        <w:adjustRightInd w:val="0"/>
        <w:jc w:val="both"/>
        <w:rPr>
          <w:color w:val="000000"/>
          <w:sz w:val="22"/>
          <w:szCs w:val="22"/>
        </w:rPr>
      </w:pPr>
    </w:p>
    <w:p w:rsidR="00AC517D" w:rsidRPr="009F1743" w:rsidRDefault="00AC517D" w:rsidP="00AC517D">
      <w:pPr>
        <w:autoSpaceDE w:val="0"/>
        <w:autoSpaceDN w:val="0"/>
        <w:adjustRightInd w:val="0"/>
        <w:jc w:val="center"/>
        <w:rPr>
          <w:b/>
          <w:bCs/>
          <w:color w:val="000000"/>
        </w:rPr>
      </w:pPr>
      <w:r w:rsidRPr="009F1743">
        <w:rPr>
          <w:b/>
          <w:noProof/>
          <w:color w:val="000000"/>
          <w:lang w:val="en-US" w:eastAsia="en-US"/>
        </w:rPr>
        <w:drawing>
          <wp:inline distT="0" distB="0" distL="0" distR="0" wp14:anchorId="32274857" wp14:editId="280F0766">
            <wp:extent cx="5943600" cy="7172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172325"/>
                    </a:xfrm>
                    <a:prstGeom prst="rect">
                      <a:avLst/>
                    </a:prstGeom>
                    <a:noFill/>
                    <a:ln>
                      <a:noFill/>
                    </a:ln>
                  </pic:spPr>
                </pic:pic>
              </a:graphicData>
            </a:graphic>
          </wp:inline>
        </w:drawing>
      </w:r>
    </w:p>
    <w:p w:rsidR="00AC517D" w:rsidRPr="009F1743" w:rsidRDefault="00AC517D" w:rsidP="00AC517D">
      <w:pPr>
        <w:autoSpaceDE w:val="0"/>
        <w:autoSpaceDN w:val="0"/>
        <w:adjustRightInd w:val="0"/>
        <w:jc w:val="center"/>
        <w:rPr>
          <w:b/>
          <w:bCs/>
        </w:rPr>
      </w:pPr>
      <w:r w:rsidRPr="009F1743">
        <w:rPr>
          <w:b/>
          <w:noProof/>
          <w:color w:val="000000"/>
          <w:lang w:val="en-US" w:eastAsia="en-US"/>
        </w:rPr>
        <w:lastRenderedPageBreak/>
        <w:drawing>
          <wp:inline distT="0" distB="0" distL="0" distR="0" wp14:anchorId="744699E0" wp14:editId="538A16D7">
            <wp:extent cx="5943600" cy="6562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562725"/>
                    </a:xfrm>
                    <a:prstGeom prst="rect">
                      <a:avLst/>
                    </a:prstGeom>
                    <a:noFill/>
                    <a:ln>
                      <a:noFill/>
                    </a:ln>
                  </pic:spPr>
                </pic:pic>
              </a:graphicData>
            </a:graphic>
          </wp:inline>
        </w:drawing>
      </w:r>
      <w:r w:rsidRPr="009F1743">
        <w:rPr>
          <w:b/>
          <w:bCs/>
          <w:color w:val="000000"/>
        </w:rPr>
        <w:br w:type="column"/>
      </w:r>
      <w:r w:rsidRPr="009F1743">
        <w:rPr>
          <w:b/>
          <w:bCs/>
          <w:color w:val="000000"/>
        </w:rPr>
        <w:lastRenderedPageBreak/>
        <w:t>COURSE-BSE-202 &amp;203: PEDAGOGY OF TEACHING ENGLISH TO STUDENTS WITH VISUAL IMPAIREMENT</w:t>
      </w:r>
    </w:p>
    <w:p w:rsidR="00AC517D" w:rsidRPr="009F1743" w:rsidRDefault="00AC517D" w:rsidP="00AC517D">
      <w:pPr>
        <w:autoSpaceDE w:val="0"/>
        <w:autoSpaceDN w:val="0"/>
        <w:adjustRightInd w:val="0"/>
        <w:rPr>
          <w:b/>
          <w:bCs/>
        </w:rPr>
      </w:pPr>
      <w:r w:rsidRPr="009F1743">
        <w:rPr>
          <w:b/>
          <w:bCs/>
        </w:rPr>
        <w:t>Course: BSE-</w:t>
      </w:r>
      <w:r w:rsidRPr="009F1743">
        <w:rPr>
          <w:b/>
          <w:bCs/>
          <w:color w:val="000000"/>
        </w:rPr>
        <w:t>202 &amp;203</w:t>
      </w:r>
      <w:r w:rsidRPr="009F1743">
        <w:rPr>
          <w:b/>
          <w:bCs/>
        </w:rPr>
        <w:t>, Group-C (II)</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04</w:t>
      </w:r>
    </w:p>
    <w:p w:rsidR="00AC517D" w:rsidRPr="009F1743" w:rsidRDefault="00AC517D" w:rsidP="00AC517D">
      <w:pPr>
        <w:autoSpaceDE w:val="0"/>
        <w:autoSpaceDN w:val="0"/>
        <w:adjustRightInd w:val="0"/>
        <w:spacing w:line="276" w:lineRule="auto"/>
        <w:jc w:val="both"/>
        <w:rPr>
          <w:b/>
          <w:bCs/>
        </w:rPr>
      </w:pPr>
      <w:r w:rsidRPr="009F1743">
        <w:rPr>
          <w:b/>
          <w:bCs/>
        </w:rPr>
        <w:t>Contact Hours: 60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100</w:t>
      </w:r>
    </w:p>
    <w:p w:rsidR="00AC517D" w:rsidRPr="009F1743" w:rsidRDefault="00AC517D" w:rsidP="00AC517D">
      <w:pPr>
        <w:autoSpaceDE w:val="0"/>
        <w:autoSpaceDN w:val="0"/>
        <w:adjustRightInd w:val="0"/>
        <w:spacing w:line="276" w:lineRule="auto"/>
        <w:jc w:val="both"/>
        <w:rPr>
          <w:b/>
          <w:bCs/>
        </w:rPr>
      </w:pPr>
      <w:r w:rsidRPr="009F1743">
        <w:rPr>
          <w:b/>
          <w:bCs/>
        </w:rPr>
        <w:t>Time of Examination: 3 Hours</w:t>
      </w:r>
      <w:r w:rsidRPr="009F1743">
        <w:rPr>
          <w:b/>
          <w:bCs/>
        </w:rPr>
        <w:tab/>
      </w:r>
      <w:r w:rsidRPr="009F1743">
        <w:rPr>
          <w:b/>
          <w:bCs/>
        </w:rPr>
        <w:tab/>
      </w:r>
      <w:r w:rsidRPr="009F1743">
        <w:rPr>
          <w:b/>
          <w:bCs/>
        </w:rPr>
        <w:tab/>
      </w:r>
      <w:r w:rsidRPr="009F1743">
        <w:rPr>
          <w:b/>
          <w:bCs/>
        </w:rPr>
        <w:tab/>
      </w:r>
      <w:r w:rsidRPr="009F1743">
        <w:rPr>
          <w:b/>
          <w:bCs/>
        </w:rPr>
        <w:tab/>
        <w:t>(External-80+Internal-20)</w:t>
      </w:r>
    </w:p>
    <w:p w:rsidR="00AC517D" w:rsidRPr="009F1743" w:rsidRDefault="00AC517D" w:rsidP="00AC517D">
      <w:pPr>
        <w:autoSpaceDE w:val="0"/>
        <w:autoSpaceDN w:val="0"/>
        <w:adjustRightInd w:val="0"/>
        <w:spacing w:line="276" w:lineRule="auto"/>
        <w:jc w:val="both"/>
        <w:rPr>
          <w:b/>
          <w:bCs/>
        </w:rPr>
      </w:pPr>
    </w:p>
    <w:p w:rsidR="00AC517D" w:rsidRPr="009F1743" w:rsidRDefault="00AC517D" w:rsidP="00AC517D">
      <w:pPr>
        <w:autoSpaceDE w:val="0"/>
        <w:autoSpaceDN w:val="0"/>
        <w:adjustRightInd w:val="0"/>
        <w:jc w:val="both"/>
      </w:pPr>
      <w:r w:rsidRPr="009F1743">
        <w:rPr>
          <w:b/>
          <w:bCs/>
        </w:rPr>
        <w:t xml:space="preserve">Note: </w:t>
      </w:r>
      <w:r w:rsidRPr="009F1743">
        <w:t>Paper setter will set 10 questions in all i.e. two from each unit. The students will be required to attempt five questions, selecting one from each unit. All questions will carry equal marks.</w:t>
      </w:r>
    </w:p>
    <w:p w:rsidR="00AC517D" w:rsidRPr="009F1743" w:rsidRDefault="00AC517D" w:rsidP="00AC517D">
      <w:pPr>
        <w:autoSpaceDE w:val="0"/>
        <w:autoSpaceDN w:val="0"/>
        <w:adjustRightInd w:val="0"/>
        <w:jc w:val="both"/>
        <w:rPr>
          <w:b/>
          <w:bCs/>
          <w:color w:val="000000"/>
        </w:rPr>
      </w:pPr>
      <w:r w:rsidRPr="009F1743">
        <w:rPr>
          <w:b/>
          <w:bCs/>
          <w:color w:val="000000"/>
        </w:rPr>
        <w:t>Introduction</w:t>
      </w:r>
    </w:p>
    <w:p w:rsidR="00AC517D" w:rsidRPr="009F1743" w:rsidRDefault="00AC517D" w:rsidP="00AC517D">
      <w:pPr>
        <w:autoSpaceDE w:val="0"/>
        <w:autoSpaceDN w:val="0"/>
        <w:adjustRightInd w:val="0"/>
        <w:jc w:val="both"/>
        <w:rPr>
          <w:color w:val="000000"/>
        </w:rPr>
      </w:pPr>
      <w:r w:rsidRPr="009F1743">
        <w:rPr>
          <w:color w:val="000000"/>
        </w:rPr>
        <w:t>This course will enable the student-teachers to gain a strong knowledge base in nature of English language &amp; literature, instructional planning and evaluation. It will help in applying theory to practice to design your own materials and plan lessons in preparation for teaching real classes. The course offers you the opportunity to explore in-depth aspects of English and to find out about the approaches and current practices of language teaching in relation to Indian and international contexts. The course also equips you with analytical and investigative skills and povides a foundation in issues related to English language teaching, second language pedagogy and language acquisition.</w:t>
      </w:r>
    </w:p>
    <w:p w:rsidR="00AC517D" w:rsidRPr="009F1743" w:rsidRDefault="00AC517D" w:rsidP="00AC517D">
      <w:pPr>
        <w:autoSpaceDE w:val="0"/>
        <w:autoSpaceDN w:val="0"/>
        <w:adjustRightInd w:val="0"/>
        <w:jc w:val="both"/>
        <w:rPr>
          <w:b/>
          <w:bCs/>
          <w:color w:val="000000"/>
        </w:rPr>
      </w:pPr>
      <w:r w:rsidRPr="009F1743">
        <w:rPr>
          <w:b/>
          <w:bCs/>
          <w:color w:val="000000"/>
        </w:rPr>
        <w:t>Course Outcomes (COs)</w:t>
      </w:r>
    </w:p>
    <w:p w:rsidR="00AC517D" w:rsidRPr="009F1743" w:rsidRDefault="00AC517D" w:rsidP="00AC517D">
      <w:pPr>
        <w:autoSpaceDE w:val="0"/>
        <w:autoSpaceDN w:val="0"/>
        <w:adjustRightInd w:val="0"/>
        <w:jc w:val="both"/>
        <w:rPr>
          <w:color w:val="000000"/>
        </w:rPr>
      </w:pPr>
      <w:r w:rsidRPr="009F1743">
        <w:rPr>
          <w:color w:val="000000"/>
        </w:rPr>
        <w:t>After completing the course the student-teachers will be able to</w:t>
      </w:r>
    </w:p>
    <w:p w:rsidR="00AC517D" w:rsidRPr="009F1743" w:rsidRDefault="00AC517D" w:rsidP="00B85188">
      <w:pPr>
        <w:pStyle w:val="ListParagraph"/>
        <w:numPr>
          <w:ilvl w:val="0"/>
          <w:numId w:val="17"/>
        </w:numPr>
        <w:autoSpaceDE w:val="0"/>
        <w:autoSpaceDN w:val="0"/>
        <w:adjustRightInd w:val="0"/>
        <w:ind w:left="2552" w:hanging="2268"/>
        <w:jc w:val="both"/>
        <w:rPr>
          <w:i/>
          <w:iCs/>
          <w:color w:val="000000"/>
        </w:rPr>
      </w:pPr>
      <w:r w:rsidRPr="009F1743">
        <w:rPr>
          <w:i/>
          <w:iCs/>
          <w:color w:val="000000"/>
        </w:rPr>
        <w:t>explain the Nature and Principles of language teaching.</w:t>
      </w:r>
    </w:p>
    <w:p w:rsidR="00AC517D" w:rsidRPr="009F1743" w:rsidRDefault="00AC517D" w:rsidP="00B85188">
      <w:pPr>
        <w:pStyle w:val="ListParagraph"/>
        <w:numPr>
          <w:ilvl w:val="0"/>
          <w:numId w:val="17"/>
        </w:numPr>
        <w:autoSpaceDE w:val="0"/>
        <w:autoSpaceDN w:val="0"/>
        <w:adjustRightInd w:val="0"/>
        <w:ind w:left="2552" w:hanging="2268"/>
        <w:jc w:val="both"/>
        <w:rPr>
          <w:i/>
          <w:iCs/>
          <w:color w:val="000000"/>
        </w:rPr>
      </w:pPr>
      <w:r w:rsidRPr="009F1743">
        <w:rPr>
          <w:i/>
          <w:iCs/>
          <w:color w:val="000000"/>
        </w:rPr>
        <w:t>describe the current trends of English literature in Indian Context.</w:t>
      </w:r>
    </w:p>
    <w:p w:rsidR="00AC517D" w:rsidRPr="009F1743" w:rsidRDefault="00AC517D" w:rsidP="00B85188">
      <w:pPr>
        <w:pStyle w:val="ListParagraph"/>
        <w:numPr>
          <w:ilvl w:val="0"/>
          <w:numId w:val="17"/>
        </w:numPr>
        <w:autoSpaceDE w:val="0"/>
        <w:autoSpaceDN w:val="0"/>
        <w:adjustRightInd w:val="0"/>
        <w:ind w:left="2552" w:hanging="2268"/>
        <w:jc w:val="both"/>
        <w:rPr>
          <w:i/>
          <w:iCs/>
          <w:color w:val="000000"/>
        </w:rPr>
      </w:pPr>
      <w:r w:rsidRPr="009F1743">
        <w:rPr>
          <w:i/>
          <w:iCs/>
          <w:color w:val="000000"/>
        </w:rPr>
        <w:t>understand the aims and objectives of teaching English at different stages of schooling.</w:t>
      </w:r>
    </w:p>
    <w:p w:rsidR="00AC517D" w:rsidRPr="009F1743" w:rsidRDefault="00AC517D" w:rsidP="00B85188">
      <w:pPr>
        <w:pStyle w:val="ListParagraph"/>
        <w:numPr>
          <w:ilvl w:val="0"/>
          <w:numId w:val="17"/>
        </w:numPr>
        <w:autoSpaceDE w:val="0"/>
        <w:autoSpaceDN w:val="0"/>
        <w:adjustRightInd w:val="0"/>
        <w:ind w:left="2552" w:hanging="2268"/>
        <w:jc w:val="both"/>
        <w:rPr>
          <w:i/>
          <w:iCs/>
          <w:color w:val="000000"/>
        </w:rPr>
      </w:pPr>
      <w:r w:rsidRPr="009F1743">
        <w:rPr>
          <w:i/>
          <w:iCs/>
          <w:color w:val="000000"/>
        </w:rPr>
        <w:t>prepare an instructional plan in teaching English.</w:t>
      </w:r>
    </w:p>
    <w:p w:rsidR="00AC517D" w:rsidRPr="009F1743" w:rsidRDefault="00AC517D" w:rsidP="00B85188">
      <w:pPr>
        <w:pStyle w:val="ListParagraph"/>
        <w:numPr>
          <w:ilvl w:val="0"/>
          <w:numId w:val="17"/>
        </w:numPr>
        <w:autoSpaceDE w:val="0"/>
        <w:autoSpaceDN w:val="0"/>
        <w:adjustRightInd w:val="0"/>
        <w:ind w:left="2552" w:hanging="2268"/>
        <w:jc w:val="both"/>
        <w:rPr>
          <w:i/>
          <w:iCs/>
          <w:color w:val="000000"/>
        </w:rPr>
      </w:pPr>
      <w:r w:rsidRPr="009F1743">
        <w:rPr>
          <w:i/>
          <w:iCs/>
          <w:color w:val="000000"/>
        </w:rPr>
        <w:t>differentiate between an approach and a method of teaching English.</w:t>
      </w:r>
    </w:p>
    <w:p w:rsidR="00AC517D" w:rsidRPr="009F1743" w:rsidRDefault="00AC517D" w:rsidP="00B85188">
      <w:pPr>
        <w:pStyle w:val="ListParagraph"/>
        <w:numPr>
          <w:ilvl w:val="0"/>
          <w:numId w:val="17"/>
        </w:numPr>
        <w:autoSpaceDE w:val="0"/>
        <w:autoSpaceDN w:val="0"/>
        <w:adjustRightInd w:val="0"/>
        <w:ind w:left="2552" w:hanging="2268"/>
        <w:jc w:val="both"/>
        <w:rPr>
          <w:i/>
          <w:iCs/>
          <w:color w:val="000000"/>
        </w:rPr>
      </w:pPr>
      <w:r w:rsidRPr="009F1743">
        <w:rPr>
          <w:i/>
          <w:iCs/>
          <w:color w:val="000000"/>
        </w:rPr>
        <w:t>adapt various approaches and methods to teach English language.</w:t>
      </w:r>
    </w:p>
    <w:p w:rsidR="00AC517D" w:rsidRPr="009F1743" w:rsidRDefault="00AC517D" w:rsidP="00B85188">
      <w:pPr>
        <w:pStyle w:val="ListParagraph"/>
        <w:numPr>
          <w:ilvl w:val="0"/>
          <w:numId w:val="17"/>
        </w:numPr>
        <w:autoSpaceDE w:val="0"/>
        <w:autoSpaceDN w:val="0"/>
        <w:adjustRightInd w:val="0"/>
        <w:ind w:left="2552" w:hanging="2268"/>
        <w:jc w:val="both"/>
        <w:rPr>
          <w:i/>
          <w:iCs/>
          <w:color w:val="000000"/>
        </w:rPr>
      </w:pPr>
      <w:r w:rsidRPr="009F1743">
        <w:rPr>
          <w:i/>
          <w:iCs/>
          <w:color w:val="000000"/>
        </w:rPr>
        <w:t>explain the importance of instructional material and their effective use</w:t>
      </w:r>
    </w:p>
    <w:p w:rsidR="00AC517D" w:rsidRPr="009F1743" w:rsidRDefault="00AC517D" w:rsidP="00B85188">
      <w:pPr>
        <w:pStyle w:val="ListParagraph"/>
        <w:numPr>
          <w:ilvl w:val="0"/>
          <w:numId w:val="17"/>
        </w:numPr>
        <w:autoSpaceDE w:val="0"/>
        <w:autoSpaceDN w:val="0"/>
        <w:adjustRightInd w:val="0"/>
        <w:ind w:left="2552" w:hanging="2268"/>
        <w:jc w:val="both"/>
        <w:rPr>
          <w:i/>
          <w:iCs/>
          <w:color w:val="000000"/>
        </w:rPr>
      </w:pPr>
      <w:r w:rsidRPr="009F1743">
        <w:rPr>
          <w:i/>
          <w:iCs/>
          <w:color w:val="000000"/>
        </w:rPr>
        <w:t>use various techniques to evaluate the achievement of the learner in English.</w:t>
      </w:r>
    </w:p>
    <w:p w:rsidR="00AC517D" w:rsidRPr="009F1743" w:rsidRDefault="00AC517D" w:rsidP="00B85188">
      <w:pPr>
        <w:pStyle w:val="ListParagraph"/>
        <w:numPr>
          <w:ilvl w:val="0"/>
          <w:numId w:val="17"/>
        </w:numPr>
        <w:autoSpaceDE w:val="0"/>
        <w:autoSpaceDN w:val="0"/>
        <w:adjustRightInd w:val="0"/>
        <w:ind w:left="2552" w:hanging="2268"/>
        <w:jc w:val="both"/>
        <w:rPr>
          <w:i/>
          <w:iCs/>
          <w:color w:val="000000"/>
        </w:rPr>
      </w:pPr>
      <w:r w:rsidRPr="009F1743">
        <w:rPr>
          <w:i/>
          <w:iCs/>
          <w:color w:val="000000"/>
        </w:rPr>
        <w:t>understand error analysis, diagnostic tests and enrichment measures</w:t>
      </w:r>
    </w:p>
    <w:p w:rsidR="00AC517D" w:rsidRPr="009F1743" w:rsidRDefault="00AC517D" w:rsidP="00AC517D">
      <w:pPr>
        <w:pStyle w:val="ListParagraph"/>
        <w:autoSpaceDE w:val="0"/>
        <w:autoSpaceDN w:val="0"/>
        <w:adjustRightInd w:val="0"/>
        <w:ind w:left="2552"/>
        <w:jc w:val="both"/>
        <w:rPr>
          <w:i/>
          <w:iCs/>
          <w:color w:val="000000"/>
        </w:rPr>
      </w:pPr>
    </w:p>
    <w:p w:rsidR="00AC517D" w:rsidRPr="009F1743" w:rsidRDefault="00AC517D" w:rsidP="00AC517D">
      <w:pPr>
        <w:autoSpaceDE w:val="0"/>
        <w:autoSpaceDN w:val="0"/>
        <w:adjustRightInd w:val="0"/>
        <w:jc w:val="both"/>
        <w:rPr>
          <w:b/>
          <w:bCs/>
          <w:color w:val="000000"/>
        </w:rPr>
      </w:pPr>
      <w:r w:rsidRPr="009F1743">
        <w:rPr>
          <w:b/>
          <w:bCs/>
          <w:color w:val="000000"/>
        </w:rPr>
        <w:t>Unit I: Nature of English Language &amp; Literature</w:t>
      </w:r>
    </w:p>
    <w:p w:rsidR="00AC517D" w:rsidRPr="009F1743" w:rsidRDefault="00AC517D" w:rsidP="00AC517D">
      <w:pPr>
        <w:autoSpaceDE w:val="0"/>
        <w:autoSpaceDN w:val="0"/>
        <w:adjustRightInd w:val="0"/>
        <w:jc w:val="both"/>
        <w:rPr>
          <w:color w:val="000000"/>
        </w:rPr>
      </w:pPr>
      <w:r w:rsidRPr="009F1743">
        <w:rPr>
          <w:color w:val="000000"/>
        </w:rPr>
        <w:t>1.1 Principles of Language Teaching</w:t>
      </w:r>
    </w:p>
    <w:p w:rsidR="00AC517D" w:rsidRPr="009F1743" w:rsidRDefault="00AC517D" w:rsidP="00AC517D">
      <w:pPr>
        <w:autoSpaceDE w:val="0"/>
        <w:autoSpaceDN w:val="0"/>
        <w:adjustRightInd w:val="0"/>
        <w:jc w:val="both"/>
        <w:rPr>
          <w:color w:val="000000"/>
        </w:rPr>
      </w:pPr>
      <w:r w:rsidRPr="009F1743">
        <w:rPr>
          <w:color w:val="000000"/>
        </w:rPr>
        <w:t>1.2 Language Proficiency: Basic Interpersonal Communication Skills (BICS) and</w:t>
      </w:r>
    </w:p>
    <w:p w:rsidR="00AC517D" w:rsidRPr="009F1743" w:rsidRDefault="00AC517D" w:rsidP="00AC517D">
      <w:pPr>
        <w:autoSpaceDE w:val="0"/>
        <w:autoSpaceDN w:val="0"/>
        <w:adjustRightInd w:val="0"/>
        <w:jc w:val="both"/>
        <w:rPr>
          <w:color w:val="000000"/>
        </w:rPr>
      </w:pPr>
      <w:r w:rsidRPr="009F1743">
        <w:rPr>
          <w:color w:val="000000"/>
        </w:rPr>
        <w:t>Cognitive Academic Language Proficiency (CALP)</w:t>
      </w:r>
    </w:p>
    <w:p w:rsidR="00AC517D" w:rsidRPr="009F1743" w:rsidRDefault="00AC517D" w:rsidP="00AC517D">
      <w:pPr>
        <w:autoSpaceDE w:val="0"/>
        <w:autoSpaceDN w:val="0"/>
        <w:adjustRightInd w:val="0"/>
        <w:jc w:val="both"/>
        <w:rPr>
          <w:color w:val="000000"/>
        </w:rPr>
      </w:pPr>
      <w:r w:rsidRPr="009F1743">
        <w:rPr>
          <w:color w:val="000000"/>
        </w:rPr>
        <w:t>1.3 English Language in the school context: An Evolutionary Perspective</w:t>
      </w:r>
    </w:p>
    <w:p w:rsidR="00AC517D" w:rsidRPr="009F1743" w:rsidRDefault="00AC517D" w:rsidP="00AC517D">
      <w:pPr>
        <w:autoSpaceDE w:val="0"/>
        <w:autoSpaceDN w:val="0"/>
        <w:adjustRightInd w:val="0"/>
        <w:jc w:val="both"/>
        <w:rPr>
          <w:color w:val="000000"/>
        </w:rPr>
      </w:pPr>
      <w:r w:rsidRPr="009F1743">
        <w:rPr>
          <w:color w:val="000000"/>
        </w:rPr>
        <w:t>1.4 Current Trends in Modern English Literature in Indian context</w:t>
      </w:r>
    </w:p>
    <w:p w:rsidR="00AC517D" w:rsidRPr="009F1743" w:rsidRDefault="00AC517D" w:rsidP="00AC517D">
      <w:pPr>
        <w:autoSpaceDE w:val="0"/>
        <w:autoSpaceDN w:val="0"/>
        <w:adjustRightInd w:val="0"/>
        <w:jc w:val="both"/>
        <w:rPr>
          <w:color w:val="000000"/>
        </w:rPr>
      </w:pPr>
      <w:r w:rsidRPr="009F1743">
        <w:rPr>
          <w:color w:val="000000"/>
        </w:rPr>
        <w:t>1.5 Teaching as second language in Indian context.</w:t>
      </w:r>
    </w:p>
    <w:p w:rsidR="00AC517D" w:rsidRPr="009F1743" w:rsidRDefault="00AC517D" w:rsidP="00AC517D">
      <w:pPr>
        <w:autoSpaceDE w:val="0"/>
        <w:autoSpaceDN w:val="0"/>
        <w:adjustRightInd w:val="0"/>
        <w:jc w:val="both"/>
        <w:rPr>
          <w:b/>
          <w:bCs/>
          <w:color w:val="000000"/>
        </w:rPr>
      </w:pPr>
      <w:r w:rsidRPr="009F1743">
        <w:rPr>
          <w:b/>
          <w:bCs/>
          <w:color w:val="000000"/>
        </w:rPr>
        <w:t>Unit II: Instructional Planning</w:t>
      </w:r>
    </w:p>
    <w:p w:rsidR="00AC517D" w:rsidRPr="009F1743" w:rsidRDefault="00AC517D" w:rsidP="00AC517D">
      <w:pPr>
        <w:autoSpaceDE w:val="0"/>
        <w:autoSpaceDN w:val="0"/>
        <w:adjustRightInd w:val="0"/>
        <w:jc w:val="both"/>
        <w:rPr>
          <w:color w:val="FF0000"/>
        </w:rPr>
      </w:pPr>
      <w:r w:rsidRPr="009F1743">
        <w:rPr>
          <w:color w:val="000000"/>
        </w:rPr>
        <w:t xml:space="preserve">2.1 Aims and objectives of Teaching English at different stages of schooling, </w:t>
      </w:r>
      <w:r w:rsidRPr="009F1743">
        <w:t>Revised Bloom’s Taxonomy of Educational Objectives and Writing Objectives in Behavioural Terms</w:t>
      </w:r>
    </w:p>
    <w:p w:rsidR="00AC517D" w:rsidRPr="009F1743" w:rsidRDefault="00AC517D" w:rsidP="00AC517D">
      <w:pPr>
        <w:autoSpaceDE w:val="0"/>
        <w:autoSpaceDN w:val="0"/>
        <w:adjustRightInd w:val="0"/>
        <w:jc w:val="both"/>
        <w:rPr>
          <w:color w:val="000000"/>
        </w:rPr>
      </w:pPr>
    </w:p>
    <w:p w:rsidR="00AC517D" w:rsidRPr="009F1743" w:rsidRDefault="00AC517D" w:rsidP="00AC517D">
      <w:pPr>
        <w:autoSpaceDE w:val="0"/>
        <w:autoSpaceDN w:val="0"/>
        <w:adjustRightInd w:val="0"/>
        <w:jc w:val="both"/>
        <w:rPr>
          <w:color w:val="000000"/>
        </w:rPr>
      </w:pPr>
      <w:r w:rsidRPr="009F1743">
        <w:rPr>
          <w:color w:val="000000"/>
        </w:rPr>
        <w:t>2.2 Instructional Planning: Need and Importance</w:t>
      </w:r>
    </w:p>
    <w:p w:rsidR="00AC517D" w:rsidRPr="009F1743" w:rsidRDefault="00AC517D" w:rsidP="00AC517D">
      <w:pPr>
        <w:autoSpaceDE w:val="0"/>
        <w:autoSpaceDN w:val="0"/>
        <w:adjustRightInd w:val="0"/>
        <w:jc w:val="both"/>
      </w:pPr>
      <w:r w:rsidRPr="009F1743">
        <w:t>2.3 Micro Teaching Skills (Skill of Intoducing lesson, Skill of Illustration with Examples, Skill of Explanation, skill of Probing Questions, Skill of Stimulus Vaiation, Skill of reinforcement)</w:t>
      </w:r>
    </w:p>
    <w:p w:rsidR="00AC517D" w:rsidRDefault="00AC517D" w:rsidP="00AC517D">
      <w:pPr>
        <w:autoSpaceDE w:val="0"/>
        <w:autoSpaceDN w:val="0"/>
        <w:adjustRightInd w:val="0"/>
        <w:jc w:val="both"/>
      </w:pPr>
      <w:r w:rsidRPr="009F1743">
        <w:t>2.4 Pedagogical Analysis: Meaning and Need. Procedure for Conducting Pedagogical</w:t>
      </w:r>
    </w:p>
    <w:p w:rsidR="00C30E8D" w:rsidRPr="009F1743" w:rsidRDefault="00C30E8D" w:rsidP="00AC517D">
      <w:pPr>
        <w:autoSpaceDE w:val="0"/>
        <w:autoSpaceDN w:val="0"/>
        <w:adjustRightInd w:val="0"/>
        <w:jc w:val="both"/>
      </w:pPr>
    </w:p>
    <w:p w:rsidR="00AC517D" w:rsidRPr="009F1743" w:rsidRDefault="00AC517D" w:rsidP="00AC517D">
      <w:pPr>
        <w:autoSpaceDE w:val="0"/>
        <w:autoSpaceDN w:val="0"/>
        <w:adjustRightInd w:val="0"/>
        <w:jc w:val="both"/>
      </w:pPr>
      <w:r w:rsidRPr="009F1743">
        <w:t>Analysis</w:t>
      </w:r>
    </w:p>
    <w:p w:rsidR="00AC517D" w:rsidRPr="009F1743" w:rsidRDefault="00AC517D" w:rsidP="00AC517D">
      <w:pPr>
        <w:autoSpaceDE w:val="0"/>
        <w:autoSpaceDN w:val="0"/>
        <w:adjustRightInd w:val="0"/>
        <w:jc w:val="both"/>
        <w:rPr>
          <w:color w:val="000000"/>
        </w:rPr>
      </w:pPr>
      <w:r w:rsidRPr="009F1743">
        <w:rPr>
          <w:color w:val="000000"/>
        </w:rPr>
        <w:lastRenderedPageBreak/>
        <w:t>2.3 Unit and lesson plan: Need and Importance, Procedure of Unit and Lesson Planning</w:t>
      </w:r>
    </w:p>
    <w:p w:rsidR="00AC517D" w:rsidRPr="009F1743" w:rsidRDefault="00AC517D" w:rsidP="00AC517D">
      <w:pPr>
        <w:autoSpaceDE w:val="0"/>
        <w:autoSpaceDN w:val="0"/>
        <w:adjustRightInd w:val="0"/>
        <w:jc w:val="both"/>
        <w:rPr>
          <w:color w:val="000000"/>
        </w:rPr>
      </w:pPr>
      <w:r w:rsidRPr="009F1743">
        <w:rPr>
          <w:color w:val="000000"/>
        </w:rPr>
        <w:t>2.5 Planning and adapting units and lessons for children with disabilities</w:t>
      </w:r>
    </w:p>
    <w:p w:rsidR="00AC517D" w:rsidRPr="009F1743" w:rsidRDefault="00AC517D" w:rsidP="00AC517D">
      <w:pPr>
        <w:autoSpaceDE w:val="0"/>
        <w:autoSpaceDN w:val="0"/>
        <w:adjustRightInd w:val="0"/>
        <w:jc w:val="both"/>
        <w:rPr>
          <w:b/>
          <w:bCs/>
          <w:color w:val="000000"/>
        </w:rPr>
      </w:pPr>
      <w:r w:rsidRPr="009F1743">
        <w:rPr>
          <w:b/>
          <w:bCs/>
          <w:color w:val="000000"/>
        </w:rPr>
        <w:t>Unit III: Approaches and Methods of Teaching English</w:t>
      </w:r>
    </w:p>
    <w:p w:rsidR="00AC517D" w:rsidRPr="009F1743" w:rsidRDefault="00AC517D" w:rsidP="00AC517D">
      <w:pPr>
        <w:autoSpaceDE w:val="0"/>
        <w:autoSpaceDN w:val="0"/>
        <w:adjustRightInd w:val="0"/>
        <w:jc w:val="both"/>
        <w:rPr>
          <w:color w:val="000000"/>
        </w:rPr>
      </w:pPr>
      <w:r w:rsidRPr="009F1743">
        <w:rPr>
          <w:color w:val="000000"/>
        </w:rPr>
        <w:t>3.1 Difference between an approach and a method</w:t>
      </w:r>
    </w:p>
    <w:p w:rsidR="00AC517D" w:rsidRPr="009F1743" w:rsidRDefault="00AC517D" w:rsidP="00AC517D">
      <w:pPr>
        <w:autoSpaceDE w:val="0"/>
        <w:autoSpaceDN w:val="0"/>
        <w:adjustRightInd w:val="0"/>
        <w:jc w:val="both"/>
        <w:rPr>
          <w:color w:val="000000"/>
        </w:rPr>
      </w:pPr>
      <w:r w:rsidRPr="009F1743">
        <w:rPr>
          <w:color w:val="000000"/>
        </w:rPr>
        <w:t>3.2 Task based approach, co-operative learning, language across curriculum, communicative language teaching, Bilingual, Eclectic and Constructive approach</w:t>
      </w:r>
    </w:p>
    <w:p w:rsidR="00AC517D" w:rsidRPr="009F1743" w:rsidRDefault="00AC517D" w:rsidP="00AC517D">
      <w:pPr>
        <w:autoSpaceDE w:val="0"/>
        <w:autoSpaceDN w:val="0"/>
        <w:adjustRightInd w:val="0"/>
        <w:jc w:val="both"/>
        <w:rPr>
          <w:color w:val="000000"/>
        </w:rPr>
      </w:pPr>
      <w:r w:rsidRPr="009F1743">
        <w:rPr>
          <w:color w:val="000000"/>
        </w:rPr>
        <w:t>3.3 Method Teaching of Prose, Poetry, Drama, Grammar and Vocabulary- i) Translation method. ii) Structural – Situational method. iii) Direct method</w:t>
      </w:r>
    </w:p>
    <w:p w:rsidR="00AC517D" w:rsidRPr="009F1743" w:rsidRDefault="00AC517D" w:rsidP="00AC517D">
      <w:pPr>
        <w:autoSpaceDE w:val="0"/>
        <w:autoSpaceDN w:val="0"/>
        <w:adjustRightInd w:val="0"/>
        <w:jc w:val="both"/>
        <w:rPr>
          <w:color w:val="000000"/>
        </w:rPr>
      </w:pPr>
      <w:r w:rsidRPr="009F1743">
        <w:rPr>
          <w:color w:val="000000"/>
        </w:rPr>
        <w:t>3.4 Development of four basic language skills: Listening, Speaking, Reading, and Writing</w:t>
      </w:r>
    </w:p>
    <w:p w:rsidR="00AC517D" w:rsidRPr="009F1743" w:rsidRDefault="00AC517D" w:rsidP="00AC517D">
      <w:pPr>
        <w:autoSpaceDE w:val="0"/>
        <w:autoSpaceDN w:val="0"/>
        <w:adjustRightInd w:val="0"/>
        <w:jc w:val="both"/>
        <w:rPr>
          <w:color w:val="000000"/>
        </w:rPr>
      </w:pPr>
      <w:r w:rsidRPr="009F1743">
        <w:rPr>
          <w:color w:val="000000"/>
        </w:rPr>
        <w:t>3.5 Accommodation in approaches and techniques in teaching children with disabilities</w:t>
      </w:r>
    </w:p>
    <w:p w:rsidR="00AC517D" w:rsidRPr="009F1743" w:rsidRDefault="00AC517D" w:rsidP="00AC517D">
      <w:pPr>
        <w:autoSpaceDE w:val="0"/>
        <w:autoSpaceDN w:val="0"/>
        <w:adjustRightInd w:val="0"/>
        <w:jc w:val="both"/>
        <w:rPr>
          <w:b/>
          <w:bCs/>
          <w:color w:val="000000"/>
        </w:rPr>
      </w:pPr>
      <w:r w:rsidRPr="009F1743">
        <w:rPr>
          <w:b/>
          <w:bCs/>
          <w:color w:val="000000"/>
        </w:rPr>
        <w:t>Unit IV: Instructional Materials</w:t>
      </w:r>
    </w:p>
    <w:p w:rsidR="00AC517D" w:rsidRPr="009F1743" w:rsidRDefault="00AC517D" w:rsidP="00AC517D">
      <w:pPr>
        <w:autoSpaceDE w:val="0"/>
        <w:autoSpaceDN w:val="0"/>
        <w:adjustRightInd w:val="0"/>
        <w:jc w:val="both"/>
        <w:rPr>
          <w:color w:val="000000"/>
        </w:rPr>
      </w:pPr>
      <w:r w:rsidRPr="009F1743">
        <w:rPr>
          <w:color w:val="000000"/>
        </w:rPr>
        <w:t>4.1 Importance of instructional material and their effective use</w:t>
      </w:r>
    </w:p>
    <w:p w:rsidR="00AC517D" w:rsidRPr="009F1743" w:rsidRDefault="00AC517D" w:rsidP="00AC517D">
      <w:pPr>
        <w:autoSpaceDE w:val="0"/>
        <w:autoSpaceDN w:val="0"/>
        <w:adjustRightInd w:val="0"/>
        <w:jc w:val="both"/>
        <w:rPr>
          <w:color w:val="000000"/>
        </w:rPr>
      </w:pPr>
      <w:r w:rsidRPr="009F1743">
        <w:rPr>
          <w:color w:val="000000"/>
        </w:rPr>
        <w:t>4.2 The use of the instructional aids for effective teaching of English: Smart boards,</w:t>
      </w:r>
    </w:p>
    <w:p w:rsidR="00AC517D" w:rsidRPr="009F1743" w:rsidRDefault="00AC517D" w:rsidP="00AC517D">
      <w:pPr>
        <w:autoSpaceDE w:val="0"/>
        <w:autoSpaceDN w:val="0"/>
        <w:adjustRightInd w:val="0"/>
        <w:jc w:val="both"/>
        <w:rPr>
          <w:color w:val="000000"/>
        </w:rPr>
      </w:pPr>
      <w:r w:rsidRPr="009F1743">
        <w:rPr>
          <w:color w:val="000000"/>
        </w:rPr>
        <w:t>Chalk Board, Flannel Board, Pictures/ Picture-cut-outs, Charts, Tape-records, Radio,</w:t>
      </w:r>
    </w:p>
    <w:p w:rsidR="00AC517D" w:rsidRPr="009F1743" w:rsidRDefault="00AC517D" w:rsidP="00AC517D">
      <w:pPr>
        <w:autoSpaceDE w:val="0"/>
        <w:autoSpaceDN w:val="0"/>
        <w:adjustRightInd w:val="0"/>
        <w:jc w:val="both"/>
        <w:rPr>
          <w:color w:val="000000"/>
        </w:rPr>
      </w:pPr>
      <w:r w:rsidRPr="009F1743">
        <w:rPr>
          <w:color w:val="000000"/>
        </w:rPr>
        <w:t>Television, Films &amp; Filmstrips, Overhead Projector, Language Laboratory, Language games, reading cards, Worksheets, Handouts, and Power Point Presentation</w:t>
      </w:r>
    </w:p>
    <w:p w:rsidR="00AC517D" w:rsidRPr="009F1743" w:rsidRDefault="00AC517D" w:rsidP="00AC517D">
      <w:pPr>
        <w:autoSpaceDE w:val="0"/>
        <w:autoSpaceDN w:val="0"/>
        <w:adjustRightInd w:val="0"/>
        <w:jc w:val="both"/>
        <w:rPr>
          <w:color w:val="000000"/>
        </w:rPr>
      </w:pPr>
      <w:r w:rsidRPr="009F1743">
        <w:rPr>
          <w:color w:val="000000"/>
        </w:rPr>
        <w:t>4.3 Construction of a teacher made test for English proficiency</w:t>
      </w:r>
    </w:p>
    <w:p w:rsidR="00AC517D" w:rsidRPr="009F1743" w:rsidRDefault="00AC517D" w:rsidP="00AC517D">
      <w:pPr>
        <w:autoSpaceDE w:val="0"/>
        <w:autoSpaceDN w:val="0"/>
        <w:adjustRightInd w:val="0"/>
        <w:jc w:val="both"/>
        <w:rPr>
          <w:color w:val="000000"/>
        </w:rPr>
      </w:pPr>
      <w:r w:rsidRPr="009F1743">
        <w:rPr>
          <w:color w:val="000000"/>
        </w:rPr>
        <w:t>4.4 Teaching portfolio</w:t>
      </w:r>
    </w:p>
    <w:p w:rsidR="00AC517D" w:rsidRPr="009F1743" w:rsidRDefault="00AC517D" w:rsidP="00AC517D">
      <w:pPr>
        <w:autoSpaceDE w:val="0"/>
        <w:autoSpaceDN w:val="0"/>
        <w:adjustRightInd w:val="0"/>
        <w:jc w:val="both"/>
        <w:rPr>
          <w:color w:val="000000"/>
        </w:rPr>
      </w:pPr>
      <w:r w:rsidRPr="009F1743">
        <w:rPr>
          <w:color w:val="000000"/>
        </w:rPr>
        <w:t>4.5 Adaptations of teaching material for children with disabilities</w:t>
      </w:r>
    </w:p>
    <w:p w:rsidR="00AC517D" w:rsidRPr="009F1743" w:rsidRDefault="00AC517D" w:rsidP="00AC517D">
      <w:pPr>
        <w:autoSpaceDE w:val="0"/>
        <w:autoSpaceDN w:val="0"/>
        <w:adjustRightInd w:val="0"/>
        <w:jc w:val="both"/>
        <w:rPr>
          <w:b/>
          <w:bCs/>
          <w:color w:val="000000"/>
        </w:rPr>
      </w:pPr>
      <w:r w:rsidRPr="009F1743">
        <w:rPr>
          <w:b/>
          <w:bCs/>
          <w:color w:val="000000"/>
        </w:rPr>
        <w:t>Unit V: Evaluation</w:t>
      </w:r>
    </w:p>
    <w:p w:rsidR="00AC517D" w:rsidRPr="009F1743" w:rsidRDefault="00AC517D" w:rsidP="00AC517D">
      <w:pPr>
        <w:autoSpaceDE w:val="0"/>
        <w:autoSpaceDN w:val="0"/>
        <w:adjustRightInd w:val="0"/>
        <w:jc w:val="both"/>
        <w:rPr>
          <w:color w:val="000000"/>
        </w:rPr>
      </w:pPr>
      <w:r w:rsidRPr="009F1743">
        <w:rPr>
          <w:color w:val="000000"/>
        </w:rPr>
        <w:t>5.1 Evaluation - Concept and Need</w:t>
      </w:r>
    </w:p>
    <w:p w:rsidR="00AC517D" w:rsidRPr="009F1743" w:rsidRDefault="00AC517D" w:rsidP="00AC517D">
      <w:pPr>
        <w:autoSpaceDE w:val="0"/>
        <w:autoSpaceDN w:val="0"/>
        <w:adjustRightInd w:val="0"/>
        <w:jc w:val="both"/>
        <w:rPr>
          <w:color w:val="000000"/>
        </w:rPr>
      </w:pPr>
      <w:r w:rsidRPr="009F1743">
        <w:rPr>
          <w:color w:val="000000"/>
        </w:rPr>
        <w:t>5.2 Testing Language skills and Language elements (Vocabulary, Grammar and</w:t>
      </w:r>
    </w:p>
    <w:p w:rsidR="00AC517D" w:rsidRPr="009F1743" w:rsidRDefault="00AC517D" w:rsidP="00AC517D">
      <w:pPr>
        <w:autoSpaceDE w:val="0"/>
        <w:autoSpaceDN w:val="0"/>
        <w:adjustRightInd w:val="0"/>
        <w:jc w:val="both"/>
        <w:rPr>
          <w:color w:val="000000"/>
        </w:rPr>
      </w:pPr>
      <w:r w:rsidRPr="009F1743">
        <w:rPr>
          <w:color w:val="000000"/>
        </w:rPr>
        <w:t>Phonology)</w:t>
      </w:r>
    </w:p>
    <w:p w:rsidR="00AC517D" w:rsidRPr="009F1743" w:rsidRDefault="00AC517D" w:rsidP="00AC517D">
      <w:pPr>
        <w:autoSpaceDE w:val="0"/>
        <w:autoSpaceDN w:val="0"/>
        <w:adjustRightInd w:val="0"/>
        <w:jc w:val="both"/>
        <w:rPr>
          <w:color w:val="000000"/>
        </w:rPr>
      </w:pPr>
      <w:r w:rsidRPr="009F1743">
        <w:rPr>
          <w:color w:val="000000"/>
        </w:rPr>
        <w:t>5.3 Adaptation of Evaluation Tools for Children with Disabilities</w:t>
      </w:r>
    </w:p>
    <w:p w:rsidR="00AC517D" w:rsidRPr="009F1743" w:rsidRDefault="00AC517D" w:rsidP="00AC517D">
      <w:pPr>
        <w:autoSpaceDE w:val="0"/>
        <w:autoSpaceDN w:val="0"/>
        <w:adjustRightInd w:val="0"/>
        <w:jc w:val="both"/>
        <w:rPr>
          <w:color w:val="000000"/>
        </w:rPr>
      </w:pPr>
      <w:r w:rsidRPr="009F1743">
        <w:rPr>
          <w:color w:val="000000"/>
        </w:rPr>
        <w:t>5.4 Individualized assessment for Children with Disabilities</w:t>
      </w:r>
    </w:p>
    <w:p w:rsidR="00AC517D" w:rsidRPr="009F1743" w:rsidRDefault="00AC517D" w:rsidP="00AC517D">
      <w:pPr>
        <w:autoSpaceDE w:val="0"/>
        <w:autoSpaceDN w:val="0"/>
        <w:adjustRightInd w:val="0"/>
        <w:jc w:val="both"/>
        <w:rPr>
          <w:color w:val="000000"/>
        </w:rPr>
      </w:pPr>
      <w:r w:rsidRPr="009F1743">
        <w:rPr>
          <w:color w:val="000000"/>
        </w:rPr>
        <w:t>5.5 Error analysis, Diagnostic tests and Enrichment measures</w:t>
      </w:r>
    </w:p>
    <w:p w:rsidR="00AC517D" w:rsidRPr="009F1743" w:rsidRDefault="00AC517D" w:rsidP="00AC517D">
      <w:pPr>
        <w:autoSpaceDE w:val="0"/>
        <w:autoSpaceDN w:val="0"/>
        <w:adjustRightInd w:val="0"/>
        <w:jc w:val="both"/>
        <w:rPr>
          <w:b/>
          <w:bCs/>
          <w:color w:val="000000"/>
        </w:rPr>
      </w:pPr>
      <w:r w:rsidRPr="009F1743">
        <w:rPr>
          <w:b/>
          <w:bCs/>
          <w:color w:val="000000"/>
        </w:rPr>
        <w:t>Transaction</w:t>
      </w:r>
    </w:p>
    <w:p w:rsidR="00AC517D" w:rsidRPr="009F1743" w:rsidRDefault="00AC517D" w:rsidP="00AC517D">
      <w:pPr>
        <w:autoSpaceDE w:val="0"/>
        <w:autoSpaceDN w:val="0"/>
        <w:adjustRightInd w:val="0"/>
        <w:jc w:val="both"/>
      </w:pPr>
      <w:r w:rsidRPr="009F1743">
        <w:t>This course should be taught through a series of workshops, seminars and presentations. Lectures, demonstrations and discussions for theory based topics. Students should be encouraged to use instructional material in their practice of teaching lessons. Adaptations in pedagogy, material and evaluation should be taught through workshops and specific case studies</w:t>
      </w:r>
    </w:p>
    <w:p w:rsidR="00AC517D" w:rsidRPr="009F1743" w:rsidRDefault="00AC517D" w:rsidP="00AC517D">
      <w:pPr>
        <w:autoSpaceDE w:val="0"/>
        <w:autoSpaceDN w:val="0"/>
        <w:adjustRightInd w:val="0"/>
        <w:jc w:val="both"/>
        <w:rPr>
          <w:b/>
          <w:bCs/>
          <w:color w:val="000000"/>
        </w:rPr>
      </w:pPr>
      <w:r w:rsidRPr="009F1743">
        <w:rPr>
          <w:b/>
          <w:bCs/>
          <w:color w:val="000000"/>
        </w:rPr>
        <w:t>Course Work/ Practical/ Field Engagement</w:t>
      </w:r>
    </w:p>
    <w:p w:rsidR="00AC517D" w:rsidRPr="009F1743" w:rsidRDefault="00AC517D" w:rsidP="00AC517D">
      <w:pPr>
        <w:autoSpaceDE w:val="0"/>
        <w:autoSpaceDN w:val="0"/>
        <w:adjustRightInd w:val="0"/>
        <w:jc w:val="both"/>
        <w:rPr>
          <w:color w:val="000000"/>
        </w:rPr>
      </w:pPr>
      <w:r w:rsidRPr="009F1743">
        <w:rPr>
          <w:color w:val="000000"/>
        </w:rPr>
        <w:t>• Design teaching programme based on error analysis</w:t>
      </w:r>
    </w:p>
    <w:p w:rsidR="00AC517D" w:rsidRPr="009F1743" w:rsidRDefault="00AC517D" w:rsidP="00AC517D">
      <w:pPr>
        <w:autoSpaceDE w:val="0"/>
        <w:autoSpaceDN w:val="0"/>
        <w:adjustRightInd w:val="0"/>
        <w:jc w:val="both"/>
        <w:rPr>
          <w:color w:val="000000"/>
        </w:rPr>
      </w:pPr>
      <w:r w:rsidRPr="009F1743">
        <w:rPr>
          <w:color w:val="000000"/>
        </w:rPr>
        <w:t>• Develop an Action Research Plan for measuring the effectiveness of a given teaching approach in English</w:t>
      </w:r>
    </w:p>
    <w:p w:rsidR="00AC517D" w:rsidRPr="009F1743" w:rsidRDefault="00AC517D" w:rsidP="00AC517D">
      <w:pPr>
        <w:autoSpaceDE w:val="0"/>
        <w:autoSpaceDN w:val="0"/>
        <w:adjustRightInd w:val="0"/>
        <w:jc w:val="both"/>
        <w:rPr>
          <w:color w:val="000000"/>
        </w:rPr>
      </w:pPr>
      <w:r w:rsidRPr="009F1743">
        <w:rPr>
          <w:color w:val="000000"/>
        </w:rPr>
        <w:t>• Develop work sheet (interactive including language games)</w:t>
      </w:r>
    </w:p>
    <w:p w:rsidR="00AC517D" w:rsidRPr="009F1743" w:rsidRDefault="00AC517D" w:rsidP="00AC517D">
      <w:pPr>
        <w:autoSpaceDE w:val="0"/>
        <w:autoSpaceDN w:val="0"/>
        <w:adjustRightInd w:val="0"/>
        <w:jc w:val="both"/>
        <w:rPr>
          <w:color w:val="000000"/>
        </w:rPr>
      </w:pPr>
      <w:r w:rsidRPr="009F1743">
        <w:rPr>
          <w:color w:val="000000"/>
        </w:rPr>
        <w:t>• Prepare worksheets to enrich vocabulary among secondary students with disabilities</w:t>
      </w:r>
    </w:p>
    <w:p w:rsidR="00AC517D" w:rsidRPr="009F1743" w:rsidRDefault="00AC517D" w:rsidP="00AC517D">
      <w:pPr>
        <w:autoSpaceDE w:val="0"/>
        <w:autoSpaceDN w:val="0"/>
        <w:adjustRightInd w:val="0"/>
        <w:jc w:val="both"/>
        <w:rPr>
          <w:color w:val="000000"/>
        </w:rPr>
      </w:pPr>
      <w:r w:rsidRPr="009F1743">
        <w:rPr>
          <w:color w:val="000000"/>
        </w:rPr>
        <w:t>• Develop lesson plans for the teaching of prose and poetry</w:t>
      </w:r>
    </w:p>
    <w:p w:rsidR="00AC517D" w:rsidRPr="009F1743" w:rsidRDefault="00AC517D" w:rsidP="00AC517D">
      <w:pPr>
        <w:autoSpaceDE w:val="0"/>
        <w:autoSpaceDN w:val="0"/>
        <w:adjustRightInd w:val="0"/>
        <w:jc w:val="both"/>
        <w:rPr>
          <w:color w:val="000000"/>
        </w:rPr>
      </w:pPr>
      <w:r w:rsidRPr="009F1743">
        <w:rPr>
          <w:color w:val="000000"/>
        </w:rPr>
        <w:t>• Critically analyze any one poem or essay of a well known poet or writer</w:t>
      </w:r>
    </w:p>
    <w:p w:rsidR="00AC517D" w:rsidRPr="009F1743" w:rsidRDefault="00AC517D" w:rsidP="00AC517D">
      <w:pPr>
        <w:autoSpaceDE w:val="0"/>
        <w:autoSpaceDN w:val="0"/>
        <w:adjustRightInd w:val="0"/>
        <w:jc w:val="both"/>
        <w:rPr>
          <w:b/>
          <w:bCs/>
          <w:sz w:val="22"/>
          <w:szCs w:val="22"/>
        </w:rPr>
      </w:pPr>
      <w:r w:rsidRPr="009F1743">
        <w:rPr>
          <w:b/>
          <w:bCs/>
          <w:sz w:val="22"/>
          <w:szCs w:val="22"/>
        </w:rPr>
        <w:t>Essentital Readings</w:t>
      </w:r>
    </w:p>
    <w:p w:rsidR="00AC517D" w:rsidRPr="009F1743" w:rsidRDefault="00AC517D" w:rsidP="00AC517D">
      <w:pPr>
        <w:autoSpaceDE w:val="0"/>
        <w:autoSpaceDN w:val="0"/>
        <w:adjustRightInd w:val="0"/>
        <w:jc w:val="both"/>
        <w:rPr>
          <w:sz w:val="22"/>
          <w:szCs w:val="22"/>
        </w:rPr>
      </w:pPr>
      <w:r w:rsidRPr="009F1743">
        <w:rPr>
          <w:sz w:val="22"/>
          <w:szCs w:val="22"/>
        </w:rPr>
        <w:t>• Allen, H., &amp;Cambell, R. (1972). Teaching English as second Language, McGraw Hill,New York.</w:t>
      </w:r>
    </w:p>
    <w:p w:rsidR="00AC517D" w:rsidRPr="009F1743" w:rsidRDefault="00AC517D" w:rsidP="00AC517D">
      <w:pPr>
        <w:autoSpaceDE w:val="0"/>
        <w:autoSpaceDN w:val="0"/>
        <w:adjustRightInd w:val="0"/>
        <w:jc w:val="both"/>
        <w:rPr>
          <w:sz w:val="22"/>
          <w:szCs w:val="22"/>
        </w:rPr>
      </w:pPr>
      <w:r w:rsidRPr="009F1743">
        <w:rPr>
          <w:sz w:val="22"/>
          <w:szCs w:val="22"/>
        </w:rPr>
        <w:t>• Bharthi, T., &amp;Hariprasad, M. (2004). Communicative English, Neelkamal Publications,Hyderabad.</w:t>
      </w:r>
    </w:p>
    <w:p w:rsidR="00AC517D" w:rsidRPr="009F1743" w:rsidRDefault="00AC517D" w:rsidP="00AC517D">
      <w:pPr>
        <w:autoSpaceDE w:val="0"/>
        <w:autoSpaceDN w:val="0"/>
        <w:adjustRightInd w:val="0"/>
        <w:jc w:val="both"/>
        <w:rPr>
          <w:sz w:val="22"/>
          <w:szCs w:val="22"/>
        </w:rPr>
      </w:pPr>
      <w:r w:rsidRPr="009F1743">
        <w:rPr>
          <w:sz w:val="22"/>
          <w:szCs w:val="22"/>
        </w:rPr>
        <w:t>• Bhatia, K.K. (2006). Teaching and Learning English as a Foreign Language.KalyaniPublishers, New Delhi.</w:t>
      </w:r>
    </w:p>
    <w:p w:rsidR="00AC517D" w:rsidRPr="009F1743" w:rsidRDefault="00AC517D" w:rsidP="00AC517D">
      <w:pPr>
        <w:autoSpaceDE w:val="0"/>
        <w:autoSpaceDN w:val="0"/>
        <w:adjustRightInd w:val="0"/>
        <w:jc w:val="both"/>
        <w:rPr>
          <w:sz w:val="22"/>
          <w:szCs w:val="22"/>
        </w:rPr>
      </w:pPr>
      <w:r w:rsidRPr="009F1743">
        <w:rPr>
          <w:sz w:val="22"/>
          <w:szCs w:val="22"/>
        </w:rPr>
        <w:t>• Grellet, F.(1980). Developing Reading Skills, Cambridge University Press, New York.</w:t>
      </w:r>
    </w:p>
    <w:p w:rsidR="00AC517D" w:rsidRPr="009F1743" w:rsidRDefault="00AC517D" w:rsidP="00AC517D">
      <w:pPr>
        <w:autoSpaceDE w:val="0"/>
        <w:autoSpaceDN w:val="0"/>
        <w:adjustRightInd w:val="0"/>
        <w:jc w:val="both"/>
        <w:rPr>
          <w:sz w:val="22"/>
          <w:szCs w:val="22"/>
        </w:rPr>
      </w:pPr>
      <w:r w:rsidRPr="009F1743">
        <w:rPr>
          <w:sz w:val="22"/>
          <w:szCs w:val="22"/>
        </w:rPr>
        <w:t>• IGNOU CTE – 02 Certificate in Teaching of English (1989). The Structure of English,IGNOU, New Delhi.</w:t>
      </w:r>
    </w:p>
    <w:p w:rsidR="00AC517D" w:rsidRPr="009F1743" w:rsidRDefault="00AC517D" w:rsidP="00AC517D">
      <w:pPr>
        <w:autoSpaceDE w:val="0"/>
        <w:autoSpaceDN w:val="0"/>
        <w:adjustRightInd w:val="0"/>
        <w:jc w:val="both"/>
        <w:rPr>
          <w:sz w:val="22"/>
          <w:szCs w:val="22"/>
        </w:rPr>
      </w:pPr>
      <w:r w:rsidRPr="009F1743">
        <w:rPr>
          <w:sz w:val="22"/>
          <w:szCs w:val="22"/>
        </w:rPr>
        <w:t>• IGNOU EEG – 02 Elective Course in English (1989). The Structure of Modern EnglishBlocks (1 to 7), IGNOU, New Delhi.</w:t>
      </w:r>
    </w:p>
    <w:p w:rsidR="00AC517D" w:rsidRPr="009F1743" w:rsidRDefault="00AC517D" w:rsidP="00AC517D">
      <w:pPr>
        <w:autoSpaceDE w:val="0"/>
        <w:autoSpaceDN w:val="0"/>
        <w:adjustRightInd w:val="0"/>
        <w:jc w:val="both"/>
        <w:rPr>
          <w:b/>
          <w:bCs/>
          <w:sz w:val="22"/>
          <w:szCs w:val="22"/>
        </w:rPr>
      </w:pPr>
      <w:r w:rsidRPr="009F1743">
        <w:rPr>
          <w:b/>
          <w:bCs/>
          <w:sz w:val="22"/>
          <w:szCs w:val="22"/>
        </w:rPr>
        <w:t>Suggested Readings</w:t>
      </w:r>
    </w:p>
    <w:p w:rsidR="00AC517D" w:rsidRPr="009F1743" w:rsidRDefault="00AC517D" w:rsidP="00AC517D">
      <w:pPr>
        <w:autoSpaceDE w:val="0"/>
        <w:autoSpaceDN w:val="0"/>
        <w:adjustRightInd w:val="0"/>
        <w:jc w:val="both"/>
        <w:rPr>
          <w:sz w:val="22"/>
          <w:szCs w:val="22"/>
        </w:rPr>
      </w:pPr>
      <w:r w:rsidRPr="009F1743">
        <w:rPr>
          <w:sz w:val="22"/>
          <w:szCs w:val="22"/>
        </w:rPr>
        <w:lastRenderedPageBreak/>
        <w:t>• Agnihotri, R.K., &amp;Khanna, A.L. (Ed.) (1996). English Grammar in context, Ratnasagar,Delhi.</w:t>
      </w:r>
    </w:p>
    <w:p w:rsidR="00AC517D" w:rsidRPr="009F1743" w:rsidRDefault="00AC517D" w:rsidP="00AC517D">
      <w:pPr>
        <w:autoSpaceDE w:val="0"/>
        <w:autoSpaceDN w:val="0"/>
        <w:adjustRightInd w:val="0"/>
        <w:jc w:val="both"/>
        <w:rPr>
          <w:sz w:val="22"/>
          <w:szCs w:val="22"/>
        </w:rPr>
      </w:pPr>
      <w:r w:rsidRPr="009F1743">
        <w:rPr>
          <w:sz w:val="22"/>
          <w:szCs w:val="22"/>
        </w:rPr>
        <w:t>• Bhatia, K.K., &amp;Kaur, N. (2011). Teaching and Learning English as a Foreign Language.Ludhiana: Kalyani Publishers.</w:t>
      </w:r>
    </w:p>
    <w:p w:rsidR="00AC517D" w:rsidRPr="009F1743" w:rsidRDefault="00AC517D" w:rsidP="00AC517D">
      <w:pPr>
        <w:autoSpaceDE w:val="0"/>
        <w:autoSpaceDN w:val="0"/>
        <w:adjustRightInd w:val="0"/>
        <w:jc w:val="both"/>
        <w:rPr>
          <w:sz w:val="22"/>
          <w:szCs w:val="22"/>
        </w:rPr>
      </w:pPr>
      <w:r w:rsidRPr="009F1743">
        <w:rPr>
          <w:sz w:val="22"/>
          <w:szCs w:val="22"/>
        </w:rPr>
        <w:t>• Bindra, R. (2005). Teaching of English. Jammu: RadhaKrishanAnand and Co.</w:t>
      </w:r>
    </w:p>
    <w:p w:rsidR="00AC517D" w:rsidRPr="009F1743" w:rsidRDefault="00AC517D" w:rsidP="00AC517D">
      <w:pPr>
        <w:autoSpaceDE w:val="0"/>
        <w:autoSpaceDN w:val="0"/>
        <w:adjustRightInd w:val="0"/>
        <w:jc w:val="both"/>
        <w:rPr>
          <w:sz w:val="22"/>
          <w:szCs w:val="22"/>
        </w:rPr>
      </w:pPr>
      <w:r w:rsidRPr="009F1743">
        <w:rPr>
          <w:sz w:val="22"/>
          <w:szCs w:val="22"/>
        </w:rPr>
        <w:t>• Brumfit, C.J., &amp; Johnson (Ed.) (1979). The communicative Approach to LanguageTeaching, Oxford University Press, Oxford.</w:t>
      </w:r>
    </w:p>
    <w:p w:rsidR="00AC517D" w:rsidRPr="009F1743" w:rsidRDefault="00AC517D" w:rsidP="00AC517D">
      <w:pPr>
        <w:autoSpaceDE w:val="0"/>
        <w:autoSpaceDN w:val="0"/>
        <w:adjustRightInd w:val="0"/>
        <w:jc w:val="both"/>
        <w:rPr>
          <w:sz w:val="22"/>
          <w:szCs w:val="22"/>
        </w:rPr>
      </w:pPr>
      <w:r w:rsidRPr="009F1743">
        <w:rPr>
          <w:sz w:val="22"/>
          <w:szCs w:val="22"/>
        </w:rPr>
        <w:t>• Bryne, D. (1988). Teaching Writing Skills, Longman, England.</w:t>
      </w:r>
    </w:p>
    <w:p w:rsidR="00AC517D" w:rsidRPr="009F1743" w:rsidRDefault="00AC517D" w:rsidP="00AC517D">
      <w:pPr>
        <w:pStyle w:val="ListParagraph"/>
        <w:autoSpaceDE w:val="0"/>
        <w:autoSpaceDN w:val="0"/>
        <w:adjustRightInd w:val="0"/>
        <w:ind w:left="0"/>
        <w:jc w:val="both"/>
        <w:rPr>
          <w:sz w:val="22"/>
          <w:szCs w:val="22"/>
        </w:rPr>
      </w:pPr>
      <w:r w:rsidRPr="009F1743">
        <w:rPr>
          <w:sz w:val="22"/>
          <w:szCs w:val="22"/>
        </w:rPr>
        <w:t xml:space="preserve">• Dalmia, A. M. &amp; Mittal, A. K. (2015) (Eds.). Visual disability: a resource book for teachers vol. 1. Dehradun, NIVH. </w:t>
      </w:r>
    </w:p>
    <w:p w:rsidR="00AC517D" w:rsidRPr="009F1743" w:rsidRDefault="00AC517D" w:rsidP="00AC517D">
      <w:pPr>
        <w:pStyle w:val="ListParagraph"/>
        <w:autoSpaceDE w:val="0"/>
        <w:autoSpaceDN w:val="0"/>
        <w:adjustRightInd w:val="0"/>
        <w:ind w:left="0"/>
        <w:jc w:val="both"/>
        <w:rPr>
          <w:color w:val="FF0000"/>
          <w:sz w:val="22"/>
          <w:szCs w:val="22"/>
        </w:rPr>
      </w:pPr>
      <w:r w:rsidRPr="009F1743">
        <w:rPr>
          <w:sz w:val="22"/>
          <w:szCs w:val="22"/>
        </w:rPr>
        <w:t>• Dalmia, A. M., Jacob, N., Mittal, A. K. &amp; Mittal, S. R. (2019) (Eds.). Visual disability: a resource book for teachers vol. 2. Dehradun, NIVH</w:t>
      </w:r>
      <w:r w:rsidRPr="009F1743">
        <w:rPr>
          <w:color w:val="FF0000"/>
          <w:sz w:val="22"/>
          <w:szCs w:val="22"/>
        </w:rPr>
        <w:t>.</w:t>
      </w:r>
    </w:p>
    <w:p w:rsidR="00AC517D" w:rsidRPr="009F1743" w:rsidRDefault="00AC517D" w:rsidP="00AC517D">
      <w:pPr>
        <w:autoSpaceDE w:val="0"/>
        <w:autoSpaceDN w:val="0"/>
        <w:adjustRightInd w:val="0"/>
        <w:jc w:val="both"/>
        <w:rPr>
          <w:sz w:val="22"/>
          <w:szCs w:val="22"/>
        </w:rPr>
      </w:pPr>
      <w:r w:rsidRPr="009F1743">
        <w:rPr>
          <w:sz w:val="22"/>
          <w:szCs w:val="22"/>
        </w:rPr>
        <w:t>• Krashen, D. (1992). Principles and Practice in Second Language Acquisition, PergamumPress Oxford.</w:t>
      </w:r>
    </w:p>
    <w:p w:rsidR="00AC517D" w:rsidRPr="009F1743" w:rsidRDefault="00AC517D" w:rsidP="00AC517D">
      <w:pPr>
        <w:autoSpaceDE w:val="0"/>
        <w:autoSpaceDN w:val="0"/>
        <w:adjustRightInd w:val="0"/>
        <w:jc w:val="both"/>
        <w:rPr>
          <w:sz w:val="22"/>
          <w:szCs w:val="22"/>
        </w:rPr>
      </w:pPr>
      <w:r w:rsidRPr="009F1743">
        <w:rPr>
          <w:sz w:val="22"/>
          <w:szCs w:val="22"/>
        </w:rPr>
        <w:t>• Krishna Swamy (2003). Teaching English: Approaches, Methods and Techniques,Macmillan Publication, New Delhi.</w:t>
      </w:r>
    </w:p>
    <w:p w:rsidR="00AC517D" w:rsidRPr="009F1743" w:rsidRDefault="00AC517D" w:rsidP="00AC517D">
      <w:pPr>
        <w:autoSpaceDE w:val="0"/>
        <w:autoSpaceDN w:val="0"/>
        <w:adjustRightInd w:val="0"/>
        <w:jc w:val="both"/>
        <w:rPr>
          <w:sz w:val="22"/>
          <w:szCs w:val="22"/>
        </w:rPr>
      </w:pPr>
      <w:r w:rsidRPr="009F1743">
        <w:rPr>
          <w:sz w:val="22"/>
          <w:szCs w:val="22"/>
        </w:rPr>
        <w:t>• Sachdeva, M. S. (2007). Teaching of English. Patiala: Twenty First Century Publications.</w:t>
      </w:r>
    </w:p>
    <w:p w:rsidR="00AC517D" w:rsidRPr="009F1743" w:rsidRDefault="00AC517D" w:rsidP="00AC517D">
      <w:pPr>
        <w:autoSpaceDE w:val="0"/>
        <w:autoSpaceDN w:val="0"/>
        <w:adjustRightInd w:val="0"/>
        <w:jc w:val="both"/>
        <w:rPr>
          <w:sz w:val="22"/>
          <w:szCs w:val="22"/>
        </w:rPr>
      </w:pPr>
      <w:r w:rsidRPr="009F1743">
        <w:rPr>
          <w:sz w:val="22"/>
          <w:szCs w:val="22"/>
        </w:rPr>
        <w:t>• Sahu, B. K. (2004). Teaching of English. Ludhiana: Kalyani Publishers.</w:t>
      </w:r>
    </w:p>
    <w:p w:rsidR="00AC517D" w:rsidRPr="009F1743" w:rsidRDefault="00AC517D" w:rsidP="00AC517D">
      <w:pPr>
        <w:autoSpaceDE w:val="0"/>
        <w:autoSpaceDN w:val="0"/>
        <w:adjustRightInd w:val="0"/>
        <w:jc w:val="both"/>
        <w:rPr>
          <w:sz w:val="22"/>
          <w:szCs w:val="22"/>
        </w:rPr>
      </w:pPr>
      <w:r w:rsidRPr="009F1743">
        <w:rPr>
          <w:sz w:val="22"/>
          <w:szCs w:val="22"/>
        </w:rPr>
        <w:t>• Shaik, M. &amp; Gosh, R.N. (2005). Techniques of Teaching English, NeelkamalPublications, Hyderabad.</w:t>
      </w:r>
    </w:p>
    <w:p w:rsidR="00AC517D" w:rsidRPr="009F1743" w:rsidRDefault="00AC517D" w:rsidP="00AC517D">
      <w:pPr>
        <w:autoSpaceDE w:val="0"/>
        <w:autoSpaceDN w:val="0"/>
        <w:adjustRightInd w:val="0"/>
        <w:jc w:val="both"/>
      </w:pPr>
      <w:r w:rsidRPr="009F1743">
        <w:rPr>
          <w:sz w:val="22"/>
          <w:szCs w:val="22"/>
        </w:rPr>
        <w:t>• Sharma, P. (2011). Teaching of English: Skill and Methods. Delhi: Shipra Publication</w:t>
      </w:r>
    </w:p>
    <w:p w:rsidR="00AC517D" w:rsidRPr="009F1743" w:rsidRDefault="00AC517D" w:rsidP="00AC517D">
      <w:pPr>
        <w:autoSpaceDE w:val="0"/>
        <w:autoSpaceDN w:val="0"/>
        <w:adjustRightInd w:val="0"/>
        <w:jc w:val="both"/>
      </w:pPr>
    </w:p>
    <w:p w:rsidR="00AC517D" w:rsidRPr="009F1743" w:rsidRDefault="00AC517D" w:rsidP="00AC517D">
      <w:r w:rsidRPr="009F1743">
        <w:br w:type="page"/>
      </w:r>
    </w:p>
    <w:p w:rsidR="00AC517D" w:rsidRPr="009F1743" w:rsidRDefault="00AC517D" w:rsidP="00AC517D">
      <w:pPr>
        <w:autoSpaceDE w:val="0"/>
        <w:autoSpaceDN w:val="0"/>
        <w:adjustRightInd w:val="0"/>
        <w:jc w:val="center"/>
        <w:rPr>
          <w:b/>
          <w:bCs/>
        </w:rPr>
      </w:pPr>
      <w:r w:rsidRPr="009F1743">
        <w:rPr>
          <w:b/>
          <w:bCs/>
          <w:color w:val="000000"/>
        </w:rPr>
        <w:lastRenderedPageBreak/>
        <w:t xml:space="preserve">COURSE-BSE-204: </w:t>
      </w:r>
      <w:r w:rsidRPr="009F1743">
        <w:rPr>
          <w:b/>
          <w:bCs/>
        </w:rPr>
        <w:t>INCLUSIVE EDUCATION</w:t>
      </w:r>
    </w:p>
    <w:p w:rsidR="00AC517D" w:rsidRPr="009F1743" w:rsidRDefault="00AC517D" w:rsidP="00AC517D">
      <w:pPr>
        <w:autoSpaceDE w:val="0"/>
        <w:autoSpaceDN w:val="0"/>
        <w:adjustRightInd w:val="0"/>
        <w:spacing w:line="276" w:lineRule="auto"/>
        <w:jc w:val="both"/>
        <w:rPr>
          <w:b/>
          <w:bCs/>
        </w:rPr>
      </w:pPr>
      <w:r w:rsidRPr="009F1743">
        <w:rPr>
          <w:b/>
          <w:bCs/>
        </w:rPr>
        <w:t xml:space="preserve">Course: </w:t>
      </w:r>
      <w:r w:rsidRPr="009F1743">
        <w:rPr>
          <w:b/>
          <w:bCs/>
          <w:color w:val="000000"/>
        </w:rPr>
        <w:t>BSE-204</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02</w:t>
      </w:r>
    </w:p>
    <w:p w:rsidR="00AC517D" w:rsidRPr="009F1743" w:rsidRDefault="00AC517D" w:rsidP="00AC517D">
      <w:pPr>
        <w:autoSpaceDE w:val="0"/>
        <w:autoSpaceDN w:val="0"/>
        <w:adjustRightInd w:val="0"/>
        <w:spacing w:line="276" w:lineRule="auto"/>
        <w:jc w:val="both"/>
        <w:rPr>
          <w:b/>
          <w:bCs/>
        </w:rPr>
      </w:pPr>
      <w:r w:rsidRPr="009F1743">
        <w:rPr>
          <w:b/>
          <w:bCs/>
        </w:rPr>
        <w:t>Contact Hours: 30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50</w:t>
      </w:r>
    </w:p>
    <w:p w:rsidR="00AC517D" w:rsidRPr="009F1743" w:rsidRDefault="00AC517D" w:rsidP="00AC517D">
      <w:pPr>
        <w:autoSpaceDE w:val="0"/>
        <w:autoSpaceDN w:val="0"/>
        <w:adjustRightInd w:val="0"/>
        <w:jc w:val="both"/>
        <w:rPr>
          <w:b/>
          <w:bCs/>
        </w:rPr>
      </w:pPr>
      <w:r w:rsidRPr="009F1743">
        <w:rPr>
          <w:b/>
          <w:bCs/>
        </w:rPr>
        <w:t>Time of Examination: 1.5 Hours</w:t>
      </w:r>
      <w:r w:rsidRPr="009F1743">
        <w:rPr>
          <w:b/>
          <w:bCs/>
        </w:rPr>
        <w:tab/>
      </w:r>
      <w:r w:rsidRPr="009F1743">
        <w:rPr>
          <w:b/>
          <w:bCs/>
        </w:rPr>
        <w:tab/>
      </w:r>
      <w:r w:rsidRPr="009F1743">
        <w:rPr>
          <w:b/>
          <w:bCs/>
        </w:rPr>
        <w:tab/>
      </w:r>
      <w:r w:rsidRPr="009F1743">
        <w:rPr>
          <w:b/>
          <w:bCs/>
        </w:rPr>
        <w:tab/>
      </w:r>
      <w:r w:rsidRPr="009F1743">
        <w:rPr>
          <w:b/>
          <w:bCs/>
        </w:rPr>
        <w:tab/>
        <w:t>(External-40+Internal-10)</w:t>
      </w:r>
    </w:p>
    <w:p w:rsidR="00AC517D" w:rsidRPr="009F1743" w:rsidRDefault="00AC517D" w:rsidP="00AC517D">
      <w:pPr>
        <w:autoSpaceDE w:val="0"/>
        <w:autoSpaceDN w:val="0"/>
        <w:adjustRightInd w:val="0"/>
        <w:spacing w:line="276" w:lineRule="auto"/>
        <w:jc w:val="both"/>
        <w:rPr>
          <w:b/>
          <w:bCs/>
        </w:rPr>
      </w:pPr>
    </w:p>
    <w:p w:rsidR="00AC517D" w:rsidRPr="009F1743" w:rsidRDefault="00AC517D" w:rsidP="00AC517D">
      <w:pPr>
        <w:autoSpaceDE w:val="0"/>
        <w:autoSpaceDN w:val="0"/>
        <w:adjustRightInd w:val="0"/>
        <w:jc w:val="both"/>
      </w:pPr>
      <w:r w:rsidRPr="009F1743">
        <w:rPr>
          <w:b/>
          <w:bCs/>
        </w:rPr>
        <w:t xml:space="preserve">Note: </w:t>
      </w:r>
      <w:r w:rsidRPr="009F1743">
        <w:t>Paper setter will set 10 questions in all i.e. two from each unit. The students will be required to attempt five questions, selecting one from each unit. All questions will carry equal marks.</w:t>
      </w:r>
    </w:p>
    <w:p w:rsidR="00AC517D" w:rsidRPr="009F1743" w:rsidRDefault="00AC517D" w:rsidP="00AC517D">
      <w:pPr>
        <w:autoSpaceDE w:val="0"/>
        <w:autoSpaceDN w:val="0"/>
        <w:adjustRightInd w:val="0"/>
        <w:jc w:val="both"/>
        <w:rPr>
          <w:b/>
          <w:bCs/>
        </w:rPr>
      </w:pPr>
      <w:r w:rsidRPr="009F1743">
        <w:rPr>
          <w:b/>
          <w:bCs/>
        </w:rPr>
        <w:t>Introduction</w:t>
      </w:r>
    </w:p>
    <w:p w:rsidR="00AC517D" w:rsidRPr="009F1743" w:rsidRDefault="00AC517D" w:rsidP="00AC517D">
      <w:pPr>
        <w:autoSpaceDE w:val="0"/>
        <w:autoSpaceDN w:val="0"/>
        <w:adjustRightInd w:val="0"/>
        <w:jc w:val="both"/>
      </w:pPr>
      <w:r w:rsidRPr="009F1743">
        <w:t>The course is designed to develop an understanding about inclusive education and addressing diversity in the mainstream classroom. It is also formulated in a way that the learners will know the pedagogical practices and recognises ways in which different stakeholders can collaborate for the success of inclusive education.</w:t>
      </w:r>
    </w:p>
    <w:p w:rsidR="00AC517D" w:rsidRPr="009F1743" w:rsidRDefault="00AC517D" w:rsidP="00AC517D">
      <w:pPr>
        <w:autoSpaceDE w:val="0"/>
        <w:autoSpaceDN w:val="0"/>
        <w:adjustRightInd w:val="0"/>
        <w:jc w:val="both"/>
        <w:rPr>
          <w:b/>
          <w:bCs/>
        </w:rPr>
      </w:pPr>
      <w:r w:rsidRPr="009F1743">
        <w:rPr>
          <w:b/>
          <w:bCs/>
        </w:rPr>
        <w:t>Course Outcomes (COs)</w:t>
      </w:r>
    </w:p>
    <w:p w:rsidR="00AC517D" w:rsidRPr="009F1743" w:rsidRDefault="00AC517D" w:rsidP="00AC517D">
      <w:pPr>
        <w:autoSpaceDE w:val="0"/>
        <w:autoSpaceDN w:val="0"/>
        <w:adjustRightInd w:val="0"/>
        <w:jc w:val="both"/>
      </w:pPr>
      <w:r w:rsidRPr="009F1743">
        <w:t>After completing the course the student-teachers will be able to</w:t>
      </w:r>
    </w:p>
    <w:p w:rsidR="00AC517D" w:rsidRPr="009F1743" w:rsidRDefault="00AC517D" w:rsidP="00B85188">
      <w:pPr>
        <w:pStyle w:val="ListParagraph"/>
        <w:numPr>
          <w:ilvl w:val="0"/>
          <w:numId w:val="18"/>
        </w:numPr>
        <w:autoSpaceDE w:val="0"/>
        <w:autoSpaceDN w:val="0"/>
        <w:adjustRightInd w:val="0"/>
        <w:ind w:left="1701" w:hanging="1417"/>
        <w:contextualSpacing/>
        <w:jc w:val="both"/>
        <w:rPr>
          <w:rFonts w:eastAsiaTheme="minorHAnsi"/>
          <w:i/>
          <w:lang w:bidi="hi-IN"/>
        </w:rPr>
      </w:pPr>
      <w:r w:rsidRPr="009F1743">
        <w:rPr>
          <w:i/>
        </w:rPr>
        <w:t>apprise the concept of Inclusive Education, Mainstreaming and integrated Education.</w:t>
      </w:r>
    </w:p>
    <w:p w:rsidR="00AC517D" w:rsidRPr="009F1743" w:rsidRDefault="00AC517D" w:rsidP="00B85188">
      <w:pPr>
        <w:pStyle w:val="ListParagraph"/>
        <w:numPr>
          <w:ilvl w:val="0"/>
          <w:numId w:val="18"/>
        </w:numPr>
        <w:autoSpaceDE w:val="0"/>
        <w:autoSpaceDN w:val="0"/>
        <w:adjustRightInd w:val="0"/>
        <w:ind w:left="1701" w:hanging="1417"/>
        <w:contextualSpacing/>
        <w:jc w:val="both"/>
        <w:rPr>
          <w:rFonts w:eastAsiaTheme="minorHAnsi"/>
          <w:i/>
          <w:lang w:bidi="hi-IN"/>
        </w:rPr>
      </w:pPr>
      <w:r w:rsidRPr="009F1743">
        <w:rPr>
          <w:i/>
        </w:rPr>
        <w:t>understand the Principles and Models of Inclusive Education.</w:t>
      </w:r>
    </w:p>
    <w:p w:rsidR="00AC517D" w:rsidRPr="009F1743" w:rsidRDefault="00AC517D" w:rsidP="00B85188">
      <w:pPr>
        <w:pStyle w:val="ListParagraph"/>
        <w:numPr>
          <w:ilvl w:val="0"/>
          <w:numId w:val="18"/>
        </w:numPr>
        <w:autoSpaceDE w:val="0"/>
        <w:autoSpaceDN w:val="0"/>
        <w:adjustRightInd w:val="0"/>
        <w:ind w:left="1701" w:hanging="1417"/>
        <w:contextualSpacing/>
        <w:jc w:val="both"/>
        <w:rPr>
          <w:rFonts w:eastAsiaTheme="minorHAnsi"/>
          <w:i/>
          <w:lang w:bidi="hi-IN"/>
        </w:rPr>
      </w:pPr>
      <w:r w:rsidRPr="009F1743">
        <w:rPr>
          <w:i/>
        </w:rPr>
        <w:t>explain the barriers of Inclusive Education.</w:t>
      </w:r>
    </w:p>
    <w:p w:rsidR="00AC517D" w:rsidRPr="009F1743" w:rsidRDefault="00AC517D" w:rsidP="00B85188">
      <w:pPr>
        <w:pStyle w:val="ListParagraph"/>
        <w:numPr>
          <w:ilvl w:val="0"/>
          <w:numId w:val="18"/>
        </w:numPr>
        <w:autoSpaceDE w:val="0"/>
        <w:autoSpaceDN w:val="0"/>
        <w:adjustRightInd w:val="0"/>
        <w:ind w:left="1701" w:hanging="1417"/>
        <w:contextualSpacing/>
        <w:jc w:val="both"/>
        <w:rPr>
          <w:rFonts w:eastAsiaTheme="minorHAnsi"/>
          <w:i/>
          <w:lang w:bidi="hi-IN"/>
        </w:rPr>
      </w:pPr>
      <w:r w:rsidRPr="009F1743">
        <w:rPr>
          <w:rFonts w:eastAsiaTheme="minorHAnsi"/>
          <w:i/>
          <w:lang w:bidi="hi-IN"/>
        </w:rPr>
        <w:t>explain the roles and responsibilities of stakeholders for inclusive education of CWSN.</w:t>
      </w:r>
    </w:p>
    <w:p w:rsidR="00AC517D" w:rsidRPr="009F1743" w:rsidRDefault="00AC517D" w:rsidP="00B85188">
      <w:pPr>
        <w:pStyle w:val="ListParagraph"/>
        <w:numPr>
          <w:ilvl w:val="0"/>
          <w:numId w:val="18"/>
        </w:numPr>
        <w:autoSpaceDE w:val="0"/>
        <w:autoSpaceDN w:val="0"/>
        <w:adjustRightInd w:val="0"/>
        <w:ind w:left="1701" w:hanging="1417"/>
        <w:contextualSpacing/>
        <w:jc w:val="both"/>
        <w:rPr>
          <w:i/>
        </w:rPr>
      </w:pPr>
      <w:r w:rsidRPr="009F1743">
        <w:rPr>
          <w:i/>
        </w:rPr>
        <w:t>explain various issues regarding advocacy and leadership for Inclusive education.</w:t>
      </w:r>
    </w:p>
    <w:p w:rsidR="00AC517D" w:rsidRPr="009F1743" w:rsidRDefault="00AC517D" w:rsidP="00B85188">
      <w:pPr>
        <w:pStyle w:val="ListParagraph"/>
        <w:numPr>
          <w:ilvl w:val="0"/>
          <w:numId w:val="18"/>
        </w:numPr>
        <w:ind w:left="1701" w:hanging="1417"/>
        <w:contextualSpacing/>
        <w:jc w:val="both"/>
        <w:rPr>
          <w:i/>
        </w:rPr>
      </w:pPr>
      <w:r w:rsidRPr="009F1743">
        <w:rPr>
          <w:rFonts w:eastAsiaTheme="minorHAnsi"/>
          <w:i/>
          <w:lang w:bidi="hi-IN"/>
        </w:rPr>
        <w:t>expound strategies for collaborative working and stakeholders’ support in implementing inclusive education.</w:t>
      </w:r>
    </w:p>
    <w:p w:rsidR="00AC517D" w:rsidRPr="009F1743" w:rsidRDefault="00AC517D" w:rsidP="00B85188">
      <w:pPr>
        <w:pStyle w:val="ListParagraph"/>
        <w:numPr>
          <w:ilvl w:val="0"/>
          <w:numId w:val="18"/>
        </w:numPr>
        <w:ind w:left="1701" w:hanging="1417"/>
        <w:contextualSpacing/>
        <w:jc w:val="both"/>
        <w:rPr>
          <w:i/>
        </w:rPr>
      </w:pPr>
      <w:r w:rsidRPr="009F1743">
        <w:rPr>
          <w:i/>
        </w:rPr>
        <w:t>describe various policies and legislative provisions with reference to children with special needs (CWSN).</w:t>
      </w:r>
    </w:p>
    <w:p w:rsidR="00AC517D" w:rsidRPr="009F1743" w:rsidRDefault="00AC517D" w:rsidP="00B85188">
      <w:pPr>
        <w:pStyle w:val="ListParagraph"/>
        <w:numPr>
          <w:ilvl w:val="0"/>
          <w:numId w:val="18"/>
        </w:numPr>
        <w:ind w:left="1701" w:hanging="1417"/>
        <w:contextualSpacing/>
        <w:jc w:val="both"/>
        <w:rPr>
          <w:i/>
          <w:lang w:val="en-US"/>
        </w:rPr>
      </w:pPr>
      <w:r w:rsidRPr="009F1743">
        <w:rPr>
          <w:i/>
        </w:rPr>
        <w:t>understand various declarations, proclamations and affirmations for special needs at national and international levels.</w:t>
      </w:r>
    </w:p>
    <w:p w:rsidR="00AC517D" w:rsidRPr="009F1743" w:rsidRDefault="00AC517D" w:rsidP="00B85188">
      <w:pPr>
        <w:pStyle w:val="ListParagraph"/>
        <w:numPr>
          <w:ilvl w:val="0"/>
          <w:numId w:val="18"/>
        </w:numPr>
        <w:ind w:left="1701" w:hanging="1417"/>
        <w:contextualSpacing/>
        <w:jc w:val="both"/>
        <w:rPr>
          <w:i/>
          <w:lang w:val="en-US"/>
        </w:rPr>
      </w:pPr>
      <w:r w:rsidRPr="009F1743">
        <w:rPr>
          <w:i/>
          <w:lang w:val="en-US"/>
        </w:rPr>
        <w:t>comprehend various support and collaborations for inclusive education</w:t>
      </w:r>
    </w:p>
    <w:p w:rsidR="00AC517D" w:rsidRPr="009F1743" w:rsidRDefault="00AC517D" w:rsidP="00AC517D">
      <w:pPr>
        <w:autoSpaceDE w:val="0"/>
        <w:autoSpaceDN w:val="0"/>
        <w:adjustRightInd w:val="0"/>
        <w:jc w:val="both"/>
        <w:rPr>
          <w:b/>
          <w:bCs/>
        </w:rPr>
      </w:pPr>
      <w:r w:rsidRPr="009F1743">
        <w:rPr>
          <w:b/>
          <w:bCs/>
        </w:rPr>
        <w:t xml:space="preserve">Unit 1: Introduction to Inclusive Education </w:t>
      </w:r>
    </w:p>
    <w:p w:rsidR="00AC517D" w:rsidRPr="009F1743" w:rsidRDefault="00AC517D" w:rsidP="00AC517D">
      <w:pPr>
        <w:autoSpaceDE w:val="0"/>
        <w:autoSpaceDN w:val="0"/>
        <w:adjustRightInd w:val="0"/>
        <w:jc w:val="both"/>
      </w:pPr>
      <w:r w:rsidRPr="009F1743">
        <w:t>1.1 Marginalisation vs. Inclusion: Meaning &amp; Definitions</w:t>
      </w:r>
    </w:p>
    <w:p w:rsidR="00AC517D" w:rsidRPr="009F1743" w:rsidRDefault="00AC517D" w:rsidP="00AC517D">
      <w:pPr>
        <w:autoSpaceDE w:val="0"/>
        <w:autoSpaceDN w:val="0"/>
        <w:adjustRightInd w:val="0"/>
        <w:jc w:val="both"/>
      </w:pPr>
      <w:r w:rsidRPr="009F1743">
        <w:t>1.2 Changing Practices in Education of Children with Disabilities: Segregation,</w:t>
      </w:r>
    </w:p>
    <w:p w:rsidR="00AC517D" w:rsidRPr="009F1743" w:rsidRDefault="00AC517D" w:rsidP="00AC517D">
      <w:pPr>
        <w:autoSpaceDE w:val="0"/>
        <w:autoSpaceDN w:val="0"/>
        <w:adjustRightInd w:val="0"/>
        <w:jc w:val="both"/>
      </w:pPr>
      <w:r w:rsidRPr="009F1743">
        <w:t>Integration &amp; Inclusion</w:t>
      </w:r>
    </w:p>
    <w:p w:rsidR="00AC517D" w:rsidRPr="009F1743" w:rsidRDefault="00AC517D" w:rsidP="00AC517D">
      <w:pPr>
        <w:autoSpaceDE w:val="0"/>
        <w:autoSpaceDN w:val="0"/>
        <w:adjustRightInd w:val="0"/>
        <w:jc w:val="both"/>
      </w:pPr>
      <w:r w:rsidRPr="009F1743">
        <w:t>1.3 Diversity in Classrooms: Learning Styles, Linguistic &amp; Socio-Cultural Multiplicity</w:t>
      </w:r>
    </w:p>
    <w:p w:rsidR="00AC517D" w:rsidRPr="009F1743" w:rsidRDefault="00AC517D" w:rsidP="00AC517D">
      <w:pPr>
        <w:autoSpaceDE w:val="0"/>
        <w:autoSpaceDN w:val="0"/>
        <w:adjustRightInd w:val="0"/>
        <w:jc w:val="both"/>
      </w:pPr>
      <w:r w:rsidRPr="009F1743">
        <w:t>1.4 Principles of Inclusive Education: Access, Equity, Relevance, Participation &amp;</w:t>
      </w:r>
    </w:p>
    <w:p w:rsidR="00AC517D" w:rsidRPr="009F1743" w:rsidRDefault="00AC517D" w:rsidP="00AC517D">
      <w:pPr>
        <w:autoSpaceDE w:val="0"/>
        <w:autoSpaceDN w:val="0"/>
        <w:adjustRightInd w:val="0"/>
        <w:jc w:val="both"/>
      </w:pPr>
      <w:r w:rsidRPr="009F1743">
        <w:t>Empowerment</w:t>
      </w:r>
    </w:p>
    <w:p w:rsidR="00AC517D" w:rsidRPr="009F1743" w:rsidRDefault="00AC517D" w:rsidP="00AC517D">
      <w:pPr>
        <w:autoSpaceDE w:val="0"/>
        <w:autoSpaceDN w:val="0"/>
        <w:adjustRightInd w:val="0"/>
        <w:jc w:val="both"/>
      </w:pPr>
      <w:r w:rsidRPr="009F1743">
        <w:t>1.5 Barriers to Inclusive Education: Attitudinal, Physical &amp; Instructional</w:t>
      </w:r>
    </w:p>
    <w:p w:rsidR="00AC517D" w:rsidRPr="009F1743" w:rsidRDefault="00AC517D" w:rsidP="00AC517D">
      <w:pPr>
        <w:autoSpaceDE w:val="0"/>
        <w:autoSpaceDN w:val="0"/>
        <w:adjustRightInd w:val="0"/>
        <w:jc w:val="both"/>
        <w:rPr>
          <w:b/>
          <w:bCs/>
        </w:rPr>
      </w:pPr>
      <w:r w:rsidRPr="009F1743">
        <w:rPr>
          <w:b/>
          <w:bCs/>
        </w:rPr>
        <w:t xml:space="preserve">Unit 2: Polices &amp; Frameworks Facilitating Inclusive Education </w:t>
      </w:r>
    </w:p>
    <w:p w:rsidR="00AC517D" w:rsidRPr="009F1743" w:rsidRDefault="00AC517D" w:rsidP="00AC517D">
      <w:pPr>
        <w:autoSpaceDE w:val="0"/>
        <w:autoSpaceDN w:val="0"/>
        <w:adjustRightInd w:val="0"/>
        <w:jc w:val="both"/>
      </w:pPr>
      <w:r w:rsidRPr="009F1743">
        <w:t>2.1 International Declarations: Universal Declaration of Human Rights (1948), World</w:t>
      </w:r>
    </w:p>
    <w:p w:rsidR="00AC517D" w:rsidRPr="009F1743" w:rsidRDefault="00AC517D" w:rsidP="00AC517D">
      <w:pPr>
        <w:autoSpaceDE w:val="0"/>
        <w:autoSpaceDN w:val="0"/>
        <w:adjustRightInd w:val="0"/>
        <w:jc w:val="both"/>
      </w:pPr>
      <w:r w:rsidRPr="009F1743">
        <w:t>Declaration for Education for All (1990)</w:t>
      </w:r>
    </w:p>
    <w:p w:rsidR="00AC517D" w:rsidRPr="009F1743" w:rsidRDefault="00AC517D" w:rsidP="00AC517D">
      <w:pPr>
        <w:autoSpaceDE w:val="0"/>
        <w:autoSpaceDN w:val="0"/>
        <w:adjustRightInd w:val="0"/>
        <w:jc w:val="both"/>
      </w:pPr>
      <w:r w:rsidRPr="009F1743">
        <w:t>2.2 International Conventions: Convention against Discrimination (1960), Convention on</w:t>
      </w:r>
    </w:p>
    <w:p w:rsidR="00AC517D" w:rsidRPr="009F1743" w:rsidRDefault="00AC517D" w:rsidP="00AC517D">
      <w:pPr>
        <w:autoSpaceDE w:val="0"/>
        <w:autoSpaceDN w:val="0"/>
        <w:adjustRightInd w:val="0"/>
        <w:jc w:val="both"/>
      </w:pPr>
      <w:r w:rsidRPr="009F1743">
        <w:t>Rights of a Child (1989), United Nations Convention of Rights of Persons with</w:t>
      </w:r>
    </w:p>
    <w:p w:rsidR="00AC517D" w:rsidRPr="009F1743" w:rsidRDefault="00AC517D" w:rsidP="00AC517D">
      <w:pPr>
        <w:autoSpaceDE w:val="0"/>
        <w:autoSpaceDN w:val="0"/>
        <w:adjustRightInd w:val="0"/>
        <w:jc w:val="both"/>
      </w:pPr>
      <w:r w:rsidRPr="009F1743">
        <w:t>Disabilities (UNCRPD) (2006)</w:t>
      </w:r>
    </w:p>
    <w:p w:rsidR="00AC517D" w:rsidRPr="009F1743" w:rsidRDefault="00AC517D" w:rsidP="00AC517D">
      <w:pPr>
        <w:autoSpaceDE w:val="0"/>
        <w:autoSpaceDN w:val="0"/>
        <w:adjustRightInd w:val="0"/>
        <w:jc w:val="both"/>
      </w:pPr>
      <w:r w:rsidRPr="009F1743">
        <w:t>2.3 International Frameworks: Salamanca Framework (1994), Biwako Millennium</w:t>
      </w:r>
    </w:p>
    <w:p w:rsidR="00AC517D" w:rsidRPr="009F1743" w:rsidRDefault="00AC517D" w:rsidP="00AC517D">
      <w:pPr>
        <w:autoSpaceDE w:val="0"/>
        <w:autoSpaceDN w:val="0"/>
        <w:adjustRightInd w:val="0"/>
        <w:jc w:val="both"/>
      </w:pPr>
      <w:r w:rsidRPr="009F1743">
        <w:t>Framework of Action (2002)</w:t>
      </w:r>
    </w:p>
    <w:p w:rsidR="00AC517D" w:rsidRPr="009F1743" w:rsidRDefault="00AC517D" w:rsidP="00AC517D">
      <w:pPr>
        <w:autoSpaceDE w:val="0"/>
        <w:autoSpaceDN w:val="0"/>
        <w:adjustRightInd w:val="0"/>
        <w:jc w:val="both"/>
      </w:pPr>
      <w:r w:rsidRPr="009F1743">
        <w:t>2.4 National Commissions &amp; Policies: Kothari Commission (1964), National EducationPolicy (1968), National Policy on Education (1986), Revised National Policy ofEducation (1992), National Curricular Framework (2005), National Policy ForPersons With Disabilities (2006)</w:t>
      </w:r>
    </w:p>
    <w:p w:rsidR="00AC517D" w:rsidRPr="009F1743" w:rsidRDefault="00AC517D" w:rsidP="00AC517D">
      <w:pPr>
        <w:autoSpaceDE w:val="0"/>
        <w:autoSpaceDN w:val="0"/>
        <w:adjustRightInd w:val="0"/>
        <w:jc w:val="both"/>
        <w:rPr>
          <w:color w:val="FF0000"/>
        </w:rPr>
      </w:pPr>
      <w:r w:rsidRPr="009F1743">
        <w:lastRenderedPageBreak/>
        <w:t>2.5 National Acts &amp; Programs: IEDC (1974), RCI Act (1992), PWD Act (1995), NationalTrust Act (1999), SSA (2000), RTE (2006), RMSA (2009), IEDSS (2013), RPWD Act (2016), Samagra Shiksha Programme (2018).</w:t>
      </w:r>
    </w:p>
    <w:p w:rsidR="00AC517D" w:rsidRPr="009F1743" w:rsidRDefault="00AC517D" w:rsidP="00AC517D">
      <w:pPr>
        <w:autoSpaceDE w:val="0"/>
        <w:autoSpaceDN w:val="0"/>
        <w:adjustRightInd w:val="0"/>
        <w:jc w:val="both"/>
        <w:rPr>
          <w:b/>
          <w:bCs/>
        </w:rPr>
      </w:pPr>
      <w:r w:rsidRPr="009F1743">
        <w:rPr>
          <w:b/>
          <w:bCs/>
        </w:rPr>
        <w:t xml:space="preserve">Unit 3: Adaptations Accommodations and Modifications </w:t>
      </w:r>
    </w:p>
    <w:p w:rsidR="00AC517D" w:rsidRPr="009F1743" w:rsidRDefault="00AC517D" w:rsidP="00AC517D">
      <w:pPr>
        <w:autoSpaceDE w:val="0"/>
        <w:autoSpaceDN w:val="0"/>
        <w:adjustRightInd w:val="0"/>
        <w:jc w:val="both"/>
      </w:pPr>
      <w:r w:rsidRPr="009F1743">
        <w:t>3.1 Meaning, Difference, Need &amp; Steps</w:t>
      </w:r>
    </w:p>
    <w:p w:rsidR="00AC517D" w:rsidRPr="009F1743" w:rsidRDefault="00AC517D" w:rsidP="00AC517D">
      <w:pPr>
        <w:autoSpaceDE w:val="0"/>
        <w:autoSpaceDN w:val="0"/>
        <w:adjustRightInd w:val="0"/>
        <w:jc w:val="both"/>
      </w:pPr>
      <w:r w:rsidRPr="009F1743">
        <w:t>3.2 Specifics for Children with Sensory Disabilities</w:t>
      </w:r>
    </w:p>
    <w:p w:rsidR="00AC517D" w:rsidRPr="009F1743" w:rsidRDefault="00AC517D" w:rsidP="00AC517D">
      <w:pPr>
        <w:autoSpaceDE w:val="0"/>
        <w:autoSpaceDN w:val="0"/>
        <w:adjustRightInd w:val="0"/>
        <w:jc w:val="both"/>
      </w:pPr>
      <w:r w:rsidRPr="009F1743">
        <w:t>3.3 Specifics for Children with Neuro-Developmental Disabilities</w:t>
      </w:r>
    </w:p>
    <w:p w:rsidR="00AC517D" w:rsidRPr="009F1743" w:rsidRDefault="00AC517D" w:rsidP="00AC517D">
      <w:pPr>
        <w:autoSpaceDE w:val="0"/>
        <w:autoSpaceDN w:val="0"/>
        <w:adjustRightInd w:val="0"/>
        <w:jc w:val="both"/>
      </w:pPr>
      <w:r w:rsidRPr="009F1743">
        <w:t>3.4 Specifics for Children with Loco Motor &amp; Multiple Disabilities</w:t>
      </w:r>
    </w:p>
    <w:p w:rsidR="00AC517D" w:rsidRPr="009F1743" w:rsidRDefault="00AC517D" w:rsidP="00AC517D">
      <w:pPr>
        <w:autoSpaceDE w:val="0"/>
        <w:autoSpaceDN w:val="0"/>
        <w:adjustRightInd w:val="0"/>
        <w:jc w:val="both"/>
      </w:pPr>
      <w:r w:rsidRPr="009F1743">
        <w:t>3.5 Engaging Gifted Children</w:t>
      </w:r>
    </w:p>
    <w:p w:rsidR="00AC517D" w:rsidRPr="009F1743" w:rsidRDefault="00AC517D" w:rsidP="00AC517D">
      <w:pPr>
        <w:autoSpaceDE w:val="0"/>
        <w:autoSpaceDN w:val="0"/>
        <w:adjustRightInd w:val="0"/>
        <w:jc w:val="both"/>
        <w:rPr>
          <w:b/>
          <w:bCs/>
        </w:rPr>
      </w:pPr>
      <w:r w:rsidRPr="009F1743">
        <w:rPr>
          <w:b/>
          <w:bCs/>
        </w:rPr>
        <w:t xml:space="preserve">Unit 4: Inclusive Academic Instructions </w:t>
      </w:r>
    </w:p>
    <w:p w:rsidR="00AC517D" w:rsidRPr="009F1743" w:rsidRDefault="00AC517D" w:rsidP="00AC517D">
      <w:pPr>
        <w:autoSpaceDE w:val="0"/>
        <w:autoSpaceDN w:val="0"/>
        <w:adjustRightInd w:val="0"/>
        <w:jc w:val="both"/>
      </w:pPr>
      <w:r w:rsidRPr="009F1743">
        <w:t>4.1 Universal Design for Learning: Multiple Means of Access, Expression, Engagement&amp; Assessment</w:t>
      </w:r>
    </w:p>
    <w:p w:rsidR="00AC517D" w:rsidRPr="009F1743" w:rsidRDefault="00AC517D" w:rsidP="00AC517D">
      <w:pPr>
        <w:autoSpaceDE w:val="0"/>
        <w:autoSpaceDN w:val="0"/>
        <w:adjustRightInd w:val="0"/>
        <w:jc w:val="both"/>
      </w:pPr>
      <w:r w:rsidRPr="009F1743">
        <w:t>4.2 Co-Teaching Methods: One Teach One Assist, Station-Teaching, Parallel Teaching, Alternate Teaching &amp; Team Teaching</w:t>
      </w:r>
    </w:p>
    <w:p w:rsidR="00AC517D" w:rsidRPr="009F1743" w:rsidRDefault="00AC517D" w:rsidP="00AC517D">
      <w:pPr>
        <w:autoSpaceDE w:val="0"/>
        <w:autoSpaceDN w:val="0"/>
        <w:adjustRightInd w:val="0"/>
        <w:jc w:val="both"/>
      </w:pPr>
      <w:r w:rsidRPr="009F1743">
        <w:t>4.3 Differentiated Instructions: Content, Process &amp; Product</w:t>
      </w:r>
    </w:p>
    <w:p w:rsidR="00AC517D" w:rsidRPr="009F1743" w:rsidRDefault="00AC517D" w:rsidP="00AC517D">
      <w:pPr>
        <w:autoSpaceDE w:val="0"/>
        <w:autoSpaceDN w:val="0"/>
        <w:adjustRightInd w:val="0"/>
        <w:jc w:val="both"/>
      </w:pPr>
      <w:r w:rsidRPr="009F1743">
        <w:t>4.4 Peer Mediated Instructions: Class Wide Peer Tutoring, Peer Assisted Learning</w:t>
      </w:r>
    </w:p>
    <w:p w:rsidR="00AC517D" w:rsidRPr="009F1743" w:rsidRDefault="00AC517D" w:rsidP="00AC517D">
      <w:pPr>
        <w:autoSpaceDE w:val="0"/>
        <w:autoSpaceDN w:val="0"/>
        <w:adjustRightInd w:val="0"/>
        <w:jc w:val="both"/>
      </w:pPr>
      <w:r w:rsidRPr="009F1743">
        <w:t>Strategies</w:t>
      </w:r>
    </w:p>
    <w:p w:rsidR="00AC517D" w:rsidRPr="009F1743" w:rsidRDefault="00AC517D" w:rsidP="00AC517D">
      <w:pPr>
        <w:autoSpaceDE w:val="0"/>
        <w:autoSpaceDN w:val="0"/>
        <w:adjustRightInd w:val="0"/>
        <w:jc w:val="both"/>
      </w:pPr>
      <w:r w:rsidRPr="009F1743">
        <w:t>4.5 ICT for Instructions</w:t>
      </w:r>
    </w:p>
    <w:p w:rsidR="00AC517D" w:rsidRPr="009F1743" w:rsidRDefault="00AC517D" w:rsidP="00AC517D">
      <w:pPr>
        <w:autoSpaceDE w:val="0"/>
        <w:autoSpaceDN w:val="0"/>
        <w:adjustRightInd w:val="0"/>
        <w:jc w:val="both"/>
        <w:rPr>
          <w:b/>
          <w:bCs/>
        </w:rPr>
      </w:pPr>
      <w:r w:rsidRPr="009F1743">
        <w:rPr>
          <w:b/>
          <w:bCs/>
        </w:rPr>
        <w:t xml:space="preserve">Unit 5: Supports and Collaborations for Inclusive Education </w:t>
      </w:r>
    </w:p>
    <w:p w:rsidR="00AC517D" w:rsidRPr="009F1743" w:rsidRDefault="00AC517D" w:rsidP="00AC517D">
      <w:pPr>
        <w:autoSpaceDE w:val="0"/>
        <w:autoSpaceDN w:val="0"/>
        <w:adjustRightInd w:val="0"/>
        <w:jc w:val="both"/>
      </w:pPr>
      <w:r w:rsidRPr="009F1743">
        <w:t>5.1 Stakeholders of Inclusive Education &amp; Their Responsibilities</w:t>
      </w:r>
    </w:p>
    <w:p w:rsidR="00AC517D" w:rsidRPr="009F1743" w:rsidRDefault="00AC517D" w:rsidP="00AC517D">
      <w:pPr>
        <w:autoSpaceDE w:val="0"/>
        <w:autoSpaceDN w:val="0"/>
        <w:adjustRightInd w:val="0"/>
        <w:jc w:val="both"/>
      </w:pPr>
      <w:r w:rsidRPr="009F1743">
        <w:t>5.2 Advocacy &amp; Leadership for Inclusion in Education</w:t>
      </w:r>
    </w:p>
    <w:p w:rsidR="00AC517D" w:rsidRPr="009F1743" w:rsidRDefault="00AC517D" w:rsidP="00AC517D">
      <w:pPr>
        <w:autoSpaceDE w:val="0"/>
        <w:autoSpaceDN w:val="0"/>
        <w:adjustRightInd w:val="0"/>
        <w:jc w:val="both"/>
      </w:pPr>
      <w:r w:rsidRPr="009F1743">
        <w:t>5.3 Family Support &amp; Involvement for Inclusion</w:t>
      </w:r>
    </w:p>
    <w:p w:rsidR="00AC517D" w:rsidRPr="009F1743" w:rsidRDefault="00AC517D" w:rsidP="00AC517D">
      <w:pPr>
        <w:autoSpaceDE w:val="0"/>
        <w:autoSpaceDN w:val="0"/>
        <w:adjustRightInd w:val="0"/>
        <w:jc w:val="both"/>
      </w:pPr>
      <w:r w:rsidRPr="009F1743">
        <w:t>5.4 Community Involvement for Inclusion</w:t>
      </w:r>
    </w:p>
    <w:p w:rsidR="00AC517D" w:rsidRPr="009F1743" w:rsidRDefault="00AC517D" w:rsidP="00AC517D">
      <w:pPr>
        <w:autoSpaceDE w:val="0"/>
        <w:autoSpaceDN w:val="0"/>
        <w:adjustRightInd w:val="0"/>
        <w:jc w:val="both"/>
      </w:pPr>
      <w:r w:rsidRPr="009F1743">
        <w:t>5.5 Resource Mobilisation for Inclusive Education</w:t>
      </w:r>
    </w:p>
    <w:p w:rsidR="00AC517D" w:rsidRPr="009F1743" w:rsidRDefault="00AC517D" w:rsidP="00AC517D">
      <w:pPr>
        <w:autoSpaceDE w:val="0"/>
        <w:autoSpaceDN w:val="0"/>
        <w:adjustRightInd w:val="0"/>
        <w:jc w:val="both"/>
        <w:rPr>
          <w:b/>
          <w:bCs/>
        </w:rPr>
      </w:pPr>
      <w:r w:rsidRPr="009F1743">
        <w:rPr>
          <w:b/>
          <w:bCs/>
        </w:rPr>
        <w:t>Practical &amp; Field Engagement</w:t>
      </w:r>
    </w:p>
    <w:p w:rsidR="00AC517D" w:rsidRPr="009F1743" w:rsidRDefault="00AC517D" w:rsidP="00AC517D">
      <w:pPr>
        <w:autoSpaceDE w:val="0"/>
        <w:autoSpaceDN w:val="0"/>
        <w:adjustRightInd w:val="0"/>
        <w:jc w:val="both"/>
      </w:pPr>
      <w:r w:rsidRPr="009F1743">
        <w:t>I. Visit Special Schools of any two Disabilities &amp; an Inclusive school &amp; write observation report highlighting pedagogy</w:t>
      </w:r>
    </w:p>
    <w:p w:rsidR="00AC517D" w:rsidRPr="009F1743" w:rsidRDefault="00AC517D" w:rsidP="00AC517D">
      <w:pPr>
        <w:autoSpaceDE w:val="0"/>
        <w:autoSpaceDN w:val="0"/>
        <w:adjustRightInd w:val="0"/>
        <w:jc w:val="both"/>
      </w:pPr>
      <w:r w:rsidRPr="009F1743">
        <w:t>II. Prepare a Checklist for Accessibility in Mainstream Schools for Children with</w:t>
      </w:r>
    </w:p>
    <w:p w:rsidR="00AC517D" w:rsidRPr="009F1743" w:rsidRDefault="00AC517D" w:rsidP="00AC517D">
      <w:pPr>
        <w:autoSpaceDE w:val="0"/>
        <w:autoSpaceDN w:val="0"/>
        <w:adjustRightInd w:val="0"/>
        <w:jc w:val="both"/>
      </w:pPr>
      <w:r w:rsidRPr="009F1743">
        <w:t>Disabilities</w:t>
      </w:r>
    </w:p>
    <w:p w:rsidR="00AC517D" w:rsidRPr="009F1743" w:rsidRDefault="00AC517D" w:rsidP="00AC517D">
      <w:pPr>
        <w:autoSpaceDE w:val="0"/>
        <w:autoSpaceDN w:val="0"/>
        <w:adjustRightInd w:val="0"/>
        <w:jc w:val="both"/>
      </w:pPr>
      <w:r w:rsidRPr="009F1743">
        <w:t>III. Design a Poster on Inclusive Education</w:t>
      </w:r>
    </w:p>
    <w:p w:rsidR="00AC517D" w:rsidRPr="009F1743" w:rsidRDefault="00AC517D" w:rsidP="00AC517D">
      <w:pPr>
        <w:autoSpaceDE w:val="0"/>
        <w:autoSpaceDN w:val="0"/>
        <w:adjustRightInd w:val="0"/>
        <w:jc w:val="both"/>
      </w:pPr>
      <w:r w:rsidRPr="009F1743">
        <w:t>IV. Prepare a Lesson Plan on any one School subject of your choice using any one</w:t>
      </w:r>
    </w:p>
    <w:p w:rsidR="00AC517D" w:rsidRPr="009F1743" w:rsidRDefault="00AC517D" w:rsidP="00AC517D">
      <w:pPr>
        <w:autoSpaceDE w:val="0"/>
        <w:autoSpaceDN w:val="0"/>
        <w:adjustRightInd w:val="0"/>
        <w:jc w:val="both"/>
      </w:pPr>
      <w:r w:rsidRPr="009F1743">
        <w:t>Inclusive Academic Instructional Strategy</w:t>
      </w:r>
    </w:p>
    <w:p w:rsidR="00AC517D" w:rsidRPr="009F1743" w:rsidRDefault="00AC517D" w:rsidP="00AC517D">
      <w:pPr>
        <w:autoSpaceDE w:val="0"/>
        <w:autoSpaceDN w:val="0"/>
        <w:adjustRightInd w:val="0"/>
        <w:jc w:val="both"/>
        <w:rPr>
          <w:b/>
          <w:bCs/>
        </w:rPr>
      </w:pPr>
      <w:r w:rsidRPr="009F1743">
        <w:rPr>
          <w:b/>
          <w:bCs/>
        </w:rPr>
        <w:t>Transactions</w:t>
      </w:r>
    </w:p>
    <w:p w:rsidR="00AC517D" w:rsidRPr="009F1743" w:rsidRDefault="00AC517D" w:rsidP="00AC517D">
      <w:pPr>
        <w:autoSpaceDE w:val="0"/>
        <w:autoSpaceDN w:val="0"/>
        <w:adjustRightInd w:val="0"/>
      </w:pPr>
      <w:r w:rsidRPr="009F1743">
        <w:t>Group discussions following videos and visits. Debate for Inclusion vs. Segregation &amp;</w:t>
      </w:r>
    </w:p>
    <w:p w:rsidR="00AC517D" w:rsidRPr="009F1743" w:rsidRDefault="00AC517D" w:rsidP="00AC517D">
      <w:pPr>
        <w:autoSpaceDE w:val="0"/>
        <w:autoSpaceDN w:val="0"/>
        <w:adjustRightInd w:val="0"/>
        <w:jc w:val="both"/>
      </w:pPr>
      <w:r w:rsidRPr="009F1743">
        <w:t>Self study for legislations and frameworks</w:t>
      </w:r>
    </w:p>
    <w:p w:rsidR="00AC517D" w:rsidRPr="009F1743" w:rsidRDefault="00AC517D" w:rsidP="00AC517D">
      <w:pPr>
        <w:autoSpaceDE w:val="0"/>
        <w:autoSpaceDN w:val="0"/>
        <w:adjustRightInd w:val="0"/>
        <w:jc w:val="both"/>
        <w:rPr>
          <w:b/>
          <w:bCs/>
          <w:sz w:val="22"/>
          <w:szCs w:val="22"/>
        </w:rPr>
      </w:pPr>
      <w:r w:rsidRPr="009F1743">
        <w:rPr>
          <w:b/>
          <w:bCs/>
          <w:sz w:val="22"/>
          <w:szCs w:val="22"/>
        </w:rPr>
        <w:t>Suggested Readings</w:t>
      </w:r>
    </w:p>
    <w:p w:rsidR="00AC517D" w:rsidRPr="009F1743" w:rsidRDefault="00AC517D" w:rsidP="00AC517D">
      <w:pPr>
        <w:autoSpaceDE w:val="0"/>
        <w:autoSpaceDN w:val="0"/>
        <w:adjustRightInd w:val="0"/>
        <w:jc w:val="both"/>
        <w:rPr>
          <w:i/>
          <w:iCs/>
          <w:sz w:val="22"/>
          <w:szCs w:val="22"/>
        </w:rPr>
      </w:pPr>
      <w:r w:rsidRPr="009F1743">
        <w:rPr>
          <w:sz w:val="22"/>
          <w:szCs w:val="22"/>
        </w:rPr>
        <w:t xml:space="preserve">• Bartlett, L. D., &amp;Weisentein, G. R. (2003). </w:t>
      </w:r>
      <w:r w:rsidRPr="009F1743">
        <w:rPr>
          <w:i/>
          <w:iCs/>
          <w:sz w:val="22"/>
          <w:szCs w:val="22"/>
        </w:rPr>
        <w:t>Successful Inclusion for EducationalLeaders</w:t>
      </w:r>
      <w:r w:rsidRPr="009F1743">
        <w:rPr>
          <w:sz w:val="22"/>
          <w:szCs w:val="22"/>
        </w:rPr>
        <w:t>. New Jersey: Prentice Hall.</w:t>
      </w:r>
    </w:p>
    <w:p w:rsidR="00AC517D" w:rsidRPr="009F1743" w:rsidRDefault="00AC517D" w:rsidP="00AC517D">
      <w:pPr>
        <w:autoSpaceDE w:val="0"/>
        <w:autoSpaceDN w:val="0"/>
        <w:adjustRightInd w:val="0"/>
        <w:jc w:val="both"/>
        <w:rPr>
          <w:sz w:val="22"/>
          <w:szCs w:val="22"/>
        </w:rPr>
      </w:pPr>
      <w:r w:rsidRPr="009F1743">
        <w:rPr>
          <w:sz w:val="22"/>
          <w:szCs w:val="22"/>
        </w:rPr>
        <w:t xml:space="preserve">• Chaote, J. S. (1991). </w:t>
      </w:r>
      <w:r w:rsidRPr="009F1743">
        <w:rPr>
          <w:i/>
          <w:iCs/>
          <w:sz w:val="22"/>
          <w:szCs w:val="22"/>
        </w:rPr>
        <w:t>Successful Mainstreaming</w:t>
      </w:r>
      <w:r w:rsidRPr="009F1743">
        <w:rPr>
          <w:sz w:val="22"/>
          <w:szCs w:val="22"/>
        </w:rPr>
        <w:t>.Allyn and Bacon.</w:t>
      </w:r>
    </w:p>
    <w:p w:rsidR="00AC517D" w:rsidRPr="009F1743" w:rsidRDefault="00AC517D" w:rsidP="00AC517D">
      <w:pPr>
        <w:autoSpaceDE w:val="0"/>
        <w:autoSpaceDN w:val="0"/>
        <w:adjustRightInd w:val="0"/>
        <w:jc w:val="both"/>
        <w:rPr>
          <w:sz w:val="22"/>
          <w:szCs w:val="22"/>
        </w:rPr>
      </w:pPr>
      <w:r w:rsidRPr="009F1743">
        <w:rPr>
          <w:sz w:val="22"/>
          <w:szCs w:val="22"/>
        </w:rPr>
        <w:t xml:space="preserve">• Choate, J. S. (1997). </w:t>
      </w:r>
      <w:r w:rsidRPr="009F1743">
        <w:rPr>
          <w:i/>
          <w:iCs/>
          <w:sz w:val="22"/>
          <w:szCs w:val="22"/>
        </w:rPr>
        <w:t>Successful Inclusive Teaching</w:t>
      </w:r>
      <w:r w:rsidRPr="009F1743">
        <w:rPr>
          <w:sz w:val="22"/>
          <w:szCs w:val="22"/>
        </w:rPr>
        <w:t>.Allyn and Bacon.</w:t>
      </w:r>
    </w:p>
    <w:p w:rsidR="00AC517D" w:rsidRPr="009F1743" w:rsidRDefault="00AC517D" w:rsidP="00AC517D">
      <w:pPr>
        <w:autoSpaceDE w:val="0"/>
        <w:autoSpaceDN w:val="0"/>
        <w:adjustRightInd w:val="0"/>
        <w:jc w:val="both"/>
        <w:rPr>
          <w:sz w:val="22"/>
          <w:szCs w:val="22"/>
        </w:rPr>
      </w:pPr>
      <w:r w:rsidRPr="009F1743">
        <w:rPr>
          <w:sz w:val="22"/>
          <w:szCs w:val="22"/>
        </w:rPr>
        <w:t>• Daniels, H. (1999) .</w:t>
      </w:r>
      <w:r w:rsidRPr="009F1743">
        <w:rPr>
          <w:i/>
          <w:iCs/>
          <w:sz w:val="22"/>
          <w:szCs w:val="22"/>
        </w:rPr>
        <w:t>Inclusive Education.</w:t>
      </w:r>
      <w:r w:rsidRPr="009F1743">
        <w:rPr>
          <w:sz w:val="22"/>
          <w:szCs w:val="22"/>
        </w:rPr>
        <w:t>London: Kogan.</w:t>
      </w:r>
    </w:p>
    <w:p w:rsidR="00AC517D" w:rsidRPr="009F1743" w:rsidRDefault="00AC517D" w:rsidP="00AC517D">
      <w:pPr>
        <w:autoSpaceDE w:val="0"/>
        <w:autoSpaceDN w:val="0"/>
        <w:adjustRightInd w:val="0"/>
        <w:jc w:val="both"/>
        <w:rPr>
          <w:sz w:val="22"/>
          <w:szCs w:val="22"/>
        </w:rPr>
      </w:pPr>
      <w:r w:rsidRPr="009F1743">
        <w:rPr>
          <w:sz w:val="22"/>
          <w:szCs w:val="22"/>
        </w:rPr>
        <w:t xml:space="preserve">• Deiner, P. L. (1993). </w:t>
      </w:r>
      <w:r w:rsidRPr="009F1743">
        <w:rPr>
          <w:i/>
          <w:iCs/>
          <w:sz w:val="22"/>
          <w:szCs w:val="22"/>
        </w:rPr>
        <w:t>Resource for Teaching Children with Diverse Abilities</w:t>
      </w:r>
      <w:r w:rsidRPr="009F1743">
        <w:rPr>
          <w:sz w:val="22"/>
          <w:szCs w:val="22"/>
        </w:rPr>
        <w:t>, Florida:Harcourt Brace and Company.</w:t>
      </w:r>
    </w:p>
    <w:p w:rsidR="00AC517D" w:rsidRDefault="00AC517D" w:rsidP="00AC517D">
      <w:pPr>
        <w:autoSpaceDE w:val="0"/>
        <w:autoSpaceDN w:val="0"/>
        <w:adjustRightInd w:val="0"/>
        <w:jc w:val="both"/>
        <w:rPr>
          <w:sz w:val="22"/>
          <w:szCs w:val="22"/>
        </w:rPr>
      </w:pPr>
      <w:r w:rsidRPr="009F1743">
        <w:rPr>
          <w:sz w:val="22"/>
          <w:szCs w:val="22"/>
        </w:rPr>
        <w:t xml:space="preserve">• Dessent, T. (1987). </w:t>
      </w:r>
      <w:r w:rsidRPr="009F1743">
        <w:rPr>
          <w:i/>
          <w:iCs/>
          <w:sz w:val="22"/>
          <w:szCs w:val="22"/>
        </w:rPr>
        <w:t>Making Ordinary School Special</w:t>
      </w:r>
      <w:r w:rsidRPr="009F1743">
        <w:rPr>
          <w:sz w:val="22"/>
          <w:szCs w:val="22"/>
        </w:rPr>
        <w:t>. Jessica Kingsley Pub.</w:t>
      </w:r>
    </w:p>
    <w:p w:rsidR="00C30E8D" w:rsidRPr="009F1743" w:rsidRDefault="00C30E8D" w:rsidP="00AC517D">
      <w:pPr>
        <w:autoSpaceDE w:val="0"/>
        <w:autoSpaceDN w:val="0"/>
        <w:adjustRightInd w:val="0"/>
        <w:jc w:val="both"/>
        <w:rPr>
          <w:sz w:val="22"/>
          <w:szCs w:val="22"/>
        </w:rPr>
      </w:pPr>
    </w:p>
    <w:p w:rsidR="00AC517D" w:rsidRPr="009F1743" w:rsidRDefault="00AC517D" w:rsidP="00AC517D">
      <w:pPr>
        <w:autoSpaceDE w:val="0"/>
        <w:autoSpaceDN w:val="0"/>
        <w:adjustRightInd w:val="0"/>
        <w:jc w:val="both"/>
        <w:rPr>
          <w:i/>
          <w:iCs/>
          <w:sz w:val="22"/>
          <w:szCs w:val="22"/>
        </w:rPr>
      </w:pPr>
      <w:r w:rsidRPr="009F1743">
        <w:rPr>
          <w:sz w:val="22"/>
          <w:szCs w:val="22"/>
        </w:rPr>
        <w:t xml:space="preserve">• Gargiulo, R.M. </w:t>
      </w:r>
      <w:r w:rsidRPr="009F1743">
        <w:rPr>
          <w:i/>
          <w:iCs/>
          <w:sz w:val="22"/>
          <w:szCs w:val="22"/>
        </w:rPr>
        <w:t>Special Education in Contemporary Society: An Introduction toExceptionality</w:t>
      </w:r>
      <w:r w:rsidRPr="009F1743">
        <w:rPr>
          <w:sz w:val="22"/>
          <w:szCs w:val="22"/>
        </w:rPr>
        <w:t>. Belmont: Wadsworth.</w:t>
      </w:r>
    </w:p>
    <w:p w:rsidR="00AC517D" w:rsidRPr="009F1743" w:rsidRDefault="00AC517D" w:rsidP="00AC517D">
      <w:pPr>
        <w:autoSpaceDE w:val="0"/>
        <w:autoSpaceDN w:val="0"/>
        <w:adjustRightInd w:val="0"/>
        <w:jc w:val="both"/>
        <w:rPr>
          <w:i/>
          <w:iCs/>
          <w:sz w:val="22"/>
          <w:szCs w:val="22"/>
        </w:rPr>
      </w:pPr>
      <w:r w:rsidRPr="009F1743">
        <w:rPr>
          <w:sz w:val="22"/>
          <w:szCs w:val="22"/>
        </w:rPr>
        <w:t xml:space="preserve">• Gartner, A., &amp;Lipsky, D.D. (1997). </w:t>
      </w:r>
      <w:r w:rsidRPr="009F1743">
        <w:rPr>
          <w:i/>
          <w:iCs/>
          <w:sz w:val="22"/>
          <w:szCs w:val="22"/>
        </w:rPr>
        <w:t>Inclusion and School Reform Transferring</w:t>
      </w:r>
    </w:p>
    <w:p w:rsidR="00AC517D" w:rsidRPr="009F1743" w:rsidRDefault="00AC517D" w:rsidP="00AC517D">
      <w:pPr>
        <w:autoSpaceDE w:val="0"/>
        <w:autoSpaceDN w:val="0"/>
        <w:adjustRightInd w:val="0"/>
        <w:jc w:val="both"/>
        <w:rPr>
          <w:sz w:val="22"/>
          <w:szCs w:val="22"/>
        </w:rPr>
      </w:pPr>
      <w:r w:rsidRPr="009F1743">
        <w:rPr>
          <w:i/>
          <w:iCs/>
          <w:sz w:val="22"/>
          <w:szCs w:val="22"/>
        </w:rPr>
        <w:t>America’s Classrooms,</w:t>
      </w:r>
      <w:r w:rsidRPr="009F1743">
        <w:rPr>
          <w:sz w:val="22"/>
          <w:szCs w:val="22"/>
        </w:rPr>
        <w:t>Baltimore: P. H. Brookes Publishers.</w:t>
      </w:r>
    </w:p>
    <w:p w:rsidR="00AC517D" w:rsidRPr="009F1743" w:rsidRDefault="00AC517D" w:rsidP="00AC517D">
      <w:pPr>
        <w:autoSpaceDE w:val="0"/>
        <w:autoSpaceDN w:val="0"/>
        <w:adjustRightInd w:val="0"/>
        <w:jc w:val="both"/>
        <w:rPr>
          <w:i/>
          <w:iCs/>
          <w:sz w:val="22"/>
          <w:szCs w:val="22"/>
        </w:rPr>
      </w:pPr>
      <w:r w:rsidRPr="009F1743">
        <w:rPr>
          <w:sz w:val="22"/>
          <w:szCs w:val="22"/>
        </w:rPr>
        <w:t xml:space="preserve">• Giuliani, G.A. &amp;Pierangelo, R. (2007). </w:t>
      </w:r>
      <w:r w:rsidRPr="009F1743">
        <w:rPr>
          <w:i/>
          <w:iCs/>
          <w:sz w:val="22"/>
          <w:szCs w:val="22"/>
        </w:rPr>
        <w:t>Understanding, Developing and Writing</w:t>
      </w:r>
    </w:p>
    <w:p w:rsidR="00AC517D" w:rsidRPr="009F1743" w:rsidRDefault="00AC517D" w:rsidP="00AC517D">
      <w:pPr>
        <w:autoSpaceDE w:val="0"/>
        <w:autoSpaceDN w:val="0"/>
        <w:adjustRightInd w:val="0"/>
        <w:jc w:val="both"/>
        <w:rPr>
          <w:sz w:val="22"/>
          <w:szCs w:val="22"/>
        </w:rPr>
      </w:pPr>
      <w:r w:rsidRPr="009F1743">
        <w:rPr>
          <w:i/>
          <w:iCs/>
          <w:sz w:val="22"/>
          <w:szCs w:val="22"/>
        </w:rPr>
        <w:lastRenderedPageBreak/>
        <w:t>IEPs.</w:t>
      </w:r>
      <w:r w:rsidRPr="009F1743">
        <w:rPr>
          <w:sz w:val="22"/>
          <w:szCs w:val="22"/>
        </w:rPr>
        <w:t>Corwin press:Sage Publishers.</w:t>
      </w:r>
    </w:p>
    <w:p w:rsidR="00AC517D" w:rsidRPr="009F1743" w:rsidRDefault="00AC517D" w:rsidP="00AC517D">
      <w:pPr>
        <w:autoSpaceDE w:val="0"/>
        <w:autoSpaceDN w:val="0"/>
        <w:adjustRightInd w:val="0"/>
        <w:jc w:val="both"/>
        <w:rPr>
          <w:i/>
          <w:iCs/>
          <w:sz w:val="22"/>
          <w:szCs w:val="22"/>
        </w:rPr>
      </w:pPr>
      <w:r w:rsidRPr="009F1743">
        <w:rPr>
          <w:sz w:val="22"/>
          <w:szCs w:val="22"/>
        </w:rPr>
        <w:t>• Gore, M.C. (2004) .</w:t>
      </w:r>
      <w:r w:rsidRPr="009F1743">
        <w:rPr>
          <w:i/>
          <w:iCs/>
          <w:sz w:val="22"/>
          <w:szCs w:val="22"/>
        </w:rPr>
        <w:t>Successful Inclusion Strategies for Secondary and Middle SchoolTeachers</w:t>
      </w:r>
      <w:r w:rsidRPr="009F1743">
        <w:rPr>
          <w:sz w:val="22"/>
          <w:szCs w:val="22"/>
        </w:rPr>
        <w:t>, Crowin Press, Sage Publications.</w:t>
      </w:r>
    </w:p>
    <w:p w:rsidR="00AC517D" w:rsidRPr="009F1743" w:rsidRDefault="00AC517D" w:rsidP="00AC517D">
      <w:pPr>
        <w:autoSpaceDE w:val="0"/>
        <w:autoSpaceDN w:val="0"/>
        <w:adjustRightInd w:val="0"/>
        <w:jc w:val="both"/>
        <w:rPr>
          <w:i/>
          <w:iCs/>
          <w:sz w:val="22"/>
          <w:szCs w:val="22"/>
        </w:rPr>
      </w:pPr>
      <w:r w:rsidRPr="009F1743">
        <w:rPr>
          <w:sz w:val="22"/>
          <w:szCs w:val="22"/>
        </w:rPr>
        <w:t xml:space="preserve">• Hegarthy, S. &amp;Alur, M. (2002). </w:t>
      </w:r>
      <w:r w:rsidRPr="009F1743">
        <w:rPr>
          <w:i/>
          <w:iCs/>
          <w:sz w:val="22"/>
          <w:szCs w:val="22"/>
        </w:rPr>
        <w:t xml:space="preserve">Education of Children with Special Needs: fromSegregation to Inclusion, </w:t>
      </w:r>
      <w:r w:rsidRPr="009F1743">
        <w:rPr>
          <w:sz w:val="22"/>
          <w:szCs w:val="22"/>
        </w:rPr>
        <w:t>Corwin Press, Sage Publishers.</w:t>
      </w:r>
    </w:p>
    <w:p w:rsidR="00AC517D" w:rsidRPr="009F1743" w:rsidRDefault="00AC517D" w:rsidP="00AC517D">
      <w:pPr>
        <w:autoSpaceDE w:val="0"/>
        <w:autoSpaceDN w:val="0"/>
        <w:adjustRightInd w:val="0"/>
        <w:jc w:val="both"/>
        <w:rPr>
          <w:sz w:val="22"/>
          <w:szCs w:val="22"/>
        </w:rPr>
      </w:pPr>
      <w:r w:rsidRPr="009F1743">
        <w:rPr>
          <w:sz w:val="22"/>
          <w:szCs w:val="22"/>
        </w:rPr>
        <w:t>• Karant, P., &amp;Rozario, J. ((2003</w:t>
      </w:r>
      <w:r w:rsidRPr="009F1743">
        <w:rPr>
          <w:i/>
          <w:iCs/>
          <w:sz w:val="22"/>
          <w:szCs w:val="22"/>
        </w:rPr>
        <w:t>). Learning Disabilities in India.</w:t>
      </w:r>
      <w:r w:rsidRPr="009F1743">
        <w:rPr>
          <w:sz w:val="22"/>
          <w:szCs w:val="22"/>
        </w:rPr>
        <w:t>Sage Publications.</w:t>
      </w:r>
    </w:p>
    <w:p w:rsidR="00AC517D" w:rsidRPr="009F1743" w:rsidRDefault="00AC517D" w:rsidP="00AC517D">
      <w:pPr>
        <w:autoSpaceDE w:val="0"/>
        <w:autoSpaceDN w:val="0"/>
        <w:adjustRightInd w:val="0"/>
        <w:jc w:val="both"/>
        <w:rPr>
          <w:sz w:val="22"/>
          <w:szCs w:val="22"/>
        </w:rPr>
      </w:pPr>
      <w:r w:rsidRPr="009F1743">
        <w:rPr>
          <w:sz w:val="22"/>
          <w:szCs w:val="22"/>
        </w:rPr>
        <w:t xml:space="preserve">• Karten, T. J. (2007). </w:t>
      </w:r>
      <w:r w:rsidRPr="009F1743">
        <w:rPr>
          <w:i/>
          <w:iCs/>
          <w:sz w:val="22"/>
          <w:szCs w:val="22"/>
        </w:rPr>
        <w:t>More Inclusion Strategies that Work</w:t>
      </w:r>
      <w:r w:rsidRPr="009F1743">
        <w:rPr>
          <w:sz w:val="22"/>
          <w:szCs w:val="22"/>
        </w:rPr>
        <w:t>. Corwin Press, SagePublications.</w:t>
      </w:r>
    </w:p>
    <w:p w:rsidR="00AC517D" w:rsidRPr="009F1743" w:rsidRDefault="00AC517D" w:rsidP="00AC517D">
      <w:pPr>
        <w:autoSpaceDE w:val="0"/>
        <w:autoSpaceDN w:val="0"/>
        <w:adjustRightInd w:val="0"/>
        <w:jc w:val="both"/>
        <w:rPr>
          <w:sz w:val="22"/>
          <w:szCs w:val="22"/>
        </w:rPr>
      </w:pPr>
      <w:r w:rsidRPr="009F1743">
        <w:rPr>
          <w:sz w:val="22"/>
          <w:szCs w:val="22"/>
        </w:rPr>
        <w:t>• King</w:t>
      </w:r>
      <w:r w:rsidRPr="009F1743">
        <w:rPr>
          <w:rFonts w:ascii="Cambria Math" w:hAnsi="Cambria Math" w:cs="Cambria Math"/>
          <w:sz w:val="22"/>
          <w:szCs w:val="22"/>
        </w:rPr>
        <w:t>‐</w:t>
      </w:r>
      <w:r w:rsidRPr="009F1743">
        <w:rPr>
          <w:sz w:val="22"/>
          <w:szCs w:val="22"/>
        </w:rPr>
        <w:t xml:space="preserve">Sears, M. (1994). </w:t>
      </w:r>
      <w:r w:rsidRPr="009F1743">
        <w:rPr>
          <w:i/>
          <w:iCs/>
          <w:sz w:val="22"/>
          <w:szCs w:val="22"/>
        </w:rPr>
        <w:t>Curriculum</w:t>
      </w:r>
      <w:r w:rsidRPr="009F1743">
        <w:rPr>
          <w:rFonts w:ascii="Cambria Math" w:hAnsi="Cambria Math" w:cs="Cambria Math"/>
          <w:sz w:val="22"/>
          <w:szCs w:val="22"/>
        </w:rPr>
        <w:t>‐</w:t>
      </w:r>
      <w:r w:rsidRPr="009F1743">
        <w:rPr>
          <w:i/>
          <w:iCs/>
          <w:sz w:val="22"/>
          <w:szCs w:val="22"/>
        </w:rPr>
        <w:t>Based Assessment in Special Edcuation</w:t>
      </w:r>
      <w:r w:rsidRPr="009F1743">
        <w:rPr>
          <w:sz w:val="22"/>
          <w:szCs w:val="22"/>
        </w:rPr>
        <w:t>.California: Singular Publications.</w:t>
      </w:r>
    </w:p>
    <w:p w:rsidR="00AC517D" w:rsidRPr="009F1743" w:rsidRDefault="00AC517D" w:rsidP="00AC517D">
      <w:pPr>
        <w:autoSpaceDE w:val="0"/>
        <w:autoSpaceDN w:val="0"/>
        <w:adjustRightInd w:val="0"/>
        <w:jc w:val="both"/>
        <w:rPr>
          <w:sz w:val="22"/>
          <w:szCs w:val="22"/>
        </w:rPr>
      </w:pPr>
      <w:r w:rsidRPr="009F1743">
        <w:rPr>
          <w:sz w:val="22"/>
          <w:szCs w:val="22"/>
        </w:rPr>
        <w:t xml:space="preserve">• Lewis, R. B., &amp;Doorlag, D. (1995). </w:t>
      </w:r>
      <w:r w:rsidRPr="009F1743">
        <w:rPr>
          <w:i/>
          <w:iCs/>
          <w:sz w:val="22"/>
          <w:szCs w:val="22"/>
        </w:rPr>
        <w:t>Teaching Special Students in the Mainstream</w:t>
      </w:r>
      <w:r w:rsidRPr="009F1743">
        <w:rPr>
          <w:sz w:val="22"/>
          <w:szCs w:val="22"/>
        </w:rPr>
        <w:t>.4th Ed. New Jersey: Pearson.</w:t>
      </w:r>
    </w:p>
    <w:p w:rsidR="00AC517D" w:rsidRPr="009F1743" w:rsidRDefault="00AC517D" w:rsidP="00AC517D">
      <w:pPr>
        <w:autoSpaceDE w:val="0"/>
        <w:autoSpaceDN w:val="0"/>
        <w:adjustRightInd w:val="0"/>
        <w:jc w:val="both"/>
        <w:rPr>
          <w:sz w:val="22"/>
          <w:szCs w:val="22"/>
        </w:rPr>
      </w:pPr>
      <w:r w:rsidRPr="009F1743">
        <w:rPr>
          <w:sz w:val="22"/>
          <w:szCs w:val="22"/>
        </w:rPr>
        <w:t>• McCormick, S. (1999). Instructing Students who Have Literacy Problems. 3rd Ed.New Jersey, Pearson.</w:t>
      </w:r>
    </w:p>
    <w:p w:rsidR="00AC517D" w:rsidRPr="009F1743" w:rsidRDefault="00AC517D" w:rsidP="00AC517D">
      <w:pPr>
        <w:autoSpaceDE w:val="0"/>
        <w:autoSpaceDN w:val="0"/>
        <w:adjustRightInd w:val="0"/>
        <w:jc w:val="both"/>
        <w:rPr>
          <w:sz w:val="22"/>
          <w:szCs w:val="22"/>
        </w:rPr>
      </w:pPr>
      <w:r w:rsidRPr="009F1743">
        <w:rPr>
          <w:sz w:val="22"/>
          <w:szCs w:val="22"/>
        </w:rPr>
        <w:t xml:space="preserve">• Rayner, S. (2007). </w:t>
      </w:r>
      <w:r w:rsidRPr="009F1743">
        <w:rPr>
          <w:i/>
          <w:iCs/>
          <w:sz w:val="22"/>
          <w:szCs w:val="22"/>
        </w:rPr>
        <w:t>Managing Special and Inclusive Education</w:t>
      </w:r>
      <w:r w:rsidRPr="009F1743">
        <w:rPr>
          <w:sz w:val="22"/>
          <w:szCs w:val="22"/>
        </w:rPr>
        <w:t>, Sage Publications.</w:t>
      </w:r>
    </w:p>
    <w:p w:rsidR="00AC517D" w:rsidRPr="009F1743" w:rsidRDefault="00AC517D" w:rsidP="00AC517D">
      <w:pPr>
        <w:autoSpaceDE w:val="0"/>
        <w:autoSpaceDN w:val="0"/>
        <w:adjustRightInd w:val="0"/>
        <w:jc w:val="both"/>
        <w:rPr>
          <w:i/>
          <w:iCs/>
          <w:sz w:val="22"/>
          <w:szCs w:val="22"/>
        </w:rPr>
      </w:pPr>
      <w:r w:rsidRPr="009F1743">
        <w:rPr>
          <w:sz w:val="22"/>
          <w:szCs w:val="22"/>
        </w:rPr>
        <w:t xml:space="preserve">• Ryandak, D. L. &amp;Alper, S. (1996). </w:t>
      </w:r>
      <w:r w:rsidRPr="009F1743">
        <w:rPr>
          <w:i/>
          <w:iCs/>
          <w:sz w:val="22"/>
          <w:szCs w:val="22"/>
        </w:rPr>
        <w:t xml:space="preserve">Curriculum Content for Students with Moderateand Severe Disabilities in Inclusive Setting. </w:t>
      </w:r>
      <w:r w:rsidRPr="009F1743">
        <w:rPr>
          <w:sz w:val="22"/>
          <w:szCs w:val="22"/>
        </w:rPr>
        <w:t>Boston, Allyn and Bacon.</w:t>
      </w:r>
    </w:p>
    <w:p w:rsidR="00AC517D" w:rsidRPr="009F1743" w:rsidRDefault="00AC517D" w:rsidP="00AC517D">
      <w:pPr>
        <w:autoSpaceDE w:val="0"/>
        <w:autoSpaceDN w:val="0"/>
        <w:adjustRightInd w:val="0"/>
        <w:jc w:val="both"/>
        <w:rPr>
          <w:i/>
          <w:iCs/>
          <w:sz w:val="22"/>
          <w:szCs w:val="22"/>
        </w:rPr>
      </w:pPr>
      <w:r w:rsidRPr="009F1743">
        <w:rPr>
          <w:sz w:val="22"/>
          <w:szCs w:val="22"/>
        </w:rPr>
        <w:t xml:space="preserve">• Sedlak, R. A., &amp;Schloss, P. C. (1986). </w:t>
      </w:r>
      <w:r w:rsidRPr="009F1743">
        <w:rPr>
          <w:i/>
          <w:iCs/>
          <w:sz w:val="22"/>
          <w:szCs w:val="22"/>
        </w:rPr>
        <w:t>Instructional Methods for Students withLearning and Behaviour Problems</w:t>
      </w:r>
      <w:r w:rsidRPr="009F1743">
        <w:rPr>
          <w:sz w:val="22"/>
          <w:szCs w:val="22"/>
        </w:rPr>
        <w:t>.Allyn and Bacon.</w:t>
      </w:r>
    </w:p>
    <w:p w:rsidR="00AC517D" w:rsidRPr="009F1743" w:rsidRDefault="00AC517D" w:rsidP="00AC517D">
      <w:pPr>
        <w:autoSpaceDE w:val="0"/>
        <w:autoSpaceDN w:val="0"/>
        <w:adjustRightInd w:val="0"/>
        <w:jc w:val="both"/>
        <w:rPr>
          <w:sz w:val="22"/>
          <w:szCs w:val="22"/>
        </w:rPr>
      </w:pPr>
      <w:r w:rsidRPr="009F1743">
        <w:rPr>
          <w:sz w:val="22"/>
          <w:szCs w:val="22"/>
        </w:rPr>
        <w:t xml:space="preserve">• Stow L. &amp;Selfe, L. (1989). </w:t>
      </w:r>
      <w:r w:rsidRPr="009F1743">
        <w:rPr>
          <w:i/>
          <w:iCs/>
          <w:sz w:val="22"/>
          <w:szCs w:val="22"/>
        </w:rPr>
        <w:t>Understanding Children with Special Needs</w:t>
      </w:r>
      <w:r w:rsidRPr="009F1743">
        <w:rPr>
          <w:sz w:val="22"/>
          <w:szCs w:val="22"/>
        </w:rPr>
        <w:t>. London:Unwin Hyman.</w:t>
      </w:r>
    </w:p>
    <w:p w:rsidR="00AC517D" w:rsidRPr="009F1743" w:rsidRDefault="00AC517D" w:rsidP="00AC517D">
      <w:pPr>
        <w:autoSpaceDE w:val="0"/>
        <w:autoSpaceDN w:val="0"/>
        <w:adjustRightInd w:val="0"/>
        <w:jc w:val="both"/>
        <w:rPr>
          <w:i/>
          <w:iCs/>
          <w:sz w:val="22"/>
          <w:szCs w:val="22"/>
        </w:rPr>
      </w:pPr>
      <w:r w:rsidRPr="009F1743">
        <w:rPr>
          <w:sz w:val="22"/>
          <w:szCs w:val="22"/>
        </w:rPr>
        <w:t xml:space="preserve">• Turnbull, A., Turnbull, R., Turnbull, M., &amp; Shank, D.L. (1995). </w:t>
      </w:r>
      <w:r w:rsidRPr="009F1743">
        <w:rPr>
          <w:i/>
          <w:iCs/>
          <w:sz w:val="22"/>
          <w:szCs w:val="22"/>
        </w:rPr>
        <w:t>Exceptional Lives: Special Education in Today’s Schools</w:t>
      </w:r>
      <w:r w:rsidRPr="009F1743">
        <w:rPr>
          <w:sz w:val="22"/>
          <w:szCs w:val="22"/>
        </w:rPr>
        <w:t>.2nd Ed. New Jersey: Prentice</w:t>
      </w:r>
      <w:r w:rsidRPr="009F1743">
        <w:rPr>
          <w:rFonts w:ascii="Cambria Math" w:hAnsi="Cambria Math" w:cs="Cambria Math"/>
          <w:sz w:val="22"/>
          <w:szCs w:val="22"/>
        </w:rPr>
        <w:t>‐</w:t>
      </w:r>
      <w:r w:rsidRPr="009F1743">
        <w:rPr>
          <w:sz w:val="22"/>
          <w:szCs w:val="22"/>
        </w:rPr>
        <w:t>Hall.Inc.</w:t>
      </w:r>
    </w:p>
    <w:p w:rsidR="00AC517D" w:rsidRPr="009F1743" w:rsidRDefault="00AC517D" w:rsidP="00AC517D">
      <w:pPr>
        <w:autoSpaceDE w:val="0"/>
        <w:autoSpaceDN w:val="0"/>
        <w:adjustRightInd w:val="0"/>
        <w:jc w:val="both"/>
        <w:rPr>
          <w:sz w:val="22"/>
          <w:szCs w:val="22"/>
        </w:rPr>
      </w:pPr>
      <w:r w:rsidRPr="009F1743">
        <w:rPr>
          <w:sz w:val="22"/>
          <w:szCs w:val="22"/>
        </w:rPr>
        <w:t>• Vlachou D. A. (1997).</w:t>
      </w:r>
      <w:r w:rsidRPr="009F1743">
        <w:rPr>
          <w:i/>
          <w:iCs/>
          <w:sz w:val="22"/>
          <w:szCs w:val="22"/>
        </w:rPr>
        <w:t>Struggles for Inclusive Education: An Ethnographic Sstudy</w:t>
      </w:r>
      <w:r w:rsidRPr="009F1743">
        <w:rPr>
          <w:sz w:val="22"/>
          <w:szCs w:val="22"/>
        </w:rPr>
        <w:t>.Philadelphia: Open University Press.</w:t>
      </w:r>
    </w:p>
    <w:p w:rsidR="00AC517D" w:rsidRPr="009F1743" w:rsidRDefault="00AC517D" w:rsidP="00AC517D">
      <w:pPr>
        <w:autoSpaceDE w:val="0"/>
        <w:autoSpaceDN w:val="0"/>
        <w:adjustRightInd w:val="0"/>
        <w:jc w:val="both"/>
        <w:rPr>
          <w:i/>
          <w:iCs/>
        </w:rPr>
      </w:pPr>
      <w:r w:rsidRPr="009F1743">
        <w:rPr>
          <w:sz w:val="22"/>
          <w:szCs w:val="22"/>
        </w:rPr>
        <w:t xml:space="preserve">• Westwood, P. (2006). </w:t>
      </w:r>
      <w:r w:rsidRPr="009F1743">
        <w:rPr>
          <w:i/>
          <w:iCs/>
          <w:sz w:val="22"/>
          <w:szCs w:val="22"/>
        </w:rPr>
        <w:t xml:space="preserve">Commonsense Methods for Children with Special EducationalNeeds </w:t>
      </w:r>
      <w:r w:rsidRPr="009F1743">
        <w:rPr>
          <w:rFonts w:ascii="Cambria Math" w:hAnsi="Cambria Math" w:cs="Cambria Math"/>
          <w:sz w:val="22"/>
          <w:szCs w:val="22"/>
        </w:rPr>
        <w:t>‐</w:t>
      </w:r>
      <w:r w:rsidRPr="009F1743">
        <w:rPr>
          <w:i/>
          <w:iCs/>
          <w:sz w:val="22"/>
          <w:szCs w:val="22"/>
        </w:rPr>
        <w:t>Strategies for the Regular Classroom.</w:t>
      </w:r>
      <w:r w:rsidRPr="009F1743">
        <w:rPr>
          <w:sz w:val="22"/>
          <w:szCs w:val="22"/>
        </w:rPr>
        <w:t>4th Edition, London RoutledgeFalmer:Taylor &amp; Francis Group.</w:t>
      </w:r>
    </w:p>
    <w:p w:rsidR="00AC517D" w:rsidRPr="009F1743" w:rsidRDefault="00AC517D" w:rsidP="00AC517D">
      <w:pPr>
        <w:autoSpaceDE w:val="0"/>
        <w:autoSpaceDN w:val="0"/>
        <w:adjustRightInd w:val="0"/>
        <w:jc w:val="both"/>
      </w:pPr>
    </w:p>
    <w:p w:rsidR="00AC517D" w:rsidRPr="009F1743" w:rsidRDefault="00AC517D" w:rsidP="00AC517D">
      <w:pPr>
        <w:autoSpaceDE w:val="0"/>
        <w:autoSpaceDN w:val="0"/>
        <w:adjustRightInd w:val="0"/>
        <w:jc w:val="both"/>
      </w:pPr>
    </w:p>
    <w:p w:rsidR="00AC517D" w:rsidRPr="009F1743" w:rsidRDefault="00AC517D" w:rsidP="00AC517D">
      <w:r w:rsidRPr="009F1743">
        <w:br w:type="page"/>
      </w:r>
    </w:p>
    <w:p w:rsidR="00AC517D" w:rsidRPr="009F1743" w:rsidRDefault="00AC517D" w:rsidP="00AC517D">
      <w:pPr>
        <w:autoSpaceDE w:val="0"/>
        <w:autoSpaceDN w:val="0"/>
        <w:adjustRightInd w:val="0"/>
        <w:jc w:val="both"/>
      </w:pPr>
    </w:p>
    <w:p w:rsidR="00AC517D" w:rsidRPr="009F1743" w:rsidRDefault="00AC517D" w:rsidP="00AC517D">
      <w:pPr>
        <w:autoSpaceDE w:val="0"/>
        <w:autoSpaceDN w:val="0"/>
        <w:adjustRightInd w:val="0"/>
        <w:jc w:val="center"/>
        <w:rPr>
          <w:b/>
          <w:bCs/>
        </w:rPr>
      </w:pPr>
      <w:r w:rsidRPr="009F1743">
        <w:rPr>
          <w:b/>
          <w:bCs/>
        </w:rPr>
        <w:t>COURSE-BSE-205: CURRICULUM, DESIGNING, ADAPTATION AND STRATEGIES FOR TEACHING EXPANDED CURRICULUM</w:t>
      </w:r>
    </w:p>
    <w:p w:rsidR="00AC517D" w:rsidRPr="009F1743" w:rsidRDefault="00AC517D" w:rsidP="00AC517D">
      <w:pPr>
        <w:autoSpaceDE w:val="0"/>
        <w:autoSpaceDN w:val="0"/>
        <w:adjustRightInd w:val="0"/>
        <w:spacing w:line="276" w:lineRule="auto"/>
        <w:jc w:val="both"/>
        <w:rPr>
          <w:b/>
          <w:bCs/>
        </w:rPr>
      </w:pPr>
      <w:r w:rsidRPr="009F1743">
        <w:rPr>
          <w:b/>
          <w:bCs/>
        </w:rPr>
        <w:t>Course: BSE-205</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04</w:t>
      </w:r>
    </w:p>
    <w:p w:rsidR="00AC517D" w:rsidRPr="009F1743" w:rsidRDefault="00AC517D" w:rsidP="00AC517D">
      <w:pPr>
        <w:autoSpaceDE w:val="0"/>
        <w:autoSpaceDN w:val="0"/>
        <w:adjustRightInd w:val="0"/>
        <w:spacing w:line="276" w:lineRule="auto"/>
        <w:jc w:val="both"/>
        <w:rPr>
          <w:b/>
          <w:bCs/>
        </w:rPr>
      </w:pPr>
      <w:r w:rsidRPr="009F1743">
        <w:rPr>
          <w:b/>
          <w:bCs/>
        </w:rPr>
        <w:t>Contact Hours: 60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100</w:t>
      </w:r>
    </w:p>
    <w:p w:rsidR="00AC517D" w:rsidRPr="009F1743" w:rsidRDefault="00AC517D" w:rsidP="00AC517D">
      <w:pPr>
        <w:autoSpaceDE w:val="0"/>
        <w:autoSpaceDN w:val="0"/>
        <w:adjustRightInd w:val="0"/>
        <w:jc w:val="both"/>
        <w:rPr>
          <w:b/>
          <w:bCs/>
        </w:rPr>
      </w:pPr>
      <w:r w:rsidRPr="009F1743">
        <w:rPr>
          <w:b/>
          <w:bCs/>
        </w:rPr>
        <w:t>Time of Examination: 3 Hours</w:t>
      </w:r>
      <w:r w:rsidRPr="009F1743">
        <w:rPr>
          <w:b/>
          <w:bCs/>
        </w:rPr>
        <w:tab/>
      </w:r>
      <w:r w:rsidRPr="009F1743">
        <w:rPr>
          <w:b/>
          <w:bCs/>
        </w:rPr>
        <w:tab/>
      </w:r>
      <w:r w:rsidRPr="009F1743">
        <w:rPr>
          <w:b/>
          <w:bCs/>
        </w:rPr>
        <w:tab/>
      </w:r>
      <w:r w:rsidRPr="009F1743">
        <w:rPr>
          <w:b/>
          <w:bCs/>
        </w:rPr>
        <w:tab/>
      </w:r>
      <w:r w:rsidRPr="009F1743">
        <w:rPr>
          <w:b/>
          <w:bCs/>
        </w:rPr>
        <w:tab/>
        <w:t>(External-80+Internal-20)</w:t>
      </w:r>
    </w:p>
    <w:p w:rsidR="00AC517D" w:rsidRPr="009F1743" w:rsidRDefault="00AC517D" w:rsidP="00AC517D">
      <w:pPr>
        <w:autoSpaceDE w:val="0"/>
        <w:autoSpaceDN w:val="0"/>
        <w:adjustRightInd w:val="0"/>
        <w:spacing w:line="276" w:lineRule="auto"/>
        <w:jc w:val="both"/>
        <w:rPr>
          <w:b/>
          <w:bCs/>
        </w:rPr>
      </w:pPr>
    </w:p>
    <w:p w:rsidR="00AC517D" w:rsidRPr="009F1743" w:rsidRDefault="00AC517D" w:rsidP="00AC517D">
      <w:pPr>
        <w:autoSpaceDE w:val="0"/>
        <w:autoSpaceDN w:val="0"/>
        <w:adjustRightInd w:val="0"/>
        <w:jc w:val="both"/>
      </w:pPr>
      <w:r w:rsidRPr="009F1743">
        <w:rPr>
          <w:b/>
          <w:bCs/>
        </w:rPr>
        <w:t xml:space="preserve">Note: </w:t>
      </w:r>
      <w:r w:rsidRPr="009F1743">
        <w:t>Paper setter will set 10 questions in all i.e. two from each unit. The students will be required to attempt five questions, selecting one from each unit. All questions will carry equal marks.</w:t>
      </w:r>
    </w:p>
    <w:p w:rsidR="00AC517D" w:rsidRPr="009F1743" w:rsidRDefault="00AC517D" w:rsidP="00AC517D">
      <w:pPr>
        <w:autoSpaceDE w:val="0"/>
        <w:autoSpaceDN w:val="0"/>
        <w:adjustRightInd w:val="0"/>
        <w:jc w:val="both"/>
        <w:rPr>
          <w:b/>
          <w:bCs/>
        </w:rPr>
      </w:pPr>
      <w:r w:rsidRPr="009F1743">
        <w:rPr>
          <w:b/>
          <w:bCs/>
        </w:rPr>
        <w:t>Introduction</w:t>
      </w:r>
    </w:p>
    <w:p w:rsidR="00AC517D" w:rsidRPr="009F1743" w:rsidRDefault="00AC517D" w:rsidP="00AC517D">
      <w:pPr>
        <w:autoSpaceDE w:val="0"/>
        <w:autoSpaceDN w:val="0"/>
        <w:adjustRightInd w:val="0"/>
        <w:jc w:val="both"/>
      </w:pPr>
      <w:r w:rsidRPr="009F1743">
        <w:t>Curriculum is the heart of any educational system. As is the curriculum, so is the educative process. This course will provide basic understanding of the concept of curriculum approaches to curriculum development. The course content shows a strong commitment to the notion that children with visual impairment should have access to the regular core curriculum for which they need to learn an expanded core curriculum unique to visualimpairment. Apart from that certain curricular adaptations and modifications are required tobe done to enable the students to access visually oriented concepts. Adapted physical education and creative arts also form a part of this course of study.</w:t>
      </w:r>
    </w:p>
    <w:p w:rsidR="00AC517D" w:rsidRPr="009F1743" w:rsidRDefault="00AC517D" w:rsidP="00AC517D">
      <w:pPr>
        <w:autoSpaceDE w:val="0"/>
        <w:autoSpaceDN w:val="0"/>
        <w:adjustRightInd w:val="0"/>
        <w:jc w:val="both"/>
      </w:pPr>
      <w:r w:rsidRPr="009F1743">
        <w:rPr>
          <w:b/>
          <w:bCs/>
          <w:color w:val="000000"/>
        </w:rPr>
        <w:t>Course Outcomes (COs)</w:t>
      </w:r>
    </w:p>
    <w:p w:rsidR="00AC517D" w:rsidRPr="009F1743" w:rsidRDefault="00AC517D" w:rsidP="00AC517D">
      <w:pPr>
        <w:autoSpaceDE w:val="0"/>
        <w:autoSpaceDN w:val="0"/>
        <w:adjustRightInd w:val="0"/>
        <w:jc w:val="both"/>
      </w:pPr>
      <w:r w:rsidRPr="009F1743">
        <w:t>After completing the course student-teachers will be able to</w:t>
      </w:r>
    </w:p>
    <w:p w:rsidR="00AC517D" w:rsidRPr="009F1743" w:rsidRDefault="00AC517D" w:rsidP="00B85188">
      <w:pPr>
        <w:pStyle w:val="ListParagraph"/>
        <w:numPr>
          <w:ilvl w:val="0"/>
          <w:numId w:val="19"/>
        </w:numPr>
        <w:autoSpaceDE w:val="0"/>
        <w:autoSpaceDN w:val="0"/>
        <w:adjustRightInd w:val="0"/>
        <w:ind w:left="1701" w:hanging="1417"/>
        <w:jc w:val="both"/>
        <w:rPr>
          <w:i/>
          <w:iCs/>
        </w:rPr>
      </w:pPr>
      <w:r w:rsidRPr="009F1743">
        <w:rPr>
          <w:i/>
          <w:iCs/>
        </w:rPr>
        <w:t>explain the concept, types and approaches of curriculum in special education.</w:t>
      </w:r>
    </w:p>
    <w:p w:rsidR="00AC517D" w:rsidRPr="009F1743" w:rsidRDefault="00AC517D" w:rsidP="00B85188">
      <w:pPr>
        <w:pStyle w:val="ListParagraph"/>
        <w:numPr>
          <w:ilvl w:val="0"/>
          <w:numId w:val="19"/>
        </w:numPr>
        <w:autoSpaceDE w:val="0"/>
        <w:autoSpaceDN w:val="0"/>
        <w:adjustRightInd w:val="0"/>
        <w:ind w:left="1701" w:hanging="1417"/>
        <w:jc w:val="both"/>
        <w:rPr>
          <w:i/>
          <w:iCs/>
        </w:rPr>
      </w:pPr>
      <w:r w:rsidRPr="009F1743">
        <w:rPr>
          <w:i/>
          <w:iCs/>
        </w:rPr>
        <w:t>understand the responsibility of special teacher in educating the children with visual Impairment.</w:t>
      </w:r>
    </w:p>
    <w:p w:rsidR="00AC517D" w:rsidRPr="009F1743" w:rsidRDefault="00AC517D" w:rsidP="00B85188">
      <w:pPr>
        <w:pStyle w:val="ListParagraph"/>
        <w:numPr>
          <w:ilvl w:val="0"/>
          <w:numId w:val="19"/>
        </w:numPr>
        <w:autoSpaceDE w:val="0"/>
        <w:autoSpaceDN w:val="0"/>
        <w:adjustRightInd w:val="0"/>
        <w:ind w:left="1701" w:hanging="1417"/>
        <w:jc w:val="both"/>
        <w:rPr>
          <w:i/>
          <w:iCs/>
        </w:rPr>
      </w:pPr>
      <w:r w:rsidRPr="009F1743">
        <w:rPr>
          <w:i/>
          <w:iCs/>
        </w:rPr>
        <w:t>demonstrate the techniques of teaching functional academic skills.</w:t>
      </w:r>
    </w:p>
    <w:p w:rsidR="00AC517D" w:rsidRPr="009F1743" w:rsidRDefault="00AC517D" w:rsidP="00B85188">
      <w:pPr>
        <w:pStyle w:val="ListParagraph"/>
        <w:numPr>
          <w:ilvl w:val="0"/>
          <w:numId w:val="19"/>
        </w:numPr>
        <w:autoSpaceDE w:val="0"/>
        <w:autoSpaceDN w:val="0"/>
        <w:adjustRightInd w:val="0"/>
        <w:ind w:left="1701" w:hanging="1417"/>
        <w:jc w:val="both"/>
        <w:rPr>
          <w:i/>
          <w:iCs/>
        </w:rPr>
      </w:pPr>
      <w:r w:rsidRPr="009F1743">
        <w:rPr>
          <w:i/>
          <w:iCs/>
        </w:rPr>
        <w:t>explain importance and components of independent living skills.</w:t>
      </w:r>
    </w:p>
    <w:p w:rsidR="00AC517D" w:rsidRPr="009F1743" w:rsidRDefault="00AC517D" w:rsidP="00B85188">
      <w:pPr>
        <w:pStyle w:val="ListParagraph"/>
        <w:numPr>
          <w:ilvl w:val="0"/>
          <w:numId w:val="19"/>
        </w:numPr>
        <w:autoSpaceDE w:val="0"/>
        <w:autoSpaceDN w:val="0"/>
        <w:adjustRightInd w:val="0"/>
        <w:ind w:left="1701" w:hanging="1417"/>
        <w:jc w:val="both"/>
        <w:rPr>
          <w:i/>
          <w:iCs/>
        </w:rPr>
      </w:pPr>
      <w:r w:rsidRPr="009F1743">
        <w:rPr>
          <w:i/>
          <w:iCs/>
        </w:rPr>
        <w:t>describe different techniques of teaching social interaction skills.</w:t>
      </w:r>
    </w:p>
    <w:p w:rsidR="00AC517D" w:rsidRPr="009F1743" w:rsidRDefault="00AC517D" w:rsidP="00B85188">
      <w:pPr>
        <w:pStyle w:val="ListParagraph"/>
        <w:numPr>
          <w:ilvl w:val="0"/>
          <w:numId w:val="19"/>
        </w:numPr>
        <w:autoSpaceDE w:val="0"/>
        <w:autoSpaceDN w:val="0"/>
        <w:adjustRightInd w:val="0"/>
        <w:ind w:left="1701" w:hanging="1417"/>
        <w:jc w:val="both"/>
        <w:rPr>
          <w:i/>
          <w:iCs/>
        </w:rPr>
      </w:pPr>
      <w:r w:rsidRPr="009F1743">
        <w:rPr>
          <w:i/>
          <w:iCs/>
        </w:rPr>
        <w:t>explain curricular adaptations andneed &amp; planning of  reasonable accommodations.</w:t>
      </w:r>
    </w:p>
    <w:p w:rsidR="00AC517D" w:rsidRPr="009F1743" w:rsidRDefault="00AC517D" w:rsidP="00B85188">
      <w:pPr>
        <w:pStyle w:val="ListParagraph"/>
        <w:numPr>
          <w:ilvl w:val="0"/>
          <w:numId w:val="19"/>
        </w:numPr>
        <w:autoSpaceDE w:val="0"/>
        <w:autoSpaceDN w:val="0"/>
        <w:adjustRightInd w:val="0"/>
        <w:ind w:left="1701" w:hanging="1417"/>
        <w:jc w:val="both"/>
        <w:rPr>
          <w:i/>
          <w:iCs/>
        </w:rPr>
      </w:pPr>
      <w:r w:rsidRPr="009F1743">
        <w:rPr>
          <w:i/>
          <w:iCs/>
        </w:rPr>
        <w:t>understand the pedagogical strategies and Teaching Learning Material for visually Impaired</w:t>
      </w:r>
    </w:p>
    <w:p w:rsidR="00AC517D" w:rsidRPr="009F1743" w:rsidRDefault="00AC517D" w:rsidP="00B85188">
      <w:pPr>
        <w:pStyle w:val="ListParagraph"/>
        <w:numPr>
          <w:ilvl w:val="0"/>
          <w:numId w:val="19"/>
        </w:numPr>
        <w:autoSpaceDE w:val="0"/>
        <w:autoSpaceDN w:val="0"/>
        <w:adjustRightInd w:val="0"/>
        <w:ind w:left="1701" w:hanging="1417"/>
        <w:jc w:val="both"/>
        <w:rPr>
          <w:i/>
          <w:iCs/>
        </w:rPr>
      </w:pPr>
      <w:r w:rsidRPr="009F1743">
        <w:rPr>
          <w:i/>
          <w:iCs/>
        </w:rPr>
        <w:t>illustrate how physical education and creative arts activities can be adapted for the children with visual impairment.</w:t>
      </w:r>
    </w:p>
    <w:p w:rsidR="00AC517D" w:rsidRPr="009F1743" w:rsidRDefault="00AC517D" w:rsidP="00B85188">
      <w:pPr>
        <w:pStyle w:val="ListParagraph"/>
        <w:numPr>
          <w:ilvl w:val="0"/>
          <w:numId w:val="19"/>
        </w:numPr>
        <w:ind w:left="1701" w:hanging="1417"/>
        <w:jc w:val="both"/>
        <w:rPr>
          <w:i/>
          <w:iCs/>
        </w:rPr>
      </w:pPr>
      <w:r w:rsidRPr="009F1743">
        <w:rPr>
          <w:i/>
          <w:iCs/>
        </w:rPr>
        <w:t>learn about various agencies  promoting  Sports, Culture and Recreation activities for the Visually Impaired children</w:t>
      </w:r>
    </w:p>
    <w:p w:rsidR="00AC517D" w:rsidRPr="009F1743" w:rsidRDefault="00AC517D" w:rsidP="00AC517D">
      <w:pPr>
        <w:pStyle w:val="ListParagraph"/>
        <w:autoSpaceDE w:val="0"/>
        <w:autoSpaceDN w:val="0"/>
        <w:adjustRightInd w:val="0"/>
        <w:ind w:left="1701"/>
        <w:jc w:val="both"/>
        <w:rPr>
          <w:i/>
          <w:iCs/>
        </w:rPr>
      </w:pPr>
    </w:p>
    <w:p w:rsidR="00AC517D" w:rsidRPr="009F1743" w:rsidRDefault="00AC517D" w:rsidP="00AC517D">
      <w:pPr>
        <w:autoSpaceDE w:val="0"/>
        <w:autoSpaceDN w:val="0"/>
        <w:adjustRightInd w:val="0"/>
        <w:jc w:val="both"/>
        <w:rPr>
          <w:b/>
          <w:bCs/>
        </w:rPr>
      </w:pPr>
      <w:r w:rsidRPr="009F1743">
        <w:rPr>
          <w:b/>
          <w:bCs/>
        </w:rPr>
        <w:t>Unit 1: Concept and Types of Curriculum</w:t>
      </w:r>
    </w:p>
    <w:p w:rsidR="00AC517D" w:rsidRPr="009F1743" w:rsidRDefault="00AC517D" w:rsidP="00AC517D">
      <w:pPr>
        <w:autoSpaceDE w:val="0"/>
        <w:autoSpaceDN w:val="0"/>
        <w:adjustRightInd w:val="0"/>
        <w:jc w:val="both"/>
      </w:pPr>
      <w:r w:rsidRPr="009F1743">
        <w:t>1.1 Concept, Meaning and Need for Curriculum</w:t>
      </w:r>
    </w:p>
    <w:p w:rsidR="00AC517D" w:rsidRPr="009F1743" w:rsidRDefault="00AC517D" w:rsidP="00AC517D">
      <w:pPr>
        <w:autoSpaceDE w:val="0"/>
        <w:autoSpaceDN w:val="0"/>
        <w:adjustRightInd w:val="0"/>
        <w:jc w:val="both"/>
      </w:pPr>
      <w:r w:rsidRPr="009F1743">
        <w:t>1.2 Curricular Approaches in Special Education – Developmental, Functional, Eclectic and Universal design for learning Approach</w:t>
      </w:r>
    </w:p>
    <w:p w:rsidR="00AC517D" w:rsidRPr="009F1743" w:rsidRDefault="00AC517D" w:rsidP="00AC517D">
      <w:pPr>
        <w:autoSpaceDE w:val="0"/>
        <w:autoSpaceDN w:val="0"/>
        <w:adjustRightInd w:val="0"/>
        <w:jc w:val="both"/>
      </w:pPr>
      <w:r w:rsidRPr="009F1743">
        <w:t>1.3 Types of Curriculum – need based, knowledge based, activity based, skill based andhidden curriculum</w:t>
      </w:r>
    </w:p>
    <w:p w:rsidR="00AC517D" w:rsidRPr="009F1743" w:rsidRDefault="00AC517D" w:rsidP="00AC517D">
      <w:pPr>
        <w:autoSpaceDE w:val="0"/>
        <w:autoSpaceDN w:val="0"/>
        <w:adjustRightInd w:val="0"/>
        <w:jc w:val="both"/>
      </w:pPr>
      <w:r w:rsidRPr="009F1743">
        <w:t>1.4 Curriculum Planning, Implementation and Evaluation; Role of Special teachers of theVisually Impaired</w:t>
      </w:r>
    </w:p>
    <w:p w:rsidR="00AC517D" w:rsidRPr="009F1743" w:rsidRDefault="00AC517D" w:rsidP="00AC517D">
      <w:pPr>
        <w:autoSpaceDE w:val="0"/>
        <w:autoSpaceDN w:val="0"/>
        <w:adjustRightInd w:val="0"/>
        <w:jc w:val="both"/>
      </w:pPr>
      <w:r w:rsidRPr="009F1743">
        <w:t>1.5 Core Curriculum and Expanded Core Curriculum- Meaning, Need and Components</w:t>
      </w:r>
    </w:p>
    <w:p w:rsidR="00AC517D" w:rsidRPr="009F1743" w:rsidRDefault="00AC517D" w:rsidP="00AC517D">
      <w:pPr>
        <w:autoSpaceDE w:val="0"/>
        <w:autoSpaceDN w:val="0"/>
        <w:adjustRightInd w:val="0"/>
        <w:jc w:val="both"/>
        <w:rPr>
          <w:b/>
          <w:bCs/>
        </w:rPr>
      </w:pPr>
      <w:r w:rsidRPr="009F1743">
        <w:rPr>
          <w:b/>
          <w:bCs/>
        </w:rPr>
        <w:t>Unit 2: Teaching Functional Academics Skills</w:t>
      </w:r>
    </w:p>
    <w:p w:rsidR="00AC517D" w:rsidRDefault="00AC517D" w:rsidP="00AC517D">
      <w:pPr>
        <w:autoSpaceDE w:val="0"/>
        <w:autoSpaceDN w:val="0"/>
        <w:adjustRightInd w:val="0"/>
        <w:jc w:val="both"/>
      </w:pPr>
      <w:r w:rsidRPr="009F1743">
        <w:t>2.1 Learning media assessment</w:t>
      </w:r>
    </w:p>
    <w:p w:rsidR="007535FC" w:rsidRPr="009F1743" w:rsidRDefault="007535FC" w:rsidP="00AC517D">
      <w:pPr>
        <w:autoSpaceDE w:val="0"/>
        <w:autoSpaceDN w:val="0"/>
        <w:adjustRightInd w:val="0"/>
        <w:jc w:val="both"/>
      </w:pPr>
    </w:p>
    <w:p w:rsidR="00AC517D" w:rsidRPr="009F1743" w:rsidRDefault="00AC517D" w:rsidP="00AC517D">
      <w:pPr>
        <w:autoSpaceDE w:val="0"/>
        <w:autoSpaceDN w:val="0"/>
        <w:adjustRightInd w:val="0"/>
        <w:jc w:val="both"/>
      </w:pPr>
      <w:r w:rsidRPr="009F1743">
        <w:t>2.2 Braille reading readiness</w:t>
      </w:r>
    </w:p>
    <w:p w:rsidR="00AC517D" w:rsidRPr="009F1743" w:rsidRDefault="00AC517D" w:rsidP="00AC517D">
      <w:pPr>
        <w:autoSpaceDE w:val="0"/>
        <w:autoSpaceDN w:val="0"/>
        <w:adjustRightInd w:val="0"/>
        <w:jc w:val="both"/>
      </w:pPr>
      <w:r w:rsidRPr="009F1743">
        <w:lastRenderedPageBreak/>
        <w:t>2.3 Techniques of teaching Braille</w:t>
      </w:r>
    </w:p>
    <w:p w:rsidR="00AC517D" w:rsidRPr="009F1743" w:rsidRDefault="00AC517D" w:rsidP="00AC517D">
      <w:pPr>
        <w:autoSpaceDE w:val="0"/>
        <w:autoSpaceDN w:val="0"/>
        <w:adjustRightInd w:val="0"/>
        <w:jc w:val="both"/>
      </w:pPr>
      <w:r w:rsidRPr="009F1743">
        <w:t>2.4 Techniques of Teaching print to children with low vision</w:t>
      </w:r>
    </w:p>
    <w:p w:rsidR="00AC517D" w:rsidRPr="009F1743" w:rsidRDefault="00AC517D" w:rsidP="00AC517D">
      <w:pPr>
        <w:autoSpaceDE w:val="0"/>
        <w:autoSpaceDN w:val="0"/>
        <w:adjustRightInd w:val="0"/>
        <w:jc w:val="both"/>
      </w:pPr>
      <w:r w:rsidRPr="009F1743">
        <w:t>2.5 Braille aids and devices, optical devices for print reading and writing</w:t>
      </w:r>
    </w:p>
    <w:p w:rsidR="00AC517D" w:rsidRPr="009F1743" w:rsidRDefault="00AC517D" w:rsidP="00AC517D">
      <w:pPr>
        <w:autoSpaceDE w:val="0"/>
        <w:autoSpaceDN w:val="0"/>
        <w:adjustRightInd w:val="0"/>
        <w:jc w:val="both"/>
        <w:rPr>
          <w:b/>
          <w:bCs/>
        </w:rPr>
      </w:pPr>
      <w:r w:rsidRPr="009F1743">
        <w:rPr>
          <w:b/>
          <w:bCs/>
        </w:rPr>
        <w:t>Unit 3: Teaching of Independent Living Skills</w:t>
      </w:r>
    </w:p>
    <w:p w:rsidR="00AC517D" w:rsidRPr="009F1743" w:rsidRDefault="00AC517D" w:rsidP="00AC517D">
      <w:pPr>
        <w:autoSpaceDE w:val="0"/>
        <w:autoSpaceDN w:val="0"/>
        <w:adjustRightInd w:val="0"/>
        <w:jc w:val="both"/>
      </w:pPr>
      <w:r w:rsidRPr="009F1743">
        <w:t>3.1 Independent living skills – Meaning, Importance, Components</w:t>
      </w:r>
    </w:p>
    <w:p w:rsidR="00AC517D" w:rsidRPr="009F1743" w:rsidRDefault="00AC517D" w:rsidP="00AC517D">
      <w:pPr>
        <w:autoSpaceDE w:val="0"/>
        <w:autoSpaceDN w:val="0"/>
        <w:adjustRightInd w:val="0"/>
        <w:jc w:val="both"/>
      </w:pPr>
      <w:r w:rsidRPr="009F1743">
        <w:t>3.2 Orientation and Mobility – need and importance, techniques of teaching mobility, sighted guide and pre-cane, cane techniques and mobility aids</w:t>
      </w:r>
    </w:p>
    <w:p w:rsidR="00AC517D" w:rsidRPr="009F1743" w:rsidRDefault="00AC517D" w:rsidP="00AC517D">
      <w:pPr>
        <w:autoSpaceDE w:val="0"/>
        <w:autoSpaceDN w:val="0"/>
        <w:adjustRightInd w:val="0"/>
        <w:jc w:val="both"/>
      </w:pPr>
      <w:r w:rsidRPr="009F1743">
        <w:t>3.3 Daily living skills – assessment of needs and techniques of teaching age appropriate daily living skills</w:t>
      </w:r>
    </w:p>
    <w:p w:rsidR="00AC517D" w:rsidRPr="009F1743" w:rsidRDefault="00AC517D" w:rsidP="00AC517D">
      <w:pPr>
        <w:autoSpaceDE w:val="0"/>
        <w:autoSpaceDN w:val="0"/>
        <w:adjustRightInd w:val="0"/>
        <w:jc w:val="both"/>
      </w:pPr>
      <w:r w:rsidRPr="009F1743">
        <w:t>3.4 Sensory efficiency – importance and procedures for training auditory, tactile, olfactory, gustatory, kinaesthetic senses and residual vision</w:t>
      </w:r>
    </w:p>
    <w:p w:rsidR="00AC517D" w:rsidRPr="009F1743" w:rsidRDefault="00AC517D" w:rsidP="00AC517D">
      <w:pPr>
        <w:autoSpaceDE w:val="0"/>
        <w:autoSpaceDN w:val="0"/>
        <w:adjustRightInd w:val="0"/>
        <w:jc w:val="both"/>
      </w:pPr>
      <w:r w:rsidRPr="009F1743">
        <w:t>3.5 Techniques of teaching social interaction skills, leisure and recreation skills and self -determination</w:t>
      </w:r>
    </w:p>
    <w:p w:rsidR="00AC517D" w:rsidRPr="009F1743" w:rsidRDefault="00AC517D" w:rsidP="00AC517D">
      <w:pPr>
        <w:autoSpaceDE w:val="0"/>
        <w:autoSpaceDN w:val="0"/>
        <w:adjustRightInd w:val="0"/>
        <w:jc w:val="both"/>
        <w:rPr>
          <w:b/>
          <w:bCs/>
        </w:rPr>
      </w:pPr>
      <w:r w:rsidRPr="009F1743">
        <w:rPr>
          <w:b/>
          <w:bCs/>
        </w:rPr>
        <w:t>Unit 4: Curricular Adaptation</w:t>
      </w:r>
    </w:p>
    <w:p w:rsidR="00AC517D" w:rsidRPr="009F1743" w:rsidRDefault="00AC517D" w:rsidP="00AC517D">
      <w:pPr>
        <w:autoSpaceDE w:val="0"/>
        <w:autoSpaceDN w:val="0"/>
        <w:adjustRightInd w:val="0"/>
        <w:jc w:val="both"/>
      </w:pPr>
      <w:r w:rsidRPr="009F1743">
        <w:t>4.1 Curricular adaptation – Need, Importance and Process</w:t>
      </w:r>
    </w:p>
    <w:p w:rsidR="00AC517D" w:rsidRPr="009F1743" w:rsidRDefault="00AC517D" w:rsidP="00AC517D">
      <w:pPr>
        <w:autoSpaceDE w:val="0"/>
        <w:autoSpaceDN w:val="0"/>
        <w:adjustRightInd w:val="0"/>
        <w:jc w:val="both"/>
      </w:pPr>
      <w:r w:rsidRPr="009F1743">
        <w:t>4.2 Reasonable accommodation – Need and Planning</w:t>
      </w:r>
    </w:p>
    <w:p w:rsidR="00AC517D" w:rsidRPr="009F1743" w:rsidRDefault="00AC517D" w:rsidP="00AC517D">
      <w:pPr>
        <w:autoSpaceDE w:val="0"/>
        <w:autoSpaceDN w:val="0"/>
        <w:adjustRightInd w:val="0"/>
        <w:jc w:val="both"/>
      </w:pPr>
      <w:r w:rsidRPr="009F1743">
        <w:t>4.3 Planning of lessons for teaching Expanded Core Curriculum – Individualized</w:t>
      </w:r>
    </w:p>
    <w:p w:rsidR="00AC517D" w:rsidRPr="009F1743" w:rsidRDefault="00AC517D" w:rsidP="00AC517D">
      <w:pPr>
        <w:autoSpaceDE w:val="0"/>
        <w:autoSpaceDN w:val="0"/>
        <w:adjustRightInd w:val="0"/>
        <w:jc w:val="both"/>
      </w:pPr>
      <w:r w:rsidRPr="009F1743">
        <w:t>Education Program writing</w:t>
      </w:r>
    </w:p>
    <w:p w:rsidR="00AC517D" w:rsidRPr="009F1743" w:rsidRDefault="00AC517D" w:rsidP="00AC517D">
      <w:pPr>
        <w:autoSpaceDE w:val="0"/>
        <w:autoSpaceDN w:val="0"/>
        <w:adjustRightInd w:val="0"/>
        <w:jc w:val="both"/>
      </w:pPr>
      <w:r w:rsidRPr="009F1743">
        <w:t>4.4 Pedagogical Strategic – Cooperative learning, Peer tutoring, reflective teaching, multisensory teaching</w:t>
      </w:r>
    </w:p>
    <w:p w:rsidR="00AC517D" w:rsidRPr="009F1743" w:rsidRDefault="00AC517D" w:rsidP="00AC517D">
      <w:pPr>
        <w:autoSpaceDE w:val="0"/>
        <w:autoSpaceDN w:val="0"/>
        <w:adjustRightInd w:val="0"/>
        <w:jc w:val="both"/>
      </w:pPr>
      <w:r w:rsidRPr="009F1743">
        <w:t>4.5 Preparation of Teaching Learning Material for ECC – Reading Readiness kit, FlashCards, Sensory Kits, and Mobility Maps</w:t>
      </w:r>
    </w:p>
    <w:p w:rsidR="00AC517D" w:rsidRPr="009F1743" w:rsidRDefault="00AC517D" w:rsidP="00AC517D">
      <w:pPr>
        <w:autoSpaceDE w:val="0"/>
        <w:autoSpaceDN w:val="0"/>
        <w:adjustRightInd w:val="0"/>
        <w:jc w:val="both"/>
        <w:rPr>
          <w:b/>
          <w:bCs/>
        </w:rPr>
      </w:pPr>
      <w:r w:rsidRPr="009F1743">
        <w:rPr>
          <w:b/>
          <w:bCs/>
        </w:rPr>
        <w:t>Unit 5: Curricular Activities</w:t>
      </w:r>
    </w:p>
    <w:p w:rsidR="00AC517D" w:rsidRPr="009F1743" w:rsidRDefault="00AC517D" w:rsidP="00AC517D">
      <w:pPr>
        <w:autoSpaceDE w:val="0"/>
        <w:autoSpaceDN w:val="0"/>
        <w:adjustRightInd w:val="0"/>
        <w:jc w:val="both"/>
      </w:pPr>
      <w:r w:rsidRPr="009F1743">
        <w:t>5.1 Curricular activities – Meaning and Need for Adaptation.</w:t>
      </w:r>
    </w:p>
    <w:p w:rsidR="00AC517D" w:rsidRPr="009F1743" w:rsidRDefault="00AC517D" w:rsidP="00AC517D">
      <w:pPr>
        <w:autoSpaceDE w:val="0"/>
        <w:autoSpaceDN w:val="0"/>
        <w:adjustRightInd w:val="0"/>
        <w:jc w:val="both"/>
      </w:pPr>
      <w:r w:rsidRPr="009F1743">
        <w:t>5.2 Adaptation of Physical education activities and Yoga</w:t>
      </w:r>
    </w:p>
    <w:p w:rsidR="00AC517D" w:rsidRPr="009F1743" w:rsidRDefault="00AC517D" w:rsidP="00AC517D">
      <w:pPr>
        <w:autoSpaceDE w:val="0"/>
        <w:autoSpaceDN w:val="0"/>
        <w:adjustRightInd w:val="0"/>
        <w:jc w:val="both"/>
      </w:pPr>
      <w:r w:rsidRPr="009F1743">
        <w:t>5.3 Adaptation of Games and Sports – both Indoor and Outdoor</w:t>
      </w:r>
    </w:p>
    <w:p w:rsidR="00AC517D" w:rsidRPr="009F1743" w:rsidRDefault="00AC517D" w:rsidP="00AC517D">
      <w:pPr>
        <w:autoSpaceDE w:val="0"/>
        <w:autoSpaceDN w:val="0"/>
        <w:adjustRightInd w:val="0"/>
        <w:jc w:val="both"/>
      </w:pPr>
      <w:r w:rsidRPr="009F1743">
        <w:t>5.4 Creative Arts for the children with visual impairment</w:t>
      </w:r>
    </w:p>
    <w:p w:rsidR="00AC517D" w:rsidRPr="009F1743" w:rsidRDefault="00AC517D" w:rsidP="00AC517D">
      <w:pPr>
        <w:autoSpaceDE w:val="0"/>
        <w:autoSpaceDN w:val="0"/>
        <w:adjustRightInd w:val="0"/>
        <w:jc w:val="both"/>
      </w:pPr>
      <w:r w:rsidRPr="009F1743">
        <w:t>5.5 Agencies/Organisations promoting – Sports, Culture and Recreation activities for theVisually Impaired in India – Indian Blind Sports Association, Chess Federation of</w:t>
      </w:r>
    </w:p>
    <w:p w:rsidR="00AC517D" w:rsidRPr="009F1743" w:rsidRDefault="00AC517D" w:rsidP="00AC517D">
      <w:pPr>
        <w:autoSpaceDE w:val="0"/>
        <w:autoSpaceDN w:val="0"/>
        <w:adjustRightInd w:val="0"/>
        <w:jc w:val="both"/>
      </w:pPr>
      <w:r w:rsidRPr="009F1743">
        <w:t>India, Paralympic Committee of India, Abilympics, World Blind Cricket</w:t>
      </w:r>
    </w:p>
    <w:p w:rsidR="00AC517D" w:rsidRPr="009F1743" w:rsidRDefault="00AC517D" w:rsidP="00AC517D">
      <w:pPr>
        <w:autoSpaceDE w:val="0"/>
        <w:autoSpaceDN w:val="0"/>
        <w:adjustRightInd w:val="0"/>
        <w:jc w:val="both"/>
        <w:rPr>
          <w:b/>
          <w:bCs/>
        </w:rPr>
      </w:pPr>
      <w:r w:rsidRPr="009F1743">
        <w:rPr>
          <w:b/>
          <w:bCs/>
        </w:rPr>
        <w:t>Course Work/ Practical/ Field Engagement</w:t>
      </w:r>
    </w:p>
    <w:p w:rsidR="00AC517D" w:rsidRPr="009F1743" w:rsidRDefault="00AC517D" w:rsidP="00AC517D">
      <w:pPr>
        <w:autoSpaceDE w:val="0"/>
        <w:autoSpaceDN w:val="0"/>
        <w:adjustRightInd w:val="0"/>
        <w:jc w:val="both"/>
      </w:pPr>
      <w:r w:rsidRPr="009F1743">
        <w:t>• Prepare reading readiness material for pre-school children with visual impairment</w:t>
      </w:r>
    </w:p>
    <w:p w:rsidR="00AC517D" w:rsidRPr="009F1743" w:rsidRDefault="00AC517D" w:rsidP="00AC517D">
      <w:pPr>
        <w:autoSpaceDE w:val="0"/>
        <w:autoSpaceDN w:val="0"/>
        <w:adjustRightInd w:val="0"/>
        <w:jc w:val="both"/>
      </w:pPr>
      <w:r w:rsidRPr="009F1743">
        <w:t>• Preparation and presentation of a kit to develop sensory efficiency</w:t>
      </w:r>
    </w:p>
    <w:p w:rsidR="00AC517D" w:rsidRPr="009F1743" w:rsidRDefault="00AC517D" w:rsidP="00AC517D">
      <w:pPr>
        <w:autoSpaceDE w:val="0"/>
        <w:autoSpaceDN w:val="0"/>
        <w:adjustRightInd w:val="0"/>
        <w:jc w:val="both"/>
      </w:pPr>
      <w:r w:rsidRPr="009F1743">
        <w:t>• Select one chapter from a primary level text book of your choice and adapt it forlearners with visual impairment</w:t>
      </w:r>
    </w:p>
    <w:p w:rsidR="00AC517D" w:rsidRPr="009F1743" w:rsidRDefault="00AC517D" w:rsidP="00AC517D">
      <w:pPr>
        <w:autoSpaceDE w:val="0"/>
        <w:autoSpaceDN w:val="0"/>
        <w:adjustRightInd w:val="0"/>
        <w:jc w:val="both"/>
      </w:pPr>
      <w:r w:rsidRPr="009F1743">
        <w:t>• Adapt one diagram and one map from secondary classes into non-visual format</w:t>
      </w:r>
    </w:p>
    <w:p w:rsidR="00AC517D" w:rsidRPr="009F1743" w:rsidRDefault="00AC517D" w:rsidP="00AC517D">
      <w:pPr>
        <w:autoSpaceDE w:val="0"/>
        <w:autoSpaceDN w:val="0"/>
        <w:adjustRightInd w:val="0"/>
        <w:jc w:val="both"/>
        <w:rPr>
          <w:b/>
          <w:bCs/>
          <w:sz w:val="22"/>
          <w:szCs w:val="22"/>
        </w:rPr>
      </w:pPr>
      <w:r w:rsidRPr="009F1743">
        <w:rPr>
          <w:b/>
          <w:bCs/>
          <w:sz w:val="22"/>
          <w:szCs w:val="22"/>
        </w:rPr>
        <w:t>Essential Readings</w:t>
      </w:r>
    </w:p>
    <w:p w:rsidR="00AC517D" w:rsidRPr="009F1743" w:rsidRDefault="00AC517D" w:rsidP="00AC517D">
      <w:pPr>
        <w:autoSpaceDE w:val="0"/>
        <w:autoSpaceDN w:val="0"/>
        <w:adjustRightInd w:val="0"/>
        <w:jc w:val="both"/>
        <w:rPr>
          <w:sz w:val="22"/>
          <w:szCs w:val="22"/>
        </w:rPr>
      </w:pPr>
      <w:r w:rsidRPr="009F1743">
        <w:rPr>
          <w:sz w:val="22"/>
          <w:szCs w:val="22"/>
        </w:rPr>
        <w:t>• Lowenfeld, B. (1971). Our blind children: Growing and learning with them, Springfield, Charles C. Thomas.</w:t>
      </w:r>
    </w:p>
    <w:p w:rsidR="00AC517D" w:rsidRPr="009F1743" w:rsidRDefault="00AC517D" w:rsidP="00AC517D">
      <w:pPr>
        <w:autoSpaceDE w:val="0"/>
        <w:autoSpaceDN w:val="0"/>
        <w:adjustRightInd w:val="0"/>
        <w:jc w:val="both"/>
        <w:rPr>
          <w:sz w:val="22"/>
          <w:szCs w:val="22"/>
        </w:rPr>
      </w:pPr>
      <w:r w:rsidRPr="009F1743">
        <w:rPr>
          <w:sz w:val="22"/>
          <w:szCs w:val="22"/>
        </w:rPr>
        <w:t>• Aggarwal, J.C. (2005). Curriculum development.Shipra Publication. Delhi</w:t>
      </w:r>
    </w:p>
    <w:p w:rsidR="00AC517D" w:rsidRPr="009F1743" w:rsidRDefault="00AC517D" w:rsidP="00AC517D">
      <w:pPr>
        <w:autoSpaceDE w:val="0"/>
        <w:autoSpaceDN w:val="0"/>
        <w:adjustRightInd w:val="0"/>
        <w:jc w:val="both"/>
        <w:rPr>
          <w:sz w:val="22"/>
          <w:szCs w:val="22"/>
        </w:rPr>
      </w:pPr>
      <w:r w:rsidRPr="009F1743">
        <w:rPr>
          <w:sz w:val="22"/>
          <w:szCs w:val="22"/>
        </w:rPr>
        <w:t>• Arora, V. (2005). Yoga with visually challenged.:Radhakrishna Publication, NewDelhi</w:t>
      </w:r>
    </w:p>
    <w:p w:rsidR="00AC517D" w:rsidRPr="009F1743" w:rsidRDefault="00AC517D" w:rsidP="00AC517D">
      <w:pPr>
        <w:autoSpaceDE w:val="0"/>
        <w:autoSpaceDN w:val="0"/>
        <w:adjustRightInd w:val="0"/>
        <w:jc w:val="both"/>
        <w:rPr>
          <w:sz w:val="22"/>
          <w:szCs w:val="22"/>
        </w:rPr>
      </w:pPr>
      <w:r w:rsidRPr="009F1743">
        <w:rPr>
          <w:sz w:val="22"/>
          <w:szCs w:val="22"/>
        </w:rPr>
        <w:t>• Baratt, S. H. (2008). The special education tool kit. Sage Publication, New Delhi.</w:t>
      </w:r>
    </w:p>
    <w:p w:rsidR="00AC517D" w:rsidRPr="009F1743" w:rsidRDefault="00AC517D" w:rsidP="00AC517D">
      <w:pPr>
        <w:autoSpaceDE w:val="0"/>
        <w:autoSpaceDN w:val="0"/>
        <w:adjustRightInd w:val="0"/>
        <w:jc w:val="both"/>
        <w:rPr>
          <w:sz w:val="22"/>
          <w:szCs w:val="22"/>
        </w:rPr>
      </w:pPr>
      <w:r w:rsidRPr="009F1743">
        <w:rPr>
          <w:sz w:val="22"/>
          <w:szCs w:val="22"/>
        </w:rPr>
        <w:t>• Chapman, E. K. (1978). Visually Handicapped Children and Young People. Routledge and Kegan Paul, London.</w:t>
      </w:r>
    </w:p>
    <w:p w:rsidR="00AC517D" w:rsidRPr="009F1743" w:rsidRDefault="00AC517D" w:rsidP="00AC517D">
      <w:pPr>
        <w:autoSpaceDE w:val="0"/>
        <w:autoSpaceDN w:val="0"/>
        <w:adjustRightInd w:val="0"/>
        <w:jc w:val="both"/>
        <w:rPr>
          <w:sz w:val="22"/>
          <w:szCs w:val="22"/>
        </w:rPr>
      </w:pPr>
      <w:r w:rsidRPr="009F1743">
        <w:rPr>
          <w:sz w:val="22"/>
          <w:szCs w:val="22"/>
        </w:rPr>
        <w:t>• Cutter, J. (2006). Independent Movement and travel in Blind Children. IAP, NorthCarolina.</w:t>
      </w:r>
    </w:p>
    <w:p w:rsidR="00AC517D" w:rsidRPr="009F1743" w:rsidRDefault="00AC517D" w:rsidP="00AC517D">
      <w:pPr>
        <w:autoSpaceDE w:val="0"/>
        <w:autoSpaceDN w:val="0"/>
        <w:adjustRightInd w:val="0"/>
        <w:jc w:val="both"/>
        <w:rPr>
          <w:sz w:val="22"/>
          <w:szCs w:val="22"/>
        </w:rPr>
      </w:pPr>
      <w:r w:rsidRPr="009F1743">
        <w:rPr>
          <w:sz w:val="22"/>
          <w:szCs w:val="22"/>
        </w:rPr>
        <w:t>• Dickman, I.R. (1985). Making life more liveable. AFB, New York.</w:t>
      </w:r>
    </w:p>
    <w:p w:rsidR="00BF5CA9" w:rsidRDefault="00AC517D" w:rsidP="00AC517D">
      <w:pPr>
        <w:autoSpaceDE w:val="0"/>
        <w:autoSpaceDN w:val="0"/>
        <w:adjustRightInd w:val="0"/>
        <w:jc w:val="both"/>
        <w:rPr>
          <w:sz w:val="22"/>
          <w:szCs w:val="22"/>
        </w:rPr>
      </w:pPr>
      <w:r w:rsidRPr="009F1743">
        <w:rPr>
          <w:sz w:val="22"/>
          <w:szCs w:val="22"/>
        </w:rPr>
        <w:t>• Dodds, A. (1988). Mobolity training for visually handicapped people.Croom Helm.London</w:t>
      </w:r>
    </w:p>
    <w:p w:rsidR="00AC517D" w:rsidRPr="009F1743" w:rsidRDefault="00AC517D" w:rsidP="00AC517D">
      <w:pPr>
        <w:autoSpaceDE w:val="0"/>
        <w:autoSpaceDN w:val="0"/>
        <w:adjustRightInd w:val="0"/>
        <w:jc w:val="both"/>
        <w:rPr>
          <w:sz w:val="22"/>
          <w:szCs w:val="22"/>
        </w:rPr>
      </w:pPr>
    </w:p>
    <w:p w:rsidR="00AC517D" w:rsidRPr="009F1743" w:rsidRDefault="00AC517D" w:rsidP="00AC517D">
      <w:pPr>
        <w:autoSpaceDE w:val="0"/>
        <w:autoSpaceDN w:val="0"/>
        <w:adjustRightInd w:val="0"/>
        <w:jc w:val="both"/>
        <w:rPr>
          <w:sz w:val="22"/>
          <w:szCs w:val="22"/>
        </w:rPr>
      </w:pPr>
      <w:r w:rsidRPr="009F1743">
        <w:rPr>
          <w:sz w:val="22"/>
          <w:szCs w:val="22"/>
        </w:rPr>
        <w:t>• Jose, R. (1983). Understanding Low Vision. American Foundation for the Blind, NewYork.</w:t>
      </w:r>
    </w:p>
    <w:p w:rsidR="00AC517D" w:rsidRPr="009F1743" w:rsidRDefault="00AC517D" w:rsidP="00AC517D">
      <w:pPr>
        <w:autoSpaceDE w:val="0"/>
        <w:autoSpaceDN w:val="0"/>
        <w:adjustRightInd w:val="0"/>
        <w:jc w:val="both"/>
        <w:rPr>
          <w:sz w:val="22"/>
          <w:szCs w:val="22"/>
        </w:rPr>
      </w:pPr>
      <w:r w:rsidRPr="009F1743">
        <w:rPr>
          <w:sz w:val="22"/>
          <w:szCs w:val="22"/>
        </w:rPr>
        <w:t>• Kauffman, J.M., &amp;Hallahan, D.P. (1981). Handbook of Special Education. PrenticeHall, New Delhi</w:t>
      </w:r>
    </w:p>
    <w:p w:rsidR="00AC517D" w:rsidRPr="009F1743" w:rsidRDefault="00AC517D" w:rsidP="00AC517D">
      <w:pPr>
        <w:autoSpaceDE w:val="0"/>
        <w:autoSpaceDN w:val="0"/>
        <w:adjustRightInd w:val="0"/>
        <w:jc w:val="both"/>
        <w:rPr>
          <w:sz w:val="22"/>
          <w:szCs w:val="22"/>
        </w:rPr>
      </w:pPr>
      <w:r w:rsidRPr="009F1743">
        <w:rPr>
          <w:sz w:val="22"/>
          <w:szCs w:val="22"/>
        </w:rPr>
        <w:lastRenderedPageBreak/>
        <w:t>• Kelly, A.V. (1997). The curriculum: theory and practice. Harper and Row, London.</w:t>
      </w:r>
    </w:p>
    <w:p w:rsidR="00AC517D" w:rsidRPr="009F1743" w:rsidRDefault="00AC517D" w:rsidP="00AC517D">
      <w:pPr>
        <w:autoSpaceDE w:val="0"/>
        <w:autoSpaceDN w:val="0"/>
        <w:adjustRightInd w:val="0"/>
        <w:jc w:val="both"/>
        <w:rPr>
          <w:sz w:val="22"/>
          <w:szCs w:val="22"/>
        </w:rPr>
      </w:pPr>
      <w:r w:rsidRPr="009F1743">
        <w:rPr>
          <w:sz w:val="22"/>
          <w:szCs w:val="22"/>
        </w:rPr>
        <w:t>• Lowenfeld, B. (1973). The Visually Handicapped Child in School. John DayCompany, New York.</w:t>
      </w:r>
    </w:p>
    <w:p w:rsidR="00AC517D" w:rsidRPr="009F1743" w:rsidRDefault="00AC517D" w:rsidP="00AC517D">
      <w:pPr>
        <w:autoSpaceDE w:val="0"/>
        <w:autoSpaceDN w:val="0"/>
        <w:adjustRightInd w:val="0"/>
        <w:jc w:val="both"/>
        <w:rPr>
          <w:sz w:val="22"/>
          <w:szCs w:val="22"/>
        </w:rPr>
      </w:pPr>
      <w:r w:rsidRPr="009F1743">
        <w:rPr>
          <w:sz w:val="22"/>
          <w:szCs w:val="22"/>
        </w:rPr>
        <w:t>• Mangal, S. K. (2011) Educating Exceptional Children: An Introduction to SpecialEducation. PHI Learning Pvt.Ltd., New Delhi.</w:t>
      </w:r>
    </w:p>
    <w:p w:rsidR="00AC517D" w:rsidRPr="009F1743" w:rsidRDefault="00AC517D" w:rsidP="00AC517D">
      <w:pPr>
        <w:autoSpaceDE w:val="0"/>
        <w:autoSpaceDN w:val="0"/>
        <w:adjustRightInd w:val="0"/>
        <w:jc w:val="both"/>
        <w:rPr>
          <w:sz w:val="22"/>
          <w:szCs w:val="22"/>
        </w:rPr>
      </w:pPr>
      <w:r w:rsidRPr="009F1743">
        <w:rPr>
          <w:sz w:val="22"/>
          <w:szCs w:val="22"/>
        </w:rPr>
        <w:t>• Mani, M. N. G. (1992). Techniques of teaching blind children. Sterling PublishersPvt. Ltd., New Delhi.</w:t>
      </w:r>
    </w:p>
    <w:p w:rsidR="00AC517D" w:rsidRPr="009F1743" w:rsidRDefault="00AC517D" w:rsidP="00AC517D">
      <w:pPr>
        <w:autoSpaceDE w:val="0"/>
        <w:autoSpaceDN w:val="0"/>
        <w:adjustRightInd w:val="0"/>
        <w:jc w:val="both"/>
        <w:rPr>
          <w:sz w:val="22"/>
          <w:szCs w:val="22"/>
        </w:rPr>
      </w:pPr>
      <w:r w:rsidRPr="009F1743">
        <w:rPr>
          <w:sz w:val="22"/>
          <w:szCs w:val="22"/>
        </w:rPr>
        <w:t>• Mani, M. N. G. (1997). Amazing Abacus. S.R.K. Vidyalaya Colony, Coimbatore.</w:t>
      </w:r>
    </w:p>
    <w:p w:rsidR="00AC517D" w:rsidRPr="009F1743" w:rsidRDefault="00AC517D" w:rsidP="00AC517D">
      <w:pPr>
        <w:autoSpaceDE w:val="0"/>
        <w:autoSpaceDN w:val="0"/>
        <w:adjustRightInd w:val="0"/>
        <w:jc w:val="both"/>
        <w:rPr>
          <w:sz w:val="22"/>
          <w:szCs w:val="22"/>
        </w:rPr>
      </w:pPr>
      <w:r w:rsidRPr="009F1743">
        <w:rPr>
          <w:sz w:val="22"/>
          <w:szCs w:val="22"/>
        </w:rPr>
        <w:t>• Mason, H., &amp; Stephen McCall, S.(2003) . Visual Impairment – Access to Educationfor Children and Young people. David Fulton Publishers, London.</w:t>
      </w:r>
    </w:p>
    <w:p w:rsidR="00AC517D" w:rsidRPr="009F1743" w:rsidRDefault="00AC517D" w:rsidP="00AC517D">
      <w:pPr>
        <w:autoSpaceDE w:val="0"/>
        <w:autoSpaceDN w:val="0"/>
        <w:adjustRightInd w:val="0"/>
        <w:jc w:val="both"/>
        <w:rPr>
          <w:sz w:val="22"/>
          <w:szCs w:val="22"/>
        </w:rPr>
      </w:pPr>
      <w:r w:rsidRPr="009F1743">
        <w:rPr>
          <w:sz w:val="22"/>
          <w:szCs w:val="22"/>
        </w:rPr>
        <w:t>• Mukhopadhyay, S., Mani, M.N.G., RoyChoudary, M., &amp;Jangira, N.K. (1988).Source Book for Training Teachers of Visually Impaired. NCERT, New Delhi.</w:t>
      </w:r>
    </w:p>
    <w:p w:rsidR="00AC517D" w:rsidRPr="009F1743" w:rsidRDefault="00AC517D" w:rsidP="00AC517D">
      <w:pPr>
        <w:autoSpaceDE w:val="0"/>
        <w:autoSpaceDN w:val="0"/>
        <w:adjustRightInd w:val="0"/>
        <w:jc w:val="both"/>
        <w:rPr>
          <w:sz w:val="22"/>
          <w:szCs w:val="22"/>
        </w:rPr>
      </w:pPr>
      <w:r w:rsidRPr="009F1743">
        <w:rPr>
          <w:sz w:val="22"/>
          <w:szCs w:val="22"/>
        </w:rPr>
        <w:t>• Punani, B., &amp;Rawal, N.(2000). Handbook for Visually Impaired. Blind Peoples’Association, Ahmedabad.</w:t>
      </w:r>
    </w:p>
    <w:p w:rsidR="00AC517D" w:rsidRPr="009F1743" w:rsidRDefault="00AC517D" w:rsidP="00AC517D">
      <w:pPr>
        <w:autoSpaceDE w:val="0"/>
        <w:autoSpaceDN w:val="0"/>
        <w:adjustRightInd w:val="0"/>
        <w:jc w:val="both"/>
        <w:rPr>
          <w:sz w:val="22"/>
          <w:szCs w:val="22"/>
        </w:rPr>
      </w:pPr>
      <w:r w:rsidRPr="009F1743">
        <w:rPr>
          <w:sz w:val="22"/>
          <w:szCs w:val="22"/>
        </w:rPr>
        <w:t>• Scholl, G. T. (1986). Foundations of the education for blind and visually handicappedchildren and youth: Theory and Practice. AFB Press, New York.</w:t>
      </w:r>
    </w:p>
    <w:p w:rsidR="00AC517D" w:rsidRPr="009F1743" w:rsidRDefault="00AC517D" w:rsidP="00AC517D">
      <w:pPr>
        <w:autoSpaceDE w:val="0"/>
        <w:autoSpaceDN w:val="0"/>
        <w:adjustRightInd w:val="0"/>
        <w:jc w:val="both"/>
        <w:rPr>
          <w:sz w:val="22"/>
          <w:szCs w:val="22"/>
        </w:rPr>
      </w:pPr>
      <w:r w:rsidRPr="009F1743">
        <w:rPr>
          <w:sz w:val="22"/>
          <w:szCs w:val="22"/>
        </w:rPr>
        <w:t>• Sharma, R. A. (2011). Curriculum development and instruction. R. Lall Book Depot,Meerut.</w:t>
      </w:r>
    </w:p>
    <w:p w:rsidR="00AC517D" w:rsidRPr="009F1743" w:rsidRDefault="00AC517D" w:rsidP="00AC517D">
      <w:pPr>
        <w:autoSpaceDE w:val="0"/>
        <w:autoSpaceDN w:val="0"/>
        <w:adjustRightInd w:val="0"/>
        <w:jc w:val="both"/>
        <w:rPr>
          <w:sz w:val="22"/>
          <w:szCs w:val="22"/>
        </w:rPr>
      </w:pPr>
      <w:r w:rsidRPr="009F1743">
        <w:rPr>
          <w:sz w:val="22"/>
          <w:szCs w:val="22"/>
        </w:rPr>
        <w:t>• Vijayan, P., &amp;Gnaumi, V. (2010). Education of children with low vision.Kanishka Publication, New Delhi.</w:t>
      </w:r>
    </w:p>
    <w:p w:rsidR="00AC517D" w:rsidRPr="009F1743" w:rsidRDefault="00AC517D" w:rsidP="00AC517D">
      <w:pPr>
        <w:autoSpaceDE w:val="0"/>
        <w:autoSpaceDN w:val="0"/>
        <w:adjustRightInd w:val="0"/>
        <w:jc w:val="both"/>
        <w:rPr>
          <w:sz w:val="22"/>
          <w:szCs w:val="22"/>
        </w:rPr>
      </w:pPr>
      <w:r w:rsidRPr="009F1743">
        <w:rPr>
          <w:sz w:val="22"/>
          <w:szCs w:val="22"/>
        </w:rPr>
        <w:t>• Welsh, R., &amp;Blasch, B. (1980). Foundation Orientation &amp;Mobility.AFB, New York.</w:t>
      </w:r>
    </w:p>
    <w:p w:rsidR="00AC517D" w:rsidRPr="009F1743" w:rsidRDefault="00AC517D" w:rsidP="00AC517D">
      <w:pPr>
        <w:autoSpaceDE w:val="0"/>
        <w:autoSpaceDN w:val="0"/>
        <w:adjustRightInd w:val="0"/>
        <w:jc w:val="both"/>
        <w:rPr>
          <w:b/>
          <w:bCs/>
          <w:sz w:val="22"/>
          <w:szCs w:val="22"/>
        </w:rPr>
      </w:pPr>
      <w:r w:rsidRPr="009F1743">
        <w:rPr>
          <w:b/>
          <w:bCs/>
          <w:sz w:val="22"/>
          <w:szCs w:val="22"/>
        </w:rPr>
        <w:t>Suggested Readings</w:t>
      </w:r>
    </w:p>
    <w:p w:rsidR="00AC517D" w:rsidRPr="009F1743" w:rsidRDefault="00AC517D" w:rsidP="00AC517D">
      <w:pPr>
        <w:autoSpaceDE w:val="0"/>
        <w:autoSpaceDN w:val="0"/>
        <w:adjustRightInd w:val="0"/>
        <w:jc w:val="both"/>
        <w:rPr>
          <w:sz w:val="22"/>
          <w:szCs w:val="22"/>
        </w:rPr>
      </w:pPr>
      <w:r w:rsidRPr="009F1743">
        <w:rPr>
          <w:sz w:val="22"/>
          <w:szCs w:val="22"/>
        </w:rPr>
        <w:t>• Ashcroft, S. C., &amp; Henderson, F. (1963). Programmed Instruction in Braille.StanwickHouse, Pittsburgh.</w:t>
      </w:r>
    </w:p>
    <w:p w:rsidR="00AC517D" w:rsidRPr="009F1743" w:rsidRDefault="00AC517D" w:rsidP="00AC517D">
      <w:pPr>
        <w:autoSpaceDE w:val="0"/>
        <w:autoSpaceDN w:val="0"/>
        <w:adjustRightInd w:val="0"/>
        <w:jc w:val="both"/>
        <w:rPr>
          <w:sz w:val="22"/>
          <w:szCs w:val="22"/>
        </w:rPr>
      </w:pPr>
      <w:r w:rsidRPr="009F1743">
        <w:rPr>
          <w:sz w:val="22"/>
          <w:szCs w:val="22"/>
        </w:rPr>
        <w:t>• Barraga, N. C. (1986). ‘Sensory Perceptual Development’.in: G.T. Scholl (ed.)Foundations of the education for blind and visually handicapped children and youth:Theory and Practice. AFB Press, New York.</w:t>
      </w:r>
    </w:p>
    <w:p w:rsidR="00AC517D" w:rsidRPr="009F1743" w:rsidRDefault="00AC517D" w:rsidP="00AC517D">
      <w:pPr>
        <w:autoSpaceDE w:val="0"/>
        <w:autoSpaceDN w:val="0"/>
        <w:adjustRightInd w:val="0"/>
        <w:jc w:val="both"/>
        <w:rPr>
          <w:sz w:val="22"/>
          <w:szCs w:val="22"/>
        </w:rPr>
      </w:pPr>
      <w:r w:rsidRPr="009F1743">
        <w:rPr>
          <w:sz w:val="22"/>
          <w:szCs w:val="22"/>
        </w:rPr>
        <w:t>• National Curriculum Framework .(2005). Position paper National focus group in Education of Children with Special needs. NCERT,New Delhi.</w:t>
      </w:r>
    </w:p>
    <w:p w:rsidR="00AC517D" w:rsidRPr="009F1743" w:rsidRDefault="00AC517D" w:rsidP="00AC517D">
      <w:pPr>
        <w:autoSpaceDE w:val="0"/>
        <w:autoSpaceDN w:val="0"/>
        <w:adjustRightInd w:val="0"/>
        <w:jc w:val="both"/>
        <w:rPr>
          <w:sz w:val="22"/>
          <w:szCs w:val="22"/>
        </w:rPr>
      </w:pPr>
      <w:r w:rsidRPr="009F1743">
        <w:rPr>
          <w:sz w:val="22"/>
          <w:szCs w:val="22"/>
        </w:rPr>
        <w:t>• Status of Disability in India. (2012). Rehabilitation Council of India, New Delhi.</w:t>
      </w:r>
    </w:p>
    <w:p w:rsidR="00AC517D" w:rsidRPr="009F1743" w:rsidRDefault="00AC517D" w:rsidP="00AC517D">
      <w:pPr>
        <w:autoSpaceDE w:val="0"/>
        <w:autoSpaceDN w:val="0"/>
        <w:adjustRightInd w:val="0"/>
        <w:jc w:val="both"/>
        <w:rPr>
          <w:sz w:val="22"/>
          <w:szCs w:val="22"/>
        </w:rPr>
      </w:pPr>
      <w:r w:rsidRPr="009F1743">
        <w:rPr>
          <w:sz w:val="22"/>
          <w:szCs w:val="22"/>
        </w:rPr>
        <w:t>• Hodapp, R. M. (1998). Developmental and disabilities: Intellectual, sensory and motor impairment. Cambridge Uni. Press, New York.</w:t>
      </w:r>
    </w:p>
    <w:p w:rsidR="00AC517D" w:rsidRPr="009F1743" w:rsidRDefault="00AC517D" w:rsidP="00AC517D">
      <w:pPr>
        <w:autoSpaceDE w:val="0"/>
        <w:autoSpaceDN w:val="0"/>
        <w:adjustRightInd w:val="0"/>
        <w:jc w:val="both"/>
        <w:rPr>
          <w:sz w:val="22"/>
          <w:szCs w:val="22"/>
        </w:rPr>
      </w:pPr>
      <w:r w:rsidRPr="009F1743">
        <w:rPr>
          <w:sz w:val="22"/>
          <w:szCs w:val="22"/>
        </w:rPr>
        <w:t>• The expanded Core Curriculum. (2013). Retrieved from http: // www.afb.org</w:t>
      </w:r>
    </w:p>
    <w:p w:rsidR="00AC517D" w:rsidRPr="009F1743" w:rsidRDefault="00AC517D" w:rsidP="00AC517D">
      <w:pPr>
        <w:autoSpaceDE w:val="0"/>
        <w:autoSpaceDN w:val="0"/>
        <w:adjustRightInd w:val="0"/>
        <w:jc w:val="both"/>
        <w:rPr>
          <w:sz w:val="22"/>
          <w:szCs w:val="22"/>
        </w:rPr>
      </w:pPr>
      <w:r w:rsidRPr="009F1743">
        <w:rPr>
          <w:sz w:val="22"/>
          <w:szCs w:val="22"/>
        </w:rPr>
        <w:t xml:space="preserve">• Wright, L. (2013). The Skills of Blindness: What should students know and whenstudents know. Retrieved from http:// </w:t>
      </w:r>
      <w:hyperlink r:id="rId15" w:history="1">
        <w:r w:rsidRPr="009F1743">
          <w:rPr>
            <w:rStyle w:val="Hyperlink"/>
            <w:sz w:val="22"/>
            <w:szCs w:val="22"/>
          </w:rPr>
          <w:t>www.lofob.org</w:t>
        </w:r>
      </w:hyperlink>
    </w:p>
    <w:p w:rsidR="00AC517D" w:rsidRPr="009F1743" w:rsidRDefault="00AC517D" w:rsidP="00AC517D">
      <w:pPr>
        <w:autoSpaceDE w:val="0"/>
        <w:autoSpaceDN w:val="0"/>
        <w:adjustRightInd w:val="0"/>
        <w:jc w:val="both"/>
      </w:pPr>
    </w:p>
    <w:p w:rsidR="00AC517D" w:rsidRPr="009F1743" w:rsidRDefault="00AC517D" w:rsidP="00AC517D">
      <w:pPr>
        <w:tabs>
          <w:tab w:val="left" w:pos="3433"/>
        </w:tabs>
        <w:autoSpaceDE w:val="0"/>
        <w:autoSpaceDN w:val="0"/>
        <w:adjustRightInd w:val="0"/>
        <w:rPr>
          <w:b/>
          <w:bCs/>
        </w:rPr>
      </w:pPr>
      <w:r w:rsidRPr="009F1743">
        <w:rPr>
          <w:b/>
          <w:bCs/>
        </w:rPr>
        <w:br w:type="column"/>
      </w:r>
    </w:p>
    <w:p w:rsidR="00AC517D" w:rsidRPr="009F1743" w:rsidRDefault="00AC517D" w:rsidP="00AC517D">
      <w:pPr>
        <w:autoSpaceDE w:val="0"/>
        <w:autoSpaceDN w:val="0"/>
        <w:adjustRightInd w:val="0"/>
        <w:jc w:val="center"/>
        <w:rPr>
          <w:b/>
          <w:bCs/>
        </w:rPr>
      </w:pPr>
      <w:r w:rsidRPr="009F1743">
        <w:rPr>
          <w:b/>
          <w:bCs/>
        </w:rPr>
        <w:t>COURSE-BSE-206: DISABILITY SPECIALISATION (VISUAL IMPAIRMENT) (PRACTICAL)</w:t>
      </w:r>
    </w:p>
    <w:p w:rsidR="00AC517D" w:rsidRPr="009F1743" w:rsidRDefault="00AC517D" w:rsidP="00AC517D">
      <w:pPr>
        <w:autoSpaceDE w:val="0"/>
        <w:autoSpaceDN w:val="0"/>
        <w:adjustRightInd w:val="0"/>
        <w:rPr>
          <w:b/>
          <w:bCs/>
        </w:rPr>
      </w:pPr>
      <w:r w:rsidRPr="009F1743">
        <w:rPr>
          <w:b/>
          <w:bCs/>
        </w:rPr>
        <w:t xml:space="preserve">Course: </w:t>
      </w:r>
      <w:r w:rsidRPr="009F1743">
        <w:rPr>
          <w:bCs/>
        </w:rPr>
        <w:t>-</w:t>
      </w:r>
      <w:r w:rsidRPr="009F1743">
        <w:rPr>
          <w:b/>
          <w:bCs/>
        </w:rPr>
        <w:t>BSE-206</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02</w:t>
      </w:r>
    </w:p>
    <w:p w:rsidR="00AC517D" w:rsidRPr="009F1743" w:rsidRDefault="00AC517D" w:rsidP="00AC517D">
      <w:pPr>
        <w:autoSpaceDE w:val="0"/>
        <w:autoSpaceDN w:val="0"/>
        <w:adjustRightInd w:val="0"/>
        <w:jc w:val="both"/>
        <w:rPr>
          <w:b/>
          <w:bCs/>
        </w:rPr>
      </w:pPr>
      <w:r w:rsidRPr="009F1743">
        <w:rPr>
          <w:b/>
          <w:bCs/>
        </w:rPr>
        <w:t xml:space="preserve">Hours: 60 </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50</w:t>
      </w:r>
    </w:p>
    <w:p w:rsidR="00AC517D" w:rsidRPr="009F1743" w:rsidRDefault="00AC517D" w:rsidP="00AC517D">
      <w:pPr>
        <w:autoSpaceDE w:val="0"/>
        <w:autoSpaceDN w:val="0"/>
        <w:adjustRightInd w:val="0"/>
        <w:jc w:val="both"/>
        <w:rPr>
          <w:b/>
          <w:bCs/>
        </w:rPr>
      </w:pP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(External-40+Internal-10)</w:t>
      </w:r>
    </w:p>
    <w:p w:rsidR="00AC517D" w:rsidRPr="009F1743" w:rsidRDefault="00AC517D" w:rsidP="00AC517D">
      <w:pPr>
        <w:autoSpaceDE w:val="0"/>
        <w:autoSpaceDN w:val="0"/>
        <w:adjustRightInd w:val="0"/>
        <w:jc w:val="both"/>
      </w:pPr>
      <w:r w:rsidRPr="009F1743">
        <w:rPr>
          <w:b/>
          <w:bCs/>
        </w:rPr>
        <w:t xml:space="preserve">Note: </w:t>
      </w:r>
      <w:r w:rsidRPr="009F1743">
        <w:t xml:space="preserve">The evaluation will be done jointly by the two examiners (one internal and one external). </w:t>
      </w:r>
    </w:p>
    <w:p w:rsidR="00AC517D" w:rsidRPr="009F1743" w:rsidRDefault="00AC517D" w:rsidP="00AC517D">
      <w:pPr>
        <w:autoSpaceDE w:val="0"/>
        <w:autoSpaceDN w:val="0"/>
        <w:adjustRightInd w:val="0"/>
        <w:spacing w:line="276" w:lineRule="auto"/>
        <w:jc w:val="both"/>
        <w:rPr>
          <w:b/>
          <w:bCs/>
        </w:rPr>
      </w:pPr>
      <w:r w:rsidRPr="009F1743">
        <w:rPr>
          <w:b/>
          <w:bCs/>
        </w:rPr>
        <w:t>Course Outcomes (COs)</w:t>
      </w:r>
    </w:p>
    <w:p w:rsidR="00AC517D" w:rsidRPr="009F1743" w:rsidRDefault="00AC517D" w:rsidP="00AC517D">
      <w:pPr>
        <w:rPr>
          <w:color w:val="000000"/>
        </w:rPr>
      </w:pPr>
      <w:r w:rsidRPr="009F1743">
        <w:rPr>
          <w:color w:val="000000"/>
        </w:rPr>
        <w:t>After completing the course student-teachers will be able to</w:t>
      </w:r>
    </w:p>
    <w:p w:rsidR="00AC517D" w:rsidRPr="009F1743" w:rsidRDefault="00AC517D" w:rsidP="00B85188">
      <w:pPr>
        <w:pStyle w:val="ListParagraph"/>
        <w:numPr>
          <w:ilvl w:val="0"/>
          <w:numId w:val="20"/>
        </w:numPr>
        <w:ind w:left="1701" w:hanging="1417"/>
        <w:contextualSpacing/>
        <w:rPr>
          <w:i/>
          <w:color w:val="000000"/>
        </w:rPr>
      </w:pPr>
      <w:r w:rsidRPr="009F1743">
        <w:rPr>
          <w:i/>
          <w:color w:val="000000"/>
        </w:rPr>
        <w:t>read, write and use of Bharti Hindi Braille &amp;the basic Braille Mathematical signs</w:t>
      </w:r>
    </w:p>
    <w:p w:rsidR="00AC517D" w:rsidRPr="009F1743" w:rsidRDefault="00AC517D" w:rsidP="00B85188">
      <w:pPr>
        <w:pStyle w:val="ListParagraph"/>
        <w:numPr>
          <w:ilvl w:val="0"/>
          <w:numId w:val="20"/>
        </w:numPr>
        <w:ind w:left="1701" w:hanging="1417"/>
        <w:contextualSpacing/>
        <w:rPr>
          <w:i/>
          <w:color w:val="000000"/>
        </w:rPr>
      </w:pPr>
      <w:r w:rsidRPr="009F1743">
        <w:rPr>
          <w:i/>
          <w:color w:val="000000"/>
        </w:rPr>
        <w:t>operate numbers on Taylor frame.</w:t>
      </w:r>
    </w:p>
    <w:p w:rsidR="00AC517D" w:rsidRPr="009F1743" w:rsidRDefault="00AC517D" w:rsidP="00B85188">
      <w:pPr>
        <w:pStyle w:val="ListParagraph"/>
        <w:numPr>
          <w:ilvl w:val="0"/>
          <w:numId w:val="20"/>
        </w:numPr>
        <w:ind w:left="1701" w:hanging="1417"/>
        <w:contextualSpacing/>
        <w:rPr>
          <w:i/>
          <w:color w:val="000000"/>
        </w:rPr>
      </w:pPr>
      <w:r w:rsidRPr="009F1743">
        <w:rPr>
          <w:i/>
          <w:color w:val="000000"/>
        </w:rPr>
        <w:t>write Algebric expressions on Taylor frame.</w:t>
      </w:r>
    </w:p>
    <w:p w:rsidR="00AC517D" w:rsidRPr="009F1743" w:rsidRDefault="00AC517D" w:rsidP="00AC517D">
      <w:pPr>
        <w:rPr>
          <w:i/>
          <w:color w:val="000000"/>
        </w:rPr>
      </w:pPr>
    </w:p>
    <w:tbl>
      <w:tblPr>
        <w:tblStyle w:val="TableGrid"/>
        <w:tblW w:w="0" w:type="auto"/>
        <w:tblLook w:val="04A0" w:firstRow="1" w:lastRow="0" w:firstColumn="1" w:lastColumn="0" w:noHBand="0" w:noVBand="1"/>
      </w:tblPr>
      <w:tblGrid>
        <w:gridCol w:w="806"/>
        <w:gridCol w:w="1140"/>
        <w:gridCol w:w="1259"/>
        <w:gridCol w:w="1457"/>
        <w:gridCol w:w="2954"/>
        <w:gridCol w:w="903"/>
        <w:gridCol w:w="1057"/>
      </w:tblGrid>
      <w:tr w:rsidR="00AC517D" w:rsidRPr="009F1743" w:rsidTr="00AC517D">
        <w:tc>
          <w:tcPr>
            <w:tcW w:w="806"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spacing w:line="276" w:lineRule="auto"/>
              <w:jc w:val="both"/>
              <w:rPr>
                <w:b/>
                <w:bCs/>
              </w:rPr>
            </w:pPr>
            <w:r w:rsidRPr="009F1743">
              <w:rPr>
                <w:b/>
                <w:bCs/>
              </w:rPr>
              <w:t>Sr. No</w:t>
            </w:r>
          </w:p>
        </w:tc>
        <w:tc>
          <w:tcPr>
            <w:tcW w:w="1140"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spacing w:line="276" w:lineRule="auto"/>
              <w:jc w:val="both"/>
              <w:rPr>
                <w:b/>
                <w:bCs/>
              </w:rPr>
            </w:pPr>
            <w:r w:rsidRPr="009F1743">
              <w:rPr>
                <w:b/>
                <w:bCs/>
              </w:rPr>
              <w:t>Task for the student teacher</w:t>
            </w:r>
          </w:p>
        </w:tc>
        <w:tc>
          <w:tcPr>
            <w:tcW w:w="1259"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spacing w:line="276" w:lineRule="auto"/>
              <w:jc w:val="both"/>
              <w:rPr>
                <w:b/>
                <w:bCs/>
              </w:rPr>
            </w:pPr>
            <w:r w:rsidRPr="009F1743">
              <w:rPr>
                <w:b/>
                <w:bCs/>
              </w:rPr>
              <w:t>Disability focus</w:t>
            </w:r>
          </w:p>
        </w:tc>
        <w:tc>
          <w:tcPr>
            <w:tcW w:w="1457"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spacing w:line="276" w:lineRule="auto"/>
              <w:jc w:val="both"/>
              <w:rPr>
                <w:b/>
                <w:bCs/>
              </w:rPr>
            </w:pPr>
            <w:r w:rsidRPr="009F1743">
              <w:rPr>
                <w:b/>
                <w:bCs/>
              </w:rPr>
              <w:t>Educational settings</w:t>
            </w:r>
          </w:p>
        </w:tc>
        <w:tc>
          <w:tcPr>
            <w:tcW w:w="2954"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spacing w:line="276" w:lineRule="auto"/>
              <w:jc w:val="both"/>
              <w:rPr>
                <w:b/>
                <w:bCs/>
              </w:rPr>
            </w:pPr>
            <w:r w:rsidRPr="009F1743">
              <w:rPr>
                <w:b/>
                <w:bCs/>
              </w:rPr>
              <w:t>Specific activities</w:t>
            </w:r>
          </w:p>
        </w:tc>
        <w:tc>
          <w:tcPr>
            <w:tcW w:w="903"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spacing w:line="276" w:lineRule="auto"/>
              <w:jc w:val="both"/>
              <w:rPr>
                <w:b/>
                <w:bCs/>
              </w:rPr>
            </w:pPr>
            <w:r w:rsidRPr="009F1743">
              <w:rPr>
                <w:b/>
                <w:bCs/>
              </w:rPr>
              <w:t>Hrs. (60)</w:t>
            </w:r>
          </w:p>
        </w:tc>
        <w:tc>
          <w:tcPr>
            <w:tcW w:w="1057"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spacing w:line="276" w:lineRule="auto"/>
              <w:jc w:val="both"/>
              <w:rPr>
                <w:b/>
                <w:bCs/>
              </w:rPr>
            </w:pPr>
            <w:r w:rsidRPr="009F1743">
              <w:rPr>
                <w:b/>
                <w:bCs/>
              </w:rPr>
              <w:t>Marks</w:t>
            </w:r>
          </w:p>
        </w:tc>
      </w:tr>
      <w:tr w:rsidR="00AC517D" w:rsidRPr="009F1743" w:rsidTr="00AC517D">
        <w:trPr>
          <w:trHeight w:val="465"/>
        </w:trPr>
        <w:tc>
          <w:tcPr>
            <w:tcW w:w="806" w:type="dxa"/>
            <w:vMerge w:val="restart"/>
            <w:tcBorders>
              <w:top w:val="single" w:sz="4" w:space="0" w:color="auto"/>
              <w:left w:val="single" w:sz="4" w:space="0" w:color="auto"/>
              <w:bottom w:val="single" w:sz="4" w:space="0" w:color="auto"/>
              <w:right w:val="single" w:sz="4" w:space="0" w:color="auto"/>
            </w:tcBorders>
            <w:hideMark/>
          </w:tcPr>
          <w:p w:rsidR="00AC517D" w:rsidRPr="009F1743" w:rsidRDefault="00AC517D">
            <w:pPr>
              <w:rPr>
                <w:color w:val="000000"/>
              </w:rPr>
            </w:pPr>
            <w:r w:rsidRPr="009F1743">
              <w:rPr>
                <w:color w:val="000000"/>
              </w:rPr>
              <w:t>1</w:t>
            </w:r>
          </w:p>
        </w:tc>
        <w:tc>
          <w:tcPr>
            <w:tcW w:w="1140" w:type="dxa"/>
            <w:vMerge w:val="restart"/>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pPr>
            <w:r w:rsidRPr="009F1743">
              <w:rPr>
                <w:sz w:val="22"/>
                <w:szCs w:val="22"/>
              </w:rPr>
              <w:t>Learning of Braille</w:t>
            </w:r>
          </w:p>
        </w:tc>
        <w:tc>
          <w:tcPr>
            <w:tcW w:w="1259" w:type="dxa"/>
            <w:vMerge w:val="restart"/>
            <w:tcBorders>
              <w:top w:val="single" w:sz="4" w:space="0" w:color="auto"/>
              <w:left w:val="single" w:sz="4" w:space="0" w:color="auto"/>
              <w:bottom w:val="single" w:sz="4" w:space="0" w:color="auto"/>
              <w:right w:val="single" w:sz="4" w:space="0" w:color="auto"/>
            </w:tcBorders>
            <w:hideMark/>
          </w:tcPr>
          <w:p w:rsidR="00AC517D" w:rsidRPr="009F1743" w:rsidRDefault="00AC517D">
            <w:pPr>
              <w:rPr>
                <w:color w:val="000000"/>
              </w:rPr>
            </w:pPr>
            <w:r w:rsidRPr="009F1743">
              <w:rPr>
                <w:color w:val="000000"/>
              </w:rPr>
              <w:t>VI</w:t>
            </w:r>
          </w:p>
        </w:tc>
        <w:tc>
          <w:tcPr>
            <w:tcW w:w="1457" w:type="dxa"/>
            <w:vMerge w:val="restart"/>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spacing w:line="276" w:lineRule="auto"/>
              <w:jc w:val="both"/>
            </w:pPr>
            <w:r w:rsidRPr="009F1743">
              <w:rPr>
                <w:sz w:val="22"/>
                <w:szCs w:val="22"/>
              </w:rPr>
              <w:t>Department of Education, KUK</w:t>
            </w:r>
          </w:p>
        </w:tc>
        <w:tc>
          <w:tcPr>
            <w:tcW w:w="2954"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pPr>
            <w:r w:rsidRPr="009F1743">
              <w:rPr>
                <w:sz w:val="22"/>
                <w:szCs w:val="22"/>
              </w:rPr>
              <w:t>1. Bharati Hindi orRegional Braille</w:t>
            </w:r>
          </w:p>
        </w:tc>
        <w:tc>
          <w:tcPr>
            <w:tcW w:w="903" w:type="dxa"/>
            <w:tcBorders>
              <w:top w:val="single" w:sz="4" w:space="0" w:color="auto"/>
              <w:left w:val="single" w:sz="4" w:space="0" w:color="auto"/>
              <w:bottom w:val="single" w:sz="4" w:space="0" w:color="auto"/>
              <w:right w:val="single" w:sz="4" w:space="0" w:color="auto"/>
            </w:tcBorders>
          </w:tcPr>
          <w:p w:rsidR="00AC517D" w:rsidRPr="009F1743" w:rsidRDefault="00AC517D">
            <w:pPr>
              <w:autoSpaceDE w:val="0"/>
              <w:autoSpaceDN w:val="0"/>
              <w:adjustRightInd w:val="0"/>
            </w:pPr>
            <w:r w:rsidRPr="009F1743">
              <w:rPr>
                <w:sz w:val="22"/>
                <w:szCs w:val="22"/>
              </w:rPr>
              <w:t>30</w:t>
            </w:r>
          </w:p>
          <w:p w:rsidR="00AC517D" w:rsidRPr="009F1743" w:rsidRDefault="00AC517D">
            <w:pPr>
              <w:autoSpaceDE w:val="0"/>
              <w:autoSpaceDN w:val="0"/>
              <w:adjustRightInd w:val="0"/>
              <w:spacing w:line="276" w:lineRule="auto"/>
              <w:jc w:val="both"/>
            </w:pPr>
          </w:p>
        </w:tc>
        <w:tc>
          <w:tcPr>
            <w:tcW w:w="1057"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spacing w:line="276" w:lineRule="auto"/>
              <w:jc w:val="both"/>
            </w:pPr>
            <w:r w:rsidRPr="009F1743">
              <w:t>25</w:t>
            </w:r>
          </w:p>
        </w:tc>
      </w:tr>
      <w:tr w:rsidR="00AC517D" w:rsidRPr="009F1743" w:rsidTr="00AC517D">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2954"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pPr>
            <w:r w:rsidRPr="009F1743">
              <w:rPr>
                <w:sz w:val="22"/>
                <w:szCs w:val="22"/>
              </w:rPr>
              <w:t>2. Braille Mathematical</w:t>
            </w:r>
          </w:p>
          <w:p w:rsidR="00AC517D" w:rsidRPr="009F1743" w:rsidRDefault="00AC517D">
            <w:pPr>
              <w:autoSpaceDE w:val="0"/>
              <w:autoSpaceDN w:val="0"/>
              <w:adjustRightInd w:val="0"/>
            </w:pPr>
            <w:r w:rsidRPr="009F1743">
              <w:rPr>
                <w:sz w:val="22"/>
                <w:szCs w:val="22"/>
              </w:rPr>
              <w:t>sign for: Numericindicator, basicoperations, simplefraction and</w:t>
            </w:r>
          </w:p>
          <w:p w:rsidR="00AC517D" w:rsidRPr="009F1743" w:rsidRDefault="00AC517D">
            <w:pPr>
              <w:autoSpaceDE w:val="0"/>
              <w:autoSpaceDN w:val="0"/>
              <w:adjustRightInd w:val="0"/>
              <w:spacing w:line="276" w:lineRule="auto"/>
            </w:pPr>
            <w:r w:rsidRPr="009F1743">
              <w:rPr>
                <w:sz w:val="22"/>
                <w:szCs w:val="22"/>
              </w:rPr>
              <w:t>brackets</w:t>
            </w:r>
          </w:p>
        </w:tc>
        <w:tc>
          <w:tcPr>
            <w:tcW w:w="903"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spacing w:line="276" w:lineRule="auto"/>
              <w:jc w:val="both"/>
            </w:pPr>
            <w:r w:rsidRPr="009F1743">
              <w:rPr>
                <w:sz w:val="22"/>
                <w:szCs w:val="22"/>
              </w:rPr>
              <w:t>15</w:t>
            </w:r>
          </w:p>
        </w:tc>
        <w:tc>
          <w:tcPr>
            <w:tcW w:w="1057" w:type="dxa"/>
            <w:vMerge w:val="restar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center"/>
            </w:pPr>
            <w:r w:rsidRPr="009F1743">
              <w:t>25</w:t>
            </w:r>
          </w:p>
        </w:tc>
      </w:tr>
      <w:tr w:rsidR="00AC517D" w:rsidRPr="009F1743" w:rsidTr="00AC517D">
        <w:tc>
          <w:tcPr>
            <w:tcW w:w="806" w:type="dxa"/>
            <w:tcBorders>
              <w:top w:val="single" w:sz="4" w:space="0" w:color="auto"/>
              <w:left w:val="single" w:sz="4" w:space="0" w:color="auto"/>
              <w:bottom w:val="single" w:sz="4" w:space="0" w:color="auto"/>
              <w:right w:val="single" w:sz="4" w:space="0" w:color="auto"/>
            </w:tcBorders>
            <w:hideMark/>
          </w:tcPr>
          <w:p w:rsidR="00AC517D" w:rsidRPr="009F1743" w:rsidRDefault="00AC517D">
            <w:pPr>
              <w:rPr>
                <w:color w:val="000000"/>
              </w:rPr>
            </w:pPr>
            <w:r w:rsidRPr="009F1743">
              <w:rPr>
                <w:color w:val="000000"/>
              </w:rPr>
              <w:t>2</w:t>
            </w:r>
          </w:p>
        </w:tc>
        <w:tc>
          <w:tcPr>
            <w:tcW w:w="1140"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pPr>
            <w:r w:rsidRPr="009F1743">
              <w:rPr>
                <w:sz w:val="22"/>
                <w:szCs w:val="22"/>
              </w:rPr>
              <w:t>Learning the use of</w:t>
            </w:r>
          </w:p>
          <w:p w:rsidR="00AC517D" w:rsidRPr="009F1743" w:rsidRDefault="00AC517D">
            <w:pPr>
              <w:autoSpaceDE w:val="0"/>
              <w:autoSpaceDN w:val="0"/>
              <w:adjustRightInd w:val="0"/>
            </w:pPr>
            <w:r w:rsidRPr="009F1743">
              <w:rPr>
                <w:sz w:val="22"/>
                <w:szCs w:val="22"/>
              </w:rPr>
              <w:t>Assistive Devices</w:t>
            </w:r>
          </w:p>
        </w:tc>
        <w:tc>
          <w:tcPr>
            <w:tcW w:w="1259" w:type="dxa"/>
            <w:tcBorders>
              <w:top w:val="single" w:sz="4" w:space="0" w:color="auto"/>
              <w:left w:val="single" w:sz="4" w:space="0" w:color="auto"/>
              <w:bottom w:val="single" w:sz="4" w:space="0" w:color="auto"/>
              <w:right w:val="single" w:sz="4" w:space="0" w:color="auto"/>
            </w:tcBorders>
            <w:hideMark/>
          </w:tcPr>
          <w:p w:rsidR="00AC517D" w:rsidRPr="009F1743" w:rsidRDefault="00AC517D">
            <w:pPr>
              <w:rPr>
                <w:color w:val="000000"/>
              </w:rPr>
            </w:pPr>
            <w:r w:rsidRPr="009F1743">
              <w:rPr>
                <w:color w:val="000000"/>
              </w:rPr>
              <w:t>VI</w:t>
            </w:r>
          </w:p>
        </w:tc>
        <w:tc>
          <w:tcPr>
            <w:tcW w:w="1457"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spacing w:line="276" w:lineRule="auto"/>
              <w:jc w:val="both"/>
            </w:pPr>
            <w:r w:rsidRPr="009F1743">
              <w:t>Department of Education, KUK</w:t>
            </w:r>
          </w:p>
        </w:tc>
        <w:tc>
          <w:tcPr>
            <w:tcW w:w="2954"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rPr>
                <w:sz w:val="22"/>
                <w:szCs w:val="22"/>
              </w:rPr>
            </w:pPr>
            <w:r w:rsidRPr="009F1743">
              <w:rPr>
                <w:sz w:val="22"/>
                <w:szCs w:val="22"/>
              </w:rPr>
              <w:t>Taylor Frame: BasicOperationusingarithmetic and algebraic types</w:t>
            </w:r>
          </w:p>
        </w:tc>
        <w:tc>
          <w:tcPr>
            <w:tcW w:w="903"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pPr>
            <w:r w:rsidRPr="009F1743">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r>
      <w:tr w:rsidR="00AC517D" w:rsidRPr="009F1743" w:rsidTr="00AC517D">
        <w:tc>
          <w:tcPr>
            <w:tcW w:w="8519" w:type="dxa"/>
            <w:gridSpan w:val="6"/>
            <w:tcBorders>
              <w:top w:val="single" w:sz="4" w:space="0" w:color="auto"/>
              <w:left w:val="single" w:sz="4" w:space="0" w:color="auto"/>
              <w:bottom w:val="single" w:sz="4" w:space="0" w:color="auto"/>
              <w:right w:val="single" w:sz="4" w:space="0" w:color="auto"/>
            </w:tcBorders>
            <w:hideMark/>
          </w:tcPr>
          <w:p w:rsidR="00AC517D" w:rsidRPr="009F1743" w:rsidRDefault="00AC517D">
            <w:pPr>
              <w:jc w:val="center"/>
              <w:rPr>
                <w:color w:val="000000"/>
              </w:rPr>
            </w:pPr>
            <w:r w:rsidRPr="009F1743">
              <w:rPr>
                <w:b/>
                <w:bCs/>
                <w:color w:val="000000"/>
              </w:rPr>
              <w:t>GRAND TOTAL</w:t>
            </w:r>
          </w:p>
        </w:tc>
        <w:tc>
          <w:tcPr>
            <w:tcW w:w="1057" w:type="dxa"/>
            <w:tcBorders>
              <w:top w:val="single" w:sz="4" w:space="0" w:color="auto"/>
              <w:left w:val="single" w:sz="4" w:space="0" w:color="auto"/>
              <w:bottom w:val="single" w:sz="4" w:space="0" w:color="auto"/>
              <w:right w:val="single" w:sz="4" w:space="0" w:color="auto"/>
            </w:tcBorders>
            <w:hideMark/>
          </w:tcPr>
          <w:p w:rsidR="00AC517D" w:rsidRPr="009F1743" w:rsidRDefault="00AC517D">
            <w:pPr>
              <w:rPr>
                <w:color w:val="000000"/>
              </w:rPr>
            </w:pPr>
            <w:r w:rsidRPr="009F1743">
              <w:rPr>
                <w:color w:val="000000"/>
              </w:rPr>
              <w:t>50</w:t>
            </w:r>
          </w:p>
        </w:tc>
      </w:tr>
    </w:tbl>
    <w:p w:rsidR="00AC517D" w:rsidRPr="009F1743" w:rsidRDefault="00AC517D" w:rsidP="00AC517D">
      <w:pPr>
        <w:rPr>
          <w:i/>
          <w:color w:val="000000"/>
        </w:rPr>
      </w:pPr>
    </w:p>
    <w:p w:rsidR="00AC517D" w:rsidRPr="009F1743" w:rsidRDefault="00AC517D" w:rsidP="00AC517D">
      <w:pPr>
        <w:jc w:val="center"/>
        <w:rPr>
          <w:b/>
        </w:rPr>
      </w:pPr>
      <w:r w:rsidRPr="009F1743">
        <w:rPr>
          <w:i/>
          <w:color w:val="000000"/>
        </w:rPr>
        <w:br w:type="column"/>
      </w:r>
      <w:bookmarkStart w:id="0" w:name="_Hlk24710380"/>
      <w:r w:rsidRPr="009F1743">
        <w:rPr>
          <w:b/>
        </w:rPr>
        <w:lastRenderedPageBreak/>
        <w:t>BSE OE-I</w:t>
      </w:r>
    </w:p>
    <w:p w:rsidR="00AC517D" w:rsidRPr="009F1743" w:rsidRDefault="00AC517D" w:rsidP="00AC517D">
      <w:pPr>
        <w:jc w:val="center"/>
        <w:rPr>
          <w:b/>
        </w:rPr>
      </w:pPr>
      <w:r w:rsidRPr="009F1743">
        <w:rPr>
          <w:b/>
        </w:rPr>
        <w:t>Open Elective Course B.Ed. (Spl. Edu.) V.I. II</w:t>
      </w:r>
      <w:r w:rsidRPr="009F1743">
        <w:rPr>
          <w:b/>
          <w:vertAlign w:val="superscript"/>
        </w:rPr>
        <w:t>nd</w:t>
      </w:r>
      <w:r w:rsidRPr="009F1743">
        <w:rPr>
          <w:b/>
        </w:rPr>
        <w:t xml:space="preserve"> Sem.</w:t>
      </w:r>
    </w:p>
    <w:p w:rsidR="00AC517D" w:rsidRPr="009F1743" w:rsidRDefault="00AC517D" w:rsidP="00AC517D">
      <w:pPr>
        <w:jc w:val="center"/>
        <w:rPr>
          <w:b/>
        </w:rPr>
      </w:pPr>
      <w:r w:rsidRPr="009F1743">
        <w:rPr>
          <w:b/>
        </w:rPr>
        <w:t>Introduction to Inclusive Education</w:t>
      </w:r>
    </w:p>
    <w:p w:rsidR="00AC517D" w:rsidRPr="009F1743" w:rsidRDefault="00AC517D" w:rsidP="00AC517D">
      <w:pPr>
        <w:autoSpaceDE w:val="0"/>
        <w:autoSpaceDN w:val="0"/>
        <w:adjustRightInd w:val="0"/>
        <w:jc w:val="both"/>
        <w:rPr>
          <w:rFonts w:eastAsiaTheme="minorHAnsi"/>
          <w:b/>
          <w:bCs/>
          <w:lang w:bidi="hi-IN"/>
        </w:rPr>
      </w:pPr>
      <w:r w:rsidRPr="009F1743">
        <w:rPr>
          <w:rFonts w:eastAsiaTheme="minorHAnsi"/>
          <w:b/>
          <w:bCs/>
          <w:lang w:bidi="hi-IN"/>
        </w:rPr>
        <w:t>Credits: 02</w:t>
      </w:r>
      <w:r w:rsidRPr="009F1743">
        <w:rPr>
          <w:rFonts w:eastAsiaTheme="minorHAnsi"/>
          <w:b/>
          <w:bCs/>
          <w:lang w:bidi="hi-IN"/>
        </w:rPr>
        <w:tab/>
      </w:r>
      <w:r w:rsidRPr="009F1743">
        <w:rPr>
          <w:rFonts w:eastAsiaTheme="minorHAnsi"/>
          <w:b/>
          <w:bCs/>
          <w:lang w:bidi="hi-IN"/>
        </w:rPr>
        <w:tab/>
      </w:r>
      <w:r w:rsidRPr="009F1743">
        <w:rPr>
          <w:rFonts w:eastAsiaTheme="minorHAnsi"/>
          <w:b/>
          <w:bCs/>
          <w:lang w:bidi="hi-IN"/>
        </w:rPr>
        <w:tab/>
      </w:r>
      <w:r w:rsidRPr="009F1743">
        <w:rPr>
          <w:rFonts w:eastAsiaTheme="minorHAnsi"/>
          <w:b/>
          <w:bCs/>
          <w:lang w:bidi="hi-IN"/>
        </w:rPr>
        <w:tab/>
      </w:r>
      <w:r w:rsidRPr="009F1743">
        <w:rPr>
          <w:rFonts w:eastAsiaTheme="minorHAnsi"/>
          <w:b/>
          <w:bCs/>
          <w:lang w:bidi="hi-IN"/>
        </w:rPr>
        <w:tab/>
      </w:r>
      <w:r w:rsidRPr="009F1743">
        <w:rPr>
          <w:rFonts w:eastAsiaTheme="minorHAnsi"/>
          <w:b/>
          <w:bCs/>
          <w:lang w:bidi="hi-IN"/>
        </w:rPr>
        <w:tab/>
      </w:r>
      <w:r w:rsidRPr="009F1743">
        <w:rPr>
          <w:rFonts w:eastAsiaTheme="minorHAnsi"/>
          <w:b/>
          <w:bCs/>
          <w:lang w:bidi="hi-IN"/>
        </w:rPr>
        <w:tab/>
      </w:r>
      <w:r w:rsidRPr="009F1743">
        <w:rPr>
          <w:rFonts w:eastAsiaTheme="minorHAnsi"/>
          <w:b/>
          <w:bCs/>
          <w:lang w:bidi="hi-IN"/>
        </w:rPr>
        <w:tab/>
        <w:t>Maximum Marks: 50</w:t>
      </w:r>
    </w:p>
    <w:p w:rsidR="00AC517D" w:rsidRPr="009F1743" w:rsidRDefault="00AC517D" w:rsidP="00AC517D">
      <w:pPr>
        <w:autoSpaceDE w:val="0"/>
        <w:autoSpaceDN w:val="0"/>
        <w:adjustRightInd w:val="0"/>
        <w:jc w:val="both"/>
        <w:rPr>
          <w:rFonts w:eastAsiaTheme="minorHAnsi"/>
          <w:b/>
          <w:bCs/>
          <w:lang w:bidi="hi-IN"/>
        </w:rPr>
      </w:pPr>
      <w:r w:rsidRPr="009F1743">
        <w:rPr>
          <w:rFonts w:eastAsiaTheme="minorHAnsi"/>
          <w:b/>
          <w:bCs/>
          <w:lang w:bidi="hi-IN"/>
        </w:rPr>
        <w:t>Examination Duration: 2:00 Hours</w:t>
      </w:r>
      <w:r w:rsidRPr="009F1743">
        <w:rPr>
          <w:rFonts w:eastAsiaTheme="minorHAnsi"/>
          <w:b/>
          <w:bCs/>
          <w:lang w:bidi="hi-IN"/>
        </w:rPr>
        <w:tab/>
      </w:r>
      <w:r w:rsidRPr="009F1743">
        <w:rPr>
          <w:rFonts w:eastAsiaTheme="minorHAnsi"/>
          <w:b/>
          <w:bCs/>
          <w:lang w:bidi="hi-IN"/>
        </w:rPr>
        <w:tab/>
      </w:r>
      <w:r w:rsidRPr="009F1743">
        <w:rPr>
          <w:rFonts w:eastAsiaTheme="minorHAnsi"/>
          <w:b/>
          <w:bCs/>
          <w:lang w:bidi="hi-IN"/>
        </w:rPr>
        <w:tab/>
      </w:r>
      <w:r w:rsidRPr="009F1743">
        <w:rPr>
          <w:rFonts w:eastAsiaTheme="minorHAnsi"/>
          <w:b/>
          <w:bCs/>
          <w:lang w:bidi="hi-IN"/>
        </w:rPr>
        <w:tab/>
      </w:r>
      <w:r w:rsidRPr="009F1743">
        <w:rPr>
          <w:rFonts w:eastAsiaTheme="minorHAnsi"/>
          <w:b/>
          <w:bCs/>
          <w:lang w:bidi="hi-IN"/>
        </w:rPr>
        <w:tab/>
        <w:t>External Marks:    40</w:t>
      </w:r>
    </w:p>
    <w:p w:rsidR="00AC517D" w:rsidRPr="009F1743" w:rsidRDefault="00AC517D" w:rsidP="00AC517D">
      <w:pPr>
        <w:autoSpaceDE w:val="0"/>
        <w:autoSpaceDN w:val="0"/>
        <w:adjustRightInd w:val="0"/>
        <w:jc w:val="both"/>
        <w:rPr>
          <w:rFonts w:eastAsiaTheme="minorHAnsi"/>
          <w:b/>
          <w:bCs/>
          <w:lang w:bidi="hi-IN"/>
        </w:rPr>
      </w:pPr>
      <w:r w:rsidRPr="009F1743">
        <w:rPr>
          <w:rFonts w:eastAsiaTheme="minorHAnsi"/>
          <w:b/>
          <w:bCs/>
          <w:lang w:bidi="hi-IN"/>
        </w:rPr>
        <w:tab/>
      </w:r>
      <w:r w:rsidRPr="009F1743">
        <w:rPr>
          <w:rFonts w:eastAsiaTheme="minorHAnsi"/>
          <w:b/>
          <w:bCs/>
          <w:lang w:bidi="hi-IN"/>
        </w:rPr>
        <w:tab/>
      </w:r>
      <w:r w:rsidRPr="009F1743">
        <w:rPr>
          <w:rFonts w:eastAsiaTheme="minorHAnsi"/>
          <w:b/>
          <w:bCs/>
          <w:lang w:bidi="hi-IN"/>
        </w:rPr>
        <w:tab/>
      </w:r>
      <w:r w:rsidRPr="009F1743">
        <w:rPr>
          <w:rFonts w:eastAsiaTheme="minorHAnsi"/>
          <w:b/>
          <w:bCs/>
          <w:lang w:bidi="hi-IN"/>
        </w:rPr>
        <w:tab/>
      </w:r>
      <w:r w:rsidRPr="009F1743">
        <w:rPr>
          <w:rFonts w:eastAsiaTheme="minorHAnsi"/>
          <w:b/>
          <w:bCs/>
          <w:lang w:bidi="hi-IN"/>
        </w:rPr>
        <w:tab/>
      </w:r>
      <w:r w:rsidRPr="009F1743">
        <w:rPr>
          <w:rFonts w:eastAsiaTheme="minorHAnsi"/>
          <w:b/>
          <w:bCs/>
          <w:lang w:bidi="hi-IN"/>
        </w:rPr>
        <w:tab/>
      </w:r>
      <w:r w:rsidRPr="009F1743">
        <w:rPr>
          <w:rFonts w:eastAsiaTheme="minorHAnsi"/>
          <w:b/>
          <w:bCs/>
          <w:lang w:bidi="hi-IN"/>
        </w:rPr>
        <w:tab/>
      </w:r>
      <w:r w:rsidRPr="009F1743">
        <w:rPr>
          <w:rFonts w:eastAsiaTheme="minorHAnsi"/>
          <w:b/>
          <w:bCs/>
          <w:lang w:bidi="hi-IN"/>
        </w:rPr>
        <w:tab/>
      </w:r>
      <w:r w:rsidRPr="009F1743">
        <w:rPr>
          <w:rFonts w:eastAsiaTheme="minorHAnsi"/>
          <w:b/>
          <w:bCs/>
          <w:lang w:bidi="hi-IN"/>
        </w:rPr>
        <w:tab/>
        <w:t>Internal Marks:     10</w:t>
      </w:r>
    </w:p>
    <w:p w:rsidR="00AC517D" w:rsidRPr="009F1743" w:rsidRDefault="00AC517D" w:rsidP="00AC517D">
      <w:pPr>
        <w:autoSpaceDE w:val="0"/>
        <w:autoSpaceDN w:val="0"/>
        <w:adjustRightInd w:val="0"/>
        <w:jc w:val="both"/>
        <w:rPr>
          <w:rFonts w:eastAsiaTheme="minorHAnsi"/>
          <w:lang w:bidi="hi-IN"/>
        </w:rPr>
      </w:pPr>
      <w:r w:rsidRPr="009F1743">
        <w:rPr>
          <w:rFonts w:eastAsiaTheme="minorHAnsi"/>
          <w:b/>
          <w:bCs/>
          <w:lang w:bidi="hi-IN"/>
        </w:rPr>
        <w:t xml:space="preserve">Note: </w:t>
      </w:r>
      <w:r w:rsidRPr="009F1743">
        <w:rPr>
          <w:rFonts w:eastAsiaTheme="minorHAnsi"/>
          <w:lang w:bidi="hi-IN"/>
        </w:rPr>
        <w:t xml:space="preserve">The candidates will be required to attempt three questions out of which question number one (short-answer type question) will be compulsory, carrying four marks each.  The candidates will be required to attempt remaining two questions i.e. one from each unit, carrying sixteen marks each. </w:t>
      </w:r>
    </w:p>
    <w:p w:rsidR="00AC517D" w:rsidRPr="009F1743" w:rsidRDefault="00AC517D" w:rsidP="00AC517D">
      <w:pPr>
        <w:autoSpaceDE w:val="0"/>
        <w:autoSpaceDN w:val="0"/>
        <w:adjustRightInd w:val="0"/>
        <w:jc w:val="both"/>
        <w:rPr>
          <w:rFonts w:eastAsiaTheme="minorHAnsi"/>
          <w:b/>
          <w:bCs/>
          <w:lang w:bidi="hi-IN"/>
        </w:rPr>
      </w:pPr>
    </w:p>
    <w:p w:rsidR="00AC517D" w:rsidRPr="009F1743" w:rsidRDefault="00AC517D" w:rsidP="00AC517D">
      <w:pPr>
        <w:autoSpaceDE w:val="0"/>
        <w:autoSpaceDN w:val="0"/>
        <w:adjustRightInd w:val="0"/>
        <w:jc w:val="both"/>
        <w:rPr>
          <w:rFonts w:eastAsiaTheme="minorHAnsi"/>
          <w:b/>
          <w:bCs/>
          <w:lang w:bidi="hi-IN"/>
        </w:rPr>
      </w:pPr>
      <w:r w:rsidRPr="009F1743">
        <w:rPr>
          <w:rFonts w:eastAsiaTheme="minorHAnsi"/>
          <w:b/>
          <w:bCs/>
          <w:lang w:bidi="hi-IN"/>
        </w:rPr>
        <w:t>Introduction</w:t>
      </w:r>
    </w:p>
    <w:p w:rsidR="00AC517D" w:rsidRPr="009F1743" w:rsidRDefault="00AC517D" w:rsidP="00AC517D">
      <w:pPr>
        <w:autoSpaceDE w:val="0"/>
        <w:autoSpaceDN w:val="0"/>
        <w:adjustRightInd w:val="0"/>
        <w:jc w:val="both"/>
        <w:rPr>
          <w:rFonts w:eastAsiaTheme="minorHAnsi"/>
          <w:lang w:bidi="hi-IN"/>
        </w:rPr>
      </w:pPr>
      <w:r w:rsidRPr="009F1743">
        <w:rPr>
          <w:rFonts w:eastAsiaTheme="minorHAnsi"/>
          <w:lang w:bidi="hi-IN"/>
        </w:rPr>
        <w:t>The course is designed to develop an understanding about inclusive education and addressing diversity in the mainstream classroom. It is also formulated in a way that the learners will know the pedagogical practices and recognises ways in which different stakeholders can collaborate for the success of inclusive education.</w:t>
      </w:r>
    </w:p>
    <w:p w:rsidR="00AC517D" w:rsidRPr="009F1743" w:rsidRDefault="00AC517D" w:rsidP="00AC517D">
      <w:pPr>
        <w:jc w:val="both"/>
        <w:rPr>
          <w:b/>
        </w:rPr>
      </w:pPr>
      <w:bookmarkStart w:id="1" w:name="_Hlk24710505"/>
      <w:bookmarkEnd w:id="0"/>
      <w:r w:rsidRPr="009F1743">
        <w:rPr>
          <w:b/>
        </w:rPr>
        <w:t xml:space="preserve">Course Outcomes </w:t>
      </w:r>
      <w:r w:rsidRPr="009F1743">
        <w:rPr>
          <w:b/>
          <w:bCs/>
        </w:rPr>
        <w:t>(COs)</w:t>
      </w:r>
    </w:p>
    <w:bookmarkEnd w:id="1"/>
    <w:p w:rsidR="00AC517D" w:rsidRPr="009F1743" w:rsidRDefault="00AC517D" w:rsidP="00AC517D">
      <w:pPr>
        <w:spacing w:after="200"/>
        <w:rPr>
          <w:bCs/>
        </w:rPr>
      </w:pPr>
      <w:r w:rsidRPr="009F1743">
        <w:rPr>
          <w:bCs/>
        </w:rPr>
        <w:t>After undergoing the course the students will be able to:-</w:t>
      </w:r>
    </w:p>
    <w:p w:rsidR="00AC517D" w:rsidRPr="009F1743" w:rsidRDefault="00AC517D" w:rsidP="00B85188">
      <w:pPr>
        <w:pStyle w:val="ListParagraph"/>
        <w:numPr>
          <w:ilvl w:val="0"/>
          <w:numId w:val="21"/>
        </w:numPr>
        <w:autoSpaceDE w:val="0"/>
        <w:autoSpaceDN w:val="0"/>
        <w:adjustRightInd w:val="0"/>
        <w:ind w:hanging="924"/>
        <w:contextualSpacing/>
        <w:jc w:val="both"/>
        <w:rPr>
          <w:rFonts w:eastAsiaTheme="minorHAnsi"/>
          <w:i/>
          <w:lang w:bidi="hi-IN"/>
        </w:rPr>
      </w:pPr>
      <w:r w:rsidRPr="009F1743">
        <w:rPr>
          <w:i/>
        </w:rPr>
        <w:t>Apprise the concept of Inclusive Education, Mainstreaming and integrated Education</w:t>
      </w:r>
    </w:p>
    <w:p w:rsidR="00AC517D" w:rsidRPr="009F1743" w:rsidRDefault="00AC517D" w:rsidP="00B85188">
      <w:pPr>
        <w:pStyle w:val="ListParagraph"/>
        <w:numPr>
          <w:ilvl w:val="0"/>
          <w:numId w:val="21"/>
        </w:numPr>
        <w:autoSpaceDE w:val="0"/>
        <w:autoSpaceDN w:val="0"/>
        <w:adjustRightInd w:val="0"/>
        <w:ind w:hanging="924"/>
        <w:contextualSpacing/>
        <w:jc w:val="both"/>
        <w:rPr>
          <w:rFonts w:eastAsiaTheme="minorHAnsi"/>
          <w:i/>
          <w:lang w:bidi="hi-IN"/>
        </w:rPr>
      </w:pPr>
      <w:r w:rsidRPr="009F1743">
        <w:rPr>
          <w:i/>
        </w:rPr>
        <w:t>Understand the Principles and Models of Inclusive Education</w:t>
      </w:r>
    </w:p>
    <w:p w:rsidR="00AC517D" w:rsidRPr="009F1743" w:rsidRDefault="00AC517D" w:rsidP="00B85188">
      <w:pPr>
        <w:pStyle w:val="ListParagraph"/>
        <w:numPr>
          <w:ilvl w:val="0"/>
          <w:numId w:val="21"/>
        </w:numPr>
        <w:autoSpaceDE w:val="0"/>
        <w:autoSpaceDN w:val="0"/>
        <w:adjustRightInd w:val="0"/>
        <w:ind w:hanging="924"/>
        <w:contextualSpacing/>
        <w:jc w:val="both"/>
        <w:rPr>
          <w:rFonts w:eastAsiaTheme="minorHAnsi"/>
          <w:i/>
          <w:lang w:bidi="hi-IN"/>
        </w:rPr>
      </w:pPr>
      <w:r w:rsidRPr="009F1743">
        <w:rPr>
          <w:i/>
        </w:rPr>
        <w:t>Explain the barriers of Inclusive Education</w:t>
      </w:r>
    </w:p>
    <w:p w:rsidR="00AC517D" w:rsidRPr="009F1743" w:rsidRDefault="00AC517D" w:rsidP="00B85188">
      <w:pPr>
        <w:pStyle w:val="ListParagraph"/>
        <w:numPr>
          <w:ilvl w:val="0"/>
          <w:numId w:val="21"/>
        </w:numPr>
        <w:autoSpaceDE w:val="0"/>
        <w:autoSpaceDN w:val="0"/>
        <w:adjustRightInd w:val="0"/>
        <w:ind w:hanging="924"/>
        <w:contextualSpacing/>
        <w:jc w:val="both"/>
        <w:rPr>
          <w:rFonts w:eastAsiaTheme="minorHAnsi"/>
          <w:i/>
          <w:lang w:bidi="hi-IN"/>
        </w:rPr>
      </w:pPr>
      <w:r w:rsidRPr="009F1743">
        <w:rPr>
          <w:rFonts w:eastAsiaTheme="minorHAnsi"/>
          <w:i/>
          <w:lang w:bidi="hi-IN"/>
        </w:rPr>
        <w:t>Explain the roles and responsibilities of stakeholders for inclusive education of CWSN</w:t>
      </w:r>
    </w:p>
    <w:p w:rsidR="00AC517D" w:rsidRPr="009F1743" w:rsidRDefault="00AC517D" w:rsidP="00B85188">
      <w:pPr>
        <w:pStyle w:val="ListParagraph"/>
        <w:numPr>
          <w:ilvl w:val="0"/>
          <w:numId w:val="21"/>
        </w:numPr>
        <w:autoSpaceDE w:val="0"/>
        <w:autoSpaceDN w:val="0"/>
        <w:adjustRightInd w:val="0"/>
        <w:ind w:hanging="924"/>
        <w:contextualSpacing/>
        <w:jc w:val="both"/>
        <w:rPr>
          <w:i/>
        </w:rPr>
      </w:pPr>
      <w:r w:rsidRPr="009F1743">
        <w:rPr>
          <w:i/>
        </w:rPr>
        <w:t>Explain various issues regarding advocacy and leadership for Inclusive education</w:t>
      </w:r>
    </w:p>
    <w:p w:rsidR="00AC517D" w:rsidRPr="009F1743" w:rsidRDefault="00AC517D" w:rsidP="00B85188">
      <w:pPr>
        <w:pStyle w:val="ListParagraph"/>
        <w:numPr>
          <w:ilvl w:val="0"/>
          <w:numId w:val="21"/>
        </w:numPr>
        <w:autoSpaceDE w:val="0"/>
        <w:autoSpaceDN w:val="0"/>
        <w:adjustRightInd w:val="0"/>
        <w:ind w:hanging="924"/>
        <w:contextualSpacing/>
        <w:jc w:val="both"/>
        <w:rPr>
          <w:rFonts w:eastAsiaTheme="minorHAnsi"/>
          <w:i/>
          <w:lang w:bidi="hi-IN"/>
        </w:rPr>
      </w:pPr>
      <w:r w:rsidRPr="009F1743">
        <w:rPr>
          <w:rFonts w:eastAsiaTheme="minorHAnsi"/>
          <w:i/>
          <w:lang w:bidi="hi-IN"/>
        </w:rPr>
        <w:t>Expound strategies for collaborative working and stakeholders’ support in implementing inclusive education</w:t>
      </w:r>
    </w:p>
    <w:p w:rsidR="00AC517D" w:rsidRPr="009F1743" w:rsidRDefault="00AC517D" w:rsidP="00AC517D">
      <w:pPr>
        <w:tabs>
          <w:tab w:val="left" w:pos="540"/>
          <w:tab w:val="left" w:pos="1080"/>
          <w:tab w:val="left" w:pos="2340"/>
          <w:tab w:val="left" w:pos="2880"/>
          <w:tab w:val="left" w:pos="5580"/>
        </w:tabs>
        <w:jc w:val="both"/>
        <w:rPr>
          <w:b/>
        </w:rPr>
      </w:pPr>
      <w:r w:rsidRPr="009F1743">
        <w:rPr>
          <w:b/>
        </w:rPr>
        <w:t xml:space="preserve">Unit 1: </w:t>
      </w:r>
    </w:p>
    <w:p w:rsidR="00AC517D" w:rsidRPr="009F1743" w:rsidRDefault="00AC517D" w:rsidP="00AC517D">
      <w:pPr>
        <w:pStyle w:val="ListParagraph"/>
        <w:rPr>
          <w:b/>
        </w:rPr>
      </w:pPr>
      <w:r w:rsidRPr="009F1743">
        <w:rPr>
          <w:b/>
        </w:rPr>
        <w:t>Introduction to Inclusive Education</w:t>
      </w:r>
    </w:p>
    <w:p w:rsidR="00AC517D" w:rsidRPr="009F1743" w:rsidRDefault="00AC517D" w:rsidP="00B85188">
      <w:pPr>
        <w:pStyle w:val="ListParagraph"/>
        <w:numPr>
          <w:ilvl w:val="0"/>
          <w:numId w:val="22"/>
        </w:numPr>
        <w:spacing w:after="200"/>
        <w:contextualSpacing/>
      </w:pPr>
      <w:r w:rsidRPr="009F1743">
        <w:t>Marginalization vs. Inclusive education – Meaning and definition.</w:t>
      </w:r>
    </w:p>
    <w:p w:rsidR="00AC517D" w:rsidRPr="009F1743" w:rsidRDefault="00AC517D" w:rsidP="00B85188">
      <w:pPr>
        <w:pStyle w:val="ListParagraph"/>
        <w:numPr>
          <w:ilvl w:val="0"/>
          <w:numId w:val="22"/>
        </w:numPr>
        <w:spacing w:after="200"/>
        <w:contextualSpacing/>
      </w:pPr>
      <w:r w:rsidRPr="009F1743">
        <w:t xml:space="preserve"> Historical perspectives on education of children with diverse needs.</w:t>
      </w:r>
    </w:p>
    <w:p w:rsidR="00AC517D" w:rsidRPr="009F1743" w:rsidRDefault="00AC517D" w:rsidP="00B85188">
      <w:pPr>
        <w:pStyle w:val="ListParagraph"/>
        <w:numPr>
          <w:ilvl w:val="0"/>
          <w:numId w:val="22"/>
        </w:numPr>
        <w:spacing w:after="200"/>
        <w:contextualSpacing/>
      </w:pPr>
      <w:r w:rsidRPr="009F1743">
        <w:t>Difference – Mainstreaming, Integrated education and Inclusive education.</w:t>
      </w:r>
    </w:p>
    <w:p w:rsidR="00AC517D" w:rsidRPr="009F1743" w:rsidRDefault="00AC517D" w:rsidP="00B85188">
      <w:pPr>
        <w:pStyle w:val="ListParagraph"/>
        <w:numPr>
          <w:ilvl w:val="0"/>
          <w:numId w:val="22"/>
        </w:numPr>
        <w:spacing w:after="200"/>
        <w:contextualSpacing/>
      </w:pPr>
      <w:r w:rsidRPr="009F1743">
        <w:t xml:space="preserve"> Principles, Intervention and Models of inclusive education</w:t>
      </w:r>
    </w:p>
    <w:p w:rsidR="00AC517D" w:rsidRPr="009F1743" w:rsidRDefault="00AC517D" w:rsidP="00B85188">
      <w:pPr>
        <w:pStyle w:val="ListParagraph"/>
        <w:numPr>
          <w:ilvl w:val="0"/>
          <w:numId w:val="22"/>
        </w:numPr>
        <w:spacing w:after="200"/>
        <w:contextualSpacing/>
      </w:pPr>
      <w:r w:rsidRPr="009F1743">
        <w:t>Advantages and Barriers of inclusive education</w:t>
      </w:r>
    </w:p>
    <w:p w:rsidR="00AC517D" w:rsidRPr="009F1743" w:rsidRDefault="00AC517D" w:rsidP="00AC517D">
      <w:pPr>
        <w:rPr>
          <w:rFonts w:ascii="Arial" w:hAnsi="Arial" w:cs="Arial"/>
        </w:rPr>
      </w:pPr>
      <w:r w:rsidRPr="009F1743">
        <w:rPr>
          <w:b/>
        </w:rPr>
        <w:t>Unit 2:</w:t>
      </w:r>
    </w:p>
    <w:p w:rsidR="00AC517D" w:rsidRPr="009F1743" w:rsidRDefault="00AC517D" w:rsidP="00AC517D">
      <w:pPr>
        <w:pStyle w:val="ListParagraph"/>
        <w:ind w:left="810"/>
        <w:rPr>
          <w:b/>
        </w:rPr>
      </w:pPr>
      <w:r w:rsidRPr="009F1743">
        <w:rPr>
          <w:b/>
        </w:rPr>
        <w:t>Supports and collaborations for Inclusive Education</w:t>
      </w:r>
    </w:p>
    <w:p w:rsidR="00AC517D" w:rsidRPr="009F1743" w:rsidRDefault="00AC517D" w:rsidP="00B85188">
      <w:pPr>
        <w:pStyle w:val="ListParagraph"/>
        <w:numPr>
          <w:ilvl w:val="0"/>
          <w:numId w:val="23"/>
        </w:numPr>
        <w:spacing w:after="200"/>
        <w:ind w:left="810"/>
        <w:contextualSpacing/>
      </w:pPr>
      <w:r w:rsidRPr="009F1743">
        <w:t>Stakeholders of Inclusive Education &amp; Their Responsibilities</w:t>
      </w:r>
    </w:p>
    <w:p w:rsidR="00AC517D" w:rsidRPr="009F1743" w:rsidRDefault="00AC517D" w:rsidP="00B85188">
      <w:pPr>
        <w:pStyle w:val="ListParagraph"/>
        <w:numPr>
          <w:ilvl w:val="0"/>
          <w:numId w:val="23"/>
        </w:numPr>
        <w:spacing w:after="200"/>
        <w:ind w:left="810"/>
        <w:contextualSpacing/>
      </w:pPr>
      <w:r w:rsidRPr="009F1743">
        <w:t>Advocacy &amp; Leadership for Inclusive Education</w:t>
      </w:r>
    </w:p>
    <w:p w:rsidR="00AC517D" w:rsidRPr="009F1743" w:rsidRDefault="00AC517D" w:rsidP="00B85188">
      <w:pPr>
        <w:pStyle w:val="ListParagraph"/>
        <w:numPr>
          <w:ilvl w:val="0"/>
          <w:numId w:val="23"/>
        </w:numPr>
        <w:spacing w:after="200"/>
        <w:ind w:left="810"/>
        <w:contextualSpacing/>
      </w:pPr>
      <w:r w:rsidRPr="009F1743">
        <w:t xml:space="preserve"> Family Support ad Involvement for Inclusion</w:t>
      </w:r>
    </w:p>
    <w:p w:rsidR="00AC517D" w:rsidRPr="009F1743" w:rsidRDefault="00AC517D" w:rsidP="00B85188">
      <w:pPr>
        <w:pStyle w:val="ListParagraph"/>
        <w:numPr>
          <w:ilvl w:val="0"/>
          <w:numId w:val="23"/>
        </w:numPr>
        <w:spacing w:after="200"/>
        <w:ind w:left="810"/>
        <w:contextualSpacing/>
      </w:pPr>
      <w:r w:rsidRPr="009F1743">
        <w:t xml:space="preserve"> Community Involvement for inclusion</w:t>
      </w:r>
    </w:p>
    <w:p w:rsidR="00AC517D" w:rsidRPr="009F1743" w:rsidRDefault="00AC517D" w:rsidP="00B85188">
      <w:pPr>
        <w:pStyle w:val="ListParagraph"/>
        <w:numPr>
          <w:ilvl w:val="0"/>
          <w:numId w:val="23"/>
        </w:numPr>
        <w:spacing w:after="200"/>
        <w:ind w:left="810"/>
        <w:contextualSpacing/>
      </w:pPr>
      <w:r w:rsidRPr="009F1743">
        <w:t>Resource Mobilization for Inclusive Education</w:t>
      </w:r>
    </w:p>
    <w:p w:rsidR="00AC517D" w:rsidRDefault="00AC517D" w:rsidP="00AC517D">
      <w:pPr>
        <w:spacing w:after="240"/>
        <w:jc w:val="both"/>
        <w:rPr>
          <w:rFonts w:eastAsiaTheme="minorHAnsi"/>
          <w:b/>
          <w:bCs/>
          <w:lang w:bidi="hi-IN"/>
        </w:rPr>
      </w:pPr>
      <w:r w:rsidRPr="009F1743">
        <w:rPr>
          <w:rFonts w:eastAsiaTheme="minorHAnsi"/>
          <w:b/>
          <w:bCs/>
          <w:lang w:bidi="hi-IN"/>
        </w:rPr>
        <w:t>References</w:t>
      </w:r>
    </w:p>
    <w:p w:rsidR="00F53056" w:rsidRPr="009F1743" w:rsidRDefault="00F53056" w:rsidP="00AC517D">
      <w:pPr>
        <w:spacing w:after="240"/>
        <w:jc w:val="both"/>
        <w:rPr>
          <w:rFonts w:eastAsiaTheme="minorHAnsi"/>
          <w:b/>
          <w:bCs/>
          <w:lang w:bidi="hi-IN"/>
        </w:rPr>
      </w:pPr>
    </w:p>
    <w:p w:rsidR="00AC517D" w:rsidRPr="009F1743" w:rsidRDefault="00AC517D" w:rsidP="00AC517D">
      <w:pPr>
        <w:autoSpaceDE w:val="0"/>
        <w:autoSpaceDN w:val="0"/>
        <w:adjustRightInd w:val="0"/>
        <w:spacing w:after="240"/>
        <w:jc w:val="both"/>
        <w:rPr>
          <w:rFonts w:eastAsiaTheme="minorHAnsi"/>
          <w:lang w:bidi="hi-IN"/>
        </w:rPr>
      </w:pPr>
      <w:r w:rsidRPr="009F1743">
        <w:rPr>
          <w:rFonts w:eastAsiaTheme="minorHAnsi"/>
          <w:lang w:bidi="hi-IN"/>
        </w:rPr>
        <w:lastRenderedPageBreak/>
        <w:t>Ahuja, A &amp; Jangira, N.K. (2002.) Effective teacher training: Cooperative learning based approach. New Delhi: National Publishing House.</w:t>
      </w:r>
    </w:p>
    <w:p w:rsidR="00AC517D" w:rsidRPr="009F1743" w:rsidRDefault="00AC517D" w:rsidP="00AC517D">
      <w:pPr>
        <w:autoSpaceDE w:val="0"/>
        <w:autoSpaceDN w:val="0"/>
        <w:adjustRightInd w:val="0"/>
        <w:spacing w:after="240"/>
        <w:jc w:val="both"/>
        <w:rPr>
          <w:rFonts w:eastAsiaTheme="minorHAnsi"/>
          <w:lang w:bidi="hi-IN"/>
        </w:rPr>
      </w:pPr>
      <w:r w:rsidRPr="009F1743">
        <w:rPr>
          <w:rFonts w:eastAsiaTheme="minorHAnsi"/>
          <w:lang w:bidi="hi-IN"/>
        </w:rPr>
        <w:t>Ashman, A &amp; Elkinsa, J. (2002) Educating children with special needs. French Forest, NSW: prentice Hall.</w:t>
      </w:r>
    </w:p>
    <w:p w:rsidR="00AC517D" w:rsidRPr="009F1743" w:rsidRDefault="00AC517D" w:rsidP="00AC517D">
      <w:pPr>
        <w:autoSpaceDE w:val="0"/>
        <w:autoSpaceDN w:val="0"/>
        <w:adjustRightInd w:val="0"/>
        <w:spacing w:after="240"/>
        <w:jc w:val="both"/>
        <w:rPr>
          <w:rFonts w:eastAsiaTheme="minorHAnsi"/>
          <w:lang w:bidi="hi-IN"/>
        </w:rPr>
      </w:pPr>
      <w:r w:rsidRPr="009F1743">
        <w:rPr>
          <w:rFonts w:eastAsiaTheme="minorHAnsi"/>
          <w:lang w:bidi="hi-IN"/>
        </w:rPr>
        <w:t>Barlett, L.D. &amp; Weisentein, G.R. (2003). Successful inclusion for educational leaders. New jersey: Prentice Hall.</w:t>
      </w:r>
    </w:p>
    <w:p w:rsidR="00AC517D" w:rsidRPr="009F1743" w:rsidRDefault="00AC517D" w:rsidP="00AC517D">
      <w:pPr>
        <w:spacing w:after="240"/>
        <w:jc w:val="both"/>
      </w:pPr>
      <w:r w:rsidRPr="009F1743">
        <w:t xml:space="preserve">Berdine,W. H., &amp; Blackhurst, A.K. (1985). An Introduction to Special Education, Boston: Harper Collins </w:t>
      </w:r>
    </w:p>
    <w:p w:rsidR="00AC517D" w:rsidRPr="009F1743" w:rsidRDefault="00AC517D" w:rsidP="00AC517D">
      <w:pPr>
        <w:autoSpaceDE w:val="0"/>
        <w:autoSpaceDN w:val="0"/>
        <w:adjustRightInd w:val="0"/>
        <w:jc w:val="both"/>
        <w:rPr>
          <w:rFonts w:eastAsiaTheme="minorHAnsi"/>
          <w:lang w:bidi="hi-IN"/>
        </w:rPr>
      </w:pPr>
      <w:r w:rsidRPr="009F1743">
        <w:rPr>
          <w:rFonts w:eastAsiaTheme="minorHAnsi"/>
          <w:lang w:bidi="hi-IN"/>
        </w:rPr>
        <w:t>Chaote J.S. (1991) Successful mainstreaming. London: Allyn and Bacon.</w:t>
      </w:r>
    </w:p>
    <w:p w:rsidR="00AC517D" w:rsidRPr="009F1743" w:rsidRDefault="00AC517D" w:rsidP="00AC517D">
      <w:pPr>
        <w:autoSpaceDE w:val="0"/>
        <w:autoSpaceDN w:val="0"/>
        <w:adjustRightInd w:val="0"/>
        <w:spacing w:after="240"/>
        <w:jc w:val="both"/>
        <w:rPr>
          <w:rFonts w:eastAsiaTheme="minorHAnsi"/>
          <w:lang w:bidi="hi-IN"/>
        </w:rPr>
      </w:pPr>
      <w:r w:rsidRPr="009F1743">
        <w:rPr>
          <w:rFonts w:eastAsiaTheme="minorHAnsi"/>
          <w:lang w:bidi="hi-IN"/>
        </w:rPr>
        <w:t>Chaote J.S. (1991) Successful mainstreaming. London: Allyn and Bacon.</w:t>
      </w:r>
    </w:p>
    <w:p w:rsidR="00AC517D" w:rsidRPr="009F1743" w:rsidRDefault="00AC517D" w:rsidP="00AC517D">
      <w:pPr>
        <w:autoSpaceDE w:val="0"/>
        <w:autoSpaceDN w:val="0"/>
        <w:adjustRightInd w:val="0"/>
        <w:spacing w:after="240"/>
        <w:jc w:val="both"/>
        <w:rPr>
          <w:rFonts w:eastAsiaTheme="minorHAnsi"/>
          <w:lang w:bidi="hi-IN"/>
        </w:rPr>
      </w:pPr>
      <w:r w:rsidRPr="009F1743">
        <w:rPr>
          <w:rFonts w:eastAsiaTheme="minorHAnsi"/>
          <w:lang w:bidi="hi-IN"/>
        </w:rPr>
        <w:t>Evans, P &amp; Verma, V (Eds) (1990) Special education: Past, present and future. London: The Falmer Press</w:t>
      </w:r>
    </w:p>
    <w:p w:rsidR="00AC517D" w:rsidRPr="009F1743" w:rsidRDefault="00AC517D" w:rsidP="00AC517D">
      <w:pPr>
        <w:spacing w:after="240"/>
        <w:jc w:val="both"/>
      </w:pPr>
      <w:r w:rsidRPr="009F1743">
        <w:t>Gearheart, B.R., Ruiter, J.A., &amp;Sileo, T.W. (1988). Teaching Mildly and Moderately Handicapped Students. New Delhi: Prentice Hall of India</w:t>
      </w:r>
    </w:p>
    <w:p w:rsidR="00AC517D" w:rsidRPr="009F1743" w:rsidRDefault="00AC517D" w:rsidP="00AC517D">
      <w:pPr>
        <w:autoSpaceDE w:val="0"/>
        <w:autoSpaceDN w:val="0"/>
        <w:adjustRightInd w:val="0"/>
        <w:spacing w:after="240"/>
        <w:jc w:val="both"/>
        <w:rPr>
          <w:rFonts w:eastAsiaTheme="minorHAnsi"/>
          <w:lang w:bidi="hi-IN"/>
        </w:rPr>
      </w:pPr>
      <w:r w:rsidRPr="009F1743">
        <w:rPr>
          <w:rFonts w:eastAsiaTheme="minorHAnsi"/>
          <w:lang w:bidi="hi-IN"/>
        </w:rPr>
        <w:t>GOI (1992). Scheme of Integrated Education for the disabled. 1992: New Delhi: MHRD</w:t>
      </w:r>
    </w:p>
    <w:p w:rsidR="00AC517D" w:rsidRPr="009F1743" w:rsidRDefault="00AC517D" w:rsidP="00AC517D">
      <w:pPr>
        <w:tabs>
          <w:tab w:val="left" w:pos="960"/>
          <w:tab w:val="left" w:pos="2340"/>
          <w:tab w:val="left" w:pos="2880"/>
          <w:tab w:val="left" w:pos="5580"/>
        </w:tabs>
        <w:spacing w:after="240"/>
        <w:jc w:val="both"/>
      </w:pPr>
      <w:r w:rsidRPr="009F1743">
        <w:t xml:space="preserve">Hallahan D.P.,&amp; Kauffman, J. M. (2000). Exceptional learners: An introduction to special Education, Boston: Allyn &amp; Bacon </w:t>
      </w:r>
    </w:p>
    <w:p w:rsidR="00AC517D" w:rsidRPr="009F1743" w:rsidRDefault="00AC517D" w:rsidP="00AC517D">
      <w:pPr>
        <w:spacing w:after="240"/>
        <w:jc w:val="both"/>
      </w:pPr>
      <w:r w:rsidRPr="009F1743">
        <w:t xml:space="preserve">Hewett, F.M., &amp;Forness S.R, (1984). Education of Exceptional Learner. MA: Allyn &amp; Bacon </w:t>
      </w:r>
    </w:p>
    <w:p w:rsidR="00AC517D" w:rsidRPr="009F1743" w:rsidRDefault="00AC517D" w:rsidP="00AC517D">
      <w:pPr>
        <w:spacing w:after="240"/>
        <w:jc w:val="both"/>
      </w:pPr>
      <w:r w:rsidRPr="009F1743">
        <w:t>Kirk, S. A., &amp; Gallagher, J.J. (2000). Education of Exceptional Children. Boston: Houghton Mifflin</w:t>
      </w:r>
    </w:p>
    <w:p w:rsidR="00AC517D" w:rsidRPr="009F1743" w:rsidRDefault="00AC517D" w:rsidP="00AC517D">
      <w:pPr>
        <w:spacing w:after="240"/>
        <w:jc w:val="both"/>
      </w:pPr>
      <w:r w:rsidRPr="009F1743">
        <w:t>Kundu, C.L.,Singh, J. P., &amp; Ahluwalia, H.P.S. (2005).  Accredited institutions of Rehabilitation Council of India.  New Delhi: RCI</w:t>
      </w:r>
    </w:p>
    <w:p w:rsidR="00AC517D" w:rsidRPr="009F1743" w:rsidRDefault="00AC517D" w:rsidP="00AC517D">
      <w:pPr>
        <w:spacing w:after="240"/>
        <w:jc w:val="both"/>
      </w:pPr>
      <w:r w:rsidRPr="009F1743">
        <w:t>Loreman, T., Deppler, J., &amp; Harvey, D. (2005). Inclusive Education: A Practical Guide to Supporting Diversity in the classroom, NY: Routeledge Falmer</w:t>
      </w:r>
    </w:p>
    <w:p w:rsidR="00AC517D" w:rsidRPr="009F1743" w:rsidRDefault="00AC517D" w:rsidP="00AC517D">
      <w:pPr>
        <w:autoSpaceDE w:val="0"/>
        <w:autoSpaceDN w:val="0"/>
        <w:adjustRightInd w:val="0"/>
        <w:spacing w:after="240"/>
        <w:jc w:val="both"/>
        <w:rPr>
          <w:rFonts w:eastAsiaTheme="minorHAnsi"/>
          <w:lang w:bidi="hi-IN"/>
        </w:rPr>
      </w:pPr>
      <w:r w:rsidRPr="009F1743">
        <w:rPr>
          <w:rFonts w:eastAsiaTheme="minorHAnsi"/>
          <w:lang w:bidi="hi-IN"/>
        </w:rPr>
        <w:t>Mohapatra, C.S. (Ed) (2004). Disability management in India: Challenges and commitments Secunderabad: NIMH</w:t>
      </w:r>
    </w:p>
    <w:p w:rsidR="00AC517D" w:rsidRPr="009F1743" w:rsidRDefault="00AC517D" w:rsidP="00AC517D">
      <w:pPr>
        <w:autoSpaceDE w:val="0"/>
        <w:autoSpaceDN w:val="0"/>
        <w:adjustRightInd w:val="0"/>
        <w:spacing w:after="240"/>
        <w:jc w:val="both"/>
        <w:rPr>
          <w:rFonts w:eastAsiaTheme="minorHAnsi"/>
          <w:lang w:bidi="hi-IN"/>
        </w:rPr>
      </w:pPr>
      <w:r w:rsidRPr="009F1743">
        <w:rPr>
          <w:rFonts w:eastAsiaTheme="minorHAnsi"/>
          <w:lang w:bidi="hi-IN"/>
        </w:rPr>
        <w:t>MSJ &amp;E(1995). Persons with Disabilities Act- 1995, New Delhi: Government of India http//socialjustice.nicin/policiesacts</w:t>
      </w:r>
    </w:p>
    <w:p w:rsidR="00AC517D" w:rsidRPr="009F1743" w:rsidRDefault="00AC517D" w:rsidP="00AC517D">
      <w:pPr>
        <w:autoSpaceDE w:val="0"/>
        <w:autoSpaceDN w:val="0"/>
        <w:adjustRightInd w:val="0"/>
        <w:spacing w:after="240"/>
        <w:jc w:val="both"/>
        <w:rPr>
          <w:rFonts w:eastAsiaTheme="minorHAnsi"/>
          <w:lang w:bidi="hi-IN"/>
        </w:rPr>
      </w:pPr>
      <w:r w:rsidRPr="009F1743">
        <w:rPr>
          <w:rFonts w:eastAsiaTheme="minorHAnsi"/>
          <w:lang w:bidi="hi-IN"/>
        </w:rPr>
        <w:t>Muricken, Jose S.J. &amp;Kareparampil, G (1995). Persons with disabilities in society: Trivandrum: Kerala Federation of the Blind.</w:t>
      </w:r>
    </w:p>
    <w:p w:rsidR="00AC517D" w:rsidRDefault="00AC517D" w:rsidP="00AC517D">
      <w:pPr>
        <w:spacing w:after="240"/>
        <w:jc w:val="both"/>
      </w:pPr>
      <w:r w:rsidRPr="009F1743">
        <w:t>Rao, I., Prahladrao,S., &amp; Pramod, V.  (2010). Moving away from Labels, Bangalore: CBR network (South Asia)</w:t>
      </w:r>
    </w:p>
    <w:p w:rsidR="005431A3" w:rsidRPr="009F1743" w:rsidRDefault="005431A3" w:rsidP="00AC517D">
      <w:pPr>
        <w:spacing w:after="240"/>
        <w:jc w:val="both"/>
      </w:pPr>
    </w:p>
    <w:p w:rsidR="00AC517D" w:rsidRPr="009F1743" w:rsidRDefault="00AC517D" w:rsidP="00AC517D">
      <w:pPr>
        <w:spacing w:after="240"/>
        <w:jc w:val="both"/>
      </w:pPr>
      <w:r w:rsidRPr="009F1743">
        <w:lastRenderedPageBreak/>
        <w:t>Singh, J. P., &amp; Dash , M. K. (2005). Disability Development in India, New Delhi: RCI</w:t>
      </w:r>
    </w:p>
    <w:p w:rsidR="00AC517D" w:rsidRPr="009F1743" w:rsidRDefault="00AC517D" w:rsidP="00AC517D">
      <w:pPr>
        <w:spacing w:after="240"/>
        <w:jc w:val="both"/>
      </w:pPr>
      <w:r w:rsidRPr="009F1743">
        <w:rPr>
          <w:sz w:val="22"/>
          <w:szCs w:val="22"/>
        </w:rPr>
        <w:t>Singh, J., Srikrishna, G., Mishra, P. &amp; Reddy, K. S. (2019). HandBook on Special Education and Children with Special Needs. Hyderabad:Neelkamal Publications Pvt. Ltd.</w:t>
      </w:r>
    </w:p>
    <w:p w:rsidR="00AC517D" w:rsidRPr="009F1743" w:rsidRDefault="00AC517D" w:rsidP="00AC517D">
      <w:pPr>
        <w:spacing w:after="240"/>
        <w:jc w:val="both"/>
      </w:pPr>
      <w:r w:rsidRPr="009F1743">
        <w:t>WHO (1980). International Classification of Impairments. Disabilities and Handicaps, Geneva: WHO</w:t>
      </w:r>
    </w:p>
    <w:p w:rsidR="00AC517D" w:rsidRPr="009F1743" w:rsidRDefault="00AC517D" w:rsidP="00AC517D">
      <w:pPr>
        <w:spacing w:after="240"/>
        <w:jc w:val="both"/>
      </w:pPr>
      <w:r w:rsidRPr="009F1743">
        <w:t>WHO (2001). ICF: International Classification of Functioning, Disability and Health. Geneva: WHO</w:t>
      </w:r>
    </w:p>
    <w:p w:rsidR="00AC517D" w:rsidRPr="009F1743" w:rsidRDefault="00AC517D" w:rsidP="00AC517D">
      <w:pPr>
        <w:autoSpaceDE w:val="0"/>
        <w:autoSpaceDN w:val="0"/>
        <w:adjustRightInd w:val="0"/>
        <w:jc w:val="both"/>
      </w:pPr>
    </w:p>
    <w:p w:rsidR="00AC517D" w:rsidRPr="009F1743" w:rsidRDefault="00AC517D" w:rsidP="00AC517D">
      <w:pPr>
        <w:autoSpaceDE w:val="0"/>
        <w:autoSpaceDN w:val="0"/>
        <w:adjustRightInd w:val="0"/>
        <w:jc w:val="both"/>
      </w:pPr>
    </w:p>
    <w:p w:rsidR="00AC517D" w:rsidRPr="009F1743" w:rsidRDefault="00AC517D" w:rsidP="00AC517D">
      <w:r w:rsidRPr="009F1743">
        <w:br w:type="page"/>
      </w:r>
    </w:p>
    <w:p w:rsidR="00AC517D" w:rsidRPr="009F1743" w:rsidRDefault="00AC517D" w:rsidP="00AC517D">
      <w:pPr>
        <w:autoSpaceDE w:val="0"/>
        <w:autoSpaceDN w:val="0"/>
        <w:adjustRightInd w:val="0"/>
        <w:rPr>
          <w:b/>
          <w:bCs/>
        </w:rPr>
      </w:pPr>
    </w:p>
    <w:p w:rsidR="00AC517D" w:rsidRPr="009F1743" w:rsidRDefault="00AC517D" w:rsidP="00AC517D">
      <w:pPr>
        <w:autoSpaceDE w:val="0"/>
        <w:autoSpaceDN w:val="0"/>
        <w:adjustRightInd w:val="0"/>
        <w:jc w:val="center"/>
        <w:rPr>
          <w:b/>
          <w:bCs/>
          <w:sz w:val="20"/>
          <w:szCs w:val="20"/>
        </w:rPr>
      </w:pPr>
      <w:r w:rsidRPr="009F1743">
        <w:rPr>
          <w:b/>
          <w:bCs/>
          <w:sz w:val="20"/>
          <w:szCs w:val="20"/>
        </w:rPr>
        <w:t>SEMESTER– III B. ED. Spl. Ed. (V.I)</w:t>
      </w:r>
    </w:p>
    <w:p w:rsidR="00AC517D" w:rsidRPr="009F1743" w:rsidRDefault="00AC517D" w:rsidP="00AC517D">
      <w:pPr>
        <w:autoSpaceDE w:val="0"/>
        <w:autoSpaceDN w:val="0"/>
        <w:adjustRightInd w:val="0"/>
        <w:jc w:val="center"/>
        <w:rPr>
          <w:b/>
          <w:bCs/>
          <w:sz w:val="20"/>
          <w:szCs w:val="20"/>
        </w:rPr>
      </w:pPr>
    </w:p>
    <w:p w:rsidR="00AC517D" w:rsidRPr="009F1743" w:rsidRDefault="00AC517D" w:rsidP="00AC517D">
      <w:pPr>
        <w:autoSpaceDE w:val="0"/>
        <w:autoSpaceDN w:val="0"/>
        <w:adjustRightInd w:val="0"/>
        <w:jc w:val="center"/>
        <w:rPr>
          <w:b/>
          <w:bCs/>
          <w:sz w:val="20"/>
          <w:szCs w:val="20"/>
        </w:rPr>
      </w:pPr>
      <w:r w:rsidRPr="009F1743">
        <w:rPr>
          <w:b/>
          <w:bCs/>
          <w:sz w:val="20"/>
          <w:szCs w:val="20"/>
        </w:rPr>
        <w:t>Introduction to course for semester-III</w:t>
      </w:r>
    </w:p>
    <w:tbl>
      <w:tblPr>
        <w:tblW w:w="982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7"/>
        <w:gridCol w:w="3688"/>
        <w:gridCol w:w="930"/>
        <w:gridCol w:w="1170"/>
        <w:gridCol w:w="1170"/>
        <w:gridCol w:w="810"/>
        <w:gridCol w:w="990"/>
      </w:tblGrid>
      <w:tr w:rsidR="00AC517D" w:rsidRPr="009F1743" w:rsidTr="00AC517D">
        <w:tc>
          <w:tcPr>
            <w:tcW w:w="1068"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sz w:val="20"/>
                <w:szCs w:val="20"/>
              </w:rPr>
            </w:pPr>
            <w:r w:rsidRPr="009F1743">
              <w:rPr>
                <w:b/>
                <w:bCs/>
                <w:sz w:val="20"/>
                <w:szCs w:val="20"/>
              </w:rPr>
              <w:t>Course</w:t>
            </w:r>
          </w:p>
        </w:tc>
        <w:tc>
          <w:tcPr>
            <w:tcW w:w="3688"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sz w:val="20"/>
                <w:szCs w:val="20"/>
              </w:rPr>
            </w:pPr>
            <w:r w:rsidRPr="009F1743">
              <w:rPr>
                <w:b/>
                <w:bCs/>
                <w:sz w:val="20"/>
                <w:szCs w:val="20"/>
              </w:rPr>
              <w:t>Course title</w:t>
            </w:r>
          </w:p>
        </w:tc>
        <w:tc>
          <w:tcPr>
            <w:tcW w:w="93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sz w:val="20"/>
                <w:szCs w:val="20"/>
              </w:rPr>
            </w:pPr>
            <w:r w:rsidRPr="009F1743">
              <w:rPr>
                <w:b/>
                <w:bCs/>
                <w:sz w:val="20"/>
                <w:szCs w:val="20"/>
              </w:rPr>
              <w:t>Credits</w:t>
            </w:r>
          </w:p>
        </w:tc>
        <w:tc>
          <w:tcPr>
            <w:tcW w:w="117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sz w:val="20"/>
                <w:szCs w:val="20"/>
              </w:rPr>
            </w:pPr>
            <w:r w:rsidRPr="009F1743">
              <w:rPr>
                <w:b/>
                <w:bCs/>
                <w:sz w:val="20"/>
                <w:szCs w:val="20"/>
              </w:rPr>
              <w:t>Internal assessment</w:t>
            </w:r>
          </w:p>
        </w:tc>
        <w:tc>
          <w:tcPr>
            <w:tcW w:w="117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sz w:val="20"/>
                <w:szCs w:val="20"/>
              </w:rPr>
            </w:pPr>
            <w:r w:rsidRPr="009F1743">
              <w:rPr>
                <w:b/>
                <w:bCs/>
                <w:sz w:val="20"/>
                <w:szCs w:val="20"/>
              </w:rPr>
              <w:t>External assessment</w:t>
            </w:r>
          </w:p>
        </w:tc>
        <w:tc>
          <w:tcPr>
            <w:tcW w:w="81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sz w:val="20"/>
                <w:szCs w:val="20"/>
              </w:rPr>
            </w:pPr>
            <w:r w:rsidRPr="009F1743">
              <w:rPr>
                <w:b/>
                <w:bCs/>
                <w:sz w:val="20"/>
                <w:szCs w:val="20"/>
              </w:rPr>
              <w:t>Total marks</w:t>
            </w:r>
          </w:p>
        </w:tc>
        <w:tc>
          <w:tcPr>
            <w:tcW w:w="990"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center"/>
              <w:rPr>
                <w:b/>
                <w:bCs/>
                <w:sz w:val="18"/>
                <w:szCs w:val="18"/>
              </w:rPr>
            </w:pPr>
            <w:r w:rsidRPr="009F1743">
              <w:rPr>
                <w:b/>
                <w:bCs/>
                <w:sz w:val="18"/>
                <w:szCs w:val="18"/>
              </w:rPr>
              <w:t>Duration of Exam</w:t>
            </w:r>
          </w:p>
        </w:tc>
      </w:tr>
      <w:tr w:rsidR="00AC517D" w:rsidRPr="009F1743" w:rsidTr="00AC517D">
        <w:tc>
          <w:tcPr>
            <w:tcW w:w="1068"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BSE-301</w:t>
            </w:r>
          </w:p>
        </w:tc>
        <w:tc>
          <w:tcPr>
            <w:tcW w:w="3688"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rPr>
                <w:sz w:val="20"/>
                <w:szCs w:val="20"/>
              </w:rPr>
            </w:pPr>
            <w:r w:rsidRPr="009F1743">
              <w:rPr>
                <w:sz w:val="20"/>
                <w:szCs w:val="20"/>
              </w:rPr>
              <w:t>Educational Intervention and Teaching Strategies</w:t>
            </w:r>
          </w:p>
        </w:tc>
        <w:tc>
          <w:tcPr>
            <w:tcW w:w="93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4</w:t>
            </w:r>
          </w:p>
        </w:tc>
        <w:tc>
          <w:tcPr>
            <w:tcW w:w="117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20</w:t>
            </w:r>
          </w:p>
        </w:tc>
        <w:tc>
          <w:tcPr>
            <w:tcW w:w="117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80</w:t>
            </w:r>
          </w:p>
        </w:tc>
        <w:tc>
          <w:tcPr>
            <w:tcW w:w="81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100</w:t>
            </w:r>
          </w:p>
        </w:tc>
        <w:tc>
          <w:tcPr>
            <w:tcW w:w="990"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center"/>
              <w:rPr>
                <w:sz w:val="20"/>
                <w:szCs w:val="20"/>
              </w:rPr>
            </w:pPr>
            <w:r w:rsidRPr="009F1743">
              <w:rPr>
                <w:sz w:val="20"/>
                <w:szCs w:val="20"/>
              </w:rPr>
              <w:t>3 hours</w:t>
            </w:r>
          </w:p>
        </w:tc>
      </w:tr>
      <w:tr w:rsidR="00AC517D" w:rsidRPr="009F1743" w:rsidTr="00AC517D">
        <w:tc>
          <w:tcPr>
            <w:tcW w:w="1068"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BSE-302</w:t>
            </w:r>
          </w:p>
        </w:tc>
        <w:tc>
          <w:tcPr>
            <w:tcW w:w="3688"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rPr>
                <w:sz w:val="20"/>
                <w:szCs w:val="20"/>
              </w:rPr>
            </w:pPr>
            <w:r w:rsidRPr="009F1743">
              <w:rPr>
                <w:sz w:val="20"/>
                <w:szCs w:val="20"/>
              </w:rPr>
              <w:t>Technology and Education of the visually impaired</w:t>
            </w:r>
          </w:p>
        </w:tc>
        <w:tc>
          <w:tcPr>
            <w:tcW w:w="93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4</w:t>
            </w:r>
          </w:p>
        </w:tc>
        <w:tc>
          <w:tcPr>
            <w:tcW w:w="117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20</w:t>
            </w:r>
          </w:p>
        </w:tc>
        <w:tc>
          <w:tcPr>
            <w:tcW w:w="117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80</w:t>
            </w:r>
          </w:p>
        </w:tc>
        <w:tc>
          <w:tcPr>
            <w:tcW w:w="81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100</w:t>
            </w:r>
          </w:p>
        </w:tc>
        <w:tc>
          <w:tcPr>
            <w:tcW w:w="990"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center"/>
              <w:rPr>
                <w:sz w:val="20"/>
                <w:szCs w:val="20"/>
              </w:rPr>
            </w:pPr>
            <w:r w:rsidRPr="009F1743">
              <w:rPr>
                <w:sz w:val="20"/>
                <w:szCs w:val="20"/>
              </w:rPr>
              <w:t>3 hours</w:t>
            </w:r>
          </w:p>
        </w:tc>
      </w:tr>
      <w:tr w:rsidR="00AC517D" w:rsidRPr="009F1743" w:rsidTr="00AC517D">
        <w:tc>
          <w:tcPr>
            <w:tcW w:w="1068"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BSE-303</w:t>
            </w:r>
          </w:p>
        </w:tc>
        <w:tc>
          <w:tcPr>
            <w:tcW w:w="3688"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rPr>
                <w:sz w:val="20"/>
                <w:szCs w:val="20"/>
              </w:rPr>
            </w:pPr>
            <w:r w:rsidRPr="009F1743">
              <w:rPr>
                <w:sz w:val="20"/>
                <w:szCs w:val="20"/>
              </w:rPr>
              <w:t>Psycho Social and Family Issues</w:t>
            </w:r>
          </w:p>
        </w:tc>
        <w:tc>
          <w:tcPr>
            <w:tcW w:w="93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2</w:t>
            </w:r>
          </w:p>
        </w:tc>
        <w:tc>
          <w:tcPr>
            <w:tcW w:w="117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10</w:t>
            </w:r>
          </w:p>
        </w:tc>
        <w:tc>
          <w:tcPr>
            <w:tcW w:w="117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40</w:t>
            </w:r>
          </w:p>
        </w:tc>
        <w:tc>
          <w:tcPr>
            <w:tcW w:w="81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50</w:t>
            </w:r>
          </w:p>
        </w:tc>
        <w:tc>
          <w:tcPr>
            <w:tcW w:w="990"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center"/>
              <w:rPr>
                <w:sz w:val="20"/>
                <w:szCs w:val="20"/>
              </w:rPr>
            </w:pPr>
            <w:r w:rsidRPr="009F1743">
              <w:rPr>
                <w:sz w:val="20"/>
                <w:szCs w:val="20"/>
              </w:rPr>
              <w:t>1.5 hours</w:t>
            </w:r>
          </w:p>
        </w:tc>
      </w:tr>
      <w:tr w:rsidR="00AC517D" w:rsidRPr="009F1743" w:rsidTr="00AC517D">
        <w:tc>
          <w:tcPr>
            <w:tcW w:w="1068"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BSE-304</w:t>
            </w:r>
          </w:p>
        </w:tc>
        <w:tc>
          <w:tcPr>
            <w:tcW w:w="3688"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rPr>
                <w:sz w:val="20"/>
                <w:szCs w:val="20"/>
              </w:rPr>
            </w:pPr>
            <w:r w:rsidRPr="009F1743">
              <w:rPr>
                <w:sz w:val="20"/>
                <w:szCs w:val="20"/>
              </w:rPr>
              <w:t>Practical: Disability Specialization</w:t>
            </w:r>
          </w:p>
        </w:tc>
        <w:tc>
          <w:tcPr>
            <w:tcW w:w="93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4</w:t>
            </w:r>
          </w:p>
        </w:tc>
        <w:tc>
          <w:tcPr>
            <w:tcW w:w="117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20</w:t>
            </w:r>
          </w:p>
        </w:tc>
        <w:tc>
          <w:tcPr>
            <w:tcW w:w="117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80</w:t>
            </w:r>
          </w:p>
        </w:tc>
        <w:tc>
          <w:tcPr>
            <w:tcW w:w="81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100</w:t>
            </w:r>
          </w:p>
        </w:tc>
        <w:tc>
          <w:tcPr>
            <w:tcW w:w="990" w:type="dxa"/>
            <w:tcBorders>
              <w:top w:val="single" w:sz="4" w:space="0" w:color="auto"/>
              <w:left w:val="single" w:sz="4" w:space="0" w:color="auto"/>
              <w:bottom w:val="single" w:sz="4" w:space="0" w:color="auto"/>
              <w:right w:val="single" w:sz="4" w:space="0" w:color="auto"/>
            </w:tcBorders>
          </w:tcPr>
          <w:p w:rsidR="00AC517D" w:rsidRPr="009F1743" w:rsidRDefault="00AC517D">
            <w:pPr>
              <w:autoSpaceDE w:val="0"/>
              <w:autoSpaceDN w:val="0"/>
              <w:adjustRightInd w:val="0"/>
              <w:jc w:val="center"/>
              <w:rPr>
                <w:sz w:val="20"/>
                <w:szCs w:val="20"/>
              </w:rPr>
            </w:pPr>
          </w:p>
        </w:tc>
      </w:tr>
      <w:tr w:rsidR="00AC517D" w:rsidRPr="009F1743" w:rsidTr="00AC517D">
        <w:tc>
          <w:tcPr>
            <w:tcW w:w="1068"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BSE-305</w:t>
            </w:r>
          </w:p>
        </w:tc>
        <w:tc>
          <w:tcPr>
            <w:tcW w:w="3688"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rPr>
                <w:sz w:val="20"/>
                <w:szCs w:val="20"/>
              </w:rPr>
            </w:pPr>
            <w:r w:rsidRPr="009F1743">
              <w:rPr>
                <w:sz w:val="20"/>
                <w:szCs w:val="20"/>
              </w:rPr>
              <w:t>Main disability special school (Related to VI)</w:t>
            </w:r>
          </w:p>
        </w:tc>
        <w:tc>
          <w:tcPr>
            <w:tcW w:w="93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4</w:t>
            </w:r>
          </w:p>
        </w:tc>
        <w:tc>
          <w:tcPr>
            <w:tcW w:w="117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20</w:t>
            </w:r>
          </w:p>
        </w:tc>
        <w:tc>
          <w:tcPr>
            <w:tcW w:w="117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80</w:t>
            </w:r>
          </w:p>
        </w:tc>
        <w:tc>
          <w:tcPr>
            <w:tcW w:w="81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100</w:t>
            </w:r>
          </w:p>
        </w:tc>
        <w:tc>
          <w:tcPr>
            <w:tcW w:w="990" w:type="dxa"/>
            <w:tcBorders>
              <w:top w:val="single" w:sz="4" w:space="0" w:color="auto"/>
              <w:left w:val="single" w:sz="4" w:space="0" w:color="auto"/>
              <w:bottom w:val="single" w:sz="4" w:space="0" w:color="auto"/>
              <w:right w:val="single" w:sz="4" w:space="0" w:color="auto"/>
            </w:tcBorders>
          </w:tcPr>
          <w:p w:rsidR="00AC517D" w:rsidRPr="009F1743" w:rsidRDefault="00AC517D">
            <w:pPr>
              <w:autoSpaceDE w:val="0"/>
              <w:autoSpaceDN w:val="0"/>
              <w:adjustRightInd w:val="0"/>
              <w:jc w:val="center"/>
              <w:rPr>
                <w:sz w:val="20"/>
                <w:szCs w:val="20"/>
              </w:rPr>
            </w:pPr>
          </w:p>
        </w:tc>
      </w:tr>
      <w:tr w:rsidR="00AC517D" w:rsidRPr="009F1743" w:rsidTr="00AC517D">
        <w:tc>
          <w:tcPr>
            <w:tcW w:w="1068"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BSE-306</w:t>
            </w:r>
          </w:p>
        </w:tc>
        <w:tc>
          <w:tcPr>
            <w:tcW w:w="3688"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rPr>
                <w:sz w:val="20"/>
                <w:szCs w:val="20"/>
              </w:rPr>
            </w:pPr>
            <w:r w:rsidRPr="009F1743">
              <w:rPr>
                <w:sz w:val="20"/>
                <w:szCs w:val="20"/>
              </w:rPr>
              <w:t>Reading and Reflecting on Texts (EPC)</w:t>
            </w:r>
          </w:p>
        </w:tc>
        <w:tc>
          <w:tcPr>
            <w:tcW w:w="93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2</w:t>
            </w:r>
          </w:p>
        </w:tc>
        <w:tc>
          <w:tcPr>
            <w:tcW w:w="117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10</w:t>
            </w:r>
          </w:p>
        </w:tc>
        <w:tc>
          <w:tcPr>
            <w:tcW w:w="117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40</w:t>
            </w:r>
          </w:p>
        </w:tc>
        <w:tc>
          <w:tcPr>
            <w:tcW w:w="81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50</w:t>
            </w:r>
          </w:p>
        </w:tc>
        <w:tc>
          <w:tcPr>
            <w:tcW w:w="990"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center"/>
              <w:rPr>
                <w:sz w:val="20"/>
                <w:szCs w:val="20"/>
              </w:rPr>
            </w:pPr>
            <w:r w:rsidRPr="009F1743">
              <w:rPr>
                <w:sz w:val="20"/>
                <w:szCs w:val="20"/>
              </w:rPr>
              <w:t>1.5 hours</w:t>
            </w:r>
          </w:p>
        </w:tc>
      </w:tr>
      <w:tr w:rsidR="00AC517D" w:rsidRPr="009F1743" w:rsidTr="00AC517D">
        <w:tc>
          <w:tcPr>
            <w:tcW w:w="1068"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BSE-307</w:t>
            </w:r>
          </w:p>
        </w:tc>
        <w:tc>
          <w:tcPr>
            <w:tcW w:w="3688"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rPr>
                <w:sz w:val="20"/>
                <w:szCs w:val="20"/>
              </w:rPr>
            </w:pPr>
            <w:r w:rsidRPr="009F1743">
              <w:rPr>
                <w:sz w:val="20"/>
                <w:szCs w:val="20"/>
              </w:rPr>
              <w:t>Performing and Visual Art (EPC)</w:t>
            </w:r>
          </w:p>
        </w:tc>
        <w:tc>
          <w:tcPr>
            <w:tcW w:w="93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2</w:t>
            </w:r>
          </w:p>
        </w:tc>
        <w:tc>
          <w:tcPr>
            <w:tcW w:w="117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10</w:t>
            </w:r>
          </w:p>
        </w:tc>
        <w:tc>
          <w:tcPr>
            <w:tcW w:w="117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40</w:t>
            </w:r>
          </w:p>
        </w:tc>
        <w:tc>
          <w:tcPr>
            <w:tcW w:w="81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50</w:t>
            </w:r>
          </w:p>
        </w:tc>
        <w:tc>
          <w:tcPr>
            <w:tcW w:w="990"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center"/>
              <w:rPr>
                <w:sz w:val="20"/>
                <w:szCs w:val="20"/>
              </w:rPr>
            </w:pPr>
            <w:r w:rsidRPr="009F1743">
              <w:rPr>
                <w:sz w:val="20"/>
                <w:szCs w:val="20"/>
              </w:rPr>
              <w:t>1.5 hours</w:t>
            </w:r>
          </w:p>
        </w:tc>
      </w:tr>
      <w:tr w:rsidR="00AC517D" w:rsidRPr="009F1743" w:rsidTr="00AC517D">
        <w:tc>
          <w:tcPr>
            <w:tcW w:w="1068"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rPr>
                <w:sz w:val="20"/>
                <w:szCs w:val="20"/>
              </w:rPr>
            </w:pPr>
            <w:r w:rsidRPr="009F1743">
              <w:rPr>
                <w:sz w:val="20"/>
                <w:szCs w:val="20"/>
              </w:rPr>
              <w:t>BSE</w:t>
            </w:r>
          </w:p>
          <w:p w:rsidR="00AC517D" w:rsidRPr="009F1743" w:rsidRDefault="00AC517D">
            <w:pPr>
              <w:autoSpaceDE w:val="0"/>
              <w:autoSpaceDN w:val="0"/>
              <w:adjustRightInd w:val="0"/>
              <w:rPr>
                <w:sz w:val="20"/>
                <w:szCs w:val="20"/>
              </w:rPr>
            </w:pPr>
            <w:r w:rsidRPr="009F1743">
              <w:rPr>
                <w:sz w:val="20"/>
                <w:szCs w:val="20"/>
              </w:rPr>
              <w:t>OE -II</w:t>
            </w:r>
          </w:p>
        </w:tc>
        <w:tc>
          <w:tcPr>
            <w:tcW w:w="3688"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rPr>
                <w:sz w:val="20"/>
                <w:szCs w:val="20"/>
              </w:rPr>
            </w:pPr>
            <w:r w:rsidRPr="009F1743">
              <w:rPr>
                <w:sz w:val="20"/>
                <w:szCs w:val="20"/>
              </w:rPr>
              <w:t>Open Elective: Inclusive Education: Policies and Legislative Provisions</w:t>
            </w:r>
          </w:p>
        </w:tc>
        <w:tc>
          <w:tcPr>
            <w:tcW w:w="93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2</w:t>
            </w:r>
          </w:p>
        </w:tc>
        <w:tc>
          <w:tcPr>
            <w:tcW w:w="117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10</w:t>
            </w:r>
          </w:p>
        </w:tc>
        <w:tc>
          <w:tcPr>
            <w:tcW w:w="117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40</w:t>
            </w:r>
          </w:p>
        </w:tc>
        <w:tc>
          <w:tcPr>
            <w:tcW w:w="81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sz w:val="20"/>
                <w:szCs w:val="20"/>
              </w:rPr>
            </w:pPr>
            <w:r w:rsidRPr="009F1743">
              <w:rPr>
                <w:sz w:val="20"/>
                <w:szCs w:val="20"/>
              </w:rPr>
              <w:t>50*</w:t>
            </w:r>
          </w:p>
        </w:tc>
        <w:tc>
          <w:tcPr>
            <w:tcW w:w="990"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rPr>
                <w:sz w:val="20"/>
                <w:szCs w:val="20"/>
              </w:rPr>
            </w:pPr>
            <w:r w:rsidRPr="009F1743">
              <w:rPr>
                <w:sz w:val="20"/>
                <w:szCs w:val="20"/>
              </w:rPr>
              <w:t>2 Hours</w:t>
            </w:r>
          </w:p>
        </w:tc>
      </w:tr>
      <w:tr w:rsidR="00AC517D" w:rsidRPr="009F1743" w:rsidTr="00AC517D">
        <w:tc>
          <w:tcPr>
            <w:tcW w:w="4756" w:type="dxa"/>
            <w:gridSpan w:val="2"/>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sz w:val="20"/>
                <w:szCs w:val="20"/>
              </w:rPr>
            </w:pPr>
            <w:r w:rsidRPr="009F1743">
              <w:rPr>
                <w:b/>
                <w:bCs/>
                <w:sz w:val="20"/>
                <w:szCs w:val="20"/>
              </w:rPr>
              <w:t>GRAND TOTAL</w:t>
            </w:r>
          </w:p>
        </w:tc>
        <w:tc>
          <w:tcPr>
            <w:tcW w:w="93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sz w:val="20"/>
                <w:szCs w:val="20"/>
              </w:rPr>
            </w:pPr>
            <w:r w:rsidRPr="009F1743">
              <w:rPr>
                <w:b/>
                <w:bCs/>
                <w:sz w:val="20"/>
                <w:szCs w:val="20"/>
              </w:rPr>
              <w:t>22</w:t>
            </w:r>
          </w:p>
        </w:tc>
        <w:tc>
          <w:tcPr>
            <w:tcW w:w="117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sz w:val="20"/>
                <w:szCs w:val="20"/>
              </w:rPr>
            </w:pPr>
            <w:r w:rsidRPr="009F1743">
              <w:rPr>
                <w:b/>
                <w:bCs/>
                <w:sz w:val="20"/>
                <w:szCs w:val="20"/>
              </w:rPr>
              <w:t>110</w:t>
            </w:r>
          </w:p>
        </w:tc>
        <w:tc>
          <w:tcPr>
            <w:tcW w:w="117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sz w:val="20"/>
                <w:szCs w:val="20"/>
              </w:rPr>
            </w:pPr>
            <w:r w:rsidRPr="009F1743">
              <w:rPr>
                <w:b/>
                <w:bCs/>
                <w:sz w:val="20"/>
                <w:szCs w:val="20"/>
              </w:rPr>
              <w:t>440</w:t>
            </w:r>
          </w:p>
        </w:tc>
        <w:tc>
          <w:tcPr>
            <w:tcW w:w="81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sz w:val="20"/>
                <w:szCs w:val="20"/>
              </w:rPr>
            </w:pPr>
            <w:r w:rsidRPr="009F1743">
              <w:rPr>
                <w:b/>
                <w:bCs/>
                <w:sz w:val="20"/>
                <w:szCs w:val="20"/>
              </w:rPr>
              <w:t>550</w:t>
            </w:r>
          </w:p>
        </w:tc>
        <w:tc>
          <w:tcPr>
            <w:tcW w:w="990" w:type="dxa"/>
            <w:tcBorders>
              <w:top w:val="single" w:sz="4" w:space="0" w:color="auto"/>
              <w:left w:val="single" w:sz="4" w:space="0" w:color="auto"/>
              <w:bottom w:val="single" w:sz="4" w:space="0" w:color="auto"/>
              <w:right w:val="single" w:sz="4" w:space="0" w:color="auto"/>
            </w:tcBorders>
          </w:tcPr>
          <w:p w:rsidR="00AC517D" w:rsidRPr="009F1743" w:rsidRDefault="00AC517D">
            <w:pPr>
              <w:autoSpaceDE w:val="0"/>
              <w:autoSpaceDN w:val="0"/>
              <w:adjustRightInd w:val="0"/>
              <w:jc w:val="center"/>
              <w:rPr>
                <w:b/>
                <w:bCs/>
                <w:sz w:val="20"/>
                <w:szCs w:val="20"/>
              </w:rPr>
            </w:pPr>
          </w:p>
        </w:tc>
      </w:tr>
    </w:tbl>
    <w:p w:rsidR="00AC517D" w:rsidRPr="009F1743" w:rsidRDefault="00AC517D" w:rsidP="00AC517D">
      <w:pPr>
        <w:autoSpaceDE w:val="0"/>
        <w:autoSpaceDN w:val="0"/>
        <w:adjustRightInd w:val="0"/>
        <w:jc w:val="both"/>
        <w:rPr>
          <w:b/>
          <w:bCs/>
          <w:sz w:val="20"/>
          <w:szCs w:val="20"/>
        </w:rPr>
      </w:pPr>
    </w:p>
    <w:p w:rsidR="00AC517D" w:rsidRPr="009F1743" w:rsidRDefault="00AC517D" w:rsidP="00AC517D">
      <w:pPr>
        <w:autoSpaceDE w:val="0"/>
        <w:autoSpaceDN w:val="0"/>
        <w:adjustRightInd w:val="0"/>
        <w:ind w:left="720" w:hanging="720"/>
        <w:jc w:val="both"/>
        <w:rPr>
          <w:b/>
          <w:bCs/>
        </w:rPr>
      </w:pPr>
      <w:r w:rsidRPr="009F1743">
        <w:rPr>
          <w:b/>
          <w:bCs/>
        </w:rPr>
        <w:t xml:space="preserve">* </w:t>
      </w:r>
      <w:r w:rsidRPr="009F1743">
        <w:rPr>
          <w:b/>
          <w:bCs/>
        </w:rPr>
        <w:tab/>
        <w:t>There will be no addition of credits and marks in Open Elective course in Grand Total of the semester-III.</w:t>
      </w:r>
    </w:p>
    <w:p w:rsidR="00AC517D" w:rsidRPr="009F1743" w:rsidRDefault="00AC517D" w:rsidP="00AC517D">
      <w:pPr>
        <w:rPr>
          <w:b/>
          <w:bCs/>
        </w:rPr>
      </w:pPr>
      <w:r w:rsidRPr="009F1743">
        <w:rPr>
          <w:b/>
          <w:bCs/>
        </w:rPr>
        <w:br w:type="page"/>
      </w:r>
    </w:p>
    <w:p w:rsidR="00AC517D" w:rsidRPr="009F1743" w:rsidRDefault="00AC517D" w:rsidP="00AC517D">
      <w:pPr>
        <w:autoSpaceDE w:val="0"/>
        <w:autoSpaceDN w:val="0"/>
        <w:adjustRightInd w:val="0"/>
        <w:rPr>
          <w:b/>
          <w:bCs/>
        </w:rPr>
      </w:pPr>
    </w:p>
    <w:p w:rsidR="00AC517D" w:rsidRPr="009F1743" w:rsidRDefault="00AC517D" w:rsidP="00AC517D">
      <w:pPr>
        <w:autoSpaceDE w:val="0"/>
        <w:autoSpaceDN w:val="0"/>
        <w:adjustRightInd w:val="0"/>
        <w:jc w:val="center"/>
        <w:rPr>
          <w:b/>
          <w:bCs/>
        </w:rPr>
      </w:pPr>
      <w:r w:rsidRPr="009F1743">
        <w:rPr>
          <w:b/>
          <w:bCs/>
        </w:rPr>
        <w:t>COURSE-BSE-301: INTERVENTION AND TEACHING STRATEGIES</w:t>
      </w:r>
    </w:p>
    <w:p w:rsidR="00AC517D" w:rsidRPr="009F1743" w:rsidRDefault="00AC517D" w:rsidP="00AC517D">
      <w:pPr>
        <w:autoSpaceDE w:val="0"/>
        <w:autoSpaceDN w:val="0"/>
        <w:adjustRightInd w:val="0"/>
        <w:spacing w:line="276" w:lineRule="auto"/>
        <w:jc w:val="both"/>
        <w:rPr>
          <w:b/>
          <w:bCs/>
        </w:rPr>
      </w:pPr>
      <w:r w:rsidRPr="009F1743">
        <w:rPr>
          <w:b/>
          <w:bCs/>
        </w:rPr>
        <w:t>Course: BSE-301</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04</w:t>
      </w:r>
    </w:p>
    <w:p w:rsidR="00AC517D" w:rsidRPr="009F1743" w:rsidRDefault="00AC517D" w:rsidP="00AC517D">
      <w:pPr>
        <w:autoSpaceDE w:val="0"/>
        <w:autoSpaceDN w:val="0"/>
        <w:adjustRightInd w:val="0"/>
        <w:spacing w:line="276" w:lineRule="auto"/>
        <w:jc w:val="both"/>
        <w:rPr>
          <w:b/>
          <w:bCs/>
        </w:rPr>
      </w:pPr>
      <w:r w:rsidRPr="009F1743">
        <w:rPr>
          <w:b/>
          <w:bCs/>
        </w:rPr>
        <w:t>Contact Hours: 60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100</w:t>
      </w:r>
    </w:p>
    <w:p w:rsidR="00AC517D" w:rsidRPr="009F1743" w:rsidRDefault="00AC517D" w:rsidP="00AC517D">
      <w:pPr>
        <w:autoSpaceDE w:val="0"/>
        <w:autoSpaceDN w:val="0"/>
        <w:adjustRightInd w:val="0"/>
        <w:spacing w:line="276" w:lineRule="auto"/>
        <w:jc w:val="both"/>
        <w:rPr>
          <w:b/>
          <w:bCs/>
        </w:rPr>
      </w:pPr>
      <w:r w:rsidRPr="009F1743">
        <w:rPr>
          <w:b/>
          <w:bCs/>
        </w:rPr>
        <w:t>Time of Examination: 3 Hours</w:t>
      </w:r>
      <w:r w:rsidRPr="009F1743">
        <w:rPr>
          <w:b/>
          <w:bCs/>
        </w:rPr>
        <w:tab/>
      </w:r>
      <w:r w:rsidRPr="009F1743">
        <w:rPr>
          <w:b/>
          <w:bCs/>
        </w:rPr>
        <w:tab/>
      </w:r>
      <w:r w:rsidRPr="009F1743">
        <w:rPr>
          <w:b/>
          <w:bCs/>
        </w:rPr>
        <w:tab/>
      </w:r>
      <w:r w:rsidRPr="009F1743">
        <w:rPr>
          <w:b/>
          <w:bCs/>
        </w:rPr>
        <w:tab/>
      </w:r>
      <w:r w:rsidRPr="009F1743">
        <w:rPr>
          <w:b/>
          <w:bCs/>
        </w:rPr>
        <w:tab/>
        <w:t>(External-80+Internal-20)</w:t>
      </w:r>
    </w:p>
    <w:p w:rsidR="00AC517D" w:rsidRPr="009F1743" w:rsidRDefault="00AC517D" w:rsidP="00AC517D">
      <w:pPr>
        <w:autoSpaceDE w:val="0"/>
        <w:autoSpaceDN w:val="0"/>
        <w:adjustRightInd w:val="0"/>
        <w:spacing w:line="276" w:lineRule="auto"/>
        <w:jc w:val="both"/>
        <w:rPr>
          <w:b/>
          <w:bCs/>
        </w:rPr>
      </w:pPr>
    </w:p>
    <w:p w:rsidR="00AC517D" w:rsidRPr="009F1743" w:rsidRDefault="00AC517D" w:rsidP="00AC517D">
      <w:pPr>
        <w:autoSpaceDE w:val="0"/>
        <w:autoSpaceDN w:val="0"/>
        <w:adjustRightInd w:val="0"/>
        <w:jc w:val="both"/>
      </w:pPr>
      <w:r w:rsidRPr="009F1743">
        <w:rPr>
          <w:b/>
          <w:bCs/>
        </w:rPr>
        <w:t xml:space="preserve">Note: </w:t>
      </w:r>
      <w:r w:rsidRPr="009F1743">
        <w:t>Paper setter will set 10 questions in all i.e. two from each unit. The students will be required to attempt five questions, selecting one from each unit. All questions will carry equal marks.</w:t>
      </w:r>
    </w:p>
    <w:p w:rsidR="00AC517D" w:rsidRPr="009F1743" w:rsidRDefault="00AC517D" w:rsidP="00AC517D">
      <w:pPr>
        <w:autoSpaceDE w:val="0"/>
        <w:autoSpaceDN w:val="0"/>
        <w:adjustRightInd w:val="0"/>
        <w:jc w:val="both"/>
        <w:rPr>
          <w:b/>
          <w:bCs/>
        </w:rPr>
      </w:pPr>
      <w:r w:rsidRPr="009F1743">
        <w:rPr>
          <w:b/>
          <w:bCs/>
        </w:rPr>
        <w:t>Introduction</w:t>
      </w:r>
    </w:p>
    <w:p w:rsidR="00AC517D" w:rsidRPr="009F1743" w:rsidRDefault="00AC517D" w:rsidP="00AC517D">
      <w:pPr>
        <w:autoSpaceDE w:val="0"/>
        <w:autoSpaceDN w:val="0"/>
        <w:adjustRightInd w:val="0"/>
        <w:jc w:val="both"/>
      </w:pPr>
      <w:r w:rsidRPr="009F1743">
        <w:t>This course builds on the pedagogy courses presented under A4 and A5 of the present B.Ed. curriculum. It prepares the student-teachers to transact lessons in various school-subjects for children with visual impairment. For this purpose, the required intervention and teaching techniques and skills are highlighted. The student-teachers, it is hoped, will find the course highly stimulating, as it will enable them to help blind and low vision students to cope effectively with the challenges of curriculum transaction, at par with their sighted peers.</w:t>
      </w:r>
    </w:p>
    <w:p w:rsidR="00AC517D" w:rsidRPr="009F1743" w:rsidRDefault="00AC517D" w:rsidP="00AC517D">
      <w:pPr>
        <w:autoSpaceDE w:val="0"/>
        <w:autoSpaceDN w:val="0"/>
        <w:adjustRightInd w:val="0"/>
        <w:jc w:val="both"/>
        <w:rPr>
          <w:b/>
          <w:bCs/>
        </w:rPr>
      </w:pPr>
      <w:r w:rsidRPr="009F1743">
        <w:rPr>
          <w:b/>
          <w:bCs/>
        </w:rPr>
        <w:t>Course Outcomes (COs)</w:t>
      </w:r>
    </w:p>
    <w:p w:rsidR="00AC517D" w:rsidRPr="009F1743" w:rsidRDefault="00AC517D" w:rsidP="00AC517D">
      <w:pPr>
        <w:autoSpaceDE w:val="0"/>
        <w:autoSpaceDN w:val="0"/>
        <w:adjustRightInd w:val="0"/>
        <w:jc w:val="both"/>
      </w:pPr>
      <w:r w:rsidRPr="009F1743">
        <w:t>After completing the course student-teachers will be able to</w:t>
      </w:r>
    </w:p>
    <w:p w:rsidR="00AC517D" w:rsidRPr="009F1743" w:rsidRDefault="00AC517D" w:rsidP="00B85188">
      <w:pPr>
        <w:pStyle w:val="ListParagraph"/>
        <w:numPr>
          <w:ilvl w:val="0"/>
          <w:numId w:val="24"/>
        </w:numPr>
        <w:autoSpaceDE w:val="0"/>
        <w:autoSpaceDN w:val="0"/>
        <w:adjustRightInd w:val="0"/>
        <w:ind w:left="1701" w:hanging="1417"/>
        <w:jc w:val="both"/>
        <w:rPr>
          <w:i/>
          <w:iCs/>
        </w:rPr>
      </w:pPr>
      <w:r w:rsidRPr="009F1743">
        <w:rPr>
          <w:i/>
          <w:iCs/>
        </w:rPr>
        <w:t xml:space="preserve">differentiate between Methods, Approaches and Strategies. </w:t>
      </w:r>
    </w:p>
    <w:p w:rsidR="00AC517D" w:rsidRPr="009F1743" w:rsidRDefault="00AC517D" w:rsidP="00B85188">
      <w:pPr>
        <w:pStyle w:val="ListParagraph"/>
        <w:numPr>
          <w:ilvl w:val="0"/>
          <w:numId w:val="24"/>
        </w:numPr>
        <w:autoSpaceDE w:val="0"/>
        <w:autoSpaceDN w:val="0"/>
        <w:adjustRightInd w:val="0"/>
        <w:ind w:left="1701" w:hanging="1417"/>
        <w:jc w:val="both"/>
        <w:rPr>
          <w:i/>
          <w:iCs/>
        </w:rPr>
      </w:pPr>
      <w:r w:rsidRPr="009F1743">
        <w:rPr>
          <w:i/>
          <w:iCs/>
        </w:rPr>
        <w:t xml:space="preserve">explain various theoretical perspectives related to intervention &amp; role of special educators in Intervention. </w:t>
      </w:r>
    </w:p>
    <w:p w:rsidR="00AC517D" w:rsidRPr="009F1743" w:rsidRDefault="00AC517D" w:rsidP="00B85188">
      <w:pPr>
        <w:pStyle w:val="ListParagraph"/>
        <w:numPr>
          <w:ilvl w:val="0"/>
          <w:numId w:val="24"/>
        </w:numPr>
        <w:autoSpaceDE w:val="0"/>
        <w:autoSpaceDN w:val="0"/>
        <w:adjustRightInd w:val="0"/>
        <w:ind w:left="1701" w:hanging="1417"/>
        <w:jc w:val="both"/>
        <w:rPr>
          <w:i/>
          <w:iCs/>
        </w:rPr>
      </w:pPr>
      <w:r w:rsidRPr="009F1743">
        <w:rPr>
          <w:i/>
          <w:iCs/>
        </w:rPr>
        <w:t>understand and apply the various teaching strategies in classroom for visually impaired children.</w:t>
      </w:r>
    </w:p>
    <w:p w:rsidR="00AC517D" w:rsidRPr="009F1743" w:rsidRDefault="00AC517D" w:rsidP="00B85188">
      <w:pPr>
        <w:pStyle w:val="ListParagraph"/>
        <w:numPr>
          <w:ilvl w:val="0"/>
          <w:numId w:val="24"/>
        </w:numPr>
        <w:autoSpaceDE w:val="0"/>
        <w:autoSpaceDN w:val="0"/>
        <w:adjustRightInd w:val="0"/>
        <w:ind w:left="1701" w:hanging="1417"/>
        <w:jc w:val="both"/>
        <w:rPr>
          <w:i/>
          <w:iCs/>
        </w:rPr>
      </w:pPr>
      <w:r w:rsidRPr="009F1743">
        <w:rPr>
          <w:i/>
          <w:iCs/>
        </w:rPr>
        <w:t>demonstrate techniques of teaching Mathematics to visually impaired children.</w:t>
      </w:r>
    </w:p>
    <w:p w:rsidR="00AC517D" w:rsidRPr="009F1743" w:rsidRDefault="00AC517D" w:rsidP="00B85188">
      <w:pPr>
        <w:pStyle w:val="ListParagraph"/>
        <w:numPr>
          <w:ilvl w:val="0"/>
          <w:numId w:val="24"/>
        </w:numPr>
        <w:autoSpaceDE w:val="0"/>
        <w:autoSpaceDN w:val="0"/>
        <w:adjustRightInd w:val="0"/>
        <w:ind w:left="1701" w:hanging="1417"/>
        <w:jc w:val="both"/>
        <w:rPr>
          <w:i/>
          <w:iCs/>
        </w:rPr>
      </w:pPr>
      <w:r w:rsidRPr="009F1743">
        <w:rPr>
          <w:i/>
          <w:iCs/>
        </w:rPr>
        <w:t>acquire necessary competencies for teaching Mathematics and assessment of the learners with special reference to children with visual impairment.</w:t>
      </w:r>
    </w:p>
    <w:p w:rsidR="00AC517D" w:rsidRPr="009F1743" w:rsidRDefault="00AC517D" w:rsidP="00B85188">
      <w:pPr>
        <w:pStyle w:val="ListParagraph"/>
        <w:numPr>
          <w:ilvl w:val="0"/>
          <w:numId w:val="24"/>
        </w:numPr>
        <w:autoSpaceDE w:val="0"/>
        <w:autoSpaceDN w:val="0"/>
        <w:adjustRightInd w:val="0"/>
        <w:ind w:left="1701" w:hanging="1417"/>
        <w:jc w:val="both"/>
        <w:rPr>
          <w:i/>
          <w:iCs/>
        </w:rPr>
      </w:pPr>
      <w:r w:rsidRPr="009F1743">
        <w:rPr>
          <w:i/>
          <w:iCs/>
        </w:rPr>
        <w:t>acquire necessary skills for teaching science and Social Science and assessment of the learners with special reference to children with visual impairment.</w:t>
      </w:r>
    </w:p>
    <w:p w:rsidR="00AC517D" w:rsidRPr="009F1743" w:rsidRDefault="00AC517D" w:rsidP="00B85188">
      <w:pPr>
        <w:pStyle w:val="ListParagraph"/>
        <w:numPr>
          <w:ilvl w:val="0"/>
          <w:numId w:val="24"/>
        </w:numPr>
        <w:autoSpaceDE w:val="0"/>
        <w:autoSpaceDN w:val="0"/>
        <w:adjustRightInd w:val="0"/>
        <w:ind w:left="1701" w:hanging="1417"/>
        <w:jc w:val="both"/>
        <w:rPr>
          <w:i/>
          <w:iCs/>
        </w:rPr>
      </w:pPr>
      <w:r w:rsidRPr="009F1743">
        <w:rPr>
          <w:i/>
          <w:iCs/>
        </w:rPr>
        <w:t>assess the learners with special reference to children with visual impairment in Mathematics, Science and social Science.</w:t>
      </w:r>
    </w:p>
    <w:p w:rsidR="00AC517D" w:rsidRPr="009F1743" w:rsidRDefault="00AC517D" w:rsidP="00B85188">
      <w:pPr>
        <w:pStyle w:val="ListParagraph"/>
        <w:numPr>
          <w:ilvl w:val="0"/>
          <w:numId w:val="24"/>
        </w:numPr>
        <w:autoSpaceDE w:val="0"/>
        <w:autoSpaceDN w:val="0"/>
        <w:adjustRightInd w:val="0"/>
        <w:ind w:left="1701" w:hanging="1417"/>
        <w:jc w:val="both"/>
        <w:rPr>
          <w:i/>
          <w:iCs/>
        </w:rPr>
      </w:pPr>
      <w:r w:rsidRPr="009F1743">
        <w:rPr>
          <w:i/>
          <w:iCs/>
        </w:rPr>
        <w:t>understand the various Techniques and skills for developing competencies related to Reading-Writing and Mobility for low vision children</w:t>
      </w:r>
    </w:p>
    <w:p w:rsidR="00AC517D" w:rsidRPr="009F1743" w:rsidRDefault="00AC517D" w:rsidP="00B85188">
      <w:pPr>
        <w:pStyle w:val="ListParagraph"/>
        <w:numPr>
          <w:ilvl w:val="0"/>
          <w:numId w:val="24"/>
        </w:numPr>
        <w:autoSpaceDE w:val="0"/>
        <w:autoSpaceDN w:val="0"/>
        <w:adjustRightInd w:val="0"/>
        <w:ind w:left="1701" w:hanging="1417"/>
        <w:jc w:val="both"/>
        <w:rPr>
          <w:i/>
          <w:iCs/>
        </w:rPr>
      </w:pPr>
      <w:r w:rsidRPr="009F1743">
        <w:rPr>
          <w:i/>
          <w:iCs/>
        </w:rPr>
        <w:t>understand and apply the skills of Classroom management for children with low vision.</w:t>
      </w:r>
    </w:p>
    <w:p w:rsidR="00AC517D" w:rsidRPr="009F1743" w:rsidRDefault="00AC517D" w:rsidP="00AC517D">
      <w:pPr>
        <w:autoSpaceDE w:val="0"/>
        <w:autoSpaceDN w:val="0"/>
        <w:adjustRightInd w:val="0"/>
        <w:jc w:val="both"/>
        <w:rPr>
          <w:b/>
          <w:bCs/>
        </w:rPr>
      </w:pPr>
      <w:r w:rsidRPr="009F1743">
        <w:rPr>
          <w:b/>
          <w:bCs/>
        </w:rPr>
        <w:t>Unit 1: Theoretical Perspectives</w:t>
      </w:r>
    </w:p>
    <w:p w:rsidR="00AC517D" w:rsidRPr="009F1743" w:rsidRDefault="00AC517D" w:rsidP="00AC517D">
      <w:pPr>
        <w:autoSpaceDE w:val="0"/>
        <w:autoSpaceDN w:val="0"/>
        <w:adjustRightInd w:val="0"/>
        <w:jc w:val="both"/>
      </w:pPr>
      <w:r w:rsidRPr="009F1743">
        <w:t>1.1 Difference among Methods, Approaches and Strategies</w:t>
      </w:r>
    </w:p>
    <w:p w:rsidR="00AC517D" w:rsidRPr="009F1743" w:rsidRDefault="00AC517D" w:rsidP="00AC517D">
      <w:pPr>
        <w:autoSpaceDE w:val="0"/>
        <w:autoSpaceDN w:val="0"/>
        <w:adjustRightInd w:val="0"/>
        <w:jc w:val="both"/>
      </w:pPr>
      <w:r w:rsidRPr="009F1743">
        <w:t>1.2 Intervention – Concept, Scope and Importance</w:t>
      </w:r>
    </w:p>
    <w:p w:rsidR="00AC517D" w:rsidRPr="009F1743" w:rsidRDefault="00AC517D" w:rsidP="00AC517D">
      <w:pPr>
        <w:autoSpaceDE w:val="0"/>
        <w:autoSpaceDN w:val="0"/>
        <w:adjustRightInd w:val="0"/>
        <w:jc w:val="both"/>
      </w:pPr>
      <w:r w:rsidRPr="009F1743">
        <w:t>1.3 Intervention for lately blinded students – Role of Special teachers/educators</w:t>
      </w:r>
    </w:p>
    <w:p w:rsidR="00AC517D" w:rsidRPr="009F1743" w:rsidRDefault="00AC517D" w:rsidP="00AC517D">
      <w:pPr>
        <w:autoSpaceDE w:val="0"/>
        <w:autoSpaceDN w:val="0"/>
        <w:adjustRightInd w:val="0"/>
        <w:jc w:val="both"/>
      </w:pPr>
      <w:r w:rsidRPr="009F1743">
        <w:t>1.4 Mediated teaching-learning – Concept, Need and Procedure</w:t>
      </w:r>
    </w:p>
    <w:p w:rsidR="00AC517D" w:rsidRPr="009F1743" w:rsidRDefault="00AC517D" w:rsidP="00AC517D">
      <w:pPr>
        <w:autoSpaceDE w:val="0"/>
        <w:autoSpaceDN w:val="0"/>
        <w:adjustRightInd w:val="0"/>
        <w:jc w:val="both"/>
      </w:pPr>
      <w:r w:rsidRPr="009F1743">
        <w:t>1.5 Developing 21</w:t>
      </w:r>
      <w:r w:rsidRPr="009F1743">
        <w:rPr>
          <w:vertAlign w:val="superscript"/>
        </w:rPr>
        <w:t>st</w:t>
      </w:r>
      <w:r w:rsidRPr="009F1743">
        <w:t xml:space="preserve"> Century Skills</w:t>
      </w:r>
    </w:p>
    <w:p w:rsidR="00AC517D" w:rsidRPr="009F1743" w:rsidRDefault="00AC517D" w:rsidP="00AC517D">
      <w:pPr>
        <w:autoSpaceDE w:val="0"/>
        <w:autoSpaceDN w:val="0"/>
        <w:adjustRightInd w:val="0"/>
        <w:jc w:val="both"/>
      </w:pPr>
      <w:r w:rsidRPr="009F1743">
        <w:t>1.6 Enriched teaching for Concept development: Converting visual concepts into accessible experiences</w:t>
      </w:r>
    </w:p>
    <w:p w:rsidR="00AC517D" w:rsidRPr="009F1743" w:rsidRDefault="00AC517D" w:rsidP="00AC517D">
      <w:pPr>
        <w:autoSpaceDE w:val="0"/>
        <w:autoSpaceDN w:val="0"/>
        <w:adjustRightInd w:val="0"/>
        <w:jc w:val="both"/>
      </w:pPr>
    </w:p>
    <w:p w:rsidR="00AC517D" w:rsidRPr="009F1743" w:rsidRDefault="00AC517D" w:rsidP="00AC517D">
      <w:pPr>
        <w:autoSpaceDE w:val="0"/>
        <w:autoSpaceDN w:val="0"/>
        <w:adjustRightInd w:val="0"/>
        <w:jc w:val="both"/>
        <w:rPr>
          <w:b/>
          <w:bCs/>
        </w:rPr>
      </w:pPr>
      <w:r w:rsidRPr="009F1743">
        <w:rPr>
          <w:b/>
          <w:bCs/>
        </w:rPr>
        <w:t>Unit 2: Mathematics</w:t>
      </w:r>
    </w:p>
    <w:p w:rsidR="00AC517D" w:rsidRDefault="00AC517D" w:rsidP="00AC517D">
      <w:pPr>
        <w:autoSpaceDE w:val="0"/>
        <w:autoSpaceDN w:val="0"/>
        <w:adjustRightInd w:val="0"/>
        <w:jc w:val="both"/>
      </w:pPr>
      <w:r w:rsidRPr="009F1743">
        <w:t>2.1 Coping with Mathematics phobias</w:t>
      </w:r>
    </w:p>
    <w:p w:rsidR="00A3226A" w:rsidRPr="009F1743" w:rsidRDefault="00A3226A" w:rsidP="00AC517D">
      <w:pPr>
        <w:autoSpaceDE w:val="0"/>
        <w:autoSpaceDN w:val="0"/>
        <w:adjustRightInd w:val="0"/>
        <w:jc w:val="both"/>
      </w:pPr>
    </w:p>
    <w:p w:rsidR="00AC517D" w:rsidRPr="009F1743" w:rsidRDefault="00AC517D" w:rsidP="00AC517D">
      <w:pPr>
        <w:autoSpaceDE w:val="0"/>
        <w:autoSpaceDN w:val="0"/>
        <w:adjustRightInd w:val="0"/>
        <w:jc w:val="both"/>
      </w:pPr>
      <w:r w:rsidRPr="009F1743">
        <w:lastRenderedPageBreak/>
        <w:t>2.2 Conceptualization of Mathematical ideas – Processes and Challenges for Children with Visual Impairment</w:t>
      </w:r>
    </w:p>
    <w:p w:rsidR="00AC517D" w:rsidRPr="009F1743" w:rsidRDefault="00AC517D" w:rsidP="00AC517D">
      <w:pPr>
        <w:autoSpaceDE w:val="0"/>
        <w:autoSpaceDN w:val="0"/>
        <w:adjustRightInd w:val="0"/>
        <w:jc w:val="both"/>
      </w:pPr>
      <w:r w:rsidRPr="009F1743">
        <w:t>2.3 Preparation and Use of tactile materials</w:t>
      </w:r>
    </w:p>
    <w:p w:rsidR="00AC517D" w:rsidRPr="009F1743" w:rsidRDefault="00AC517D" w:rsidP="00AC517D">
      <w:pPr>
        <w:autoSpaceDE w:val="0"/>
        <w:autoSpaceDN w:val="0"/>
        <w:adjustRightInd w:val="0"/>
        <w:jc w:val="both"/>
      </w:pPr>
      <w:r w:rsidRPr="009F1743">
        <w:t>2.4 Mental arithmetic abilities – Concept, Importance and Application</w:t>
      </w:r>
    </w:p>
    <w:p w:rsidR="00AC517D" w:rsidRPr="009F1743" w:rsidRDefault="00AC517D" w:rsidP="00AC517D">
      <w:pPr>
        <w:autoSpaceDE w:val="0"/>
        <w:autoSpaceDN w:val="0"/>
        <w:adjustRightInd w:val="0"/>
        <w:jc w:val="both"/>
      </w:pPr>
      <w:r w:rsidRPr="009F1743">
        <w:t>2.5 Evaluation procedures with special reference to the Needs of Children with Visual</w:t>
      </w:r>
    </w:p>
    <w:p w:rsidR="00AC517D" w:rsidRPr="009F1743" w:rsidRDefault="00AC517D" w:rsidP="00AC517D">
      <w:pPr>
        <w:autoSpaceDE w:val="0"/>
        <w:autoSpaceDN w:val="0"/>
        <w:adjustRightInd w:val="0"/>
        <w:jc w:val="both"/>
      </w:pPr>
      <w:r w:rsidRPr="009F1743">
        <w:t>Impairment</w:t>
      </w:r>
    </w:p>
    <w:p w:rsidR="00AC517D" w:rsidRPr="009F1743" w:rsidRDefault="00AC517D" w:rsidP="00AC517D">
      <w:pPr>
        <w:autoSpaceDE w:val="0"/>
        <w:autoSpaceDN w:val="0"/>
        <w:adjustRightInd w:val="0"/>
        <w:jc w:val="both"/>
        <w:rPr>
          <w:b/>
          <w:bCs/>
        </w:rPr>
      </w:pPr>
      <w:r w:rsidRPr="009F1743">
        <w:rPr>
          <w:b/>
          <w:bCs/>
        </w:rPr>
        <w:t>Unit 3: Science</w:t>
      </w:r>
    </w:p>
    <w:p w:rsidR="00AC517D" w:rsidRPr="009F1743" w:rsidRDefault="00AC517D" w:rsidP="00AC517D">
      <w:pPr>
        <w:autoSpaceDE w:val="0"/>
        <w:autoSpaceDN w:val="0"/>
        <w:adjustRightInd w:val="0"/>
        <w:jc w:val="both"/>
      </w:pPr>
      <w:r w:rsidRPr="009F1743">
        <w:t>3.1 Providing first-hand experience in the class and the school environment</w:t>
      </w:r>
    </w:p>
    <w:p w:rsidR="00AC517D" w:rsidRPr="009F1743" w:rsidRDefault="00AC517D" w:rsidP="00AC517D">
      <w:pPr>
        <w:autoSpaceDE w:val="0"/>
        <w:autoSpaceDN w:val="0"/>
        <w:adjustRightInd w:val="0"/>
        <w:jc w:val="both"/>
      </w:pPr>
      <w:r w:rsidRPr="009F1743">
        <w:t>3.2 Inclusive/collaborative learning for laboratory work</w:t>
      </w:r>
    </w:p>
    <w:p w:rsidR="00AC517D" w:rsidRPr="009F1743" w:rsidRDefault="00AC517D" w:rsidP="00AC517D">
      <w:pPr>
        <w:autoSpaceDE w:val="0"/>
        <w:autoSpaceDN w:val="0"/>
        <w:adjustRightInd w:val="0"/>
        <w:jc w:val="both"/>
      </w:pPr>
      <w:r w:rsidRPr="009F1743">
        <w:t>3.3 Science Teaching Learning Materials and Equipment: i) Preparation and use of TLM,</w:t>
      </w:r>
    </w:p>
    <w:p w:rsidR="00AC517D" w:rsidRPr="009F1743" w:rsidRDefault="00AC517D" w:rsidP="00AC517D">
      <w:pPr>
        <w:autoSpaceDE w:val="0"/>
        <w:autoSpaceDN w:val="0"/>
        <w:adjustRightInd w:val="0"/>
        <w:jc w:val="both"/>
      </w:pPr>
      <w:r w:rsidRPr="009F1743">
        <w:t>ii) Locating and procuring Science equipment</w:t>
      </w:r>
    </w:p>
    <w:p w:rsidR="00AC517D" w:rsidRPr="009F1743" w:rsidRDefault="00AC517D" w:rsidP="00AC517D">
      <w:pPr>
        <w:autoSpaceDE w:val="0"/>
        <w:autoSpaceDN w:val="0"/>
        <w:adjustRightInd w:val="0"/>
        <w:jc w:val="both"/>
      </w:pPr>
      <w:r w:rsidRPr="009F1743">
        <w:t>3.4 Problem solving and Learning by doing approach for Visually Impaired students</w:t>
      </w:r>
    </w:p>
    <w:p w:rsidR="00AC517D" w:rsidRPr="009F1743" w:rsidRDefault="00AC517D" w:rsidP="00AC517D">
      <w:pPr>
        <w:autoSpaceDE w:val="0"/>
        <w:autoSpaceDN w:val="0"/>
        <w:adjustRightInd w:val="0"/>
        <w:jc w:val="both"/>
      </w:pPr>
      <w:r w:rsidRPr="009F1743">
        <w:t>3.5 Evaluation procedure with particular reference to Practicals and Adaptations in</w:t>
      </w:r>
    </w:p>
    <w:p w:rsidR="00AC517D" w:rsidRPr="009F1743" w:rsidRDefault="00AC517D" w:rsidP="00AC517D">
      <w:pPr>
        <w:autoSpaceDE w:val="0"/>
        <w:autoSpaceDN w:val="0"/>
        <w:adjustRightInd w:val="0"/>
        <w:jc w:val="both"/>
      </w:pPr>
      <w:r w:rsidRPr="009F1743">
        <w:t>Examination questions</w:t>
      </w:r>
    </w:p>
    <w:p w:rsidR="00AC517D" w:rsidRPr="009F1743" w:rsidRDefault="00AC517D" w:rsidP="00AC517D">
      <w:pPr>
        <w:autoSpaceDE w:val="0"/>
        <w:autoSpaceDN w:val="0"/>
        <w:adjustRightInd w:val="0"/>
        <w:jc w:val="both"/>
        <w:rPr>
          <w:b/>
          <w:bCs/>
        </w:rPr>
      </w:pPr>
      <w:r w:rsidRPr="009F1743">
        <w:rPr>
          <w:b/>
          <w:bCs/>
        </w:rPr>
        <w:t>Unit 4: Social Science</w:t>
      </w:r>
    </w:p>
    <w:p w:rsidR="00AC517D" w:rsidRPr="009F1743" w:rsidRDefault="00AC517D" w:rsidP="00AC517D">
      <w:pPr>
        <w:autoSpaceDE w:val="0"/>
        <w:autoSpaceDN w:val="0"/>
        <w:adjustRightInd w:val="0"/>
        <w:jc w:val="both"/>
      </w:pPr>
      <w:r w:rsidRPr="009F1743">
        <w:t>4.1 Techniques of preparation and presentation of adapted Tactile maps, Diagrams, and Globe</w:t>
      </w:r>
    </w:p>
    <w:p w:rsidR="00AC517D" w:rsidRPr="009F1743" w:rsidRDefault="00AC517D" w:rsidP="00AC517D">
      <w:pPr>
        <w:autoSpaceDE w:val="0"/>
        <w:autoSpaceDN w:val="0"/>
        <w:adjustRightInd w:val="0"/>
        <w:jc w:val="both"/>
      </w:pPr>
      <w:r w:rsidRPr="009F1743">
        <w:t>4.2 Procuring, adapting and use of different types of models</w:t>
      </w:r>
    </w:p>
    <w:p w:rsidR="00AC517D" w:rsidRPr="009F1743" w:rsidRDefault="00AC517D" w:rsidP="00AC517D">
      <w:pPr>
        <w:autoSpaceDE w:val="0"/>
        <w:autoSpaceDN w:val="0"/>
        <w:adjustRightInd w:val="0"/>
        <w:jc w:val="both"/>
      </w:pPr>
      <w:r w:rsidRPr="009F1743">
        <w:t>4.3 Organizing field trips</w:t>
      </w:r>
    </w:p>
    <w:p w:rsidR="00AC517D" w:rsidRPr="009F1743" w:rsidRDefault="00AC517D" w:rsidP="00AC517D">
      <w:pPr>
        <w:autoSpaceDE w:val="0"/>
        <w:autoSpaceDN w:val="0"/>
        <w:adjustRightInd w:val="0"/>
        <w:jc w:val="both"/>
      </w:pPr>
      <w:r w:rsidRPr="009F1743">
        <w:t>4.4 Teaching Skills: Dramatization, Narration, Explanation, Story-telling, and Role play</w:t>
      </w:r>
    </w:p>
    <w:p w:rsidR="00AC517D" w:rsidRPr="009F1743" w:rsidRDefault="00AC517D" w:rsidP="00AC517D">
      <w:pPr>
        <w:autoSpaceDE w:val="0"/>
        <w:autoSpaceDN w:val="0"/>
        <w:adjustRightInd w:val="0"/>
        <w:jc w:val="both"/>
      </w:pPr>
      <w:r w:rsidRPr="009F1743">
        <w:t>4.5 Evaluation of concepts and skills in social science with particular reference to</w:t>
      </w:r>
    </w:p>
    <w:p w:rsidR="00AC517D" w:rsidRPr="009F1743" w:rsidRDefault="00AC517D" w:rsidP="00AC517D">
      <w:pPr>
        <w:autoSpaceDE w:val="0"/>
        <w:autoSpaceDN w:val="0"/>
        <w:adjustRightInd w:val="0"/>
        <w:jc w:val="both"/>
      </w:pPr>
      <w:r w:rsidRPr="009F1743">
        <w:t>Geography</w:t>
      </w:r>
    </w:p>
    <w:p w:rsidR="00AC517D" w:rsidRPr="009F1743" w:rsidRDefault="00AC517D" w:rsidP="00AC517D">
      <w:pPr>
        <w:autoSpaceDE w:val="0"/>
        <w:autoSpaceDN w:val="0"/>
        <w:adjustRightInd w:val="0"/>
        <w:jc w:val="both"/>
        <w:rPr>
          <w:b/>
          <w:bCs/>
        </w:rPr>
      </w:pPr>
      <w:r w:rsidRPr="009F1743">
        <w:rPr>
          <w:b/>
          <w:bCs/>
        </w:rPr>
        <w:t>Unit 5: Teaching of Children with Low Vision</w:t>
      </w:r>
    </w:p>
    <w:p w:rsidR="00AC517D" w:rsidRPr="009F1743" w:rsidRDefault="00AC517D" w:rsidP="00AC517D">
      <w:pPr>
        <w:autoSpaceDE w:val="0"/>
        <w:autoSpaceDN w:val="0"/>
        <w:adjustRightInd w:val="0"/>
        <w:jc w:val="both"/>
      </w:pPr>
      <w:r w:rsidRPr="009F1743">
        <w:t>5.1 Visual Stimulation: Concept and Procedure</w:t>
      </w:r>
    </w:p>
    <w:p w:rsidR="00AC517D" w:rsidRPr="009F1743" w:rsidRDefault="00AC517D" w:rsidP="00AC517D">
      <w:pPr>
        <w:autoSpaceDE w:val="0"/>
        <w:autoSpaceDN w:val="0"/>
        <w:adjustRightInd w:val="0"/>
        <w:jc w:val="both"/>
      </w:pPr>
      <w:r w:rsidRPr="009F1743">
        <w:t>5.2 Selection of an appropriate medium of reading and writing</w:t>
      </w:r>
    </w:p>
    <w:p w:rsidR="00AC517D" w:rsidRPr="009F1743" w:rsidRDefault="00AC517D" w:rsidP="00AC517D">
      <w:pPr>
        <w:autoSpaceDE w:val="0"/>
        <w:autoSpaceDN w:val="0"/>
        <w:adjustRightInd w:val="0"/>
        <w:jc w:val="both"/>
      </w:pPr>
      <w:r w:rsidRPr="009F1743">
        <w:t>5.3 Techniques and procedures for developing reading and writing skills</w:t>
      </w:r>
    </w:p>
    <w:p w:rsidR="00AC517D" w:rsidRPr="009F1743" w:rsidRDefault="00AC517D" w:rsidP="00AC517D">
      <w:pPr>
        <w:autoSpaceDE w:val="0"/>
        <w:autoSpaceDN w:val="0"/>
        <w:adjustRightInd w:val="0"/>
        <w:jc w:val="both"/>
      </w:pPr>
      <w:r w:rsidRPr="009F1743">
        <w:t>5.4 Orientation and Mobility for low vision children</w:t>
      </w:r>
    </w:p>
    <w:p w:rsidR="00AC517D" w:rsidRPr="009F1743" w:rsidRDefault="00AC517D" w:rsidP="00AC517D">
      <w:pPr>
        <w:autoSpaceDE w:val="0"/>
        <w:autoSpaceDN w:val="0"/>
        <w:adjustRightInd w:val="0"/>
        <w:jc w:val="both"/>
      </w:pPr>
      <w:r w:rsidRPr="009F1743">
        <w:t>5.5 Classroom management – Seating arrangement, adjustable furniture, illumination, non-reflecting surfaces and colour contrast</w:t>
      </w:r>
    </w:p>
    <w:p w:rsidR="00AC517D" w:rsidRPr="009F1743" w:rsidRDefault="00AC517D" w:rsidP="00AC517D">
      <w:pPr>
        <w:autoSpaceDE w:val="0"/>
        <w:autoSpaceDN w:val="0"/>
        <w:adjustRightInd w:val="0"/>
        <w:jc w:val="both"/>
        <w:rPr>
          <w:b/>
          <w:bCs/>
        </w:rPr>
      </w:pPr>
      <w:r w:rsidRPr="009F1743">
        <w:rPr>
          <w:b/>
          <w:bCs/>
        </w:rPr>
        <w:t>Course Work / Practical / Field Engagement</w:t>
      </w:r>
    </w:p>
    <w:p w:rsidR="00AC517D" w:rsidRPr="009F1743" w:rsidRDefault="00AC517D" w:rsidP="00AC517D">
      <w:pPr>
        <w:autoSpaceDE w:val="0"/>
        <w:autoSpaceDN w:val="0"/>
        <w:adjustRightInd w:val="0"/>
        <w:jc w:val="both"/>
      </w:pPr>
      <w:r w:rsidRPr="009F1743">
        <w:t>• Prepare and use two teaching learning materials for teaching Maths/ Science/ Social Science.</w:t>
      </w:r>
    </w:p>
    <w:p w:rsidR="00AC517D" w:rsidRPr="009F1743" w:rsidRDefault="00AC517D" w:rsidP="00AC517D">
      <w:pPr>
        <w:autoSpaceDE w:val="0"/>
        <w:autoSpaceDN w:val="0"/>
        <w:adjustRightInd w:val="0"/>
        <w:jc w:val="both"/>
      </w:pPr>
      <w:r w:rsidRPr="009F1743">
        <w:t>• Prepare a short concept paper (about 500 words) on developing a science laboratory for the visually impaired students.</w:t>
      </w:r>
    </w:p>
    <w:p w:rsidR="00AC517D" w:rsidRPr="009F1743" w:rsidRDefault="00AC517D" w:rsidP="00AC517D">
      <w:pPr>
        <w:autoSpaceDE w:val="0"/>
        <w:autoSpaceDN w:val="0"/>
        <w:adjustRightInd w:val="0"/>
        <w:jc w:val="both"/>
      </w:pPr>
      <w:r w:rsidRPr="009F1743">
        <w:t>• Functionally assess the vision of a low vision child and plan a teaching programme.</w:t>
      </w:r>
    </w:p>
    <w:p w:rsidR="00AC517D" w:rsidRPr="009F1743" w:rsidRDefault="00AC517D" w:rsidP="00AC517D">
      <w:pPr>
        <w:autoSpaceDE w:val="0"/>
        <w:autoSpaceDN w:val="0"/>
        <w:adjustRightInd w:val="0"/>
        <w:jc w:val="both"/>
        <w:rPr>
          <w:b/>
          <w:bCs/>
          <w:sz w:val="22"/>
          <w:szCs w:val="22"/>
        </w:rPr>
      </w:pPr>
      <w:r w:rsidRPr="009F1743">
        <w:rPr>
          <w:b/>
          <w:bCs/>
          <w:sz w:val="22"/>
          <w:szCs w:val="22"/>
        </w:rPr>
        <w:t>Essential readings:</w:t>
      </w:r>
    </w:p>
    <w:p w:rsidR="00AC517D" w:rsidRPr="009F1743" w:rsidRDefault="00AC517D" w:rsidP="00AC517D">
      <w:pPr>
        <w:autoSpaceDE w:val="0"/>
        <w:autoSpaceDN w:val="0"/>
        <w:adjustRightInd w:val="0"/>
        <w:jc w:val="both"/>
        <w:rPr>
          <w:sz w:val="22"/>
          <w:szCs w:val="22"/>
        </w:rPr>
      </w:pPr>
      <w:r w:rsidRPr="009F1743">
        <w:rPr>
          <w:sz w:val="22"/>
          <w:szCs w:val="22"/>
        </w:rPr>
        <w:t>• Bourgeault, S. E. (1969). The Method of Teaching the Blind : The Language Arts.American Foundation for the Overseas Blind ,Kuala Lumpur.</w:t>
      </w:r>
    </w:p>
    <w:p w:rsidR="00AC517D" w:rsidRPr="009F1743" w:rsidRDefault="00AC517D" w:rsidP="00AC517D">
      <w:pPr>
        <w:autoSpaceDE w:val="0"/>
        <w:autoSpaceDN w:val="0"/>
        <w:adjustRightInd w:val="0"/>
        <w:jc w:val="both"/>
        <w:rPr>
          <w:sz w:val="22"/>
          <w:szCs w:val="22"/>
        </w:rPr>
      </w:pPr>
      <w:r w:rsidRPr="009F1743">
        <w:rPr>
          <w:sz w:val="22"/>
          <w:szCs w:val="22"/>
        </w:rPr>
        <w:t>• Chapman, E. K. (1978). Visually Handicapped Children and Young People. Routledge, London.</w:t>
      </w:r>
    </w:p>
    <w:p w:rsidR="00AC517D" w:rsidRPr="009F1743" w:rsidRDefault="00AC517D" w:rsidP="00AC517D">
      <w:pPr>
        <w:autoSpaceDE w:val="0"/>
        <w:autoSpaceDN w:val="0"/>
        <w:adjustRightInd w:val="0"/>
        <w:jc w:val="both"/>
        <w:rPr>
          <w:sz w:val="22"/>
          <w:szCs w:val="22"/>
        </w:rPr>
      </w:pPr>
      <w:r w:rsidRPr="009F1743">
        <w:rPr>
          <w:sz w:val="22"/>
          <w:szCs w:val="22"/>
        </w:rPr>
        <w:t>• Fernandez, G., Koening. C., Mani. M.N.G., &amp; Tensi. S. (1999). See with the Blind. Books for Change, Banglalore.</w:t>
      </w:r>
    </w:p>
    <w:p w:rsidR="00AC517D" w:rsidRPr="009F1743" w:rsidRDefault="00AC517D" w:rsidP="00AC517D">
      <w:pPr>
        <w:autoSpaceDE w:val="0"/>
        <w:autoSpaceDN w:val="0"/>
        <w:adjustRightInd w:val="0"/>
        <w:jc w:val="both"/>
        <w:rPr>
          <w:sz w:val="22"/>
          <w:szCs w:val="22"/>
        </w:rPr>
      </w:pPr>
      <w:r w:rsidRPr="009F1743">
        <w:rPr>
          <w:sz w:val="22"/>
          <w:szCs w:val="22"/>
        </w:rPr>
        <w:t>• Jackson, J. (2007). Low Vision Manual. Edingurgh: Butterworth Heinemann/Elsevier, Edingurgh.</w:t>
      </w:r>
    </w:p>
    <w:p w:rsidR="00AC517D" w:rsidRPr="009F1743" w:rsidRDefault="00AC517D" w:rsidP="00AC517D">
      <w:pPr>
        <w:autoSpaceDE w:val="0"/>
        <w:autoSpaceDN w:val="0"/>
        <w:adjustRightInd w:val="0"/>
        <w:jc w:val="both"/>
        <w:rPr>
          <w:sz w:val="22"/>
          <w:szCs w:val="22"/>
        </w:rPr>
      </w:pPr>
      <w:r w:rsidRPr="009F1743">
        <w:rPr>
          <w:sz w:val="22"/>
          <w:szCs w:val="22"/>
        </w:rPr>
        <w:t>• Jose, R. (1983). Understanding Low Vision. American Foundation For The Blind.</w:t>
      </w:r>
    </w:p>
    <w:p w:rsidR="00AC517D" w:rsidRPr="009F1743" w:rsidRDefault="00AC517D" w:rsidP="00AC517D">
      <w:pPr>
        <w:autoSpaceDE w:val="0"/>
        <w:autoSpaceDN w:val="0"/>
        <w:adjustRightInd w:val="0"/>
        <w:jc w:val="both"/>
        <w:rPr>
          <w:sz w:val="22"/>
          <w:szCs w:val="22"/>
        </w:rPr>
      </w:pPr>
      <w:r w:rsidRPr="009F1743">
        <w:rPr>
          <w:sz w:val="22"/>
          <w:szCs w:val="22"/>
        </w:rPr>
        <w:t>New York.</w:t>
      </w:r>
    </w:p>
    <w:p w:rsidR="00AC517D" w:rsidRPr="009F1743" w:rsidRDefault="00AC517D" w:rsidP="00AC517D">
      <w:pPr>
        <w:autoSpaceDE w:val="0"/>
        <w:autoSpaceDN w:val="0"/>
        <w:adjustRightInd w:val="0"/>
        <w:jc w:val="both"/>
        <w:rPr>
          <w:sz w:val="22"/>
          <w:szCs w:val="22"/>
        </w:rPr>
      </w:pPr>
      <w:r w:rsidRPr="009F1743">
        <w:rPr>
          <w:sz w:val="22"/>
          <w:szCs w:val="22"/>
        </w:rPr>
        <w:t>• Kauffman, J.M., &amp; Hallahan, D.P. (1981). Handbook of Special Education. PrenticeHall, New Delhi.</w:t>
      </w:r>
    </w:p>
    <w:p w:rsidR="00AC517D" w:rsidRPr="009F1743" w:rsidRDefault="00AC517D" w:rsidP="00AC517D">
      <w:pPr>
        <w:autoSpaceDE w:val="0"/>
        <w:autoSpaceDN w:val="0"/>
        <w:adjustRightInd w:val="0"/>
        <w:jc w:val="both"/>
        <w:rPr>
          <w:sz w:val="22"/>
          <w:szCs w:val="22"/>
        </w:rPr>
      </w:pPr>
      <w:r w:rsidRPr="009F1743">
        <w:rPr>
          <w:sz w:val="22"/>
          <w:szCs w:val="22"/>
        </w:rPr>
        <w:t>• Lowenfeld, B. (1973). The Visually Handicapped Child in School. John DayCompany, New York.</w:t>
      </w:r>
    </w:p>
    <w:p w:rsidR="00AC517D" w:rsidRPr="009F1743" w:rsidRDefault="00AC517D" w:rsidP="00AC517D">
      <w:pPr>
        <w:autoSpaceDE w:val="0"/>
        <w:autoSpaceDN w:val="0"/>
        <w:adjustRightInd w:val="0"/>
        <w:jc w:val="both"/>
        <w:rPr>
          <w:sz w:val="22"/>
          <w:szCs w:val="22"/>
        </w:rPr>
      </w:pPr>
      <w:r w:rsidRPr="009F1743">
        <w:rPr>
          <w:sz w:val="22"/>
          <w:szCs w:val="22"/>
        </w:rPr>
        <w:t>• Lydon, W. T., &amp; McGraw, M. L. (1973). Concept Development for VisuallyHandicapped Children. AFB, New York.</w:t>
      </w:r>
    </w:p>
    <w:p w:rsidR="00AC517D" w:rsidRPr="009F1743" w:rsidRDefault="00AC517D" w:rsidP="00AC517D">
      <w:pPr>
        <w:autoSpaceDE w:val="0"/>
        <w:autoSpaceDN w:val="0"/>
        <w:adjustRightInd w:val="0"/>
        <w:jc w:val="both"/>
        <w:rPr>
          <w:sz w:val="22"/>
          <w:szCs w:val="22"/>
        </w:rPr>
      </w:pPr>
      <w:r w:rsidRPr="009F1743">
        <w:rPr>
          <w:sz w:val="22"/>
          <w:szCs w:val="22"/>
        </w:rPr>
        <w:t>• Mangal. S. K. (2007). Educating exceptional children-an introduction to specialeducation. PHI learning Pvt. New Delhi.</w:t>
      </w:r>
    </w:p>
    <w:p w:rsidR="00AC517D" w:rsidRPr="009F1743" w:rsidRDefault="00AC517D" w:rsidP="00AC517D">
      <w:pPr>
        <w:autoSpaceDE w:val="0"/>
        <w:autoSpaceDN w:val="0"/>
        <w:adjustRightInd w:val="0"/>
        <w:jc w:val="both"/>
        <w:rPr>
          <w:sz w:val="22"/>
          <w:szCs w:val="22"/>
        </w:rPr>
      </w:pPr>
      <w:r w:rsidRPr="009F1743">
        <w:rPr>
          <w:sz w:val="22"/>
          <w:szCs w:val="22"/>
        </w:rPr>
        <w:t>• Mangal, S. K. (2011) Educating Exceptional Children: An Introduction to Special Education. PHI Learning Pvt. Ltd., New Delhi.</w:t>
      </w:r>
    </w:p>
    <w:p w:rsidR="00AC517D" w:rsidRPr="009F1743" w:rsidRDefault="00AC517D" w:rsidP="00AC517D">
      <w:pPr>
        <w:autoSpaceDE w:val="0"/>
        <w:autoSpaceDN w:val="0"/>
        <w:adjustRightInd w:val="0"/>
        <w:jc w:val="both"/>
        <w:rPr>
          <w:sz w:val="22"/>
          <w:szCs w:val="22"/>
        </w:rPr>
      </w:pPr>
      <w:r w:rsidRPr="009F1743">
        <w:rPr>
          <w:sz w:val="22"/>
          <w:szCs w:val="22"/>
        </w:rPr>
        <w:lastRenderedPageBreak/>
        <w:t>• Mani. M. N. G. (1997). Amazing Abacus. S.R.K. Vidyalaya Colony, Coimbatore.</w:t>
      </w:r>
    </w:p>
    <w:p w:rsidR="00AC517D" w:rsidRPr="009F1743" w:rsidRDefault="00AC517D" w:rsidP="00AC517D">
      <w:pPr>
        <w:autoSpaceDE w:val="0"/>
        <w:autoSpaceDN w:val="0"/>
        <w:adjustRightInd w:val="0"/>
        <w:jc w:val="both"/>
        <w:rPr>
          <w:sz w:val="22"/>
          <w:szCs w:val="22"/>
        </w:rPr>
      </w:pPr>
      <w:r w:rsidRPr="009F1743">
        <w:rPr>
          <w:sz w:val="22"/>
          <w:szCs w:val="22"/>
        </w:rPr>
        <w:t>• Mani, M. N. G. (1992). Techniques of Teaching Blind Children. Sterling PublishersPvt. Ltd. New Delhi.</w:t>
      </w:r>
    </w:p>
    <w:p w:rsidR="00AC517D" w:rsidRPr="009F1743" w:rsidRDefault="00AC517D" w:rsidP="00AC517D">
      <w:pPr>
        <w:autoSpaceDE w:val="0"/>
        <w:autoSpaceDN w:val="0"/>
        <w:adjustRightInd w:val="0"/>
        <w:jc w:val="both"/>
        <w:rPr>
          <w:sz w:val="22"/>
          <w:szCs w:val="22"/>
        </w:rPr>
      </w:pPr>
      <w:r w:rsidRPr="009F1743">
        <w:rPr>
          <w:sz w:val="22"/>
          <w:szCs w:val="22"/>
        </w:rPr>
        <w:t>• Macnaughton, J. (2005). Low Vision Assessment. Butterworth Heinemann/ Elsevier, Edingurgh.</w:t>
      </w:r>
    </w:p>
    <w:p w:rsidR="00AC517D" w:rsidRPr="009F1743" w:rsidRDefault="00AC517D" w:rsidP="00AC517D">
      <w:pPr>
        <w:autoSpaceDE w:val="0"/>
        <w:autoSpaceDN w:val="0"/>
        <w:adjustRightInd w:val="0"/>
        <w:jc w:val="both"/>
        <w:rPr>
          <w:sz w:val="22"/>
          <w:szCs w:val="22"/>
        </w:rPr>
      </w:pPr>
      <w:r w:rsidRPr="009F1743">
        <w:rPr>
          <w:sz w:val="22"/>
          <w:szCs w:val="22"/>
        </w:rPr>
        <w:t>• Mason, H., &amp; McCall, S. (2003). Visual Impairment – Access to Education forChildren and Young people. London: David Fulton Publishers.</w:t>
      </w:r>
    </w:p>
    <w:p w:rsidR="00AC517D" w:rsidRPr="009F1743" w:rsidRDefault="00AC517D" w:rsidP="00AC517D">
      <w:pPr>
        <w:autoSpaceDE w:val="0"/>
        <w:autoSpaceDN w:val="0"/>
        <w:adjustRightInd w:val="0"/>
        <w:jc w:val="both"/>
        <w:rPr>
          <w:sz w:val="22"/>
          <w:szCs w:val="22"/>
        </w:rPr>
      </w:pPr>
      <w:r w:rsidRPr="009F1743">
        <w:rPr>
          <w:sz w:val="22"/>
          <w:szCs w:val="22"/>
        </w:rPr>
        <w:t>• Mukhopadhyay, S., Mani, M.N.G., Roy Choudary, M., &amp; Jangira, N.K. (1988).Source Book for Training Teachers of Visually Impaired. New Delhi: NCERT.</w:t>
      </w:r>
    </w:p>
    <w:p w:rsidR="00AC517D" w:rsidRPr="009F1743" w:rsidRDefault="00AC517D" w:rsidP="00AC517D">
      <w:pPr>
        <w:autoSpaceDE w:val="0"/>
        <w:autoSpaceDN w:val="0"/>
        <w:adjustRightInd w:val="0"/>
        <w:jc w:val="both"/>
        <w:rPr>
          <w:sz w:val="22"/>
          <w:szCs w:val="22"/>
        </w:rPr>
      </w:pPr>
      <w:r w:rsidRPr="009F1743">
        <w:rPr>
          <w:sz w:val="22"/>
          <w:szCs w:val="22"/>
        </w:rPr>
        <w:t>• Macnaughton, J. (2005). Low Vision Assessment. Butterworth Heinemann /Elsevier, Edingurgh.</w:t>
      </w:r>
    </w:p>
    <w:p w:rsidR="00AC517D" w:rsidRPr="009F1743" w:rsidRDefault="00AC517D" w:rsidP="00AC517D">
      <w:pPr>
        <w:autoSpaceDE w:val="0"/>
        <w:autoSpaceDN w:val="0"/>
        <w:adjustRightInd w:val="0"/>
        <w:jc w:val="both"/>
        <w:rPr>
          <w:sz w:val="22"/>
          <w:szCs w:val="22"/>
        </w:rPr>
      </w:pPr>
      <w:r w:rsidRPr="009F1743">
        <w:rPr>
          <w:sz w:val="22"/>
          <w:szCs w:val="22"/>
        </w:rPr>
        <w:t>• Niemann, S., &amp; Jacob, N. (2009). Helping Children who are Blind. The HesperianFoundation, California.</w:t>
      </w:r>
    </w:p>
    <w:p w:rsidR="00AC517D" w:rsidRPr="009F1743" w:rsidRDefault="00AC517D" w:rsidP="00AC517D">
      <w:pPr>
        <w:autoSpaceDE w:val="0"/>
        <w:autoSpaceDN w:val="0"/>
        <w:adjustRightInd w:val="0"/>
        <w:jc w:val="both"/>
        <w:rPr>
          <w:sz w:val="22"/>
          <w:szCs w:val="22"/>
        </w:rPr>
      </w:pPr>
      <w:r w:rsidRPr="009F1743">
        <w:rPr>
          <w:sz w:val="22"/>
          <w:szCs w:val="22"/>
        </w:rPr>
        <w:t>• Punani, B., &amp; Rawal, N.(2000). Handbook for Visually Impaired. Blind Peoples’Association, Ahmedabad.</w:t>
      </w:r>
    </w:p>
    <w:p w:rsidR="00AC517D" w:rsidRPr="009F1743" w:rsidRDefault="00AC517D" w:rsidP="00AC517D">
      <w:pPr>
        <w:autoSpaceDE w:val="0"/>
        <w:autoSpaceDN w:val="0"/>
        <w:adjustRightInd w:val="0"/>
        <w:jc w:val="both"/>
        <w:rPr>
          <w:sz w:val="22"/>
          <w:szCs w:val="22"/>
        </w:rPr>
      </w:pPr>
      <w:r w:rsidRPr="009F1743">
        <w:rPr>
          <w:sz w:val="22"/>
          <w:szCs w:val="22"/>
        </w:rPr>
        <w:t>• Scholl, G.T. (1986). Foundations of the education for blind and visually handicapped children and youth: Theory and Practice. AFB Press, New York.</w:t>
      </w:r>
    </w:p>
    <w:p w:rsidR="00AC517D" w:rsidRPr="009F1743" w:rsidRDefault="00AC517D" w:rsidP="00AC517D">
      <w:pPr>
        <w:autoSpaceDE w:val="0"/>
        <w:autoSpaceDN w:val="0"/>
        <w:adjustRightInd w:val="0"/>
        <w:jc w:val="both"/>
        <w:rPr>
          <w:sz w:val="22"/>
          <w:szCs w:val="22"/>
        </w:rPr>
      </w:pPr>
      <w:r w:rsidRPr="009F1743">
        <w:rPr>
          <w:sz w:val="22"/>
          <w:szCs w:val="22"/>
        </w:rPr>
        <w:t>• Vijayan, P.., &amp; Gnaumi, V. (2010). Education of children with low vision. KanishkaPublication, New Delhi.</w:t>
      </w:r>
    </w:p>
    <w:p w:rsidR="00AC517D" w:rsidRPr="009F1743" w:rsidRDefault="00AC517D" w:rsidP="00AC517D">
      <w:pPr>
        <w:autoSpaceDE w:val="0"/>
        <w:autoSpaceDN w:val="0"/>
        <w:adjustRightInd w:val="0"/>
        <w:jc w:val="both"/>
        <w:rPr>
          <w:b/>
          <w:bCs/>
          <w:sz w:val="22"/>
          <w:szCs w:val="22"/>
        </w:rPr>
      </w:pPr>
      <w:r w:rsidRPr="009F1743">
        <w:rPr>
          <w:b/>
          <w:bCs/>
          <w:sz w:val="22"/>
          <w:szCs w:val="22"/>
        </w:rPr>
        <w:t>Suggested Readings:</w:t>
      </w:r>
    </w:p>
    <w:p w:rsidR="00AC517D" w:rsidRPr="009F1743" w:rsidRDefault="00AC517D" w:rsidP="00AC517D">
      <w:pPr>
        <w:autoSpaceDE w:val="0"/>
        <w:autoSpaceDN w:val="0"/>
        <w:adjustRightInd w:val="0"/>
        <w:jc w:val="both"/>
        <w:rPr>
          <w:sz w:val="22"/>
          <w:szCs w:val="22"/>
        </w:rPr>
      </w:pPr>
      <w:r w:rsidRPr="009F1743">
        <w:rPr>
          <w:sz w:val="22"/>
          <w:szCs w:val="22"/>
        </w:rPr>
        <w:t>• Agrawal, S. (2004). Teaching Mathematics to Blind Students through ProgrammedLearning Strategies. Abhijeet Publication, Delhi.</w:t>
      </w:r>
    </w:p>
    <w:p w:rsidR="00AC517D" w:rsidRPr="009F1743" w:rsidRDefault="00AC517D" w:rsidP="00AC517D">
      <w:pPr>
        <w:autoSpaceDE w:val="0"/>
        <w:autoSpaceDN w:val="0"/>
        <w:adjustRightInd w:val="0"/>
        <w:jc w:val="both"/>
        <w:rPr>
          <w:sz w:val="22"/>
          <w:szCs w:val="22"/>
        </w:rPr>
      </w:pPr>
      <w:r w:rsidRPr="009F1743">
        <w:rPr>
          <w:sz w:val="22"/>
          <w:szCs w:val="22"/>
        </w:rPr>
        <w:t>• Hodapp, R. M. (1998). Developmental Disabilities: Intellectual, Sensory and MotorImpairment. Cambridge University Press, New York.</w:t>
      </w:r>
    </w:p>
    <w:p w:rsidR="00AC517D" w:rsidRPr="009F1743" w:rsidRDefault="00AC517D" w:rsidP="00AC517D">
      <w:pPr>
        <w:autoSpaceDE w:val="0"/>
        <w:autoSpaceDN w:val="0"/>
        <w:adjustRightInd w:val="0"/>
        <w:jc w:val="both"/>
        <w:rPr>
          <w:sz w:val="22"/>
          <w:szCs w:val="22"/>
        </w:rPr>
      </w:pPr>
      <w:r w:rsidRPr="009F1743">
        <w:rPr>
          <w:sz w:val="22"/>
          <w:szCs w:val="22"/>
        </w:rPr>
        <w:t>• Kelley, P., &amp; Gale, G. (1998). Towards Excellence: Effective Education for Students with Vision Impairments.North Rocks Press, Sydney.</w:t>
      </w:r>
    </w:p>
    <w:p w:rsidR="00AC517D" w:rsidRPr="009F1743" w:rsidRDefault="00AC517D" w:rsidP="00AC517D">
      <w:pPr>
        <w:autoSpaceDE w:val="0"/>
        <w:autoSpaceDN w:val="0"/>
        <w:adjustRightInd w:val="0"/>
        <w:jc w:val="both"/>
        <w:rPr>
          <w:sz w:val="22"/>
          <w:szCs w:val="22"/>
        </w:rPr>
      </w:pPr>
      <w:r w:rsidRPr="009F1743">
        <w:rPr>
          <w:sz w:val="22"/>
          <w:szCs w:val="22"/>
        </w:rPr>
        <w:t>• Mangold, S. S. (1981). A teachers’ Guide to the Special Education needs of Blind and Visually handicapped Children. New York: AFB</w:t>
      </w:r>
    </w:p>
    <w:p w:rsidR="00AC517D" w:rsidRPr="009F1743" w:rsidRDefault="00AC517D" w:rsidP="00AC517D">
      <w:pPr>
        <w:autoSpaceDE w:val="0"/>
        <w:autoSpaceDN w:val="0"/>
        <w:adjustRightInd w:val="0"/>
        <w:jc w:val="both"/>
        <w:rPr>
          <w:sz w:val="22"/>
          <w:szCs w:val="22"/>
        </w:rPr>
      </w:pPr>
      <w:r w:rsidRPr="009F1743">
        <w:rPr>
          <w:sz w:val="22"/>
          <w:szCs w:val="22"/>
        </w:rPr>
        <w:t>• Pandey, V. P. (2004). Teaching of mathematics.Sumit Publiication, New Delhi.</w:t>
      </w:r>
    </w:p>
    <w:p w:rsidR="00AC517D" w:rsidRPr="009F1743" w:rsidRDefault="00AC517D" w:rsidP="00AC517D">
      <w:pPr>
        <w:pStyle w:val="ListParagraph"/>
        <w:autoSpaceDE w:val="0"/>
        <w:autoSpaceDN w:val="0"/>
        <w:adjustRightInd w:val="0"/>
        <w:ind w:left="0"/>
        <w:jc w:val="both"/>
        <w:rPr>
          <w:sz w:val="22"/>
          <w:szCs w:val="22"/>
        </w:rPr>
      </w:pPr>
      <w:r w:rsidRPr="009F1743">
        <w:rPr>
          <w:sz w:val="22"/>
          <w:szCs w:val="22"/>
        </w:rPr>
        <w:t>• Singh, J., Srikrishna, G., Mishra, P. &amp; Reddy, K. S. (2019). HandBook on Special Education and Children with Special Needs. Hyderabad:Neelkamal Publications Pvt. Ltd.</w:t>
      </w:r>
    </w:p>
    <w:p w:rsidR="00AC517D" w:rsidRPr="009F1743" w:rsidRDefault="00AC517D" w:rsidP="00AC517D">
      <w:pPr>
        <w:autoSpaceDE w:val="0"/>
        <w:autoSpaceDN w:val="0"/>
        <w:adjustRightInd w:val="0"/>
        <w:jc w:val="both"/>
      </w:pPr>
      <w:r w:rsidRPr="009F1743">
        <w:rPr>
          <w:sz w:val="22"/>
          <w:szCs w:val="22"/>
        </w:rPr>
        <w:t>• Status of Disability in India. (2012). Rehabilitation Council of India, New Delhi.</w:t>
      </w:r>
    </w:p>
    <w:p w:rsidR="00AC517D" w:rsidRPr="009F1743" w:rsidRDefault="00AC517D" w:rsidP="00AC517D">
      <w:r w:rsidRPr="009F1743">
        <w:br w:type="page"/>
      </w:r>
    </w:p>
    <w:p w:rsidR="00AC517D" w:rsidRPr="009F1743" w:rsidRDefault="00AC517D" w:rsidP="00AC517D">
      <w:pPr>
        <w:autoSpaceDE w:val="0"/>
        <w:autoSpaceDN w:val="0"/>
        <w:adjustRightInd w:val="0"/>
        <w:jc w:val="both"/>
      </w:pPr>
    </w:p>
    <w:p w:rsidR="00AC517D" w:rsidRPr="009F1743" w:rsidRDefault="00AC517D" w:rsidP="00AC517D">
      <w:pPr>
        <w:autoSpaceDE w:val="0"/>
        <w:autoSpaceDN w:val="0"/>
        <w:adjustRightInd w:val="0"/>
        <w:jc w:val="both"/>
      </w:pPr>
    </w:p>
    <w:p w:rsidR="00AC517D" w:rsidRPr="009F1743" w:rsidRDefault="00AC517D" w:rsidP="00AC517D">
      <w:pPr>
        <w:autoSpaceDE w:val="0"/>
        <w:autoSpaceDN w:val="0"/>
        <w:adjustRightInd w:val="0"/>
        <w:jc w:val="center"/>
        <w:rPr>
          <w:b/>
          <w:bCs/>
        </w:rPr>
      </w:pPr>
      <w:r w:rsidRPr="009F1743">
        <w:rPr>
          <w:b/>
          <w:bCs/>
        </w:rPr>
        <w:t>COURSE-BSE-302: TECHNOLOGY AND EDUCATION OF THE VISUALLY IMPAIRED</w:t>
      </w:r>
    </w:p>
    <w:p w:rsidR="00AC517D" w:rsidRPr="009F1743" w:rsidRDefault="00AC517D" w:rsidP="00AC517D">
      <w:pPr>
        <w:autoSpaceDE w:val="0"/>
        <w:autoSpaceDN w:val="0"/>
        <w:adjustRightInd w:val="0"/>
        <w:spacing w:line="276" w:lineRule="auto"/>
        <w:jc w:val="both"/>
        <w:rPr>
          <w:b/>
          <w:bCs/>
        </w:rPr>
      </w:pPr>
      <w:r w:rsidRPr="009F1743">
        <w:rPr>
          <w:b/>
          <w:bCs/>
        </w:rPr>
        <w:t>Course: BSE-302</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04</w:t>
      </w:r>
    </w:p>
    <w:p w:rsidR="00AC517D" w:rsidRPr="009F1743" w:rsidRDefault="00AC517D" w:rsidP="00AC517D">
      <w:pPr>
        <w:autoSpaceDE w:val="0"/>
        <w:autoSpaceDN w:val="0"/>
        <w:adjustRightInd w:val="0"/>
        <w:spacing w:line="276" w:lineRule="auto"/>
        <w:jc w:val="both"/>
        <w:rPr>
          <w:b/>
          <w:bCs/>
        </w:rPr>
      </w:pPr>
      <w:r w:rsidRPr="009F1743">
        <w:rPr>
          <w:b/>
          <w:bCs/>
        </w:rPr>
        <w:t>Contact Hours: 60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100</w:t>
      </w:r>
    </w:p>
    <w:p w:rsidR="00AC517D" w:rsidRPr="009F1743" w:rsidRDefault="00AC517D" w:rsidP="00AC517D">
      <w:pPr>
        <w:autoSpaceDE w:val="0"/>
        <w:autoSpaceDN w:val="0"/>
        <w:adjustRightInd w:val="0"/>
        <w:spacing w:line="276" w:lineRule="auto"/>
        <w:jc w:val="both"/>
        <w:rPr>
          <w:b/>
          <w:bCs/>
        </w:rPr>
      </w:pPr>
      <w:r w:rsidRPr="009F1743">
        <w:rPr>
          <w:b/>
          <w:bCs/>
        </w:rPr>
        <w:t>Time of Examination: 3 Hours</w:t>
      </w:r>
      <w:r w:rsidRPr="009F1743">
        <w:rPr>
          <w:b/>
          <w:bCs/>
        </w:rPr>
        <w:tab/>
      </w:r>
      <w:r w:rsidRPr="009F1743">
        <w:rPr>
          <w:b/>
          <w:bCs/>
        </w:rPr>
        <w:tab/>
      </w:r>
      <w:r w:rsidRPr="009F1743">
        <w:rPr>
          <w:b/>
          <w:bCs/>
        </w:rPr>
        <w:tab/>
      </w:r>
      <w:r w:rsidRPr="009F1743">
        <w:rPr>
          <w:b/>
          <w:bCs/>
        </w:rPr>
        <w:tab/>
      </w:r>
      <w:r w:rsidRPr="009F1743">
        <w:rPr>
          <w:b/>
          <w:bCs/>
        </w:rPr>
        <w:tab/>
        <w:t>(External-80+Internal-20)</w:t>
      </w:r>
    </w:p>
    <w:p w:rsidR="00AC517D" w:rsidRPr="009F1743" w:rsidRDefault="00AC517D" w:rsidP="00AC517D">
      <w:pPr>
        <w:autoSpaceDE w:val="0"/>
        <w:autoSpaceDN w:val="0"/>
        <w:adjustRightInd w:val="0"/>
        <w:spacing w:line="276" w:lineRule="auto"/>
        <w:jc w:val="both"/>
        <w:rPr>
          <w:b/>
          <w:bCs/>
        </w:rPr>
      </w:pPr>
    </w:p>
    <w:p w:rsidR="00AC517D" w:rsidRPr="009F1743" w:rsidRDefault="00AC517D" w:rsidP="00AC517D">
      <w:pPr>
        <w:autoSpaceDE w:val="0"/>
        <w:autoSpaceDN w:val="0"/>
        <w:adjustRightInd w:val="0"/>
        <w:jc w:val="both"/>
      </w:pPr>
      <w:r w:rsidRPr="009F1743">
        <w:rPr>
          <w:b/>
          <w:bCs/>
        </w:rPr>
        <w:t xml:space="preserve">Note: </w:t>
      </w:r>
      <w:r w:rsidRPr="009F1743">
        <w:t>Paper setter will set 10 questions in all i.e. two from each unit. The students will be required to attempt five questions, selecting one from each unit. All questions will carry equal marks.</w:t>
      </w:r>
    </w:p>
    <w:p w:rsidR="00AC517D" w:rsidRPr="009F1743" w:rsidRDefault="00AC517D" w:rsidP="00AC517D">
      <w:pPr>
        <w:autoSpaceDE w:val="0"/>
        <w:autoSpaceDN w:val="0"/>
        <w:adjustRightInd w:val="0"/>
        <w:jc w:val="both"/>
        <w:rPr>
          <w:b/>
          <w:bCs/>
        </w:rPr>
      </w:pPr>
      <w:r w:rsidRPr="009F1743">
        <w:rPr>
          <w:b/>
          <w:bCs/>
        </w:rPr>
        <w:t>Introduction</w:t>
      </w:r>
    </w:p>
    <w:p w:rsidR="00AC517D" w:rsidRPr="009F1743" w:rsidRDefault="00AC517D" w:rsidP="00AC517D">
      <w:pPr>
        <w:autoSpaceDE w:val="0"/>
        <w:autoSpaceDN w:val="0"/>
        <w:adjustRightInd w:val="0"/>
        <w:jc w:val="both"/>
      </w:pPr>
      <w:r w:rsidRPr="009F1743">
        <w:t>Technology in the form of adaptive and assistive devices plays a crucial role in the education of the visually impaired. This course brings into sharp focus the need and importance of such technologies both for the practicing teachers and the visually impaired learners. While highlighting the significance of addressing the users point of view/feedback and involving mainstream professionals in developing required technologies, the course also dwells upon on how best students with visual  impairment get access to the printed text/material. The course also acquaints the student-teachers with various devices for making the teaching learning process for important school subjects meaningful, exciting and rewarding for all concerned. The educational needs of children with low vision and related technological perspectives are addressed, too, along with critical contributions of computer-aided learning and interventions. In short, the course focuses on making transaction of curriculum for blind and low vision students, a really enjoyable and worthwhile experience. It needs to be studied in conjunction with course Code C14 of the curriculum.</w:t>
      </w:r>
    </w:p>
    <w:p w:rsidR="00AC517D" w:rsidRPr="009F1743" w:rsidRDefault="00AC517D" w:rsidP="00AC517D">
      <w:pPr>
        <w:autoSpaceDE w:val="0"/>
        <w:autoSpaceDN w:val="0"/>
        <w:adjustRightInd w:val="0"/>
        <w:jc w:val="both"/>
        <w:rPr>
          <w:b/>
          <w:bCs/>
        </w:rPr>
      </w:pPr>
      <w:r w:rsidRPr="009F1743">
        <w:rPr>
          <w:b/>
          <w:bCs/>
        </w:rPr>
        <w:t>Course Outcomes (COs)</w:t>
      </w:r>
    </w:p>
    <w:p w:rsidR="00AC517D" w:rsidRPr="009F1743" w:rsidRDefault="00AC517D" w:rsidP="00AC517D">
      <w:pPr>
        <w:autoSpaceDE w:val="0"/>
        <w:autoSpaceDN w:val="0"/>
        <w:adjustRightInd w:val="0"/>
        <w:jc w:val="both"/>
      </w:pPr>
      <w:r w:rsidRPr="009F1743">
        <w:t>After completing the course student-teachers will be able to</w:t>
      </w:r>
    </w:p>
    <w:p w:rsidR="00AC517D" w:rsidRPr="009F1743" w:rsidRDefault="00AC517D" w:rsidP="00B85188">
      <w:pPr>
        <w:pStyle w:val="ListParagraph"/>
        <w:numPr>
          <w:ilvl w:val="0"/>
          <w:numId w:val="25"/>
        </w:numPr>
        <w:autoSpaceDE w:val="0"/>
        <w:autoSpaceDN w:val="0"/>
        <w:adjustRightInd w:val="0"/>
        <w:ind w:left="1560" w:hanging="1276"/>
        <w:jc w:val="both"/>
        <w:rPr>
          <w:i/>
          <w:iCs/>
        </w:rPr>
      </w:pPr>
      <w:r w:rsidRPr="009F1743">
        <w:rPr>
          <w:i/>
          <w:iCs/>
        </w:rPr>
        <w:t>relate the concept and nature of educational technology and ICT to the education of children with visual impairment.</w:t>
      </w:r>
    </w:p>
    <w:p w:rsidR="00AC517D" w:rsidRPr="009F1743" w:rsidRDefault="00AC517D" w:rsidP="00B85188">
      <w:pPr>
        <w:pStyle w:val="ListParagraph"/>
        <w:numPr>
          <w:ilvl w:val="0"/>
          <w:numId w:val="25"/>
        </w:numPr>
        <w:autoSpaceDE w:val="0"/>
        <w:autoSpaceDN w:val="0"/>
        <w:adjustRightInd w:val="0"/>
        <w:ind w:left="1560" w:hanging="1276"/>
        <w:jc w:val="both"/>
        <w:rPr>
          <w:i/>
          <w:iCs/>
        </w:rPr>
      </w:pPr>
      <w:r w:rsidRPr="009F1743">
        <w:t>d</w:t>
      </w:r>
      <w:r w:rsidRPr="009F1743">
        <w:rPr>
          <w:i/>
          <w:iCs/>
        </w:rPr>
        <w:t>ifferentiate between Educational Technology and Technology in Education.</w:t>
      </w:r>
    </w:p>
    <w:p w:rsidR="00AC517D" w:rsidRPr="009F1743" w:rsidRDefault="00AC517D" w:rsidP="00B85188">
      <w:pPr>
        <w:pStyle w:val="ListParagraph"/>
        <w:numPr>
          <w:ilvl w:val="0"/>
          <w:numId w:val="25"/>
        </w:numPr>
        <w:autoSpaceDE w:val="0"/>
        <w:autoSpaceDN w:val="0"/>
        <w:adjustRightInd w:val="0"/>
        <w:ind w:left="1560" w:hanging="1276"/>
        <w:jc w:val="both"/>
        <w:rPr>
          <w:i/>
          <w:iCs/>
        </w:rPr>
      </w:pPr>
      <w:r w:rsidRPr="009F1743">
        <w:rPr>
          <w:i/>
          <w:iCs/>
        </w:rPr>
        <w:t>understandabout the various ICT and UN Conventions on the Rights of Persons with Disabilities.</w:t>
      </w:r>
    </w:p>
    <w:p w:rsidR="00AC517D" w:rsidRPr="009F1743" w:rsidRDefault="00AC517D" w:rsidP="00B85188">
      <w:pPr>
        <w:pStyle w:val="ListParagraph"/>
        <w:numPr>
          <w:ilvl w:val="0"/>
          <w:numId w:val="25"/>
        </w:numPr>
        <w:autoSpaceDE w:val="0"/>
        <w:autoSpaceDN w:val="0"/>
        <w:adjustRightInd w:val="0"/>
        <w:ind w:left="1560" w:hanging="1276"/>
        <w:jc w:val="both"/>
        <w:rPr>
          <w:i/>
          <w:iCs/>
        </w:rPr>
      </w:pPr>
      <w:r w:rsidRPr="009F1743">
        <w:rPr>
          <w:i/>
          <w:iCs/>
        </w:rPr>
        <w:t>acquire knowledge of the concept and nature of adaptive technology and explain underlying principles and techniques.</w:t>
      </w:r>
    </w:p>
    <w:p w:rsidR="00AC517D" w:rsidRPr="009F1743" w:rsidRDefault="00AC517D" w:rsidP="00B85188">
      <w:pPr>
        <w:pStyle w:val="ListParagraph"/>
        <w:numPr>
          <w:ilvl w:val="0"/>
          <w:numId w:val="25"/>
        </w:numPr>
        <w:autoSpaceDE w:val="0"/>
        <w:autoSpaceDN w:val="0"/>
        <w:adjustRightInd w:val="0"/>
        <w:ind w:left="1560" w:hanging="1276"/>
        <w:jc w:val="both"/>
        <w:rPr>
          <w:i/>
          <w:iCs/>
        </w:rPr>
      </w:pPr>
      <w:r w:rsidRPr="009F1743">
        <w:rPr>
          <w:i/>
          <w:iCs/>
        </w:rPr>
        <w:t>understand and apply the concept of Universal/Inclusive Design in classroom.</w:t>
      </w:r>
    </w:p>
    <w:p w:rsidR="00AC517D" w:rsidRPr="009F1743" w:rsidRDefault="00AC517D" w:rsidP="00B85188">
      <w:pPr>
        <w:pStyle w:val="ListParagraph"/>
        <w:numPr>
          <w:ilvl w:val="0"/>
          <w:numId w:val="25"/>
        </w:numPr>
        <w:autoSpaceDE w:val="0"/>
        <w:autoSpaceDN w:val="0"/>
        <w:adjustRightInd w:val="0"/>
        <w:ind w:left="1560" w:hanging="1276"/>
        <w:jc w:val="both"/>
        <w:rPr>
          <w:i/>
          <w:iCs/>
        </w:rPr>
      </w:pPr>
      <w:r w:rsidRPr="009F1743">
        <w:rPr>
          <w:i/>
          <w:iCs/>
        </w:rPr>
        <w:t>get familiar with technologies for print-access for children with visual impairment.</w:t>
      </w:r>
    </w:p>
    <w:p w:rsidR="00AC517D" w:rsidRPr="009F1743" w:rsidRDefault="00AC517D" w:rsidP="00B85188">
      <w:pPr>
        <w:pStyle w:val="ListParagraph"/>
        <w:numPr>
          <w:ilvl w:val="0"/>
          <w:numId w:val="25"/>
        </w:numPr>
        <w:autoSpaceDE w:val="0"/>
        <w:autoSpaceDN w:val="0"/>
        <w:adjustRightInd w:val="0"/>
        <w:ind w:left="1560" w:hanging="1276"/>
        <w:jc w:val="both"/>
        <w:rPr>
          <w:i/>
          <w:iCs/>
        </w:rPr>
      </w:pPr>
      <w:r w:rsidRPr="009F1743">
        <w:rPr>
          <w:i/>
          <w:iCs/>
        </w:rPr>
        <w:t>describe and use different technologies for teaching low vision children as also various school subjects.</w:t>
      </w:r>
    </w:p>
    <w:p w:rsidR="00AC517D" w:rsidRPr="009F1743" w:rsidRDefault="00AC517D" w:rsidP="00B85188">
      <w:pPr>
        <w:pStyle w:val="ListParagraph"/>
        <w:numPr>
          <w:ilvl w:val="0"/>
          <w:numId w:val="25"/>
        </w:numPr>
        <w:autoSpaceDE w:val="0"/>
        <w:autoSpaceDN w:val="0"/>
        <w:adjustRightInd w:val="0"/>
        <w:ind w:left="1560" w:hanging="1276"/>
        <w:jc w:val="both"/>
        <w:rPr>
          <w:i/>
          <w:iCs/>
        </w:rPr>
      </w:pPr>
      <w:r w:rsidRPr="009F1743">
        <w:rPr>
          <w:i/>
          <w:iCs/>
        </w:rPr>
        <w:t>discuss and apply the skills to use the various adaptive strategies related to Mathematics, Science and Social science..</w:t>
      </w:r>
    </w:p>
    <w:p w:rsidR="00AC517D" w:rsidRPr="009F1743" w:rsidRDefault="00AC517D" w:rsidP="00B85188">
      <w:pPr>
        <w:pStyle w:val="ListParagraph"/>
        <w:numPr>
          <w:ilvl w:val="0"/>
          <w:numId w:val="25"/>
        </w:numPr>
        <w:autoSpaceDE w:val="0"/>
        <w:autoSpaceDN w:val="0"/>
        <w:adjustRightInd w:val="0"/>
        <w:ind w:left="1560" w:hanging="1276"/>
        <w:jc w:val="both"/>
        <w:rPr>
          <w:i/>
          <w:iCs/>
        </w:rPr>
      </w:pPr>
      <w:r w:rsidRPr="009F1743">
        <w:rPr>
          <w:i/>
          <w:iCs/>
        </w:rPr>
        <w:t>acquire knowledge about various adaptations to convert a regular class-room into e-classroom.</w:t>
      </w:r>
    </w:p>
    <w:p w:rsidR="00AC517D" w:rsidRPr="009F1743" w:rsidRDefault="00AC517D" w:rsidP="00AC517D">
      <w:pPr>
        <w:autoSpaceDE w:val="0"/>
        <w:autoSpaceDN w:val="0"/>
        <w:adjustRightInd w:val="0"/>
        <w:ind w:left="284"/>
        <w:jc w:val="both"/>
        <w:rPr>
          <w:i/>
          <w:iCs/>
        </w:rPr>
      </w:pPr>
    </w:p>
    <w:p w:rsidR="00AC517D" w:rsidRPr="009F1743" w:rsidRDefault="00AC517D" w:rsidP="00AC517D">
      <w:pPr>
        <w:autoSpaceDE w:val="0"/>
        <w:autoSpaceDN w:val="0"/>
        <w:adjustRightInd w:val="0"/>
        <w:jc w:val="both"/>
        <w:rPr>
          <w:b/>
          <w:bCs/>
        </w:rPr>
      </w:pPr>
      <w:r w:rsidRPr="009F1743">
        <w:rPr>
          <w:b/>
          <w:bCs/>
        </w:rPr>
        <w:t>Unit 1: Introducing Educational and Information Communication Technology</w:t>
      </w:r>
    </w:p>
    <w:p w:rsidR="00AC517D" w:rsidRDefault="00AC517D" w:rsidP="000A2BBA">
      <w:pPr>
        <w:pStyle w:val="ListParagraph"/>
        <w:numPr>
          <w:ilvl w:val="1"/>
          <w:numId w:val="120"/>
        </w:numPr>
        <w:autoSpaceDE w:val="0"/>
        <w:autoSpaceDN w:val="0"/>
        <w:adjustRightInd w:val="0"/>
        <w:jc w:val="both"/>
      </w:pPr>
      <w:r w:rsidRPr="009F1743">
        <w:t>Educational Technology-Concept, Importance, and Scope</w:t>
      </w:r>
    </w:p>
    <w:p w:rsidR="000A2BBA" w:rsidRDefault="000A2BBA" w:rsidP="000A2BBA">
      <w:pPr>
        <w:pStyle w:val="ListParagraph"/>
        <w:autoSpaceDE w:val="0"/>
        <w:autoSpaceDN w:val="0"/>
        <w:adjustRightInd w:val="0"/>
        <w:ind w:left="360"/>
        <w:jc w:val="both"/>
      </w:pPr>
    </w:p>
    <w:p w:rsidR="000A2BBA" w:rsidRPr="009F1743" w:rsidRDefault="000A2BBA" w:rsidP="000A2BBA">
      <w:pPr>
        <w:pStyle w:val="ListParagraph"/>
        <w:autoSpaceDE w:val="0"/>
        <w:autoSpaceDN w:val="0"/>
        <w:adjustRightInd w:val="0"/>
        <w:ind w:left="360"/>
        <w:jc w:val="both"/>
      </w:pPr>
    </w:p>
    <w:p w:rsidR="00AC517D" w:rsidRPr="009F1743" w:rsidRDefault="00AC517D" w:rsidP="00AC517D">
      <w:pPr>
        <w:autoSpaceDE w:val="0"/>
        <w:autoSpaceDN w:val="0"/>
        <w:adjustRightInd w:val="0"/>
        <w:jc w:val="both"/>
      </w:pPr>
      <w:r w:rsidRPr="009F1743">
        <w:lastRenderedPageBreak/>
        <w:t>1.2 Difference between Educational Technology and Technology in Education</w:t>
      </w:r>
    </w:p>
    <w:p w:rsidR="00AC517D" w:rsidRPr="009F1743" w:rsidRDefault="00AC517D" w:rsidP="00AC517D">
      <w:pPr>
        <w:autoSpaceDE w:val="0"/>
        <w:autoSpaceDN w:val="0"/>
        <w:adjustRightInd w:val="0"/>
        <w:jc w:val="both"/>
      </w:pPr>
      <w:r w:rsidRPr="009F1743">
        <w:t>1.3 Special Significance and Goals of Technology for the Education of children with</w:t>
      </w:r>
    </w:p>
    <w:p w:rsidR="00AC517D" w:rsidRPr="009F1743" w:rsidRDefault="00AC517D" w:rsidP="00AC517D">
      <w:pPr>
        <w:autoSpaceDE w:val="0"/>
        <w:autoSpaceDN w:val="0"/>
        <w:adjustRightInd w:val="0"/>
        <w:jc w:val="both"/>
      </w:pPr>
      <w:r w:rsidRPr="009F1743">
        <w:t>Visual Impairment</w:t>
      </w:r>
    </w:p>
    <w:p w:rsidR="00AC517D" w:rsidRPr="009F1743" w:rsidRDefault="00AC517D" w:rsidP="00AC517D">
      <w:pPr>
        <w:autoSpaceDE w:val="0"/>
        <w:autoSpaceDN w:val="0"/>
        <w:adjustRightInd w:val="0"/>
        <w:jc w:val="both"/>
      </w:pPr>
      <w:r w:rsidRPr="009F1743">
        <w:t>1.4 Information and Communication Technology (ICT) - Concept and Special Significance for teaching-learning of the visually impaired</w:t>
      </w:r>
    </w:p>
    <w:p w:rsidR="00AC517D" w:rsidRPr="009F1743" w:rsidRDefault="00AC517D" w:rsidP="00AC517D">
      <w:pPr>
        <w:autoSpaceDE w:val="0"/>
        <w:autoSpaceDN w:val="0"/>
        <w:adjustRightInd w:val="0"/>
        <w:jc w:val="both"/>
      </w:pPr>
      <w:r w:rsidRPr="009F1743">
        <w:t>1.5 ICT and the UN Convention on the Rights of Persons with Disabilities.</w:t>
      </w:r>
    </w:p>
    <w:p w:rsidR="00AC517D" w:rsidRPr="009F1743" w:rsidRDefault="00AC517D" w:rsidP="00AC517D">
      <w:pPr>
        <w:autoSpaceDE w:val="0"/>
        <w:autoSpaceDN w:val="0"/>
        <w:adjustRightInd w:val="0"/>
        <w:jc w:val="both"/>
        <w:rPr>
          <w:b/>
          <w:bCs/>
        </w:rPr>
      </w:pPr>
      <w:r w:rsidRPr="009F1743">
        <w:rPr>
          <w:b/>
          <w:bCs/>
        </w:rPr>
        <w:t>Unit 2: Adaptive Technologies</w:t>
      </w:r>
    </w:p>
    <w:p w:rsidR="00AC517D" w:rsidRPr="009F1743" w:rsidRDefault="00AC517D" w:rsidP="00AC517D">
      <w:pPr>
        <w:autoSpaceDE w:val="0"/>
        <w:autoSpaceDN w:val="0"/>
        <w:adjustRightInd w:val="0"/>
        <w:jc w:val="both"/>
      </w:pPr>
      <w:r w:rsidRPr="009F1743">
        <w:t>2.1 Concept and Purposes</w:t>
      </w:r>
    </w:p>
    <w:p w:rsidR="00AC517D" w:rsidRPr="009F1743" w:rsidRDefault="00AC517D" w:rsidP="00AC517D">
      <w:pPr>
        <w:autoSpaceDE w:val="0"/>
        <w:autoSpaceDN w:val="0"/>
        <w:adjustRightInd w:val="0"/>
        <w:jc w:val="both"/>
      </w:pPr>
      <w:r w:rsidRPr="009F1743">
        <w:t>2.2 Basic Considerations--Access, Affordability, and Availability</w:t>
      </w:r>
    </w:p>
    <w:p w:rsidR="00AC517D" w:rsidRPr="009F1743" w:rsidRDefault="00AC517D" w:rsidP="00AC517D">
      <w:pPr>
        <w:autoSpaceDE w:val="0"/>
        <w:autoSpaceDN w:val="0"/>
        <w:adjustRightInd w:val="0"/>
        <w:jc w:val="both"/>
      </w:pPr>
      <w:r w:rsidRPr="009F1743">
        <w:t>2.3 Addressing User's Perspectives in Developing Adaptive Technologies</w:t>
      </w:r>
    </w:p>
    <w:p w:rsidR="00AC517D" w:rsidRPr="009F1743" w:rsidRDefault="00AC517D" w:rsidP="00AC517D">
      <w:pPr>
        <w:autoSpaceDE w:val="0"/>
        <w:autoSpaceDN w:val="0"/>
        <w:adjustRightInd w:val="0"/>
        <w:jc w:val="both"/>
      </w:pPr>
      <w:r w:rsidRPr="009F1743">
        <w:t>2.4 Roles of IIT's and the Scientific Community;</w:t>
      </w:r>
    </w:p>
    <w:p w:rsidR="00AC517D" w:rsidRPr="009F1743" w:rsidRDefault="00AC517D" w:rsidP="00AC517D">
      <w:pPr>
        <w:autoSpaceDE w:val="0"/>
        <w:autoSpaceDN w:val="0"/>
        <w:adjustRightInd w:val="0"/>
        <w:jc w:val="both"/>
      </w:pPr>
      <w:r w:rsidRPr="009F1743">
        <w:t>2.5 Universal/Inclusive Design - Concept, Advantages, and Limitations.</w:t>
      </w:r>
    </w:p>
    <w:p w:rsidR="00AC517D" w:rsidRPr="009F1743" w:rsidRDefault="00AC517D" w:rsidP="00AC517D">
      <w:pPr>
        <w:autoSpaceDE w:val="0"/>
        <w:autoSpaceDN w:val="0"/>
        <w:adjustRightInd w:val="0"/>
        <w:jc w:val="both"/>
        <w:rPr>
          <w:b/>
          <w:bCs/>
        </w:rPr>
      </w:pPr>
      <w:r w:rsidRPr="009F1743">
        <w:rPr>
          <w:b/>
          <w:bCs/>
        </w:rPr>
        <w:t>Unit 3: Access to Print for the Visually Impaired</w:t>
      </w:r>
    </w:p>
    <w:p w:rsidR="00AC517D" w:rsidRPr="009F1743" w:rsidRDefault="00AC517D" w:rsidP="00AC517D">
      <w:pPr>
        <w:autoSpaceDE w:val="0"/>
        <w:autoSpaceDN w:val="0"/>
        <w:adjustRightInd w:val="0"/>
        <w:jc w:val="both"/>
      </w:pPr>
      <w:r w:rsidRPr="009F1743">
        <w:t>3.1 Screen Readers with Special Reference to Indian Languages; Magnifying Software, and Open Source Software, Licencing of Software and Content, OER</w:t>
      </w:r>
    </w:p>
    <w:p w:rsidR="00AC517D" w:rsidRPr="009F1743" w:rsidRDefault="00AC517D" w:rsidP="00AC517D">
      <w:pPr>
        <w:autoSpaceDE w:val="0"/>
        <w:autoSpaceDN w:val="0"/>
        <w:adjustRightInd w:val="0"/>
        <w:jc w:val="both"/>
      </w:pPr>
      <w:r w:rsidRPr="009F1743">
        <w:t>3.2 Braille Notetakers and Stand-alone Reading Machines</w:t>
      </w:r>
    </w:p>
    <w:p w:rsidR="00AC517D" w:rsidRPr="009F1743" w:rsidRDefault="00AC517D" w:rsidP="00AC517D">
      <w:pPr>
        <w:autoSpaceDE w:val="0"/>
        <w:autoSpaceDN w:val="0"/>
        <w:adjustRightInd w:val="0"/>
        <w:jc w:val="both"/>
      </w:pPr>
      <w:r w:rsidRPr="009F1743">
        <w:t>3.3 Braille Translation Software with Particular reference to Indian Languages and Braille Embossers</w:t>
      </w:r>
    </w:p>
    <w:p w:rsidR="00AC517D" w:rsidRPr="009F1743" w:rsidRDefault="00AC517D" w:rsidP="00AC517D">
      <w:pPr>
        <w:autoSpaceDE w:val="0"/>
        <w:autoSpaceDN w:val="0"/>
        <w:adjustRightInd w:val="0"/>
        <w:jc w:val="both"/>
      </w:pPr>
      <w:r w:rsidRPr="009F1743">
        <w:t>3.4 On-Line Libraries and Bookshare</w:t>
      </w:r>
    </w:p>
    <w:p w:rsidR="00AC517D" w:rsidRPr="009F1743" w:rsidRDefault="00AC517D" w:rsidP="00AC517D">
      <w:pPr>
        <w:autoSpaceDE w:val="0"/>
        <w:autoSpaceDN w:val="0"/>
        <w:adjustRightInd w:val="0"/>
        <w:jc w:val="both"/>
      </w:pPr>
      <w:r w:rsidRPr="009F1743">
        <w:t>3.5 Daisy Books, Recordings, and Smart Phones.</w:t>
      </w:r>
    </w:p>
    <w:p w:rsidR="00AC517D" w:rsidRPr="009F1743" w:rsidRDefault="00AC517D" w:rsidP="00AC517D">
      <w:pPr>
        <w:autoSpaceDE w:val="0"/>
        <w:autoSpaceDN w:val="0"/>
        <w:adjustRightInd w:val="0"/>
        <w:jc w:val="both"/>
        <w:rPr>
          <w:b/>
          <w:bCs/>
        </w:rPr>
      </w:pPr>
      <w:r w:rsidRPr="009F1743">
        <w:rPr>
          <w:b/>
          <w:bCs/>
        </w:rPr>
        <w:t>Unit 4: Assistive Technologies for the Visually Impaired with Reference to School Subjects and Low Vision</w:t>
      </w:r>
    </w:p>
    <w:p w:rsidR="00AC517D" w:rsidRPr="009F1743" w:rsidRDefault="00AC517D" w:rsidP="00AC517D">
      <w:pPr>
        <w:autoSpaceDE w:val="0"/>
        <w:autoSpaceDN w:val="0"/>
        <w:adjustRightInd w:val="0"/>
        <w:jc w:val="both"/>
      </w:pPr>
      <w:r w:rsidRPr="009F1743">
        <w:t>4.1 Mathematics: Taylor Frame, Abacus, Geo Board, Algebra and Maths Types,Measuring Tapes, Scales, and Soft-wares for teaching Maths.</w:t>
      </w:r>
    </w:p>
    <w:p w:rsidR="00AC517D" w:rsidRPr="009F1743" w:rsidRDefault="00AC517D" w:rsidP="00AC517D">
      <w:pPr>
        <w:autoSpaceDE w:val="0"/>
        <w:autoSpaceDN w:val="0"/>
        <w:adjustRightInd w:val="0"/>
        <w:jc w:val="both"/>
      </w:pPr>
      <w:r w:rsidRPr="009F1743">
        <w:t>4.2 Science: Thermometers, Colour Probes, Scientific and Maths Talking Calculators,</w:t>
      </w:r>
    </w:p>
    <w:p w:rsidR="00AC517D" w:rsidRPr="009F1743" w:rsidRDefault="00AC517D" w:rsidP="00AC517D">
      <w:pPr>
        <w:autoSpaceDE w:val="0"/>
        <w:autoSpaceDN w:val="0"/>
        <w:adjustRightInd w:val="0"/>
        <w:jc w:val="both"/>
      </w:pPr>
      <w:r w:rsidRPr="009F1743">
        <w:t>Light Probes, and Weighing scales and Soft-wares for teaching Science.</w:t>
      </w:r>
    </w:p>
    <w:p w:rsidR="00AC517D" w:rsidRPr="009F1743" w:rsidRDefault="00AC517D" w:rsidP="00AC517D">
      <w:pPr>
        <w:autoSpaceDE w:val="0"/>
        <w:autoSpaceDN w:val="0"/>
        <w:adjustRightInd w:val="0"/>
        <w:jc w:val="both"/>
      </w:pPr>
      <w:r w:rsidRPr="009F1743">
        <w:t>4.3 Social Science: Tactile/Embossed Maps, Charts, Diagrams, Models of Different</w:t>
      </w:r>
    </w:p>
    <w:p w:rsidR="00AC517D" w:rsidRPr="009F1743" w:rsidRDefault="00AC517D" w:rsidP="00AC517D">
      <w:pPr>
        <w:autoSpaceDE w:val="0"/>
        <w:autoSpaceDN w:val="0"/>
        <w:adjustRightInd w:val="0"/>
        <w:jc w:val="both"/>
      </w:pPr>
      <w:r w:rsidRPr="009F1743">
        <w:t>Types, Auditory Maps, Talking compass, and GPS</w:t>
      </w:r>
    </w:p>
    <w:p w:rsidR="00AC517D" w:rsidRPr="009F1743" w:rsidRDefault="00AC517D" w:rsidP="00AC517D">
      <w:pPr>
        <w:autoSpaceDE w:val="0"/>
        <w:autoSpaceDN w:val="0"/>
        <w:adjustRightInd w:val="0"/>
        <w:jc w:val="both"/>
      </w:pPr>
      <w:r w:rsidRPr="009F1743">
        <w:t>4.4 Low vision devices: Optical, Non-Optical and Projective</w:t>
      </w:r>
    </w:p>
    <w:p w:rsidR="00AC517D" w:rsidRPr="009F1743" w:rsidRDefault="00AC517D" w:rsidP="00AC517D">
      <w:pPr>
        <w:autoSpaceDE w:val="0"/>
        <w:autoSpaceDN w:val="0"/>
        <w:adjustRightInd w:val="0"/>
        <w:jc w:val="both"/>
      </w:pPr>
      <w:r w:rsidRPr="009F1743">
        <w:t>4.5 Thermoform and Swell Paper technology and Softwares for developing tactile diagrams</w:t>
      </w:r>
    </w:p>
    <w:p w:rsidR="00AC517D" w:rsidRPr="009F1743" w:rsidRDefault="00AC517D" w:rsidP="00AC517D">
      <w:pPr>
        <w:autoSpaceDE w:val="0"/>
        <w:autoSpaceDN w:val="0"/>
        <w:adjustRightInd w:val="0"/>
        <w:jc w:val="both"/>
        <w:rPr>
          <w:b/>
          <w:bCs/>
        </w:rPr>
      </w:pPr>
      <w:r w:rsidRPr="009F1743">
        <w:rPr>
          <w:b/>
          <w:bCs/>
        </w:rPr>
        <w:t>Unit 5: Computer-Aided Learning</w:t>
      </w:r>
    </w:p>
    <w:p w:rsidR="00AC517D" w:rsidRPr="009F1743" w:rsidRDefault="00AC517D" w:rsidP="00AC517D">
      <w:pPr>
        <w:autoSpaceDE w:val="0"/>
        <w:autoSpaceDN w:val="0"/>
        <w:adjustRightInd w:val="0"/>
        <w:jc w:val="both"/>
      </w:pPr>
      <w:r w:rsidRPr="009F1743">
        <w:t>5.1 Social Media</w:t>
      </w:r>
    </w:p>
    <w:p w:rsidR="00AC517D" w:rsidRPr="009F1743" w:rsidRDefault="00AC517D" w:rsidP="00AC517D">
      <w:pPr>
        <w:autoSpaceDE w:val="0"/>
        <w:autoSpaceDN w:val="0"/>
        <w:adjustRightInd w:val="0"/>
        <w:jc w:val="both"/>
      </w:pPr>
      <w:r w:rsidRPr="009F1743">
        <w:t>5.2 Creation of Blogs</w:t>
      </w:r>
    </w:p>
    <w:p w:rsidR="00AC517D" w:rsidRPr="009F1743" w:rsidRDefault="00AC517D" w:rsidP="00AC517D">
      <w:pPr>
        <w:autoSpaceDE w:val="0"/>
        <w:autoSpaceDN w:val="0"/>
        <w:adjustRightInd w:val="0"/>
        <w:jc w:val="both"/>
      </w:pPr>
      <w:r w:rsidRPr="009F1743">
        <w:t>5.3 Tele-Conferencing</w:t>
      </w:r>
    </w:p>
    <w:p w:rsidR="00AC517D" w:rsidRPr="009F1743" w:rsidRDefault="00AC517D" w:rsidP="00AC517D">
      <w:pPr>
        <w:autoSpaceDE w:val="0"/>
        <w:autoSpaceDN w:val="0"/>
        <w:adjustRightInd w:val="0"/>
        <w:jc w:val="both"/>
      </w:pPr>
      <w:r w:rsidRPr="009F1743">
        <w:t>5.4 Distance Learning and ICT</w:t>
      </w:r>
    </w:p>
    <w:p w:rsidR="00AC517D" w:rsidRPr="009F1743" w:rsidRDefault="00AC517D" w:rsidP="00AC517D">
      <w:pPr>
        <w:autoSpaceDE w:val="0"/>
        <w:autoSpaceDN w:val="0"/>
        <w:adjustRightInd w:val="0"/>
        <w:jc w:val="both"/>
      </w:pPr>
      <w:r w:rsidRPr="009F1743">
        <w:t>5.5 e-Classroom: Concept and Adaptations for Children with Visual Impairment</w:t>
      </w:r>
    </w:p>
    <w:p w:rsidR="00AC517D" w:rsidRPr="009F1743" w:rsidRDefault="00AC517D" w:rsidP="00AC517D">
      <w:pPr>
        <w:autoSpaceDE w:val="0"/>
        <w:autoSpaceDN w:val="0"/>
        <w:adjustRightInd w:val="0"/>
        <w:jc w:val="both"/>
        <w:rPr>
          <w:b/>
          <w:bCs/>
        </w:rPr>
      </w:pPr>
      <w:r w:rsidRPr="009F1743">
        <w:rPr>
          <w:b/>
          <w:bCs/>
        </w:rPr>
        <w:t>Course Work / Practical / Field Engagement</w:t>
      </w:r>
    </w:p>
    <w:p w:rsidR="00AC517D" w:rsidRPr="009F1743" w:rsidRDefault="00AC517D" w:rsidP="00AC517D">
      <w:pPr>
        <w:autoSpaceDE w:val="0"/>
        <w:autoSpaceDN w:val="0"/>
        <w:adjustRightInd w:val="0"/>
        <w:jc w:val="both"/>
        <w:rPr>
          <w:b/>
          <w:bCs/>
        </w:rPr>
      </w:pPr>
      <w:r w:rsidRPr="009F1743">
        <w:rPr>
          <w:b/>
          <w:bCs/>
        </w:rPr>
        <w:t>Any three of the following</w:t>
      </w:r>
    </w:p>
    <w:p w:rsidR="00AC517D" w:rsidRPr="009F1743" w:rsidRDefault="00AC517D" w:rsidP="00AC517D">
      <w:pPr>
        <w:autoSpaceDE w:val="0"/>
        <w:autoSpaceDN w:val="0"/>
        <w:adjustRightInd w:val="0"/>
        <w:jc w:val="both"/>
      </w:pPr>
      <w:r w:rsidRPr="009F1743">
        <w:t>• Prepare a list of devices for Mathematics and Science available for the visually impaired in one special school and one inclusive school</w:t>
      </w:r>
    </w:p>
    <w:p w:rsidR="00AC517D" w:rsidRPr="009F1743" w:rsidRDefault="00AC517D" w:rsidP="00AC517D">
      <w:pPr>
        <w:autoSpaceDE w:val="0"/>
        <w:autoSpaceDN w:val="0"/>
        <w:adjustRightInd w:val="0"/>
        <w:jc w:val="both"/>
      </w:pPr>
      <w:r w:rsidRPr="009F1743">
        <w:t>• Write a short list of hints and suggestions you will offer to the scientific community for motivating them to develop adaptive technologies for the visually impaired</w:t>
      </w:r>
    </w:p>
    <w:p w:rsidR="00AC517D" w:rsidRPr="009F1743" w:rsidRDefault="00AC517D" w:rsidP="00AC517D">
      <w:pPr>
        <w:autoSpaceDE w:val="0"/>
        <w:autoSpaceDN w:val="0"/>
        <w:adjustRightInd w:val="0"/>
        <w:jc w:val="both"/>
      </w:pPr>
      <w:r w:rsidRPr="009F1743">
        <w:t>• Make a short report (in about 500 words) on the advantages and limitations as well as sources of availability in respect of any print-access technology indicated in Unit 3 above.</w:t>
      </w:r>
    </w:p>
    <w:p w:rsidR="00AC517D" w:rsidRDefault="00AC517D" w:rsidP="00AC517D">
      <w:pPr>
        <w:autoSpaceDE w:val="0"/>
        <w:autoSpaceDN w:val="0"/>
        <w:adjustRightInd w:val="0"/>
        <w:jc w:val="both"/>
      </w:pPr>
      <w:r w:rsidRPr="009F1743">
        <w:t>• Make a case study of a student with low vision at the secondary stage, indicating clearly his educational needs and how you can address them</w:t>
      </w:r>
    </w:p>
    <w:p w:rsidR="003535A0" w:rsidRPr="009F1743" w:rsidRDefault="003535A0" w:rsidP="00AC517D">
      <w:pPr>
        <w:autoSpaceDE w:val="0"/>
        <w:autoSpaceDN w:val="0"/>
        <w:adjustRightInd w:val="0"/>
        <w:jc w:val="both"/>
      </w:pPr>
    </w:p>
    <w:p w:rsidR="00AC517D" w:rsidRPr="009F1743" w:rsidRDefault="00AC517D" w:rsidP="00AC517D">
      <w:pPr>
        <w:autoSpaceDE w:val="0"/>
        <w:autoSpaceDN w:val="0"/>
        <w:adjustRightInd w:val="0"/>
        <w:jc w:val="both"/>
      </w:pPr>
      <w:r w:rsidRPr="009F1743">
        <w:t>• Prepare a report on the possibilities and prospects available for the visually impaired students through the use of computers</w:t>
      </w:r>
    </w:p>
    <w:p w:rsidR="00AC517D" w:rsidRPr="009F1743" w:rsidRDefault="00AC517D" w:rsidP="00AC517D">
      <w:pPr>
        <w:autoSpaceDE w:val="0"/>
        <w:autoSpaceDN w:val="0"/>
        <w:adjustRightInd w:val="0"/>
        <w:jc w:val="both"/>
      </w:pPr>
      <w:r w:rsidRPr="009F1743">
        <w:lastRenderedPageBreak/>
        <w:t>• Prepare a short note (in about 400 words) on various aspects of a classroom and how it could be made accessible to the visually impaired</w:t>
      </w:r>
    </w:p>
    <w:p w:rsidR="00AC517D" w:rsidRPr="009F1743" w:rsidRDefault="00AC517D" w:rsidP="00AC517D">
      <w:pPr>
        <w:autoSpaceDE w:val="0"/>
        <w:autoSpaceDN w:val="0"/>
        <w:adjustRightInd w:val="0"/>
        <w:jc w:val="both"/>
        <w:rPr>
          <w:b/>
          <w:bCs/>
          <w:sz w:val="22"/>
          <w:szCs w:val="22"/>
        </w:rPr>
      </w:pPr>
      <w:r w:rsidRPr="009F1743">
        <w:rPr>
          <w:b/>
          <w:bCs/>
          <w:sz w:val="22"/>
          <w:szCs w:val="22"/>
        </w:rPr>
        <w:t>Essential Readings</w:t>
      </w:r>
    </w:p>
    <w:p w:rsidR="00AC517D" w:rsidRPr="009F1743" w:rsidRDefault="00AC517D" w:rsidP="00AC517D">
      <w:pPr>
        <w:autoSpaceDE w:val="0"/>
        <w:autoSpaceDN w:val="0"/>
        <w:adjustRightInd w:val="0"/>
        <w:jc w:val="both"/>
        <w:rPr>
          <w:sz w:val="22"/>
          <w:szCs w:val="22"/>
        </w:rPr>
      </w:pPr>
      <w:r w:rsidRPr="009F1743">
        <w:rPr>
          <w:sz w:val="22"/>
          <w:szCs w:val="22"/>
        </w:rPr>
        <w:t>• Biwas, P. C. (2004). Education of children with Visual Impairment: in inclusive education. Abhijeet Publication, New Delhi.</w:t>
      </w:r>
    </w:p>
    <w:p w:rsidR="00AC517D" w:rsidRPr="009F1743" w:rsidRDefault="00AC517D" w:rsidP="00AC517D">
      <w:pPr>
        <w:autoSpaceDE w:val="0"/>
        <w:autoSpaceDN w:val="0"/>
        <w:adjustRightInd w:val="0"/>
        <w:jc w:val="both"/>
        <w:rPr>
          <w:sz w:val="22"/>
          <w:szCs w:val="22"/>
        </w:rPr>
      </w:pPr>
      <w:r w:rsidRPr="009F1743">
        <w:rPr>
          <w:sz w:val="22"/>
          <w:szCs w:val="22"/>
        </w:rPr>
        <w:t>• Bourgeault, S. E. (1969). The Method of Teaching the Blind: The Language Arts,Kuala Lumpur: American Foundation for the Overseas Blind.</w:t>
      </w:r>
    </w:p>
    <w:p w:rsidR="00AC517D" w:rsidRPr="009F1743" w:rsidRDefault="00AC517D" w:rsidP="00AC517D">
      <w:pPr>
        <w:autoSpaceDE w:val="0"/>
        <w:autoSpaceDN w:val="0"/>
        <w:adjustRightInd w:val="0"/>
        <w:jc w:val="both"/>
        <w:rPr>
          <w:sz w:val="22"/>
          <w:szCs w:val="22"/>
        </w:rPr>
      </w:pPr>
      <w:r w:rsidRPr="009F1743">
        <w:rPr>
          <w:sz w:val="22"/>
          <w:szCs w:val="22"/>
        </w:rPr>
        <w:t>• Chaudhary, M. (2006). Low Vision Aids. Japee Brothers, New Delhi.</w:t>
      </w:r>
    </w:p>
    <w:p w:rsidR="00AC517D" w:rsidRPr="009F1743" w:rsidRDefault="00AC517D" w:rsidP="00AC517D">
      <w:pPr>
        <w:autoSpaceDE w:val="0"/>
        <w:autoSpaceDN w:val="0"/>
        <w:adjustRightInd w:val="0"/>
        <w:jc w:val="both"/>
        <w:rPr>
          <w:sz w:val="22"/>
          <w:szCs w:val="22"/>
        </w:rPr>
      </w:pPr>
      <w:r w:rsidRPr="009F1743">
        <w:rPr>
          <w:sz w:val="22"/>
          <w:szCs w:val="22"/>
        </w:rPr>
        <w:t>• Lowenfeld, B. (1973). The Visually Handicapped Child in School. John Day Company, New York.</w:t>
      </w:r>
    </w:p>
    <w:p w:rsidR="00AC517D" w:rsidRPr="009F1743" w:rsidRDefault="00AC517D" w:rsidP="00AC517D">
      <w:pPr>
        <w:autoSpaceDE w:val="0"/>
        <w:autoSpaceDN w:val="0"/>
        <w:adjustRightInd w:val="0"/>
        <w:jc w:val="both"/>
        <w:rPr>
          <w:sz w:val="22"/>
          <w:szCs w:val="22"/>
        </w:rPr>
      </w:pPr>
      <w:r w:rsidRPr="009F1743">
        <w:rPr>
          <w:sz w:val="22"/>
          <w:szCs w:val="22"/>
        </w:rPr>
        <w:t>• Mani. M.N.G. (1997).Amazing Abacus. Coimbatore: S.R.K. Vidyalaya Colony.</w:t>
      </w:r>
    </w:p>
    <w:p w:rsidR="00AC517D" w:rsidRPr="009F1743" w:rsidRDefault="00AC517D" w:rsidP="00AC517D">
      <w:pPr>
        <w:autoSpaceDE w:val="0"/>
        <w:autoSpaceDN w:val="0"/>
        <w:adjustRightInd w:val="0"/>
        <w:jc w:val="both"/>
        <w:rPr>
          <w:sz w:val="22"/>
          <w:szCs w:val="22"/>
        </w:rPr>
      </w:pPr>
      <w:r w:rsidRPr="009F1743">
        <w:rPr>
          <w:sz w:val="22"/>
          <w:szCs w:val="22"/>
        </w:rPr>
        <w:t>• Mukhopadhyay, S., Mani, M.N.G., Roy Choudary, M., &amp; Jangira, N.K. (1988).Source Book for Training Teachers of Visually Impaired. New Delhi: NCERT.</w:t>
      </w:r>
    </w:p>
    <w:p w:rsidR="00AC517D" w:rsidRPr="009F1743" w:rsidRDefault="00AC517D" w:rsidP="00AC517D">
      <w:pPr>
        <w:autoSpaceDE w:val="0"/>
        <w:autoSpaceDN w:val="0"/>
        <w:adjustRightInd w:val="0"/>
        <w:jc w:val="both"/>
        <w:rPr>
          <w:sz w:val="22"/>
          <w:szCs w:val="22"/>
        </w:rPr>
      </w:pPr>
      <w:r w:rsidRPr="009F1743">
        <w:rPr>
          <w:sz w:val="22"/>
          <w:szCs w:val="22"/>
        </w:rPr>
        <w:t>• Proceedings: Asian Conference on Adaptive technologies for the Visually Impaired(2009). New Delhi: Asian Blind Union</w:t>
      </w:r>
    </w:p>
    <w:p w:rsidR="00AC517D" w:rsidRPr="009F1743" w:rsidRDefault="00AC517D" w:rsidP="00AC517D">
      <w:pPr>
        <w:autoSpaceDE w:val="0"/>
        <w:autoSpaceDN w:val="0"/>
        <w:adjustRightInd w:val="0"/>
        <w:jc w:val="both"/>
        <w:rPr>
          <w:sz w:val="22"/>
          <w:szCs w:val="22"/>
        </w:rPr>
      </w:pPr>
      <w:r w:rsidRPr="009F1743">
        <w:rPr>
          <w:sz w:val="22"/>
          <w:szCs w:val="22"/>
        </w:rPr>
        <w:t>• Punani, B., &amp; Rawal, N. (2000). Handbook for Visually Impaired. Blind Peoples’ Association, Ahmedabad.</w:t>
      </w:r>
    </w:p>
    <w:p w:rsidR="00AC517D" w:rsidRPr="009F1743" w:rsidRDefault="00AC517D" w:rsidP="00AC517D">
      <w:pPr>
        <w:autoSpaceDE w:val="0"/>
        <w:autoSpaceDN w:val="0"/>
        <w:adjustRightInd w:val="0"/>
        <w:jc w:val="both"/>
        <w:rPr>
          <w:sz w:val="22"/>
          <w:szCs w:val="22"/>
        </w:rPr>
      </w:pPr>
      <w:r w:rsidRPr="009F1743">
        <w:rPr>
          <w:sz w:val="22"/>
          <w:szCs w:val="22"/>
        </w:rPr>
        <w:t>• Scheiman, M., Scheiman, M., &amp; Whittaker, S. (2006). Low Vision Rehabilitation: a practical guide for occupational therapists. Thorefore Slack Incorp, New Jersy.</w:t>
      </w:r>
    </w:p>
    <w:p w:rsidR="00AC517D" w:rsidRPr="009F1743" w:rsidRDefault="00AC517D" w:rsidP="00AC517D">
      <w:pPr>
        <w:autoSpaceDE w:val="0"/>
        <w:autoSpaceDN w:val="0"/>
        <w:adjustRightInd w:val="0"/>
        <w:jc w:val="both"/>
        <w:rPr>
          <w:sz w:val="22"/>
          <w:szCs w:val="22"/>
        </w:rPr>
      </w:pPr>
      <w:r w:rsidRPr="009F1743">
        <w:rPr>
          <w:sz w:val="22"/>
          <w:szCs w:val="22"/>
        </w:rPr>
        <w:t>• Scholl, G. T. (1986). Foundations of the education for blind and visually handicapped children and youth: Theory and Practice. AFB Press, New York.</w:t>
      </w:r>
    </w:p>
    <w:p w:rsidR="00AC517D" w:rsidRPr="009F1743" w:rsidRDefault="00AC517D" w:rsidP="00AC517D">
      <w:pPr>
        <w:jc w:val="both"/>
        <w:rPr>
          <w:b/>
          <w:bCs/>
        </w:rPr>
      </w:pPr>
      <w:r w:rsidRPr="009F1743">
        <w:rPr>
          <w:sz w:val="22"/>
          <w:szCs w:val="22"/>
        </w:rPr>
        <w:t>• Singh, J. P. (2003). Technology for the Blind: Concept and Context. Kanishka Publication, New Delhi.</w:t>
      </w:r>
    </w:p>
    <w:p w:rsidR="00AC517D" w:rsidRPr="009F1743" w:rsidRDefault="00AC517D" w:rsidP="00AC517D">
      <w:pPr>
        <w:autoSpaceDE w:val="0"/>
        <w:autoSpaceDN w:val="0"/>
        <w:adjustRightInd w:val="0"/>
        <w:jc w:val="both"/>
        <w:rPr>
          <w:sz w:val="22"/>
          <w:szCs w:val="22"/>
        </w:rPr>
      </w:pPr>
      <w:r w:rsidRPr="009F1743">
        <w:rPr>
          <w:sz w:val="22"/>
          <w:szCs w:val="22"/>
        </w:rPr>
        <w:t>• Vijayan, P., &amp; Gnaumi, V. (2010). Education of Children with low Vision. Kanishka Publication, New Delhi.</w:t>
      </w:r>
    </w:p>
    <w:p w:rsidR="00AC517D" w:rsidRPr="009F1743" w:rsidRDefault="00AC517D" w:rsidP="00AC517D">
      <w:pPr>
        <w:autoSpaceDE w:val="0"/>
        <w:autoSpaceDN w:val="0"/>
        <w:adjustRightInd w:val="0"/>
        <w:jc w:val="both"/>
        <w:rPr>
          <w:b/>
          <w:bCs/>
          <w:sz w:val="22"/>
          <w:szCs w:val="22"/>
        </w:rPr>
      </w:pPr>
      <w:r w:rsidRPr="009F1743">
        <w:rPr>
          <w:b/>
          <w:bCs/>
          <w:sz w:val="22"/>
          <w:szCs w:val="22"/>
        </w:rPr>
        <w:t>Suggested Readings</w:t>
      </w:r>
    </w:p>
    <w:p w:rsidR="00AC517D" w:rsidRPr="009F1743" w:rsidRDefault="00AC517D" w:rsidP="00AC517D">
      <w:pPr>
        <w:autoSpaceDE w:val="0"/>
        <w:autoSpaceDN w:val="0"/>
        <w:adjustRightInd w:val="0"/>
        <w:jc w:val="both"/>
        <w:rPr>
          <w:sz w:val="22"/>
          <w:szCs w:val="22"/>
        </w:rPr>
      </w:pPr>
      <w:r w:rsidRPr="009F1743">
        <w:rPr>
          <w:sz w:val="22"/>
          <w:szCs w:val="22"/>
        </w:rPr>
        <w:t>• Fatima, R. (2010). Teaching aids in mathematics; a handbook for elementary teachers. Kanishka Publication, New Delhi.</w:t>
      </w:r>
    </w:p>
    <w:p w:rsidR="00AC517D" w:rsidRPr="009F1743" w:rsidRDefault="00AC517D" w:rsidP="00AC517D">
      <w:pPr>
        <w:autoSpaceDE w:val="0"/>
        <w:autoSpaceDN w:val="0"/>
        <w:adjustRightInd w:val="0"/>
        <w:jc w:val="both"/>
        <w:rPr>
          <w:sz w:val="22"/>
          <w:szCs w:val="22"/>
        </w:rPr>
      </w:pPr>
      <w:r w:rsidRPr="009F1743">
        <w:rPr>
          <w:sz w:val="22"/>
          <w:szCs w:val="22"/>
        </w:rPr>
        <w:t>• Hersh, M.A., &amp; Johnson, M. (2008). Assistive Technology for Visually Impaired and Blind People. Springer, London.</w:t>
      </w:r>
    </w:p>
    <w:p w:rsidR="00AC517D" w:rsidRPr="009F1743" w:rsidRDefault="00AC517D" w:rsidP="00AC517D">
      <w:pPr>
        <w:autoSpaceDE w:val="0"/>
        <w:autoSpaceDN w:val="0"/>
        <w:adjustRightInd w:val="0"/>
        <w:jc w:val="both"/>
      </w:pPr>
      <w:r w:rsidRPr="009F1743">
        <w:rPr>
          <w:sz w:val="22"/>
          <w:szCs w:val="22"/>
        </w:rPr>
        <w:t>• Sadao, K. C., &amp; Robinson, N. B. (2010). Assistive Technology for young children: creating inclusive learning environments.Paul H Brooks, Baltimore.</w:t>
      </w:r>
    </w:p>
    <w:p w:rsidR="00AC517D" w:rsidRPr="009F1743" w:rsidRDefault="00AC517D" w:rsidP="00AC517D">
      <w:pPr>
        <w:pStyle w:val="ListParagraph"/>
        <w:autoSpaceDE w:val="0"/>
        <w:autoSpaceDN w:val="0"/>
        <w:adjustRightInd w:val="0"/>
        <w:ind w:left="0"/>
        <w:jc w:val="both"/>
        <w:rPr>
          <w:sz w:val="22"/>
          <w:szCs w:val="22"/>
        </w:rPr>
      </w:pPr>
      <w:r w:rsidRPr="009F1743">
        <w:rPr>
          <w:sz w:val="22"/>
          <w:szCs w:val="22"/>
        </w:rPr>
        <w:t>• Taraporewala, S. &amp; D'Sylva, C. (2014) (Eds.). Equip your world: a synoptic view of access technologies for the visually challenged. Dehradun, NIVH.</w:t>
      </w:r>
    </w:p>
    <w:p w:rsidR="00AC517D" w:rsidRPr="009F1743" w:rsidRDefault="00AC517D" w:rsidP="00AC517D">
      <w:pPr>
        <w:autoSpaceDE w:val="0"/>
        <w:autoSpaceDN w:val="0"/>
        <w:adjustRightInd w:val="0"/>
        <w:jc w:val="both"/>
      </w:pPr>
    </w:p>
    <w:p w:rsidR="00AC517D" w:rsidRPr="009F1743" w:rsidRDefault="00AC517D" w:rsidP="00AC517D">
      <w:pPr>
        <w:autoSpaceDE w:val="0"/>
        <w:autoSpaceDN w:val="0"/>
        <w:adjustRightInd w:val="0"/>
        <w:jc w:val="both"/>
      </w:pPr>
    </w:p>
    <w:p w:rsidR="00AC517D" w:rsidRPr="009F1743" w:rsidRDefault="00AC517D" w:rsidP="00AC517D">
      <w:pPr>
        <w:autoSpaceDE w:val="0"/>
        <w:autoSpaceDN w:val="0"/>
        <w:adjustRightInd w:val="0"/>
        <w:rPr>
          <w:b/>
          <w:bCs/>
        </w:rPr>
      </w:pPr>
    </w:p>
    <w:p w:rsidR="00AC517D" w:rsidRPr="009F1743" w:rsidRDefault="00AC517D" w:rsidP="00AC517D">
      <w:pPr>
        <w:rPr>
          <w:b/>
          <w:bCs/>
        </w:rPr>
      </w:pPr>
      <w:r w:rsidRPr="009F1743">
        <w:rPr>
          <w:b/>
          <w:bCs/>
        </w:rPr>
        <w:br w:type="page"/>
      </w:r>
    </w:p>
    <w:p w:rsidR="00AC517D" w:rsidRPr="009F1743" w:rsidRDefault="00AC517D" w:rsidP="00AC517D">
      <w:pPr>
        <w:autoSpaceDE w:val="0"/>
        <w:autoSpaceDN w:val="0"/>
        <w:adjustRightInd w:val="0"/>
        <w:rPr>
          <w:b/>
          <w:bCs/>
        </w:rPr>
      </w:pPr>
    </w:p>
    <w:p w:rsidR="00AC517D" w:rsidRPr="009F1743" w:rsidRDefault="00AC517D" w:rsidP="00AC517D">
      <w:pPr>
        <w:tabs>
          <w:tab w:val="left" w:pos="1575"/>
          <w:tab w:val="center" w:pos="4680"/>
        </w:tabs>
        <w:autoSpaceDE w:val="0"/>
        <w:autoSpaceDN w:val="0"/>
        <w:adjustRightInd w:val="0"/>
        <w:rPr>
          <w:b/>
          <w:bCs/>
        </w:rPr>
      </w:pPr>
      <w:r w:rsidRPr="009F1743">
        <w:rPr>
          <w:b/>
          <w:bCs/>
        </w:rPr>
        <w:tab/>
      </w:r>
      <w:r w:rsidRPr="009F1743">
        <w:rPr>
          <w:b/>
          <w:bCs/>
        </w:rPr>
        <w:tab/>
        <w:t>COURSE-BSE-303: PSYCHO SOCIAL AND FAMILY ISSUES</w:t>
      </w:r>
    </w:p>
    <w:p w:rsidR="00AC517D" w:rsidRPr="009F1743" w:rsidRDefault="00AC517D" w:rsidP="00AC517D">
      <w:pPr>
        <w:autoSpaceDE w:val="0"/>
        <w:autoSpaceDN w:val="0"/>
        <w:adjustRightInd w:val="0"/>
        <w:spacing w:line="276" w:lineRule="auto"/>
        <w:jc w:val="both"/>
        <w:rPr>
          <w:b/>
          <w:bCs/>
        </w:rPr>
      </w:pPr>
      <w:r w:rsidRPr="009F1743">
        <w:rPr>
          <w:b/>
          <w:bCs/>
        </w:rPr>
        <w:t>Course: BSE-303</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02</w:t>
      </w:r>
    </w:p>
    <w:p w:rsidR="00AC517D" w:rsidRPr="009F1743" w:rsidRDefault="00AC517D" w:rsidP="00AC517D">
      <w:pPr>
        <w:autoSpaceDE w:val="0"/>
        <w:autoSpaceDN w:val="0"/>
        <w:adjustRightInd w:val="0"/>
        <w:spacing w:line="276" w:lineRule="auto"/>
        <w:jc w:val="both"/>
        <w:rPr>
          <w:b/>
          <w:bCs/>
        </w:rPr>
      </w:pPr>
      <w:r w:rsidRPr="009F1743">
        <w:rPr>
          <w:b/>
          <w:bCs/>
        </w:rPr>
        <w:t>Contact Hours: 30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50</w:t>
      </w:r>
    </w:p>
    <w:p w:rsidR="00AC517D" w:rsidRPr="009F1743" w:rsidRDefault="00AC517D" w:rsidP="00AC517D">
      <w:pPr>
        <w:autoSpaceDE w:val="0"/>
        <w:autoSpaceDN w:val="0"/>
        <w:adjustRightInd w:val="0"/>
        <w:spacing w:line="276" w:lineRule="auto"/>
        <w:jc w:val="both"/>
        <w:rPr>
          <w:b/>
          <w:bCs/>
        </w:rPr>
      </w:pPr>
      <w:r w:rsidRPr="009F1743">
        <w:rPr>
          <w:b/>
          <w:bCs/>
        </w:rPr>
        <w:t>Time of Examination: 1.5 Hours</w:t>
      </w:r>
      <w:r w:rsidRPr="009F1743">
        <w:rPr>
          <w:b/>
          <w:bCs/>
        </w:rPr>
        <w:tab/>
      </w:r>
      <w:r w:rsidRPr="009F1743">
        <w:rPr>
          <w:b/>
          <w:bCs/>
        </w:rPr>
        <w:tab/>
      </w:r>
      <w:r w:rsidRPr="009F1743">
        <w:rPr>
          <w:b/>
          <w:bCs/>
        </w:rPr>
        <w:tab/>
      </w:r>
      <w:r w:rsidRPr="009F1743">
        <w:rPr>
          <w:b/>
          <w:bCs/>
        </w:rPr>
        <w:tab/>
      </w:r>
      <w:r w:rsidRPr="009F1743">
        <w:rPr>
          <w:b/>
          <w:bCs/>
        </w:rPr>
        <w:tab/>
        <w:t>(External-40+Internal-10)</w:t>
      </w:r>
    </w:p>
    <w:p w:rsidR="00AC517D" w:rsidRPr="009F1743" w:rsidRDefault="00AC517D" w:rsidP="00AC517D">
      <w:pPr>
        <w:autoSpaceDE w:val="0"/>
        <w:autoSpaceDN w:val="0"/>
        <w:adjustRightInd w:val="0"/>
        <w:spacing w:line="276" w:lineRule="auto"/>
        <w:jc w:val="both"/>
        <w:rPr>
          <w:b/>
          <w:bCs/>
        </w:rPr>
      </w:pPr>
    </w:p>
    <w:p w:rsidR="00AC517D" w:rsidRPr="009F1743" w:rsidRDefault="00AC517D" w:rsidP="00AC517D">
      <w:pPr>
        <w:autoSpaceDE w:val="0"/>
        <w:autoSpaceDN w:val="0"/>
        <w:adjustRightInd w:val="0"/>
        <w:jc w:val="both"/>
      </w:pPr>
      <w:r w:rsidRPr="009F1743">
        <w:rPr>
          <w:b/>
          <w:bCs/>
        </w:rPr>
        <w:t xml:space="preserve">Note: </w:t>
      </w:r>
      <w:r w:rsidRPr="009F1743">
        <w:t>Paper setter will set 10 questions in all i.e. two from each unit. The students will be required to attempt five questions, selecting one from each unit. All questions will carry equal marks.</w:t>
      </w:r>
    </w:p>
    <w:p w:rsidR="00AC517D" w:rsidRPr="009F1743" w:rsidRDefault="00AC517D" w:rsidP="00AC517D">
      <w:pPr>
        <w:autoSpaceDE w:val="0"/>
        <w:autoSpaceDN w:val="0"/>
        <w:adjustRightInd w:val="0"/>
        <w:jc w:val="both"/>
        <w:rPr>
          <w:b/>
          <w:bCs/>
        </w:rPr>
      </w:pPr>
      <w:r w:rsidRPr="009F1743">
        <w:rPr>
          <w:b/>
          <w:bCs/>
        </w:rPr>
        <w:t>Introduction</w:t>
      </w:r>
    </w:p>
    <w:p w:rsidR="00AC517D" w:rsidRPr="009F1743" w:rsidRDefault="00AC517D" w:rsidP="00AC517D">
      <w:pPr>
        <w:autoSpaceDE w:val="0"/>
        <w:autoSpaceDN w:val="0"/>
        <w:adjustRightInd w:val="0"/>
        <w:jc w:val="both"/>
      </w:pPr>
      <w:r w:rsidRPr="009F1743">
        <w:t>Children with Visual Impairment belong to families. It is important to explore family backgrounds and their influence on how visually impaired are perceived and how children perceive themselves, and how they behave in consequence. The learners need to develop an insight into the plethora of emotions the family goes through at the birth of a special child, the challenges they face throughout the life of the visually impaired, and the roles and responsibilities of the family and the community.</w:t>
      </w:r>
    </w:p>
    <w:p w:rsidR="00AC517D" w:rsidRPr="009F1743" w:rsidRDefault="00AC517D" w:rsidP="00AC517D">
      <w:pPr>
        <w:autoSpaceDE w:val="0"/>
        <w:autoSpaceDN w:val="0"/>
        <w:adjustRightInd w:val="0"/>
        <w:jc w:val="both"/>
        <w:rPr>
          <w:b/>
          <w:bCs/>
        </w:rPr>
      </w:pPr>
      <w:r w:rsidRPr="009F1743">
        <w:rPr>
          <w:b/>
          <w:bCs/>
        </w:rPr>
        <w:t>Course Outcomes (COs)</w:t>
      </w:r>
    </w:p>
    <w:p w:rsidR="00AC517D" w:rsidRPr="009F1743" w:rsidRDefault="00AC517D" w:rsidP="00AC517D">
      <w:pPr>
        <w:autoSpaceDE w:val="0"/>
        <w:autoSpaceDN w:val="0"/>
        <w:adjustRightInd w:val="0"/>
        <w:jc w:val="both"/>
      </w:pPr>
      <w:r w:rsidRPr="009F1743">
        <w:t>After completing the course student-teachers will be able to</w:t>
      </w:r>
    </w:p>
    <w:p w:rsidR="00AC517D" w:rsidRPr="009F1743" w:rsidRDefault="00AC517D" w:rsidP="00B85188">
      <w:pPr>
        <w:pStyle w:val="ListParagraph"/>
        <w:numPr>
          <w:ilvl w:val="0"/>
          <w:numId w:val="26"/>
        </w:numPr>
        <w:autoSpaceDE w:val="0"/>
        <w:autoSpaceDN w:val="0"/>
        <w:adjustRightInd w:val="0"/>
        <w:ind w:left="1701" w:hanging="1417"/>
        <w:jc w:val="both"/>
        <w:rPr>
          <w:i/>
          <w:iCs/>
        </w:rPr>
      </w:pPr>
      <w:r w:rsidRPr="009F1743">
        <w:rPr>
          <w:i/>
          <w:iCs/>
        </w:rPr>
        <w:t>describe the effect of birth of a child with visual impairment on the family.</w:t>
      </w:r>
    </w:p>
    <w:p w:rsidR="00AC517D" w:rsidRPr="009F1743" w:rsidRDefault="00AC517D" w:rsidP="00B85188">
      <w:pPr>
        <w:pStyle w:val="ListParagraph"/>
        <w:numPr>
          <w:ilvl w:val="0"/>
          <w:numId w:val="26"/>
        </w:numPr>
        <w:autoSpaceDE w:val="0"/>
        <w:autoSpaceDN w:val="0"/>
        <w:adjustRightInd w:val="0"/>
        <w:ind w:left="1701" w:hanging="1417"/>
        <w:jc w:val="both"/>
        <w:rPr>
          <w:i/>
          <w:iCs/>
        </w:rPr>
      </w:pPr>
      <w:r w:rsidRPr="009F1743">
        <w:t>l</w:t>
      </w:r>
      <w:r w:rsidRPr="009F1743">
        <w:rPr>
          <w:i/>
          <w:iCs/>
        </w:rPr>
        <w:t>earn about role of family, Siblings and extended family in early intervention and concept development of visually impaired child.</w:t>
      </w:r>
    </w:p>
    <w:p w:rsidR="00AC517D" w:rsidRPr="009F1743" w:rsidRDefault="00AC517D" w:rsidP="00B85188">
      <w:pPr>
        <w:pStyle w:val="ListParagraph"/>
        <w:numPr>
          <w:ilvl w:val="0"/>
          <w:numId w:val="26"/>
        </w:numPr>
        <w:autoSpaceDE w:val="0"/>
        <w:autoSpaceDN w:val="0"/>
        <w:adjustRightInd w:val="0"/>
        <w:ind w:left="1701" w:hanging="1417"/>
        <w:jc w:val="both"/>
        <w:rPr>
          <w:i/>
          <w:iCs/>
        </w:rPr>
      </w:pPr>
      <w:r w:rsidRPr="009F1743">
        <w:rPr>
          <w:i/>
          <w:iCs/>
        </w:rPr>
        <w:t>analyze the role of family and parental concerns related to their child with visual impairment from birth to adulthood.</w:t>
      </w:r>
    </w:p>
    <w:p w:rsidR="00AC517D" w:rsidRPr="009F1743" w:rsidRDefault="00AC517D" w:rsidP="00B85188">
      <w:pPr>
        <w:pStyle w:val="ListParagraph"/>
        <w:numPr>
          <w:ilvl w:val="0"/>
          <w:numId w:val="26"/>
        </w:numPr>
        <w:autoSpaceDE w:val="0"/>
        <w:autoSpaceDN w:val="0"/>
        <w:adjustRightInd w:val="0"/>
        <w:ind w:left="1701" w:hanging="1417"/>
        <w:jc w:val="both"/>
        <w:rPr>
          <w:i/>
          <w:iCs/>
        </w:rPr>
      </w:pPr>
      <w:r w:rsidRPr="009F1743">
        <w:rPr>
          <w:i/>
          <w:iCs/>
        </w:rPr>
        <w:t>learn and apply skills in planning Education for a visually impaired child.</w:t>
      </w:r>
    </w:p>
    <w:p w:rsidR="00AC517D" w:rsidRPr="009F1743" w:rsidRDefault="00AC517D" w:rsidP="00B85188">
      <w:pPr>
        <w:pStyle w:val="ListParagraph"/>
        <w:numPr>
          <w:ilvl w:val="0"/>
          <w:numId w:val="26"/>
        </w:numPr>
        <w:autoSpaceDE w:val="0"/>
        <w:autoSpaceDN w:val="0"/>
        <w:adjustRightInd w:val="0"/>
        <w:ind w:left="1701" w:hanging="1417"/>
        <w:jc w:val="both"/>
        <w:rPr>
          <w:i/>
          <w:iCs/>
        </w:rPr>
      </w:pPr>
      <w:r w:rsidRPr="009F1743">
        <w:rPr>
          <w:i/>
          <w:iCs/>
        </w:rPr>
        <w:t>understand the role of parents and professionals in developing IEP, ITP, IFSP.</w:t>
      </w:r>
    </w:p>
    <w:p w:rsidR="00AC517D" w:rsidRPr="009F1743" w:rsidRDefault="00AC517D" w:rsidP="00B85188">
      <w:pPr>
        <w:pStyle w:val="ListParagraph"/>
        <w:numPr>
          <w:ilvl w:val="0"/>
          <w:numId w:val="26"/>
        </w:numPr>
        <w:autoSpaceDE w:val="0"/>
        <w:autoSpaceDN w:val="0"/>
        <w:adjustRightInd w:val="0"/>
        <w:ind w:left="1701" w:hanging="1417"/>
        <w:jc w:val="both"/>
        <w:rPr>
          <w:i/>
          <w:iCs/>
        </w:rPr>
      </w:pPr>
      <w:r w:rsidRPr="009F1743">
        <w:rPr>
          <w:i/>
          <w:iCs/>
        </w:rPr>
        <w:t>explain the role of parent community partnership in the rehabilitation of a person with visual impairment.</w:t>
      </w:r>
    </w:p>
    <w:p w:rsidR="00AC517D" w:rsidRPr="009F1743" w:rsidRDefault="00AC517D" w:rsidP="00B85188">
      <w:pPr>
        <w:pStyle w:val="ListParagraph"/>
        <w:numPr>
          <w:ilvl w:val="0"/>
          <w:numId w:val="26"/>
        </w:numPr>
        <w:autoSpaceDE w:val="0"/>
        <w:autoSpaceDN w:val="0"/>
        <w:adjustRightInd w:val="0"/>
        <w:ind w:left="1701" w:hanging="1417"/>
        <w:jc w:val="both"/>
        <w:rPr>
          <w:i/>
          <w:iCs/>
        </w:rPr>
      </w:pPr>
      <w:r w:rsidRPr="009F1743">
        <w:rPr>
          <w:i/>
          <w:iCs/>
        </w:rPr>
        <w:t>discuss about the various Legal provisions and concessions provided to children with visual impairment.</w:t>
      </w:r>
    </w:p>
    <w:p w:rsidR="00AC517D" w:rsidRPr="009F1743" w:rsidRDefault="00AC517D" w:rsidP="00B85188">
      <w:pPr>
        <w:pStyle w:val="ListParagraph"/>
        <w:numPr>
          <w:ilvl w:val="0"/>
          <w:numId w:val="26"/>
        </w:numPr>
        <w:autoSpaceDE w:val="0"/>
        <w:autoSpaceDN w:val="0"/>
        <w:adjustRightInd w:val="0"/>
        <w:ind w:left="1701" w:hanging="1417"/>
        <w:jc w:val="both"/>
        <w:rPr>
          <w:i/>
          <w:iCs/>
        </w:rPr>
      </w:pPr>
      <w:r w:rsidRPr="009F1743">
        <w:rPr>
          <w:i/>
          <w:iCs/>
        </w:rPr>
        <w:t>understand the concept of Rehabilitation of Children with Visual Impairment.</w:t>
      </w:r>
    </w:p>
    <w:p w:rsidR="00AC517D" w:rsidRPr="009F1743" w:rsidRDefault="00AC517D" w:rsidP="00B85188">
      <w:pPr>
        <w:pStyle w:val="ListParagraph"/>
        <w:numPr>
          <w:ilvl w:val="0"/>
          <w:numId w:val="26"/>
        </w:numPr>
        <w:autoSpaceDE w:val="0"/>
        <w:autoSpaceDN w:val="0"/>
        <w:adjustRightInd w:val="0"/>
        <w:ind w:left="1701" w:hanging="1417"/>
        <w:jc w:val="both"/>
        <w:rPr>
          <w:i/>
          <w:iCs/>
        </w:rPr>
      </w:pPr>
      <w:r w:rsidRPr="009F1743">
        <w:rPr>
          <w:i/>
          <w:iCs/>
        </w:rPr>
        <w:t>develop different skills to empower families in meeting the challenges of having a child with visual impairment.</w:t>
      </w:r>
    </w:p>
    <w:p w:rsidR="00AC517D" w:rsidRPr="009F1743" w:rsidRDefault="00AC517D" w:rsidP="00AC517D">
      <w:pPr>
        <w:autoSpaceDE w:val="0"/>
        <w:autoSpaceDN w:val="0"/>
        <w:adjustRightInd w:val="0"/>
        <w:jc w:val="both"/>
        <w:rPr>
          <w:b/>
          <w:bCs/>
        </w:rPr>
      </w:pPr>
      <w:r w:rsidRPr="009F1743">
        <w:rPr>
          <w:b/>
          <w:bCs/>
        </w:rPr>
        <w:t>Unit 1: Family of a Child with Visual Impairment</w:t>
      </w:r>
    </w:p>
    <w:p w:rsidR="00AC517D" w:rsidRPr="009F1743" w:rsidRDefault="00AC517D" w:rsidP="00AC517D">
      <w:pPr>
        <w:autoSpaceDE w:val="0"/>
        <w:autoSpaceDN w:val="0"/>
        <w:adjustRightInd w:val="0"/>
        <w:jc w:val="both"/>
      </w:pPr>
      <w:r w:rsidRPr="009F1743">
        <w:t>1.1 Birth of a child with visual impairment and its effect on parents and family dynamics</w:t>
      </w:r>
    </w:p>
    <w:p w:rsidR="00AC517D" w:rsidRPr="009F1743" w:rsidRDefault="00AC517D" w:rsidP="00AC517D">
      <w:pPr>
        <w:autoSpaceDE w:val="0"/>
        <w:autoSpaceDN w:val="0"/>
        <w:adjustRightInd w:val="0"/>
        <w:jc w:val="both"/>
      </w:pPr>
      <w:r w:rsidRPr="009F1743">
        <w:t>1.2 Parenting styles: Overprotective, Authoritative, Authoritarian and Neglecting</w:t>
      </w:r>
    </w:p>
    <w:p w:rsidR="00AC517D" w:rsidRPr="009F1743" w:rsidRDefault="00AC517D" w:rsidP="00AC517D">
      <w:pPr>
        <w:autoSpaceDE w:val="0"/>
        <w:autoSpaceDN w:val="0"/>
        <w:adjustRightInd w:val="0"/>
        <w:jc w:val="both"/>
      </w:pPr>
      <w:r w:rsidRPr="009F1743">
        <w:t>1.3 Stereotypic attitudes related to visual impairment and attitude modification</w:t>
      </w:r>
    </w:p>
    <w:p w:rsidR="00AC517D" w:rsidRPr="009F1743" w:rsidRDefault="00AC517D" w:rsidP="00AC517D">
      <w:pPr>
        <w:autoSpaceDE w:val="0"/>
        <w:autoSpaceDN w:val="0"/>
        <w:adjustRightInd w:val="0"/>
        <w:jc w:val="both"/>
      </w:pPr>
      <w:r w:rsidRPr="009F1743">
        <w:t>1.4 Role of family in Early stimulation, Concept development and Early intervention</w:t>
      </w:r>
    </w:p>
    <w:p w:rsidR="00AC517D" w:rsidRPr="009F1743" w:rsidRDefault="00AC517D" w:rsidP="00AC517D">
      <w:pPr>
        <w:autoSpaceDE w:val="0"/>
        <w:autoSpaceDN w:val="0"/>
        <w:adjustRightInd w:val="0"/>
        <w:jc w:val="both"/>
      </w:pPr>
      <w:r w:rsidRPr="009F1743">
        <w:t>1.5 Role of siblings and extended family</w:t>
      </w:r>
    </w:p>
    <w:p w:rsidR="00AC517D" w:rsidRPr="009F1743" w:rsidRDefault="00AC517D" w:rsidP="00AC517D">
      <w:pPr>
        <w:autoSpaceDE w:val="0"/>
        <w:autoSpaceDN w:val="0"/>
        <w:adjustRightInd w:val="0"/>
        <w:jc w:val="both"/>
        <w:rPr>
          <w:b/>
          <w:bCs/>
        </w:rPr>
      </w:pPr>
      <w:r w:rsidRPr="009F1743">
        <w:rPr>
          <w:b/>
          <w:bCs/>
        </w:rPr>
        <w:t>Unit 2: Parental Issues and Concerns</w:t>
      </w:r>
    </w:p>
    <w:p w:rsidR="00AC517D" w:rsidRPr="009F1743" w:rsidRDefault="00AC517D" w:rsidP="00AC517D">
      <w:pPr>
        <w:autoSpaceDE w:val="0"/>
        <w:autoSpaceDN w:val="0"/>
        <w:adjustRightInd w:val="0"/>
        <w:jc w:val="both"/>
      </w:pPr>
      <w:r w:rsidRPr="009F1743">
        <w:t>2.1 Choosing an educational setting</w:t>
      </w:r>
    </w:p>
    <w:p w:rsidR="00AC517D" w:rsidRPr="009F1743" w:rsidRDefault="00AC517D" w:rsidP="00AC517D">
      <w:pPr>
        <w:autoSpaceDE w:val="0"/>
        <w:autoSpaceDN w:val="0"/>
        <w:adjustRightInd w:val="0"/>
        <w:jc w:val="both"/>
      </w:pPr>
      <w:r w:rsidRPr="009F1743">
        <w:t>2.2 Gender and disability</w:t>
      </w:r>
    </w:p>
    <w:p w:rsidR="00AC517D" w:rsidRPr="009F1743" w:rsidRDefault="00AC517D" w:rsidP="00AC517D">
      <w:pPr>
        <w:autoSpaceDE w:val="0"/>
        <w:autoSpaceDN w:val="0"/>
        <w:adjustRightInd w:val="0"/>
        <w:jc w:val="both"/>
      </w:pPr>
      <w:r w:rsidRPr="009F1743">
        <w:t>2.3 Transition to adulthood: sexuality, marriage, and employment</w:t>
      </w:r>
    </w:p>
    <w:p w:rsidR="00AC517D" w:rsidRPr="009F1743" w:rsidRDefault="00AC517D" w:rsidP="00AC517D">
      <w:pPr>
        <w:autoSpaceDE w:val="0"/>
        <w:autoSpaceDN w:val="0"/>
        <w:adjustRightInd w:val="0"/>
        <w:jc w:val="both"/>
      </w:pPr>
      <w:r w:rsidRPr="009F1743">
        <w:t>2.4 Parent support groups</w:t>
      </w:r>
    </w:p>
    <w:p w:rsidR="00AC517D" w:rsidRPr="009F1743" w:rsidRDefault="00AC517D" w:rsidP="00AC517D">
      <w:pPr>
        <w:autoSpaceDE w:val="0"/>
        <w:autoSpaceDN w:val="0"/>
        <w:adjustRightInd w:val="0"/>
        <w:jc w:val="both"/>
      </w:pPr>
      <w:r w:rsidRPr="009F1743">
        <w:t>2.5 Government concessions and auxiliary services available</w:t>
      </w:r>
    </w:p>
    <w:p w:rsidR="00AC517D" w:rsidRDefault="00AC517D" w:rsidP="00AC517D">
      <w:pPr>
        <w:autoSpaceDE w:val="0"/>
        <w:autoSpaceDN w:val="0"/>
        <w:adjustRightInd w:val="0"/>
        <w:jc w:val="both"/>
        <w:rPr>
          <w:b/>
          <w:bCs/>
        </w:rPr>
      </w:pPr>
      <w:r w:rsidRPr="009F1743">
        <w:rPr>
          <w:b/>
          <w:bCs/>
        </w:rPr>
        <w:t>Unit 3: Parental Involvement in Educational Planning</w:t>
      </w:r>
    </w:p>
    <w:p w:rsidR="00CB31B9" w:rsidRDefault="00CB31B9" w:rsidP="00AC517D">
      <w:pPr>
        <w:autoSpaceDE w:val="0"/>
        <w:autoSpaceDN w:val="0"/>
        <w:adjustRightInd w:val="0"/>
        <w:jc w:val="both"/>
        <w:rPr>
          <w:b/>
          <w:bCs/>
        </w:rPr>
      </w:pPr>
    </w:p>
    <w:p w:rsidR="00CB31B9" w:rsidRPr="009F1743" w:rsidRDefault="00CB31B9" w:rsidP="00AC517D">
      <w:pPr>
        <w:autoSpaceDE w:val="0"/>
        <w:autoSpaceDN w:val="0"/>
        <w:adjustRightInd w:val="0"/>
        <w:jc w:val="both"/>
        <w:rPr>
          <w:b/>
          <w:bCs/>
        </w:rPr>
      </w:pPr>
    </w:p>
    <w:p w:rsidR="00AC517D" w:rsidRPr="009F1743" w:rsidRDefault="00AC517D" w:rsidP="00AC517D">
      <w:pPr>
        <w:autoSpaceDE w:val="0"/>
        <w:autoSpaceDN w:val="0"/>
        <w:adjustRightInd w:val="0"/>
        <w:jc w:val="both"/>
      </w:pPr>
      <w:r w:rsidRPr="009F1743">
        <w:lastRenderedPageBreak/>
        <w:t>3.1 IEP</w:t>
      </w:r>
    </w:p>
    <w:p w:rsidR="00AC517D" w:rsidRPr="009F1743" w:rsidRDefault="00AC517D" w:rsidP="00AC517D">
      <w:pPr>
        <w:autoSpaceDE w:val="0"/>
        <w:autoSpaceDN w:val="0"/>
        <w:adjustRightInd w:val="0"/>
        <w:jc w:val="both"/>
      </w:pPr>
      <w:r w:rsidRPr="009F1743">
        <w:t>3.2 ITP</w:t>
      </w:r>
    </w:p>
    <w:p w:rsidR="00AC517D" w:rsidRPr="009F1743" w:rsidRDefault="00AC517D" w:rsidP="00AC517D">
      <w:pPr>
        <w:autoSpaceDE w:val="0"/>
        <w:autoSpaceDN w:val="0"/>
        <w:adjustRightInd w:val="0"/>
        <w:jc w:val="both"/>
      </w:pPr>
      <w:r w:rsidRPr="009F1743">
        <w:t>3.3. IFSP</w:t>
      </w:r>
    </w:p>
    <w:p w:rsidR="00AC517D" w:rsidRPr="009F1743" w:rsidRDefault="00AC517D" w:rsidP="00AC517D">
      <w:pPr>
        <w:autoSpaceDE w:val="0"/>
        <w:autoSpaceDN w:val="0"/>
        <w:adjustRightInd w:val="0"/>
        <w:jc w:val="both"/>
      </w:pPr>
      <w:r w:rsidRPr="009F1743">
        <w:t>3.4 Attitude of professionals in involving parents in IEP, ITP, IFSP</w:t>
      </w:r>
    </w:p>
    <w:p w:rsidR="00AC517D" w:rsidRPr="009F1743" w:rsidRDefault="00AC517D" w:rsidP="00AC517D">
      <w:pPr>
        <w:autoSpaceDE w:val="0"/>
        <w:autoSpaceDN w:val="0"/>
        <w:adjustRightInd w:val="0"/>
        <w:jc w:val="both"/>
        <w:rPr>
          <w:b/>
          <w:bCs/>
        </w:rPr>
      </w:pPr>
      <w:r w:rsidRPr="009F1743">
        <w:rPr>
          <w:b/>
          <w:bCs/>
        </w:rPr>
        <w:t xml:space="preserve">Unit 4: Rehabilitation of Children with Visual Impairment </w:t>
      </w:r>
    </w:p>
    <w:p w:rsidR="00AC517D" w:rsidRPr="009F1743" w:rsidRDefault="00AC517D" w:rsidP="00AC517D">
      <w:pPr>
        <w:autoSpaceDE w:val="0"/>
        <w:autoSpaceDN w:val="0"/>
        <w:adjustRightInd w:val="0"/>
        <w:jc w:val="both"/>
      </w:pPr>
      <w:r w:rsidRPr="009F1743">
        <w:t>3.1 Concept of habilitation and rehabilitation</w:t>
      </w:r>
    </w:p>
    <w:p w:rsidR="00AC517D" w:rsidRPr="009F1743" w:rsidRDefault="00AC517D" w:rsidP="00AC517D">
      <w:pPr>
        <w:autoSpaceDE w:val="0"/>
        <w:autoSpaceDN w:val="0"/>
        <w:adjustRightInd w:val="0"/>
        <w:jc w:val="both"/>
      </w:pPr>
      <w:r w:rsidRPr="009F1743">
        <w:t>3.2 Community Based Rehabilitation (CBR) and Community Participatory Rehabilitation (CPR)</w:t>
      </w:r>
    </w:p>
    <w:p w:rsidR="00AC517D" w:rsidRPr="009F1743" w:rsidRDefault="00AC517D" w:rsidP="00AC517D">
      <w:pPr>
        <w:autoSpaceDE w:val="0"/>
        <w:autoSpaceDN w:val="0"/>
        <w:adjustRightInd w:val="0"/>
        <w:jc w:val="both"/>
      </w:pPr>
      <w:r w:rsidRPr="009F1743">
        <w:t>3.3 Legal provisions, concessions and advocacy</w:t>
      </w:r>
    </w:p>
    <w:p w:rsidR="00AC517D" w:rsidRPr="009F1743" w:rsidRDefault="00AC517D" w:rsidP="00AC517D">
      <w:pPr>
        <w:autoSpaceDE w:val="0"/>
        <w:autoSpaceDN w:val="0"/>
        <w:adjustRightInd w:val="0"/>
        <w:jc w:val="both"/>
      </w:pPr>
      <w:r w:rsidRPr="009F1743">
        <w:t>3.4 Vocational rehabilitation: need and challenges</w:t>
      </w:r>
    </w:p>
    <w:p w:rsidR="00AC517D" w:rsidRPr="009F1743" w:rsidRDefault="00AC517D" w:rsidP="00AC517D">
      <w:pPr>
        <w:autoSpaceDE w:val="0"/>
        <w:autoSpaceDN w:val="0"/>
        <w:adjustRightInd w:val="0"/>
        <w:jc w:val="both"/>
      </w:pPr>
      <w:r w:rsidRPr="009F1743">
        <w:t>3.5 Issues and challenges in rural settings</w:t>
      </w:r>
    </w:p>
    <w:p w:rsidR="00AC517D" w:rsidRPr="009F1743" w:rsidRDefault="00AC517D" w:rsidP="00AC517D">
      <w:pPr>
        <w:autoSpaceDE w:val="0"/>
        <w:autoSpaceDN w:val="0"/>
        <w:adjustRightInd w:val="0"/>
        <w:jc w:val="both"/>
        <w:rPr>
          <w:b/>
          <w:bCs/>
        </w:rPr>
      </w:pPr>
      <w:r w:rsidRPr="009F1743">
        <w:rPr>
          <w:b/>
          <w:bCs/>
        </w:rPr>
        <w:t>Unit 5: Meeting the Challenges of Children with Visual Impairment</w:t>
      </w:r>
    </w:p>
    <w:p w:rsidR="00AC517D" w:rsidRPr="009F1743" w:rsidRDefault="00AC517D" w:rsidP="00AC517D">
      <w:pPr>
        <w:autoSpaceDE w:val="0"/>
        <w:autoSpaceDN w:val="0"/>
        <w:adjustRightInd w:val="0"/>
        <w:jc w:val="both"/>
      </w:pPr>
      <w:r w:rsidRPr="009F1743">
        <w:t>4.1 Enhancing pro-social behaviour</w:t>
      </w:r>
    </w:p>
    <w:p w:rsidR="00AC517D" w:rsidRPr="009F1743" w:rsidRDefault="00AC517D" w:rsidP="00AC517D">
      <w:pPr>
        <w:autoSpaceDE w:val="0"/>
        <w:autoSpaceDN w:val="0"/>
        <w:adjustRightInd w:val="0"/>
        <w:jc w:val="both"/>
      </w:pPr>
      <w:r w:rsidRPr="009F1743">
        <w:t>4.2 Stress and coping strategies</w:t>
      </w:r>
    </w:p>
    <w:p w:rsidR="00AC517D" w:rsidRPr="009F1743" w:rsidRDefault="00AC517D" w:rsidP="00AC517D">
      <w:pPr>
        <w:autoSpaceDE w:val="0"/>
        <w:autoSpaceDN w:val="0"/>
        <w:adjustRightInd w:val="0"/>
        <w:jc w:val="both"/>
      </w:pPr>
      <w:r w:rsidRPr="009F1743">
        <w:t>4.3 Recreation and leisure time management</w:t>
      </w:r>
    </w:p>
    <w:p w:rsidR="00AC517D" w:rsidRPr="009F1743" w:rsidRDefault="00AC517D" w:rsidP="00AC517D">
      <w:pPr>
        <w:autoSpaceDE w:val="0"/>
        <w:autoSpaceDN w:val="0"/>
        <w:adjustRightInd w:val="0"/>
        <w:jc w:val="both"/>
      </w:pPr>
      <w:r w:rsidRPr="009F1743">
        <w:t>4.4 Challenges of adventitious visual impairment</w:t>
      </w:r>
    </w:p>
    <w:p w:rsidR="00AC517D" w:rsidRPr="009F1743" w:rsidRDefault="00AC517D" w:rsidP="00AC517D">
      <w:pPr>
        <w:autoSpaceDE w:val="0"/>
        <w:autoSpaceDN w:val="0"/>
        <w:adjustRightInd w:val="0"/>
        <w:jc w:val="both"/>
      </w:pPr>
      <w:r w:rsidRPr="009F1743">
        <w:t>4.5 Soft skills and social skills training</w:t>
      </w:r>
    </w:p>
    <w:p w:rsidR="00AC517D" w:rsidRPr="009F1743" w:rsidRDefault="00AC517D" w:rsidP="00AC517D">
      <w:pPr>
        <w:autoSpaceDE w:val="0"/>
        <w:autoSpaceDN w:val="0"/>
        <w:adjustRightInd w:val="0"/>
        <w:jc w:val="both"/>
        <w:rPr>
          <w:b/>
          <w:bCs/>
        </w:rPr>
      </w:pPr>
      <w:r w:rsidRPr="009F1743">
        <w:rPr>
          <w:b/>
          <w:bCs/>
        </w:rPr>
        <w:t>Course Work/ Practical/ Field Engagement (Any Two)</w:t>
      </w:r>
    </w:p>
    <w:p w:rsidR="00AC517D" w:rsidRPr="009F1743" w:rsidRDefault="00AC517D" w:rsidP="00AC517D">
      <w:pPr>
        <w:autoSpaceDE w:val="0"/>
        <w:autoSpaceDN w:val="0"/>
        <w:adjustRightInd w:val="0"/>
        <w:jc w:val="both"/>
      </w:pPr>
      <w:r w:rsidRPr="009F1743">
        <w:t>• Interview family members of three children with visual impairment (congenital/ adventitious and blind, low vision and VIMD) and analyze their reactions and attitude towards the child</w:t>
      </w:r>
    </w:p>
    <w:p w:rsidR="00AC517D" w:rsidRPr="009F1743" w:rsidRDefault="00AC517D" w:rsidP="00AC517D">
      <w:pPr>
        <w:autoSpaceDE w:val="0"/>
        <w:autoSpaceDN w:val="0"/>
        <w:adjustRightInd w:val="0"/>
        <w:jc w:val="both"/>
      </w:pPr>
      <w:r w:rsidRPr="009F1743">
        <w:t>• Prepare and present a list of activities how parents, siblings, and grandparents can be engaged with the child with visual impairment</w:t>
      </w:r>
    </w:p>
    <w:p w:rsidR="00AC517D" w:rsidRPr="009F1743" w:rsidRDefault="00AC517D" w:rsidP="00AC517D">
      <w:pPr>
        <w:autoSpaceDE w:val="0"/>
        <w:autoSpaceDN w:val="0"/>
        <w:adjustRightInd w:val="0"/>
        <w:jc w:val="both"/>
      </w:pPr>
      <w:r w:rsidRPr="009F1743">
        <w:t>• Prepare charts/ conduct street plays/ make oral presentations to remove myths related to visual impairment</w:t>
      </w:r>
    </w:p>
    <w:p w:rsidR="00AC517D" w:rsidRPr="009F1743" w:rsidRDefault="00AC517D" w:rsidP="00AC517D">
      <w:pPr>
        <w:autoSpaceDE w:val="0"/>
        <w:autoSpaceDN w:val="0"/>
        <w:adjustRightInd w:val="0"/>
        <w:jc w:val="both"/>
      </w:pPr>
      <w:r w:rsidRPr="009F1743">
        <w:t>• Visit schools for the visually impaired and make presentations before the parents on Government concessions and auxiliary services available</w:t>
      </w:r>
    </w:p>
    <w:p w:rsidR="00AC517D" w:rsidRPr="009F1743" w:rsidRDefault="00AC517D" w:rsidP="00AC517D">
      <w:pPr>
        <w:autoSpaceDE w:val="0"/>
        <w:autoSpaceDN w:val="0"/>
        <w:adjustRightInd w:val="0"/>
        <w:jc w:val="both"/>
        <w:rPr>
          <w:b/>
          <w:bCs/>
          <w:sz w:val="22"/>
          <w:szCs w:val="22"/>
        </w:rPr>
      </w:pPr>
      <w:r w:rsidRPr="009F1743">
        <w:rPr>
          <w:b/>
          <w:bCs/>
          <w:sz w:val="22"/>
          <w:szCs w:val="22"/>
        </w:rPr>
        <w:t>Essential Readings</w:t>
      </w:r>
    </w:p>
    <w:p w:rsidR="00AC517D" w:rsidRPr="009F1743" w:rsidRDefault="00AC517D" w:rsidP="00AC517D">
      <w:pPr>
        <w:autoSpaceDE w:val="0"/>
        <w:autoSpaceDN w:val="0"/>
        <w:adjustRightInd w:val="0"/>
        <w:jc w:val="both"/>
        <w:rPr>
          <w:sz w:val="22"/>
          <w:szCs w:val="22"/>
        </w:rPr>
      </w:pPr>
      <w:r w:rsidRPr="009F1743">
        <w:rPr>
          <w:sz w:val="22"/>
          <w:szCs w:val="22"/>
        </w:rPr>
        <w:t>• Bhandari, R., &amp; Narayan, J. (2009).Creating learning opportunities: a step by step guide to teaching students with vision impairment and additional disabilities, including deafblindness. India: Voice and vision.</w:t>
      </w:r>
    </w:p>
    <w:p w:rsidR="00AC517D" w:rsidRPr="009F1743" w:rsidRDefault="00AC517D" w:rsidP="00AC517D">
      <w:pPr>
        <w:autoSpaceDE w:val="0"/>
        <w:autoSpaceDN w:val="0"/>
        <w:adjustRightInd w:val="0"/>
        <w:jc w:val="both"/>
        <w:rPr>
          <w:sz w:val="22"/>
          <w:szCs w:val="22"/>
        </w:rPr>
      </w:pPr>
      <w:r w:rsidRPr="009F1743">
        <w:rPr>
          <w:sz w:val="22"/>
          <w:szCs w:val="22"/>
        </w:rPr>
        <w:t>• Hansen, J. C., Rossberg, R.H., &amp; Cramer,S.H. (1994). Counselling Theory and Process. Allyn and Bacon: USA</w:t>
      </w:r>
    </w:p>
    <w:p w:rsidR="00AC517D" w:rsidRPr="009F1743" w:rsidRDefault="00AC517D" w:rsidP="00AC517D">
      <w:pPr>
        <w:autoSpaceDE w:val="0"/>
        <w:autoSpaceDN w:val="0"/>
        <w:adjustRightInd w:val="0"/>
        <w:jc w:val="both"/>
        <w:rPr>
          <w:sz w:val="22"/>
          <w:szCs w:val="22"/>
        </w:rPr>
      </w:pPr>
      <w:r w:rsidRPr="009F1743">
        <w:rPr>
          <w:sz w:val="22"/>
          <w:szCs w:val="22"/>
        </w:rPr>
        <w:t>• Lowenfeld, B. (1969). Blind children learn to read. Springfield: Charles C. Thomas.</w:t>
      </w:r>
    </w:p>
    <w:p w:rsidR="00AC517D" w:rsidRPr="009F1743" w:rsidRDefault="00AC517D" w:rsidP="00AC517D">
      <w:pPr>
        <w:autoSpaceDE w:val="0"/>
        <w:autoSpaceDN w:val="0"/>
        <w:adjustRightInd w:val="0"/>
        <w:jc w:val="both"/>
        <w:rPr>
          <w:sz w:val="22"/>
          <w:szCs w:val="22"/>
        </w:rPr>
      </w:pPr>
      <w:r w:rsidRPr="009F1743">
        <w:rPr>
          <w:sz w:val="22"/>
          <w:szCs w:val="22"/>
        </w:rPr>
        <w:t>• Lowenfeld, B. (1973).Visually Handicapped Child in School; New York: American Foundation for the Blind.</w:t>
      </w:r>
    </w:p>
    <w:p w:rsidR="00AC517D" w:rsidRPr="009F1743" w:rsidRDefault="00AC517D" w:rsidP="00AC517D">
      <w:pPr>
        <w:autoSpaceDE w:val="0"/>
        <w:autoSpaceDN w:val="0"/>
        <w:adjustRightInd w:val="0"/>
        <w:jc w:val="both"/>
        <w:rPr>
          <w:sz w:val="22"/>
          <w:szCs w:val="22"/>
        </w:rPr>
      </w:pPr>
      <w:r w:rsidRPr="009F1743">
        <w:rPr>
          <w:sz w:val="22"/>
          <w:szCs w:val="22"/>
        </w:rPr>
        <w:t>• Lowenfeld, B. (1975). The Changing Status of the Blind from Separation toIntegration.Springfield: Charles C. Thomas.</w:t>
      </w:r>
    </w:p>
    <w:p w:rsidR="00AC517D" w:rsidRPr="009F1743" w:rsidRDefault="00AC517D" w:rsidP="00AC517D">
      <w:pPr>
        <w:autoSpaceDE w:val="0"/>
        <w:autoSpaceDN w:val="0"/>
        <w:adjustRightInd w:val="0"/>
        <w:jc w:val="both"/>
        <w:rPr>
          <w:sz w:val="22"/>
          <w:szCs w:val="22"/>
        </w:rPr>
      </w:pPr>
      <w:r w:rsidRPr="009F1743">
        <w:rPr>
          <w:sz w:val="22"/>
          <w:szCs w:val="22"/>
        </w:rPr>
        <w:t>• Mani, M. N. G. (1992). Techniques of Teaching Blind Children</w:t>
      </w:r>
      <w:r w:rsidRPr="009F1743">
        <w:rPr>
          <w:i/>
          <w:iCs/>
          <w:sz w:val="22"/>
          <w:szCs w:val="22"/>
        </w:rPr>
        <w:t xml:space="preserve">. </w:t>
      </w:r>
      <w:r w:rsidRPr="009F1743">
        <w:rPr>
          <w:sz w:val="22"/>
          <w:szCs w:val="22"/>
        </w:rPr>
        <w:t>New Delhi: Sterling publishers Pvt. Ltd.</w:t>
      </w:r>
    </w:p>
    <w:p w:rsidR="00AC517D" w:rsidRPr="009F1743" w:rsidRDefault="00AC517D" w:rsidP="00AC517D">
      <w:pPr>
        <w:autoSpaceDE w:val="0"/>
        <w:autoSpaceDN w:val="0"/>
        <w:adjustRightInd w:val="0"/>
        <w:jc w:val="both"/>
        <w:rPr>
          <w:sz w:val="22"/>
          <w:szCs w:val="22"/>
        </w:rPr>
      </w:pPr>
      <w:r w:rsidRPr="009F1743">
        <w:rPr>
          <w:sz w:val="22"/>
          <w:szCs w:val="22"/>
        </w:rPr>
        <w:t>• Narayan, J., &amp; Riggio, M. (2005). Creating play environment for children. USA: Hilton/ Perkins.</w:t>
      </w:r>
    </w:p>
    <w:p w:rsidR="00AC517D" w:rsidRPr="009F1743" w:rsidRDefault="00AC517D" w:rsidP="00AC517D">
      <w:pPr>
        <w:autoSpaceDE w:val="0"/>
        <w:autoSpaceDN w:val="0"/>
        <w:adjustRightInd w:val="0"/>
        <w:jc w:val="both"/>
        <w:rPr>
          <w:sz w:val="22"/>
          <w:szCs w:val="22"/>
        </w:rPr>
      </w:pPr>
      <w:r w:rsidRPr="009F1743">
        <w:rPr>
          <w:sz w:val="22"/>
          <w:szCs w:val="22"/>
        </w:rPr>
        <w:t>• Shah, A. (2008). Basics in guidance and Counselling. New Delhi:Global Vision Publishing House.</w:t>
      </w:r>
    </w:p>
    <w:p w:rsidR="00AC517D" w:rsidRPr="009F1743" w:rsidRDefault="00AC517D" w:rsidP="00AC517D">
      <w:pPr>
        <w:autoSpaceDE w:val="0"/>
        <w:autoSpaceDN w:val="0"/>
        <w:adjustRightInd w:val="0"/>
        <w:jc w:val="both"/>
        <w:rPr>
          <w:sz w:val="22"/>
          <w:szCs w:val="22"/>
        </w:rPr>
      </w:pPr>
      <w:r w:rsidRPr="009F1743">
        <w:rPr>
          <w:sz w:val="22"/>
          <w:szCs w:val="22"/>
        </w:rPr>
        <w:t>• Smith, D. D., &amp; Luckasson, R. (1995). Introduction to Special Education – Teaching in an age of Challenge.(2Ed).USA: Allyn &amp; Bacon.</w:t>
      </w:r>
    </w:p>
    <w:p w:rsidR="00AC517D" w:rsidRPr="009F1743" w:rsidRDefault="00AC517D" w:rsidP="00AC517D">
      <w:pPr>
        <w:autoSpaceDE w:val="0"/>
        <w:autoSpaceDN w:val="0"/>
        <w:adjustRightInd w:val="0"/>
        <w:jc w:val="both"/>
        <w:rPr>
          <w:b/>
          <w:bCs/>
          <w:sz w:val="22"/>
          <w:szCs w:val="22"/>
        </w:rPr>
      </w:pPr>
      <w:r w:rsidRPr="009F1743">
        <w:rPr>
          <w:b/>
          <w:bCs/>
          <w:sz w:val="22"/>
          <w:szCs w:val="22"/>
        </w:rPr>
        <w:t>Suggested Readings</w:t>
      </w:r>
    </w:p>
    <w:p w:rsidR="00AC517D" w:rsidRPr="009F1743" w:rsidRDefault="00AC517D" w:rsidP="00AC517D">
      <w:pPr>
        <w:autoSpaceDE w:val="0"/>
        <w:autoSpaceDN w:val="0"/>
        <w:adjustRightInd w:val="0"/>
        <w:jc w:val="both"/>
        <w:rPr>
          <w:sz w:val="22"/>
          <w:szCs w:val="22"/>
        </w:rPr>
      </w:pPr>
      <w:r w:rsidRPr="009F1743">
        <w:rPr>
          <w:sz w:val="22"/>
          <w:szCs w:val="22"/>
        </w:rPr>
        <w:t>• Bhan, S. (2014). Understanding learners-A handbook for teachers. Prasad Psycho Corporation, New Delhi.</w:t>
      </w:r>
    </w:p>
    <w:p w:rsidR="00AC517D" w:rsidRPr="009F1743" w:rsidRDefault="00AC517D" w:rsidP="00AC517D">
      <w:pPr>
        <w:autoSpaceDE w:val="0"/>
        <w:autoSpaceDN w:val="0"/>
        <w:adjustRightInd w:val="0"/>
        <w:jc w:val="both"/>
        <w:rPr>
          <w:sz w:val="22"/>
          <w:szCs w:val="22"/>
        </w:rPr>
      </w:pPr>
      <w:r w:rsidRPr="009F1743">
        <w:rPr>
          <w:sz w:val="22"/>
          <w:szCs w:val="22"/>
        </w:rPr>
        <w:t>• Early Support for children, young people and families (2012). Information aboutVisual Impairment, Retrieved from http://www.ncb.org.uk/media/875236/earlysupportvisimppart1final.pdf</w:t>
      </w:r>
    </w:p>
    <w:p w:rsidR="00AC517D" w:rsidRPr="009F1743" w:rsidRDefault="00AC517D" w:rsidP="00AC517D">
      <w:pPr>
        <w:autoSpaceDE w:val="0"/>
        <w:autoSpaceDN w:val="0"/>
        <w:adjustRightInd w:val="0"/>
        <w:jc w:val="both"/>
        <w:rPr>
          <w:sz w:val="22"/>
          <w:szCs w:val="22"/>
        </w:rPr>
      </w:pPr>
      <w:r w:rsidRPr="009F1743">
        <w:rPr>
          <w:sz w:val="22"/>
          <w:szCs w:val="22"/>
        </w:rPr>
        <w:t>• Kundu, C. L. (2000). Status of Disability in India. New Delhi: RCI.</w:t>
      </w:r>
    </w:p>
    <w:p w:rsidR="00AC517D" w:rsidRPr="009F1743" w:rsidRDefault="00AC517D" w:rsidP="00AC517D">
      <w:pPr>
        <w:autoSpaceDE w:val="0"/>
        <w:autoSpaceDN w:val="0"/>
        <w:adjustRightInd w:val="0"/>
        <w:jc w:val="both"/>
        <w:rPr>
          <w:sz w:val="22"/>
          <w:szCs w:val="22"/>
        </w:rPr>
      </w:pPr>
      <w:r w:rsidRPr="009F1743">
        <w:rPr>
          <w:sz w:val="22"/>
          <w:szCs w:val="22"/>
        </w:rPr>
        <w:t>• Lowenfeld, B. (1971). Psychological problems of children with impaired vision, Prentice-Hall.</w:t>
      </w:r>
    </w:p>
    <w:p w:rsidR="00AC517D" w:rsidRPr="009F1743" w:rsidRDefault="00AC517D" w:rsidP="00AC517D">
      <w:pPr>
        <w:autoSpaceDE w:val="0"/>
        <w:autoSpaceDN w:val="0"/>
        <w:adjustRightInd w:val="0"/>
        <w:jc w:val="both"/>
        <w:rPr>
          <w:sz w:val="22"/>
          <w:szCs w:val="22"/>
        </w:rPr>
      </w:pPr>
    </w:p>
    <w:p w:rsidR="00AC517D" w:rsidRPr="009F1743" w:rsidRDefault="00AC517D" w:rsidP="00AC517D">
      <w:pPr>
        <w:autoSpaceDE w:val="0"/>
        <w:autoSpaceDN w:val="0"/>
        <w:adjustRightInd w:val="0"/>
        <w:jc w:val="center"/>
        <w:rPr>
          <w:sz w:val="22"/>
          <w:szCs w:val="22"/>
        </w:rPr>
      </w:pPr>
      <w:r w:rsidRPr="009F1743">
        <w:rPr>
          <w:b/>
          <w:bCs/>
        </w:rPr>
        <w:t>COURSE-BSE-304: DISABILITY SPECIALISATION (PRACTICAL)</w:t>
      </w:r>
    </w:p>
    <w:p w:rsidR="00AC517D" w:rsidRPr="009F1743" w:rsidRDefault="00AC517D" w:rsidP="00AC517D">
      <w:pPr>
        <w:autoSpaceDE w:val="0"/>
        <w:autoSpaceDN w:val="0"/>
        <w:adjustRightInd w:val="0"/>
        <w:spacing w:line="276" w:lineRule="auto"/>
        <w:jc w:val="both"/>
        <w:rPr>
          <w:b/>
          <w:bCs/>
        </w:rPr>
      </w:pPr>
      <w:r w:rsidRPr="009F1743">
        <w:rPr>
          <w:b/>
          <w:bCs/>
        </w:rPr>
        <w:lastRenderedPageBreak/>
        <w:t>Course: BSE-304</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04</w:t>
      </w:r>
    </w:p>
    <w:p w:rsidR="00AC517D" w:rsidRPr="009F1743" w:rsidRDefault="00AC517D" w:rsidP="00AC517D">
      <w:pPr>
        <w:autoSpaceDE w:val="0"/>
        <w:autoSpaceDN w:val="0"/>
        <w:adjustRightInd w:val="0"/>
        <w:spacing w:line="276" w:lineRule="auto"/>
        <w:jc w:val="both"/>
        <w:rPr>
          <w:b/>
          <w:bCs/>
        </w:rPr>
      </w:pPr>
      <w:r w:rsidRPr="009F1743">
        <w:rPr>
          <w:b/>
          <w:bCs/>
        </w:rPr>
        <w:t>Contact Hours: 120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100</w:t>
      </w:r>
    </w:p>
    <w:p w:rsidR="00AC517D" w:rsidRPr="009F1743" w:rsidRDefault="00AC517D" w:rsidP="00AC517D">
      <w:pPr>
        <w:autoSpaceDE w:val="0"/>
        <w:autoSpaceDN w:val="0"/>
        <w:adjustRightInd w:val="0"/>
        <w:jc w:val="both"/>
        <w:rPr>
          <w:b/>
          <w:bCs/>
        </w:rPr>
      </w:pPr>
      <w:r w:rsidRPr="009F1743">
        <w:rPr>
          <w:b/>
          <w:bCs/>
        </w:rPr>
        <w:t xml:space="preserve">Note: </w:t>
      </w:r>
      <w:r w:rsidRPr="009F1743">
        <w:t xml:space="preserve">There will be two examiners-one internal and other external-for the evaluation of students. </w:t>
      </w:r>
    </w:p>
    <w:p w:rsidR="00AC517D" w:rsidRPr="009F1743" w:rsidRDefault="00AC517D" w:rsidP="00AC517D">
      <w:pPr>
        <w:autoSpaceDE w:val="0"/>
        <w:autoSpaceDN w:val="0"/>
        <w:adjustRightInd w:val="0"/>
        <w:spacing w:line="276" w:lineRule="auto"/>
        <w:jc w:val="both"/>
        <w:rPr>
          <w:b/>
          <w:bCs/>
        </w:rPr>
      </w:pPr>
      <w:r w:rsidRPr="009F1743">
        <w:rPr>
          <w:b/>
          <w:bCs/>
        </w:rPr>
        <w:t>Course Outcomes (COs)</w:t>
      </w:r>
    </w:p>
    <w:p w:rsidR="00AC517D" w:rsidRPr="009F1743" w:rsidRDefault="00AC517D" w:rsidP="00AC517D">
      <w:pPr>
        <w:autoSpaceDE w:val="0"/>
        <w:autoSpaceDN w:val="0"/>
        <w:adjustRightInd w:val="0"/>
        <w:jc w:val="both"/>
        <w:rPr>
          <w:color w:val="000000"/>
        </w:rPr>
      </w:pPr>
      <w:r w:rsidRPr="009F1743">
        <w:rPr>
          <w:color w:val="000000"/>
        </w:rPr>
        <w:t>After completing the course student-teachers will be able to</w:t>
      </w:r>
    </w:p>
    <w:p w:rsidR="00AC517D" w:rsidRPr="009F1743" w:rsidRDefault="00AC517D" w:rsidP="00B85188">
      <w:pPr>
        <w:pStyle w:val="ListParagraph"/>
        <w:numPr>
          <w:ilvl w:val="0"/>
          <w:numId w:val="27"/>
        </w:numPr>
        <w:autoSpaceDE w:val="0"/>
        <w:autoSpaceDN w:val="0"/>
        <w:adjustRightInd w:val="0"/>
        <w:ind w:left="1701" w:hanging="1341"/>
        <w:contextualSpacing/>
        <w:jc w:val="both"/>
        <w:rPr>
          <w:i/>
          <w:szCs w:val="22"/>
        </w:rPr>
      </w:pPr>
      <w:r w:rsidRPr="009F1743">
        <w:rPr>
          <w:i/>
          <w:szCs w:val="22"/>
        </w:rPr>
        <w:t>read and write standard English Braille</w:t>
      </w:r>
    </w:p>
    <w:p w:rsidR="00AC517D" w:rsidRPr="009F1743" w:rsidRDefault="00AC517D" w:rsidP="00B85188">
      <w:pPr>
        <w:pStyle w:val="ListParagraph"/>
        <w:numPr>
          <w:ilvl w:val="0"/>
          <w:numId w:val="27"/>
        </w:numPr>
        <w:autoSpaceDE w:val="0"/>
        <w:autoSpaceDN w:val="0"/>
        <w:adjustRightInd w:val="0"/>
        <w:ind w:left="1701" w:hanging="1341"/>
        <w:contextualSpacing/>
        <w:jc w:val="both"/>
        <w:rPr>
          <w:i/>
          <w:szCs w:val="22"/>
        </w:rPr>
      </w:pPr>
      <w:r w:rsidRPr="009F1743">
        <w:rPr>
          <w:i/>
          <w:szCs w:val="22"/>
        </w:rPr>
        <w:t>learn the use of different Mathematical Braille signs.</w:t>
      </w:r>
    </w:p>
    <w:p w:rsidR="00AC517D" w:rsidRPr="009F1743" w:rsidRDefault="00AC517D" w:rsidP="00B85188">
      <w:pPr>
        <w:pStyle w:val="ListParagraph"/>
        <w:numPr>
          <w:ilvl w:val="0"/>
          <w:numId w:val="27"/>
        </w:numPr>
        <w:autoSpaceDE w:val="0"/>
        <w:autoSpaceDN w:val="0"/>
        <w:adjustRightInd w:val="0"/>
        <w:ind w:left="1701" w:hanging="1341"/>
        <w:contextualSpacing/>
        <w:jc w:val="both"/>
        <w:rPr>
          <w:sz w:val="22"/>
          <w:szCs w:val="22"/>
        </w:rPr>
      </w:pPr>
      <w:r w:rsidRPr="009F1743">
        <w:rPr>
          <w:i/>
          <w:szCs w:val="22"/>
        </w:rPr>
        <w:t>operate numbers on Abacus</w:t>
      </w:r>
      <w:r w:rsidRPr="009F1743">
        <w:rPr>
          <w:sz w:val="22"/>
          <w:szCs w:val="22"/>
        </w:rPr>
        <w:t>.</w:t>
      </w:r>
    </w:p>
    <w:p w:rsidR="00AC517D" w:rsidRPr="009F1743" w:rsidRDefault="00AC517D" w:rsidP="00AC517D">
      <w:pPr>
        <w:autoSpaceDE w:val="0"/>
        <w:autoSpaceDN w:val="0"/>
        <w:adjustRightInd w:val="0"/>
        <w:jc w:val="both"/>
        <w:rPr>
          <w:sz w:val="22"/>
          <w:szCs w:val="22"/>
        </w:rPr>
      </w:pPr>
    </w:p>
    <w:tbl>
      <w:tblPr>
        <w:tblStyle w:val="TableGrid"/>
        <w:tblW w:w="9750" w:type="dxa"/>
        <w:tblLayout w:type="fixed"/>
        <w:tblLook w:val="04A0" w:firstRow="1" w:lastRow="0" w:firstColumn="1" w:lastColumn="0" w:noHBand="0" w:noVBand="1"/>
      </w:tblPr>
      <w:tblGrid>
        <w:gridCol w:w="818"/>
        <w:gridCol w:w="1754"/>
        <w:gridCol w:w="1507"/>
        <w:gridCol w:w="1276"/>
        <w:gridCol w:w="2694"/>
        <w:gridCol w:w="709"/>
        <w:gridCol w:w="992"/>
      </w:tblGrid>
      <w:tr w:rsidR="00AC517D" w:rsidRPr="009F1743" w:rsidTr="00AC517D">
        <w:tc>
          <w:tcPr>
            <w:tcW w:w="817" w:type="dxa"/>
            <w:tcBorders>
              <w:top w:val="single" w:sz="4" w:space="0" w:color="auto"/>
              <w:left w:val="single" w:sz="4" w:space="0" w:color="auto"/>
              <w:bottom w:val="single" w:sz="4" w:space="0" w:color="auto"/>
              <w:right w:val="single" w:sz="4" w:space="0" w:color="auto"/>
            </w:tcBorders>
            <w:hideMark/>
          </w:tcPr>
          <w:p w:rsidR="00AC517D" w:rsidRPr="009F1743" w:rsidRDefault="00AC517D">
            <w:pPr>
              <w:rPr>
                <w:b/>
                <w:bCs/>
              </w:rPr>
            </w:pPr>
            <w:r w:rsidRPr="009F1743">
              <w:rPr>
                <w:b/>
                <w:bCs/>
              </w:rPr>
              <w:t>Sr.No</w:t>
            </w:r>
          </w:p>
        </w:tc>
        <w:tc>
          <w:tcPr>
            <w:tcW w:w="1753"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rPr>
                <w:b/>
                <w:bCs/>
              </w:rPr>
            </w:pPr>
            <w:r w:rsidRPr="009F1743">
              <w:rPr>
                <w:b/>
                <w:bCs/>
              </w:rPr>
              <w:t>Tasks for the</w:t>
            </w:r>
          </w:p>
          <w:p w:rsidR="00AC517D" w:rsidRPr="009F1743" w:rsidRDefault="00AC517D">
            <w:pPr>
              <w:rPr>
                <w:b/>
                <w:bCs/>
              </w:rPr>
            </w:pPr>
            <w:r w:rsidRPr="009F1743">
              <w:rPr>
                <w:b/>
                <w:bCs/>
              </w:rPr>
              <w:t>Student-teachers</w:t>
            </w:r>
          </w:p>
        </w:tc>
        <w:tc>
          <w:tcPr>
            <w:tcW w:w="1507" w:type="dxa"/>
            <w:tcBorders>
              <w:top w:val="single" w:sz="4" w:space="0" w:color="auto"/>
              <w:left w:val="single" w:sz="4" w:space="0" w:color="auto"/>
              <w:bottom w:val="single" w:sz="4" w:space="0" w:color="auto"/>
              <w:right w:val="single" w:sz="4" w:space="0" w:color="auto"/>
            </w:tcBorders>
            <w:hideMark/>
          </w:tcPr>
          <w:p w:rsidR="00AC517D" w:rsidRPr="009F1743" w:rsidRDefault="00AC517D">
            <w:pPr>
              <w:rPr>
                <w:b/>
                <w:bCs/>
              </w:rPr>
            </w:pPr>
            <w:r w:rsidRPr="009F1743">
              <w:rPr>
                <w:b/>
                <w:bCs/>
              </w:rPr>
              <w:t>Educational  setting</w:t>
            </w:r>
          </w:p>
        </w:tc>
        <w:tc>
          <w:tcPr>
            <w:tcW w:w="1276" w:type="dxa"/>
            <w:tcBorders>
              <w:top w:val="single" w:sz="4" w:space="0" w:color="auto"/>
              <w:left w:val="single" w:sz="4" w:space="0" w:color="auto"/>
              <w:bottom w:val="single" w:sz="4" w:space="0" w:color="auto"/>
              <w:right w:val="single" w:sz="4" w:space="0" w:color="auto"/>
            </w:tcBorders>
          </w:tcPr>
          <w:p w:rsidR="00AC517D" w:rsidRPr="009F1743" w:rsidRDefault="00AC517D">
            <w:pPr>
              <w:autoSpaceDE w:val="0"/>
              <w:autoSpaceDN w:val="0"/>
              <w:adjustRightInd w:val="0"/>
              <w:jc w:val="both"/>
              <w:rPr>
                <w:b/>
                <w:bCs/>
              </w:rPr>
            </w:pPr>
            <w:r w:rsidRPr="009F1743">
              <w:rPr>
                <w:b/>
                <w:bCs/>
              </w:rPr>
              <w:t>Disability</w:t>
            </w:r>
          </w:p>
          <w:p w:rsidR="00AC517D" w:rsidRPr="009F1743" w:rsidRDefault="00AC517D">
            <w:pPr>
              <w:autoSpaceDE w:val="0"/>
              <w:autoSpaceDN w:val="0"/>
              <w:adjustRightInd w:val="0"/>
              <w:jc w:val="both"/>
              <w:rPr>
                <w:b/>
                <w:bCs/>
              </w:rPr>
            </w:pPr>
            <w:r w:rsidRPr="009F1743">
              <w:rPr>
                <w:b/>
                <w:bCs/>
              </w:rPr>
              <w:t>Focus</w:t>
            </w:r>
          </w:p>
          <w:p w:rsidR="00AC517D" w:rsidRPr="009F1743" w:rsidRDefault="00AC517D">
            <w:pPr>
              <w:rPr>
                <w:b/>
                <w:bCs/>
              </w:rPr>
            </w:pPr>
          </w:p>
        </w:tc>
        <w:tc>
          <w:tcPr>
            <w:tcW w:w="2693" w:type="dxa"/>
            <w:tcBorders>
              <w:top w:val="single" w:sz="4" w:space="0" w:color="auto"/>
              <w:left w:val="single" w:sz="4" w:space="0" w:color="auto"/>
              <w:bottom w:val="single" w:sz="4" w:space="0" w:color="auto"/>
              <w:right w:val="single" w:sz="4" w:space="0" w:color="auto"/>
            </w:tcBorders>
            <w:hideMark/>
          </w:tcPr>
          <w:p w:rsidR="00AC517D" w:rsidRPr="009F1743" w:rsidRDefault="00AC517D">
            <w:pPr>
              <w:rPr>
                <w:b/>
                <w:bCs/>
              </w:rPr>
            </w:pPr>
            <w:r w:rsidRPr="009F1743">
              <w:rPr>
                <w:b/>
                <w:bCs/>
              </w:rPr>
              <w:t>Specific Activity</w:t>
            </w:r>
          </w:p>
        </w:tc>
        <w:tc>
          <w:tcPr>
            <w:tcW w:w="709" w:type="dxa"/>
            <w:tcBorders>
              <w:top w:val="single" w:sz="4" w:space="0" w:color="auto"/>
              <w:left w:val="single" w:sz="4" w:space="0" w:color="auto"/>
              <w:bottom w:val="single" w:sz="4" w:space="0" w:color="auto"/>
              <w:right w:val="single" w:sz="4" w:space="0" w:color="auto"/>
            </w:tcBorders>
            <w:hideMark/>
          </w:tcPr>
          <w:p w:rsidR="00AC517D" w:rsidRPr="009F1743" w:rsidRDefault="00AC517D">
            <w:pPr>
              <w:rPr>
                <w:b/>
                <w:bCs/>
              </w:rPr>
            </w:pPr>
            <w:r w:rsidRPr="009F1743">
              <w:rPr>
                <w:b/>
                <w:bCs/>
              </w:rPr>
              <w:t>Hrs</w:t>
            </w:r>
          </w:p>
        </w:tc>
        <w:tc>
          <w:tcPr>
            <w:tcW w:w="992" w:type="dxa"/>
            <w:tcBorders>
              <w:top w:val="single" w:sz="4" w:space="0" w:color="auto"/>
              <w:left w:val="single" w:sz="4" w:space="0" w:color="auto"/>
              <w:bottom w:val="single" w:sz="4" w:space="0" w:color="auto"/>
              <w:right w:val="single" w:sz="4" w:space="0" w:color="auto"/>
            </w:tcBorders>
            <w:hideMark/>
          </w:tcPr>
          <w:p w:rsidR="00AC517D" w:rsidRPr="009F1743" w:rsidRDefault="00AC517D">
            <w:pPr>
              <w:rPr>
                <w:b/>
                <w:bCs/>
              </w:rPr>
            </w:pPr>
            <w:r w:rsidRPr="009F1743">
              <w:rPr>
                <w:b/>
                <w:bCs/>
              </w:rPr>
              <w:t>Marks</w:t>
            </w:r>
          </w:p>
        </w:tc>
      </w:tr>
      <w:tr w:rsidR="00AC517D" w:rsidRPr="009F1743" w:rsidTr="00AC517D">
        <w:trPr>
          <w:trHeight w:val="465"/>
        </w:trPr>
        <w:tc>
          <w:tcPr>
            <w:tcW w:w="817" w:type="dxa"/>
            <w:vMerge w:val="restart"/>
            <w:tcBorders>
              <w:top w:val="single" w:sz="4" w:space="0" w:color="auto"/>
              <w:left w:val="single" w:sz="4" w:space="0" w:color="auto"/>
              <w:bottom w:val="single" w:sz="4" w:space="0" w:color="auto"/>
              <w:right w:val="single" w:sz="4" w:space="0" w:color="auto"/>
            </w:tcBorders>
            <w:hideMark/>
          </w:tcPr>
          <w:p w:rsidR="00AC517D" w:rsidRPr="009F1743" w:rsidRDefault="00AC517D">
            <w:r w:rsidRPr="009F1743">
              <w:t>1.1</w:t>
            </w:r>
          </w:p>
        </w:tc>
        <w:tc>
          <w:tcPr>
            <w:tcW w:w="1753" w:type="dxa"/>
            <w:vMerge w:val="restart"/>
            <w:tcBorders>
              <w:top w:val="single" w:sz="4" w:space="0" w:color="auto"/>
              <w:left w:val="single" w:sz="4" w:space="0" w:color="auto"/>
              <w:bottom w:val="single" w:sz="4" w:space="0" w:color="auto"/>
              <w:right w:val="single" w:sz="4" w:space="0" w:color="auto"/>
            </w:tcBorders>
          </w:tcPr>
          <w:p w:rsidR="00AC517D" w:rsidRPr="009F1743" w:rsidRDefault="00AC517D">
            <w:pPr>
              <w:autoSpaceDE w:val="0"/>
              <w:autoSpaceDN w:val="0"/>
              <w:adjustRightInd w:val="0"/>
            </w:pPr>
            <w:r w:rsidRPr="009F1743">
              <w:rPr>
                <w:sz w:val="22"/>
                <w:szCs w:val="22"/>
              </w:rPr>
              <w:t>Reading and writing of standard English</w:t>
            </w:r>
          </w:p>
          <w:p w:rsidR="00AC517D" w:rsidRPr="009F1743" w:rsidRDefault="00AC517D">
            <w:pPr>
              <w:autoSpaceDE w:val="0"/>
              <w:autoSpaceDN w:val="0"/>
              <w:adjustRightInd w:val="0"/>
            </w:pPr>
            <w:r w:rsidRPr="009F1743">
              <w:rPr>
                <w:sz w:val="22"/>
                <w:szCs w:val="22"/>
              </w:rPr>
              <w:t>braille</w:t>
            </w:r>
          </w:p>
          <w:p w:rsidR="00AC517D" w:rsidRPr="009F1743" w:rsidRDefault="00AC517D"/>
        </w:tc>
        <w:tc>
          <w:tcPr>
            <w:tcW w:w="1507" w:type="dxa"/>
            <w:vMerge w:val="restart"/>
            <w:tcBorders>
              <w:top w:val="single" w:sz="4" w:space="0" w:color="auto"/>
              <w:left w:val="single" w:sz="4" w:space="0" w:color="auto"/>
              <w:bottom w:val="single" w:sz="4" w:space="0" w:color="auto"/>
              <w:right w:val="single" w:sz="4" w:space="0" w:color="auto"/>
            </w:tcBorders>
            <w:hideMark/>
          </w:tcPr>
          <w:p w:rsidR="00AC517D" w:rsidRPr="009F1743" w:rsidRDefault="00AC517D">
            <w:r w:rsidRPr="009F1743">
              <w:t>Department of Education,</w:t>
            </w:r>
          </w:p>
          <w:p w:rsidR="00AC517D" w:rsidRPr="009F1743" w:rsidRDefault="00AC517D">
            <w:r w:rsidRPr="009F1743">
              <w:t>KUK</w:t>
            </w:r>
          </w:p>
        </w:tc>
        <w:tc>
          <w:tcPr>
            <w:tcW w:w="1276" w:type="dxa"/>
            <w:vMerge w:val="restart"/>
            <w:tcBorders>
              <w:top w:val="single" w:sz="4" w:space="0" w:color="auto"/>
              <w:left w:val="single" w:sz="4" w:space="0" w:color="auto"/>
              <w:bottom w:val="single" w:sz="4" w:space="0" w:color="auto"/>
              <w:right w:val="single" w:sz="4" w:space="0" w:color="auto"/>
            </w:tcBorders>
            <w:hideMark/>
          </w:tcPr>
          <w:p w:rsidR="00AC517D" w:rsidRPr="009F1743" w:rsidRDefault="00AC517D">
            <w:r w:rsidRPr="009F1743">
              <w:t>VI</w:t>
            </w:r>
          </w:p>
        </w:tc>
        <w:tc>
          <w:tcPr>
            <w:tcW w:w="2693"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pPr>
            <w:r w:rsidRPr="009F1743">
              <w:rPr>
                <w:sz w:val="22"/>
                <w:szCs w:val="22"/>
              </w:rPr>
              <w:t>1. Reading and writing English Braille text. Transcription from print to Braille and vice versa(Grade II)</w:t>
            </w:r>
          </w:p>
        </w:tc>
        <w:tc>
          <w:tcPr>
            <w:tcW w:w="709" w:type="dxa"/>
            <w:tcBorders>
              <w:top w:val="single" w:sz="4" w:space="0" w:color="auto"/>
              <w:left w:val="single" w:sz="4" w:space="0" w:color="auto"/>
              <w:bottom w:val="single" w:sz="4" w:space="0" w:color="auto"/>
              <w:right w:val="single" w:sz="4" w:space="0" w:color="auto"/>
            </w:tcBorders>
          </w:tcPr>
          <w:p w:rsidR="00AC517D" w:rsidRPr="009F1743" w:rsidRDefault="00AC517D">
            <w:r w:rsidRPr="009F1743">
              <w:t>60</w:t>
            </w:r>
          </w:p>
          <w:p w:rsidR="00AC517D" w:rsidRPr="009F1743" w:rsidRDefault="00AC517D"/>
          <w:p w:rsidR="00AC517D" w:rsidRPr="009F1743" w:rsidRDefault="00AC517D"/>
        </w:tc>
        <w:tc>
          <w:tcPr>
            <w:tcW w:w="992" w:type="dxa"/>
            <w:tcBorders>
              <w:top w:val="single" w:sz="4" w:space="0" w:color="auto"/>
              <w:left w:val="single" w:sz="4" w:space="0" w:color="auto"/>
              <w:bottom w:val="single" w:sz="4" w:space="0" w:color="auto"/>
              <w:right w:val="single" w:sz="4" w:space="0" w:color="auto"/>
            </w:tcBorders>
          </w:tcPr>
          <w:p w:rsidR="00AC517D" w:rsidRPr="009F1743" w:rsidRDefault="00AC517D">
            <w:r w:rsidRPr="009F1743">
              <w:t>50</w:t>
            </w:r>
          </w:p>
          <w:p w:rsidR="00AC517D" w:rsidRPr="009F1743" w:rsidRDefault="00AC517D"/>
          <w:p w:rsidR="00AC517D" w:rsidRPr="009F1743" w:rsidRDefault="00AC517D"/>
        </w:tc>
      </w:tr>
      <w:tr w:rsidR="00AC517D" w:rsidRPr="009F1743" w:rsidTr="00AC517D">
        <w:trPr>
          <w:trHeight w:val="51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1753" w:type="dxa"/>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1507" w:type="dxa"/>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1276" w:type="dxa"/>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2693"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pPr>
            <w:r w:rsidRPr="009F1743">
              <w:rPr>
                <w:sz w:val="22"/>
                <w:szCs w:val="22"/>
              </w:rPr>
              <w:t>2. Braille Mathematics Code: Radicals, fraction (Mixed, complex and hyper</w:t>
            </w:r>
          </w:p>
          <w:p w:rsidR="00AC517D" w:rsidRPr="009F1743" w:rsidRDefault="00AC517D">
            <w:pPr>
              <w:autoSpaceDE w:val="0"/>
              <w:autoSpaceDN w:val="0"/>
              <w:adjustRightInd w:val="0"/>
            </w:pPr>
            <w:r w:rsidRPr="009F1743">
              <w:rPr>
                <w:sz w:val="22"/>
                <w:szCs w:val="22"/>
              </w:rPr>
              <w:t>complex), sign and symbols of comparison, Shape signs, Greek letters,  indices, set, symbols, trigonometric</w:t>
            </w:r>
          </w:p>
          <w:p w:rsidR="00AC517D" w:rsidRPr="009F1743" w:rsidRDefault="00AC517D">
            <w:pPr>
              <w:autoSpaceDE w:val="0"/>
              <w:autoSpaceDN w:val="0"/>
              <w:adjustRightInd w:val="0"/>
            </w:pPr>
            <w:r w:rsidRPr="009F1743">
              <w:rPr>
                <w:sz w:val="22"/>
                <w:szCs w:val="22"/>
              </w:rPr>
              <w:t xml:space="preserve">functions </w:t>
            </w:r>
          </w:p>
        </w:tc>
        <w:tc>
          <w:tcPr>
            <w:tcW w:w="709" w:type="dxa"/>
            <w:tcBorders>
              <w:top w:val="single" w:sz="4" w:space="0" w:color="auto"/>
              <w:left w:val="single" w:sz="4" w:space="0" w:color="auto"/>
              <w:bottom w:val="single" w:sz="4" w:space="0" w:color="auto"/>
              <w:right w:val="single" w:sz="4" w:space="0" w:color="auto"/>
            </w:tcBorders>
          </w:tcPr>
          <w:p w:rsidR="00AC517D" w:rsidRPr="009F1743" w:rsidRDefault="00AC517D"/>
          <w:p w:rsidR="00AC517D" w:rsidRPr="009F1743" w:rsidRDefault="00AC517D">
            <w:r w:rsidRPr="009F1743">
              <w:t xml:space="preserve">30 </w:t>
            </w:r>
          </w:p>
          <w:p w:rsidR="00AC517D" w:rsidRPr="009F1743" w:rsidRDefault="00AC517D"/>
          <w:p w:rsidR="00AC517D" w:rsidRPr="009F1743" w:rsidRDefault="00AC517D"/>
          <w:p w:rsidR="00AC517D" w:rsidRPr="009F1743" w:rsidRDefault="00AC517D"/>
          <w:p w:rsidR="00AC517D" w:rsidRPr="009F1743" w:rsidRDefault="00AC517D"/>
          <w:p w:rsidR="00AC517D" w:rsidRPr="009F1743" w:rsidRDefault="00AC517D"/>
        </w:tc>
        <w:tc>
          <w:tcPr>
            <w:tcW w:w="992" w:type="dxa"/>
            <w:tcBorders>
              <w:top w:val="single" w:sz="4" w:space="0" w:color="auto"/>
              <w:left w:val="single" w:sz="4" w:space="0" w:color="auto"/>
              <w:bottom w:val="single" w:sz="4" w:space="0" w:color="auto"/>
              <w:right w:val="single" w:sz="4" w:space="0" w:color="auto"/>
            </w:tcBorders>
          </w:tcPr>
          <w:p w:rsidR="00AC517D" w:rsidRPr="009F1743" w:rsidRDefault="00AC517D"/>
          <w:p w:rsidR="00AC517D" w:rsidRPr="009F1743" w:rsidRDefault="00AC517D">
            <w:r w:rsidRPr="009F1743">
              <w:t>25</w:t>
            </w:r>
          </w:p>
          <w:p w:rsidR="00AC517D" w:rsidRPr="009F1743" w:rsidRDefault="00AC517D"/>
          <w:p w:rsidR="00AC517D" w:rsidRPr="009F1743" w:rsidRDefault="00AC517D"/>
          <w:p w:rsidR="00AC517D" w:rsidRPr="009F1743" w:rsidRDefault="00AC517D"/>
          <w:p w:rsidR="00AC517D" w:rsidRPr="009F1743" w:rsidRDefault="00AC517D"/>
          <w:p w:rsidR="00AC517D" w:rsidRPr="009F1743" w:rsidRDefault="00AC517D"/>
        </w:tc>
      </w:tr>
      <w:tr w:rsidR="00AC517D" w:rsidRPr="009F1743" w:rsidTr="00AC517D">
        <w:trPr>
          <w:trHeight w:val="54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1753" w:type="dxa"/>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1507" w:type="dxa"/>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1276" w:type="dxa"/>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2693"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pPr>
            <w:r w:rsidRPr="009F1743">
              <w:rPr>
                <w:sz w:val="22"/>
                <w:szCs w:val="22"/>
              </w:rPr>
              <w:t>3. Abacus and Geometric kit</w:t>
            </w:r>
          </w:p>
        </w:tc>
        <w:tc>
          <w:tcPr>
            <w:tcW w:w="709" w:type="dxa"/>
            <w:tcBorders>
              <w:top w:val="single" w:sz="4" w:space="0" w:color="auto"/>
              <w:left w:val="single" w:sz="4" w:space="0" w:color="auto"/>
              <w:bottom w:val="single" w:sz="4" w:space="0" w:color="auto"/>
              <w:right w:val="single" w:sz="4" w:space="0" w:color="auto"/>
            </w:tcBorders>
            <w:hideMark/>
          </w:tcPr>
          <w:p w:rsidR="00AC517D" w:rsidRPr="009F1743" w:rsidRDefault="00AC517D">
            <w:r w:rsidRPr="009F1743">
              <w:t>30</w:t>
            </w:r>
          </w:p>
        </w:tc>
        <w:tc>
          <w:tcPr>
            <w:tcW w:w="992" w:type="dxa"/>
            <w:tcBorders>
              <w:top w:val="single" w:sz="4" w:space="0" w:color="auto"/>
              <w:left w:val="single" w:sz="4" w:space="0" w:color="auto"/>
              <w:bottom w:val="single" w:sz="4" w:space="0" w:color="auto"/>
              <w:right w:val="single" w:sz="4" w:space="0" w:color="auto"/>
            </w:tcBorders>
            <w:hideMark/>
          </w:tcPr>
          <w:p w:rsidR="00AC517D" w:rsidRPr="009F1743" w:rsidRDefault="00AC517D">
            <w:r w:rsidRPr="009F1743">
              <w:t>25</w:t>
            </w:r>
          </w:p>
        </w:tc>
      </w:tr>
    </w:tbl>
    <w:p w:rsidR="00AC517D" w:rsidRPr="009F1743" w:rsidRDefault="00AC517D" w:rsidP="00AC517D">
      <w:pPr>
        <w:autoSpaceDE w:val="0"/>
        <w:autoSpaceDN w:val="0"/>
        <w:adjustRightInd w:val="0"/>
        <w:jc w:val="both"/>
        <w:rPr>
          <w:sz w:val="22"/>
          <w:szCs w:val="22"/>
        </w:rPr>
      </w:pPr>
    </w:p>
    <w:p w:rsidR="00AC517D" w:rsidRPr="009F1743" w:rsidRDefault="00AC517D" w:rsidP="00AC517D">
      <w:pPr>
        <w:pStyle w:val="ListParagraph"/>
        <w:autoSpaceDE w:val="0"/>
        <w:autoSpaceDN w:val="0"/>
        <w:adjustRightInd w:val="0"/>
        <w:ind w:left="1701"/>
        <w:contextualSpacing/>
        <w:jc w:val="both"/>
        <w:rPr>
          <w:i/>
          <w:szCs w:val="22"/>
        </w:rPr>
      </w:pPr>
    </w:p>
    <w:p w:rsidR="00AC517D" w:rsidRPr="009F1743" w:rsidRDefault="00AC517D" w:rsidP="00AC517D">
      <w:pPr>
        <w:pStyle w:val="ListParagraph"/>
        <w:autoSpaceDE w:val="0"/>
        <w:autoSpaceDN w:val="0"/>
        <w:adjustRightInd w:val="0"/>
        <w:ind w:left="1701"/>
        <w:contextualSpacing/>
        <w:jc w:val="both"/>
        <w:rPr>
          <w:sz w:val="22"/>
          <w:szCs w:val="22"/>
        </w:rPr>
      </w:pPr>
    </w:p>
    <w:p w:rsidR="00AC517D" w:rsidRPr="009F1743" w:rsidRDefault="00AC517D" w:rsidP="00AC517D"/>
    <w:p w:rsidR="00AC517D" w:rsidRPr="009F1743" w:rsidRDefault="00AC517D" w:rsidP="00AC517D">
      <w:pPr>
        <w:rPr>
          <w:b/>
          <w:bCs/>
        </w:rPr>
      </w:pPr>
    </w:p>
    <w:p w:rsidR="00AC517D" w:rsidRPr="009F1743" w:rsidRDefault="00AC517D" w:rsidP="00AC517D">
      <w:pPr>
        <w:rPr>
          <w:b/>
          <w:bCs/>
        </w:rPr>
      </w:pPr>
    </w:p>
    <w:p w:rsidR="00AC517D" w:rsidRPr="009F1743" w:rsidRDefault="00AC517D" w:rsidP="00AC517D">
      <w:pPr>
        <w:jc w:val="center"/>
        <w:rPr>
          <w:b/>
          <w:bCs/>
        </w:rPr>
      </w:pPr>
      <w:r w:rsidRPr="009F1743">
        <w:rPr>
          <w:b/>
          <w:bCs/>
        </w:rPr>
        <w:br w:type="column"/>
      </w:r>
      <w:r w:rsidRPr="009F1743">
        <w:rPr>
          <w:b/>
          <w:bCs/>
        </w:rPr>
        <w:lastRenderedPageBreak/>
        <w:t>COURSE-BSE-305: MAIN DISABILITY SPECIAL SCHOOL (Related to VI)</w:t>
      </w:r>
    </w:p>
    <w:p w:rsidR="00AC517D" w:rsidRPr="009F1743" w:rsidRDefault="00AC517D" w:rsidP="00AC517D">
      <w:pPr>
        <w:ind w:left="2880" w:firstLine="720"/>
        <w:rPr>
          <w:b/>
          <w:bCs/>
        </w:rPr>
      </w:pPr>
      <w:r w:rsidRPr="009F1743">
        <w:rPr>
          <w:b/>
          <w:bCs/>
        </w:rPr>
        <w:t>(FIELD WORK)</w:t>
      </w:r>
    </w:p>
    <w:p w:rsidR="00AC517D" w:rsidRPr="009F1743" w:rsidRDefault="00AC517D" w:rsidP="00AC517D">
      <w:pPr>
        <w:rPr>
          <w:b/>
          <w:bCs/>
        </w:rPr>
      </w:pPr>
      <w:r w:rsidRPr="009F1743">
        <w:rPr>
          <w:b/>
          <w:bCs/>
        </w:rPr>
        <w:t>Course: BSE-305</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04</w:t>
      </w:r>
    </w:p>
    <w:p w:rsidR="00AC517D" w:rsidRPr="009F1743" w:rsidRDefault="00AC517D" w:rsidP="00AC517D">
      <w:pPr>
        <w:autoSpaceDE w:val="0"/>
        <w:autoSpaceDN w:val="0"/>
        <w:adjustRightInd w:val="0"/>
        <w:spacing w:line="276" w:lineRule="auto"/>
        <w:jc w:val="both"/>
        <w:rPr>
          <w:b/>
          <w:bCs/>
        </w:rPr>
      </w:pPr>
      <w:r w:rsidRPr="009F1743">
        <w:rPr>
          <w:b/>
          <w:bCs/>
        </w:rPr>
        <w:t>Contact Hours: 120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100</w:t>
      </w:r>
    </w:p>
    <w:p w:rsidR="00AC517D" w:rsidRPr="009F1743" w:rsidRDefault="00AC517D" w:rsidP="00AC517D">
      <w:pPr>
        <w:autoSpaceDE w:val="0"/>
        <w:autoSpaceDN w:val="0"/>
        <w:adjustRightInd w:val="0"/>
        <w:jc w:val="both"/>
      </w:pPr>
      <w:r w:rsidRPr="009F1743">
        <w:rPr>
          <w:b/>
          <w:bCs/>
        </w:rPr>
        <w:t xml:space="preserve">Note: </w:t>
      </w:r>
      <w:r w:rsidRPr="009F1743">
        <w:t xml:space="preserve">The evaluation will be done jointly by the two examiners (one internal and one external). </w:t>
      </w:r>
    </w:p>
    <w:p w:rsidR="00AC517D" w:rsidRPr="009F1743" w:rsidRDefault="00AC517D" w:rsidP="00AC517D">
      <w:pPr>
        <w:autoSpaceDE w:val="0"/>
        <w:autoSpaceDN w:val="0"/>
        <w:adjustRightInd w:val="0"/>
        <w:spacing w:line="276" w:lineRule="auto"/>
        <w:jc w:val="both"/>
        <w:rPr>
          <w:b/>
          <w:bCs/>
        </w:rPr>
      </w:pPr>
      <w:r w:rsidRPr="009F1743">
        <w:rPr>
          <w:b/>
          <w:bCs/>
        </w:rPr>
        <w:t>Course Outcomes (COs)</w:t>
      </w:r>
    </w:p>
    <w:p w:rsidR="00AC517D" w:rsidRPr="009F1743" w:rsidRDefault="00AC517D" w:rsidP="00AC517D">
      <w:pPr>
        <w:autoSpaceDE w:val="0"/>
        <w:autoSpaceDN w:val="0"/>
        <w:adjustRightInd w:val="0"/>
        <w:jc w:val="both"/>
        <w:rPr>
          <w:color w:val="000000"/>
        </w:rPr>
      </w:pPr>
      <w:r w:rsidRPr="009F1743">
        <w:rPr>
          <w:color w:val="000000"/>
        </w:rPr>
        <w:t>After completing the course student-teachers will be able to</w:t>
      </w:r>
    </w:p>
    <w:p w:rsidR="00AC517D" w:rsidRPr="009F1743" w:rsidRDefault="00AC517D" w:rsidP="00B85188">
      <w:pPr>
        <w:pStyle w:val="ListParagraph"/>
        <w:numPr>
          <w:ilvl w:val="0"/>
          <w:numId w:val="28"/>
        </w:numPr>
        <w:ind w:left="1560" w:hanging="1418"/>
        <w:contextualSpacing/>
        <w:rPr>
          <w:bCs/>
          <w:i/>
        </w:rPr>
      </w:pPr>
      <w:r w:rsidRPr="009F1743">
        <w:rPr>
          <w:i/>
        </w:rPr>
        <w:t>prepare the Lesson plan for teaching students with Visual Impairment in special schools.</w:t>
      </w:r>
    </w:p>
    <w:p w:rsidR="00AC517D" w:rsidRPr="009F1743" w:rsidRDefault="00AC517D" w:rsidP="00B85188">
      <w:pPr>
        <w:pStyle w:val="ListParagraph"/>
        <w:numPr>
          <w:ilvl w:val="0"/>
          <w:numId w:val="28"/>
        </w:numPr>
        <w:ind w:left="1560" w:hanging="1418"/>
        <w:contextualSpacing/>
        <w:rPr>
          <w:bCs/>
          <w:i/>
        </w:rPr>
      </w:pPr>
      <w:r w:rsidRPr="009F1743">
        <w:rPr>
          <w:i/>
        </w:rPr>
        <w:t>prepare TLM for teaching students with Visual Impairment in special schools</w:t>
      </w:r>
    </w:p>
    <w:p w:rsidR="00AC517D" w:rsidRPr="009F1743" w:rsidRDefault="00AC517D" w:rsidP="00B85188">
      <w:pPr>
        <w:pStyle w:val="ListParagraph"/>
        <w:numPr>
          <w:ilvl w:val="0"/>
          <w:numId w:val="28"/>
        </w:numPr>
        <w:ind w:left="1560" w:hanging="1418"/>
        <w:contextualSpacing/>
        <w:rPr>
          <w:bCs/>
          <w:i/>
        </w:rPr>
      </w:pPr>
      <w:r w:rsidRPr="009F1743">
        <w:rPr>
          <w:i/>
        </w:rPr>
        <w:t xml:space="preserve">develop the skills of Classroom teaching in Special School for </w:t>
      </w:r>
      <w:r w:rsidRPr="009F1743">
        <w:rPr>
          <w:i/>
          <w:color w:val="000000"/>
        </w:rPr>
        <w:t>Visually Impaired Children</w:t>
      </w:r>
    </w:p>
    <w:p w:rsidR="00AC517D" w:rsidRPr="009F1743" w:rsidRDefault="00AC517D" w:rsidP="00AC517D">
      <w:pPr>
        <w:autoSpaceDE w:val="0"/>
        <w:autoSpaceDN w:val="0"/>
        <w:adjustRightInd w:val="0"/>
        <w:jc w:val="both"/>
      </w:pPr>
    </w:p>
    <w:p w:rsidR="00AC517D" w:rsidRPr="009F1743" w:rsidRDefault="00AC517D" w:rsidP="00AC517D">
      <w:pPr>
        <w:autoSpaceDE w:val="0"/>
        <w:autoSpaceDN w:val="0"/>
        <w:adjustRightInd w:val="0"/>
        <w:spacing w:line="276" w:lineRule="auto"/>
        <w:jc w:val="both"/>
        <w:rPr>
          <w:b/>
          <w:bCs/>
        </w:rPr>
      </w:pPr>
    </w:p>
    <w:tbl>
      <w:tblPr>
        <w:tblW w:w="1018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1"/>
        <w:gridCol w:w="2189"/>
        <w:gridCol w:w="1889"/>
        <w:gridCol w:w="2908"/>
        <w:gridCol w:w="2328"/>
      </w:tblGrid>
      <w:tr w:rsidR="00AC517D" w:rsidRPr="009F1743" w:rsidTr="00AC517D">
        <w:tc>
          <w:tcPr>
            <w:tcW w:w="870" w:type="dxa"/>
            <w:tcBorders>
              <w:top w:val="single" w:sz="4" w:space="0" w:color="auto"/>
              <w:left w:val="single" w:sz="4" w:space="0" w:color="auto"/>
              <w:bottom w:val="single" w:sz="4" w:space="0" w:color="auto"/>
              <w:right w:val="single" w:sz="4" w:space="0" w:color="auto"/>
            </w:tcBorders>
            <w:hideMark/>
          </w:tcPr>
          <w:p w:rsidR="00AC517D" w:rsidRPr="009F1743" w:rsidRDefault="00AC517D">
            <w:pPr>
              <w:rPr>
                <w:b/>
                <w:bCs/>
              </w:rPr>
            </w:pPr>
            <w:r w:rsidRPr="009F1743">
              <w:rPr>
                <w:b/>
                <w:bCs/>
              </w:rPr>
              <w:t>Sr.No.</w:t>
            </w:r>
          </w:p>
        </w:tc>
        <w:tc>
          <w:tcPr>
            <w:tcW w:w="2190" w:type="dxa"/>
            <w:tcBorders>
              <w:top w:val="single" w:sz="4" w:space="0" w:color="auto"/>
              <w:left w:val="single" w:sz="4" w:space="0" w:color="auto"/>
              <w:bottom w:val="single" w:sz="4" w:space="0" w:color="auto"/>
              <w:right w:val="single" w:sz="4" w:space="0" w:color="auto"/>
            </w:tcBorders>
            <w:hideMark/>
          </w:tcPr>
          <w:p w:rsidR="00AC517D" w:rsidRPr="009F1743" w:rsidRDefault="00AC517D">
            <w:r w:rsidRPr="009F1743">
              <w:rPr>
                <w:b/>
                <w:bCs/>
              </w:rPr>
              <w:t>Tasks for the Student teachers</w:t>
            </w:r>
          </w:p>
        </w:tc>
        <w:tc>
          <w:tcPr>
            <w:tcW w:w="1890"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rPr>
                <w:b/>
                <w:bCs/>
              </w:rPr>
            </w:pPr>
            <w:r w:rsidRPr="009F1743">
              <w:rPr>
                <w:b/>
                <w:bCs/>
              </w:rPr>
              <w:t>Disability</w:t>
            </w:r>
          </w:p>
          <w:p w:rsidR="00AC517D" w:rsidRPr="009F1743" w:rsidRDefault="00AC517D">
            <w:pPr>
              <w:autoSpaceDE w:val="0"/>
              <w:autoSpaceDN w:val="0"/>
              <w:adjustRightInd w:val="0"/>
              <w:rPr>
                <w:b/>
                <w:bCs/>
              </w:rPr>
            </w:pPr>
            <w:r w:rsidRPr="009F1743">
              <w:rPr>
                <w:b/>
                <w:bCs/>
              </w:rPr>
              <w:t>Focus</w:t>
            </w:r>
          </w:p>
        </w:tc>
        <w:tc>
          <w:tcPr>
            <w:tcW w:w="2909" w:type="dxa"/>
            <w:tcBorders>
              <w:top w:val="single" w:sz="4" w:space="0" w:color="auto"/>
              <w:left w:val="single" w:sz="4" w:space="0" w:color="auto"/>
              <w:bottom w:val="single" w:sz="4" w:space="0" w:color="auto"/>
              <w:right w:val="single" w:sz="4" w:space="0" w:color="auto"/>
            </w:tcBorders>
            <w:hideMark/>
          </w:tcPr>
          <w:p w:rsidR="00AC517D" w:rsidRPr="009F1743" w:rsidRDefault="00AC517D">
            <w:pPr>
              <w:rPr>
                <w:b/>
                <w:bCs/>
              </w:rPr>
            </w:pPr>
            <w:r w:rsidRPr="009F1743">
              <w:rPr>
                <w:b/>
                <w:bCs/>
              </w:rPr>
              <w:t>Educational Set Up</w:t>
            </w:r>
          </w:p>
        </w:tc>
        <w:tc>
          <w:tcPr>
            <w:tcW w:w="2329" w:type="dxa"/>
            <w:tcBorders>
              <w:top w:val="single" w:sz="4" w:space="0" w:color="auto"/>
              <w:left w:val="single" w:sz="4" w:space="0" w:color="auto"/>
              <w:bottom w:val="single" w:sz="4" w:space="0" w:color="auto"/>
              <w:right w:val="single" w:sz="4" w:space="0" w:color="auto"/>
            </w:tcBorders>
            <w:hideMark/>
          </w:tcPr>
          <w:p w:rsidR="00AC517D" w:rsidRPr="009F1743" w:rsidRDefault="00AC517D">
            <w:r w:rsidRPr="009F1743">
              <w:rPr>
                <w:b/>
                <w:bCs/>
              </w:rPr>
              <w:t>No. of Lessons</w:t>
            </w:r>
          </w:p>
        </w:tc>
      </w:tr>
      <w:tr w:rsidR="00AC517D" w:rsidRPr="009F1743" w:rsidTr="00AC517D">
        <w:tc>
          <w:tcPr>
            <w:tcW w:w="870" w:type="dxa"/>
            <w:tcBorders>
              <w:top w:val="single" w:sz="4" w:space="0" w:color="auto"/>
              <w:left w:val="single" w:sz="4" w:space="0" w:color="auto"/>
              <w:bottom w:val="single" w:sz="4" w:space="0" w:color="auto"/>
              <w:right w:val="single" w:sz="4" w:space="0" w:color="auto"/>
            </w:tcBorders>
            <w:hideMark/>
          </w:tcPr>
          <w:p w:rsidR="00AC517D" w:rsidRPr="009F1743" w:rsidRDefault="00AC517D">
            <w:r w:rsidRPr="009F1743">
              <w:t>1</w:t>
            </w:r>
          </w:p>
        </w:tc>
        <w:tc>
          <w:tcPr>
            <w:tcW w:w="2190"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pPr>
            <w:r w:rsidRPr="009F1743">
              <w:t xml:space="preserve">Classroom Teaching </w:t>
            </w:r>
          </w:p>
        </w:tc>
        <w:tc>
          <w:tcPr>
            <w:tcW w:w="1890"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pPr>
            <w:r w:rsidRPr="009F1743">
              <w:t>VI</w:t>
            </w:r>
          </w:p>
        </w:tc>
        <w:tc>
          <w:tcPr>
            <w:tcW w:w="2909"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pPr>
            <w:r w:rsidRPr="009F1743">
              <w:t>Special schools for VI</w:t>
            </w:r>
          </w:p>
        </w:tc>
        <w:tc>
          <w:tcPr>
            <w:tcW w:w="2329"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pPr>
            <w:r w:rsidRPr="009F1743">
              <w:t>Minimum 90 school periods</w:t>
            </w:r>
          </w:p>
        </w:tc>
      </w:tr>
    </w:tbl>
    <w:p w:rsidR="00AC517D" w:rsidRPr="009F1743" w:rsidRDefault="00AC517D" w:rsidP="00AC517D"/>
    <w:p w:rsidR="00AC517D" w:rsidRPr="009F1743" w:rsidRDefault="00AC517D" w:rsidP="00AC517D">
      <w:pPr>
        <w:rPr>
          <w:b/>
          <w:bCs/>
        </w:rPr>
      </w:pPr>
      <w:r w:rsidRPr="009F1743">
        <w:rPr>
          <w:b/>
          <w:bCs/>
        </w:rPr>
        <w:br w:type="page"/>
      </w:r>
    </w:p>
    <w:p w:rsidR="00AC517D" w:rsidRPr="009F1743" w:rsidRDefault="00AC517D" w:rsidP="00AC517D">
      <w:pPr>
        <w:autoSpaceDE w:val="0"/>
        <w:autoSpaceDN w:val="0"/>
        <w:adjustRightInd w:val="0"/>
        <w:jc w:val="center"/>
        <w:rPr>
          <w:b/>
          <w:bCs/>
        </w:rPr>
      </w:pPr>
    </w:p>
    <w:p w:rsidR="00AC517D" w:rsidRPr="009F1743" w:rsidRDefault="00AC517D" w:rsidP="00AC517D">
      <w:pPr>
        <w:autoSpaceDE w:val="0"/>
        <w:autoSpaceDN w:val="0"/>
        <w:adjustRightInd w:val="0"/>
        <w:jc w:val="center"/>
        <w:rPr>
          <w:b/>
          <w:bCs/>
        </w:rPr>
      </w:pPr>
      <w:r w:rsidRPr="009F1743">
        <w:rPr>
          <w:b/>
          <w:bCs/>
        </w:rPr>
        <w:t>COURSE-BSE-306: READING AND REFLECTING ON TEXTS (EPC)</w:t>
      </w:r>
    </w:p>
    <w:p w:rsidR="00AC517D" w:rsidRPr="009F1743" w:rsidRDefault="00AC517D" w:rsidP="00AC517D">
      <w:pPr>
        <w:autoSpaceDE w:val="0"/>
        <w:autoSpaceDN w:val="0"/>
        <w:adjustRightInd w:val="0"/>
        <w:spacing w:line="276" w:lineRule="auto"/>
        <w:jc w:val="both"/>
        <w:rPr>
          <w:b/>
          <w:bCs/>
        </w:rPr>
      </w:pPr>
      <w:r w:rsidRPr="009F1743">
        <w:rPr>
          <w:b/>
          <w:bCs/>
        </w:rPr>
        <w:t>Course: BSE-306</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02</w:t>
      </w:r>
    </w:p>
    <w:p w:rsidR="00AC517D" w:rsidRPr="009F1743" w:rsidRDefault="00AC517D" w:rsidP="00AC517D">
      <w:pPr>
        <w:autoSpaceDE w:val="0"/>
        <w:autoSpaceDN w:val="0"/>
        <w:adjustRightInd w:val="0"/>
        <w:spacing w:line="276" w:lineRule="auto"/>
        <w:jc w:val="both"/>
        <w:rPr>
          <w:b/>
          <w:bCs/>
        </w:rPr>
      </w:pPr>
      <w:r w:rsidRPr="009F1743">
        <w:rPr>
          <w:b/>
          <w:bCs/>
        </w:rPr>
        <w:t>Contact Hours: 30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50</w:t>
      </w:r>
    </w:p>
    <w:p w:rsidR="00AC517D" w:rsidRPr="009F1743" w:rsidRDefault="00AC517D" w:rsidP="00AC517D">
      <w:pPr>
        <w:autoSpaceDE w:val="0"/>
        <w:autoSpaceDN w:val="0"/>
        <w:adjustRightInd w:val="0"/>
        <w:spacing w:line="276" w:lineRule="auto"/>
        <w:jc w:val="both"/>
        <w:rPr>
          <w:b/>
          <w:bCs/>
        </w:rPr>
      </w:pPr>
      <w:r w:rsidRPr="009F1743">
        <w:rPr>
          <w:b/>
          <w:bCs/>
        </w:rPr>
        <w:t>Time of Examination: 1.5 Hours</w:t>
      </w:r>
      <w:r w:rsidRPr="009F1743">
        <w:rPr>
          <w:b/>
          <w:bCs/>
        </w:rPr>
        <w:tab/>
      </w:r>
      <w:r w:rsidRPr="009F1743">
        <w:rPr>
          <w:b/>
          <w:bCs/>
        </w:rPr>
        <w:tab/>
      </w:r>
      <w:r w:rsidRPr="009F1743">
        <w:rPr>
          <w:b/>
          <w:bCs/>
        </w:rPr>
        <w:tab/>
      </w:r>
      <w:r w:rsidRPr="009F1743">
        <w:rPr>
          <w:b/>
          <w:bCs/>
        </w:rPr>
        <w:tab/>
      </w:r>
      <w:r w:rsidRPr="009F1743">
        <w:rPr>
          <w:b/>
          <w:bCs/>
        </w:rPr>
        <w:tab/>
        <w:t>(External-40+Internal-10)</w:t>
      </w:r>
    </w:p>
    <w:p w:rsidR="00AC517D" w:rsidRPr="009F1743" w:rsidRDefault="00AC517D" w:rsidP="00AC517D">
      <w:pPr>
        <w:autoSpaceDE w:val="0"/>
        <w:autoSpaceDN w:val="0"/>
        <w:adjustRightInd w:val="0"/>
        <w:spacing w:line="276" w:lineRule="auto"/>
        <w:jc w:val="both"/>
        <w:rPr>
          <w:b/>
          <w:bCs/>
        </w:rPr>
      </w:pPr>
    </w:p>
    <w:p w:rsidR="00AC517D" w:rsidRPr="009F1743" w:rsidRDefault="00AC517D" w:rsidP="00AC517D">
      <w:pPr>
        <w:autoSpaceDE w:val="0"/>
        <w:autoSpaceDN w:val="0"/>
        <w:adjustRightInd w:val="0"/>
        <w:jc w:val="both"/>
      </w:pPr>
      <w:r w:rsidRPr="009F1743">
        <w:rPr>
          <w:b/>
          <w:bCs/>
        </w:rPr>
        <w:t xml:space="preserve">Note: </w:t>
      </w:r>
      <w:r w:rsidRPr="009F1743">
        <w:t>Paper setter will set 10 questions in all i.e. two from each unit. The students will be required to attempt five questions, selecting one from each unit. All questions will carry equal marks.</w:t>
      </w:r>
    </w:p>
    <w:p w:rsidR="00AC517D" w:rsidRPr="009F1743" w:rsidRDefault="00AC517D" w:rsidP="00AC517D">
      <w:pPr>
        <w:autoSpaceDE w:val="0"/>
        <w:autoSpaceDN w:val="0"/>
        <w:adjustRightInd w:val="0"/>
        <w:jc w:val="both"/>
        <w:rPr>
          <w:b/>
          <w:bCs/>
        </w:rPr>
      </w:pPr>
      <w:r w:rsidRPr="009F1743">
        <w:rPr>
          <w:b/>
          <w:bCs/>
        </w:rPr>
        <w:t>Introduction</w:t>
      </w:r>
    </w:p>
    <w:p w:rsidR="00AC517D" w:rsidRPr="009F1743" w:rsidRDefault="00AC517D" w:rsidP="00AC517D">
      <w:pPr>
        <w:autoSpaceDE w:val="0"/>
        <w:autoSpaceDN w:val="0"/>
        <w:adjustRightInd w:val="0"/>
        <w:jc w:val="both"/>
      </w:pPr>
      <w:r w:rsidRPr="009F1743">
        <w:t>One of the core areas that schools focus upon is age appropriate and fluent literacy skills. Hence, aspirant graduates who intend to make career in education must be good readers and good writers (in literally sense). Due to several reasons a student teacher like you may not have adequate skills, interest and motivation for reading and writing. Here is a skill based and activity oriented course designed to give you an opportunity to look at reading writing seriously, relearn it as a professional activity, apply it for students with special needs and enjoy it like never before.</w:t>
      </w:r>
    </w:p>
    <w:p w:rsidR="00AC517D" w:rsidRPr="009F1743" w:rsidRDefault="00AC517D" w:rsidP="00AC517D">
      <w:pPr>
        <w:autoSpaceDE w:val="0"/>
        <w:autoSpaceDN w:val="0"/>
        <w:adjustRightInd w:val="0"/>
        <w:jc w:val="both"/>
        <w:rPr>
          <w:b/>
          <w:bCs/>
        </w:rPr>
      </w:pPr>
      <w:r w:rsidRPr="009F1743">
        <w:rPr>
          <w:b/>
          <w:bCs/>
        </w:rPr>
        <w:t>Course Outcomes (COs)</w:t>
      </w:r>
    </w:p>
    <w:p w:rsidR="00AC517D" w:rsidRPr="009F1743" w:rsidRDefault="00AC517D" w:rsidP="00AC517D">
      <w:pPr>
        <w:autoSpaceDE w:val="0"/>
        <w:autoSpaceDN w:val="0"/>
        <w:adjustRightInd w:val="0"/>
        <w:jc w:val="both"/>
      </w:pPr>
      <w:r w:rsidRPr="009F1743">
        <w:t>After completing the course student-teachers will be able to</w:t>
      </w:r>
    </w:p>
    <w:p w:rsidR="00AC517D" w:rsidRPr="009F1743" w:rsidRDefault="00AC517D" w:rsidP="00B85188">
      <w:pPr>
        <w:pStyle w:val="ListParagraph"/>
        <w:numPr>
          <w:ilvl w:val="0"/>
          <w:numId w:val="29"/>
        </w:numPr>
        <w:autoSpaceDE w:val="0"/>
        <w:autoSpaceDN w:val="0"/>
        <w:adjustRightInd w:val="0"/>
        <w:ind w:left="1560" w:hanging="1276"/>
        <w:jc w:val="both"/>
        <w:rPr>
          <w:i/>
          <w:iCs/>
        </w:rPr>
      </w:pPr>
      <w:r w:rsidRPr="009F1743">
        <w:rPr>
          <w:i/>
          <w:iCs/>
        </w:rPr>
        <w:t>reflect upon current level of literacy skills of the self.</w:t>
      </w:r>
    </w:p>
    <w:p w:rsidR="00AC517D" w:rsidRPr="009F1743" w:rsidRDefault="00AC517D" w:rsidP="00B85188">
      <w:pPr>
        <w:pStyle w:val="ListParagraph"/>
        <w:numPr>
          <w:ilvl w:val="0"/>
          <w:numId w:val="29"/>
        </w:numPr>
        <w:autoSpaceDE w:val="0"/>
        <w:autoSpaceDN w:val="0"/>
        <w:adjustRightInd w:val="0"/>
        <w:ind w:left="1560" w:hanging="1276"/>
        <w:jc w:val="both"/>
        <w:rPr>
          <w:i/>
          <w:iCs/>
        </w:rPr>
      </w:pPr>
      <w:r w:rsidRPr="009F1743">
        <w:rPr>
          <w:i/>
          <w:iCs/>
        </w:rPr>
        <w:t>learn and apply the skills in using Braille.</w:t>
      </w:r>
    </w:p>
    <w:p w:rsidR="00AC517D" w:rsidRPr="009F1743" w:rsidRDefault="00AC517D" w:rsidP="00B85188">
      <w:pPr>
        <w:pStyle w:val="ListParagraph"/>
        <w:numPr>
          <w:ilvl w:val="0"/>
          <w:numId w:val="29"/>
        </w:numPr>
        <w:autoSpaceDE w:val="0"/>
        <w:autoSpaceDN w:val="0"/>
        <w:adjustRightInd w:val="0"/>
        <w:ind w:left="1560" w:hanging="1276"/>
        <w:jc w:val="both"/>
        <w:rPr>
          <w:i/>
          <w:iCs/>
        </w:rPr>
      </w:pPr>
      <w:r w:rsidRPr="009F1743">
        <w:rPr>
          <w:i/>
          <w:iCs/>
        </w:rPr>
        <w:t>show interest and begin working upon basic skills required to be active readers in control of own comprehension.</w:t>
      </w:r>
    </w:p>
    <w:p w:rsidR="00AC517D" w:rsidRPr="009F1743" w:rsidRDefault="00AC517D" w:rsidP="00B85188">
      <w:pPr>
        <w:pStyle w:val="ListParagraph"/>
        <w:numPr>
          <w:ilvl w:val="0"/>
          <w:numId w:val="29"/>
        </w:numPr>
        <w:autoSpaceDE w:val="0"/>
        <w:autoSpaceDN w:val="0"/>
        <w:adjustRightInd w:val="0"/>
        <w:ind w:left="1560" w:hanging="1276"/>
        <w:jc w:val="both"/>
        <w:rPr>
          <w:i/>
          <w:iCs/>
        </w:rPr>
      </w:pPr>
      <w:r w:rsidRPr="009F1743">
        <w:t>l</w:t>
      </w:r>
      <w:r w:rsidRPr="009F1743">
        <w:rPr>
          <w:i/>
          <w:iCs/>
        </w:rPr>
        <w:t>earn strategies to develop reading and Reading Comprehension skills in primary level students with disability.</w:t>
      </w:r>
    </w:p>
    <w:p w:rsidR="00AC517D" w:rsidRPr="009F1743" w:rsidRDefault="00AC517D" w:rsidP="00B85188">
      <w:pPr>
        <w:pStyle w:val="ListParagraph"/>
        <w:numPr>
          <w:ilvl w:val="0"/>
          <w:numId w:val="29"/>
        </w:numPr>
        <w:autoSpaceDE w:val="0"/>
        <w:autoSpaceDN w:val="0"/>
        <w:adjustRightInd w:val="0"/>
        <w:ind w:left="1560" w:hanging="1276"/>
        <w:jc w:val="both"/>
        <w:rPr>
          <w:i/>
          <w:iCs/>
        </w:rPr>
      </w:pPr>
      <w:r w:rsidRPr="009F1743">
        <w:t>s</w:t>
      </w:r>
      <w:r w:rsidRPr="009F1743">
        <w:rPr>
          <w:i/>
          <w:iCs/>
        </w:rPr>
        <w:t>how interest and begin working upon basic skills required to be independent writers understanding adequate intent, audience and organization of the content.</w:t>
      </w:r>
    </w:p>
    <w:p w:rsidR="00AC517D" w:rsidRPr="009F1743" w:rsidRDefault="00AC517D" w:rsidP="00B85188">
      <w:pPr>
        <w:pStyle w:val="ListParagraph"/>
        <w:numPr>
          <w:ilvl w:val="0"/>
          <w:numId w:val="29"/>
        </w:numPr>
        <w:autoSpaceDE w:val="0"/>
        <w:autoSpaceDN w:val="0"/>
        <w:adjustRightInd w:val="0"/>
        <w:ind w:left="1560" w:hanging="1276"/>
        <w:jc w:val="both"/>
        <w:rPr>
          <w:i/>
          <w:iCs/>
        </w:rPr>
      </w:pPr>
      <w:r w:rsidRPr="009F1743">
        <w:rPr>
          <w:i/>
          <w:iCs/>
        </w:rPr>
        <w:t>prepare self to facilitate good reading writing in students across the ages.</w:t>
      </w:r>
    </w:p>
    <w:p w:rsidR="00AC517D" w:rsidRPr="009F1743" w:rsidRDefault="00AC517D" w:rsidP="00B85188">
      <w:pPr>
        <w:pStyle w:val="ListParagraph"/>
        <w:numPr>
          <w:ilvl w:val="0"/>
          <w:numId w:val="29"/>
        </w:numPr>
        <w:autoSpaceDE w:val="0"/>
        <w:autoSpaceDN w:val="0"/>
        <w:adjustRightInd w:val="0"/>
        <w:ind w:left="1560" w:hanging="1276"/>
        <w:jc w:val="both"/>
        <w:rPr>
          <w:i/>
          <w:iCs/>
        </w:rPr>
      </w:pPr>
      <w:r w:rsidRPr="009F1743">
        <w:t>d</w:t>
      </w:r>
      <w:r w:rsidRPr="009F1743">
        <w:rPr>
          <w:i/>
          <w:iCs/>
        </w:rPr>
        <w:t>istinguish between the various elements of writing process (Content, Language and Surface Mechanics).</w:t>
      </w:r>
    </w:p>
    <w:p w:rsidR="00AC517D" w:rsidRPr="009F1743" w:rsidRDefault="00AC517D" w:rsidP="00B85188">
      <w:pPr>
        <w:pStyle w:val="ListParagraph"/>
        <w:numPr>
          <w:ilvl w:val="0"/>
          <w:numId w:val="29"/>
        </w:numPr>
        <w:autoSpaceDE w:val="0"/>
        <w:autoSpaceDN w:val="0"/>
        <w:adjustRightInd w:val="0"/>
        <w:ind w:left="1560" w:hanging="1276"/>
        <w:jc w:val="both"/>
        <w:rPr>
          <w:i/>
          <w:iCs/>
        </w:rPr>
      </w:pPr>
      <w:r w:rsidRPr="009F1743">
        <w:rPr>
          <w:i/>
          <w:iCs/>
        </w:rPr>
        <w:t>find reading writing as learning and recreational tools rather than a course task.</w:t>
      </w:r>
    </w:p>
    <w:p w:rsidR="00AC517D" w:rsidRPr="009F1743" w:rsidRDefault="00AC517D" w:rsidP="00B85188">
      <w:pPr>
        <w:pStyle w:val="ListParagraph"/>
        <w:numPr>
          <w:ilvl w:val="0"/>
          <w:numId w:val="29"/>
        </w:numPr>
        <w:autoSpaceDE w:val="0"/>
        <w:autoSpaceDN w:val="0"/>
        <w:adjustRightInd w:val="0"/>
        <w:ind w:left="1560" w:hanging="1276"/>
        <w:jc w:val="both"/>
        <w:rPr>
          <w:i/>
          <w:iCs/>
        </w:rPr>
      </w:pPr>
      <w:r w:rsidRPr="009F1743">
        <w:rPr>
          <w:i/>
          <w:iCs/>
        </w:rPr>
        <w:t>learn various aspects of practising independent writing</w:t>
      </w:r>
    </w:p>
    <w:p w:rsidR="00AC517D" w:rsidRPr="009F1743" w:rsidRDefault="00AC517D" w:rsidP="00AC517D">
      <w:pPr>
        <w:autoSpaceDE w:val="0"/>
        <w:autoSpaceDN w:val="0"/>
        <w:adjustRightInd w:val="0"/>
        <w:jc w:val="both"/>
        <w:rPr>
          <w:b/>
          <w:bCs/>
        </w:rPr>
      </w:pPr>
      <w:r w:rsidRPr="009F1743">
        <w:rPr>
          <w:b/>
          <w:bCs/>
        </w:rPr>
        <w:t>Unit 1: Reflections on Literacy</w:t>
      </w:r>
    </w:p>
    <w:p w:rsidR="00AC517D" w:rsidRPr="009F1743" w:rsidRDefault="00AC517D" w:rsidP="00AC517D">
      <w:pPr>
        <w:autoSpaceDE w:val="0"/>
        <w:autoSpaceDN w:val="0"/>
        <w:adjustRightInd w:val="0"/>
        <w:jc w:val="both"/>
      </w:pPr>
      <w:r w:rsidRPr="009F1743">
        <w:t>1.1 Literacy and Current University Graduates: Status and Concerns</w:t>
      </w:r>
    </w:p>
    <w:p w:rsidR="00AC517D" w:rsidRPr="009F1743" w:rsidRDefault="00AC517D" w:rsidP="00AC517D">
      <w:pPr>
        <w:autoSpaceDE w:val="0"/>
        <w:autoSpaceDN w:val="0"/>
        <w:adjustRightInd w:val="0"/>
        <w:jc w:val="both"/>
      </w:pPr>
      <w:r w:rsidRPr="009F1743">
        <w:t>1.2 Role of Literacy in Education, Career and Social Life</w:t>
      </w:r>
    </w:p>
    <w:p w:rsidR="00AC517D" w:rsidRPr="009F1743" w:rsidRDefault="00AC517D" w:rsidP="00AC517D">
      <w:pPr>
        <w:autoSpaceDE w:val="0"/>
        <w:autoSpaceDN w:val="0"/>
        <w:adjustRightInd w:val="0"/>
        <w:jc w:val="both"/>
      </w:pPr>
      <w:r w:rsidRPr="009F1743">
        <w:t>1.3 Literacy, Thinking and Self Esteem</w:t>
      </w:r>
    </w:p>
    <w:p w:rsidR="00AC517D" w:rsidRPr="009F1743" w:rsidRDefault="00AC517D" w:rsidP="00AC517D">
      <w:pPr>
        <w:autoSpaceDE w:val="0"/>
        <w:autoSpaceDN w:val="0"/>
        <w:adjustRightInd w:val="0"/>
        <w:jc w:val="both"/>
      </w:pPr>
      <w:r w:rsidRPr="009F1743">
        <w:t>1.4 Literacy of Second Language/ English: Need and Strategies</w:t>
      </w:r>
    </w:p>
    <w:p w:rsidR="00AC517D" w:rsidRPr="009F1743" w:rsidRDefault="00AC517D" w:rsidP="00AC517D">
      <w:pPr>
        <w:autoSpaceDE w:val="0"/>
        <w:autoSpaceDN w:val="0"/>
        <w:adjustRightInd w:val="0"/>
        <w:jc w:val="both"/>
      </w:pPr>
      <w:r w:rsidRPr="009F1743">
        <w:t>1.5 Basic Braille Literacy</w:t>
      </w:r>
    </w:p>
    <w:p w:rsidR="00AC517D" w:rsidRPr="009F1743" w:rsidRDefault="00AC517D" w:rsidP="00AC517D">
      <w:pPr>
        <w:autoSpaceDE w:val="0"/>
        <w:autoSpaceDN w:val="0"/>
        <w:adjustRightInd w:val="0"/>
        <w:jc w:val="both"/>
        <w:rPr>
          <w:b/>
          <w:bCs/>
        </w:rPr>
      </w:pPr>
      <w:r w:rsidRPr="009F1743">
        <w:rPr>
          <w:b/>
          <w:bCs/>
        </w:rPr>
        <w:t>Unit 2: Reflections on Reading Comprehension</w:t>
      </w:r>
    </w:p>
    <w:p w:rsidR="00AC517D" w:rsidRPr="009F1743" w:rsidRDefault="00AC517D" w:rsidP="00AC517D">
      <w:pPr>
        <w:autoSpaceDE w:val="0"/>
        <w:autoSpaceDN w:val="0"/>
        <w:adjustRightInd w:val="0"/>
        <w:jc w:val="both"/>
      </w:pPr>
      <w:r w:rsidRPr="009F1743">
        <w:t>2.1 Practicing Responses to Text: Personal, Creative and Critical</w:t>
      </w:r>
    </w:p>
    <w:p w:rsidR="00AC517D" w:rsidRPr="009F1743" w:rsidRDefault="00AC517D" w:rsidP="00AC517D">
      <w:pPr>
        <w:autoSpaceDE w:val="0"/>
        <w:autoSpaceDN w:val="0"/>
        <w:adjustRightInd w:val="0"/>
        <w:jc w:val="both"/>
      </w:pPr>
      <w:r w:rsidRPr="009F1743">
        <w:t>2.2 Meta Cognitive Awareness of Reading Processes and Strategies Applied for Meaning Making</w:t>
      </w:r>
    </w:p>
    <w:p w:rsidR="00AC517D" w:rsidRPr="009F1743" w:rsidRDefault="00AC517D" w:rsidP="00AC517D">
      <w:pPr>
        <w:autoSpaceDE w:val="0"/>
        <w:autoSpaceDN w:val="0"/>
        <w:adjustRightInd w:val="0"/>
        <w:jc w:val="both"/>
      </w:pPr>
      <w:r w:rsidRPr="009F1743">
        <w:t>2.3 Developing Good Reading Skills and Habits in Primary Level Students: Activities and Strategies</w:t>
      </w:r>
    </w:p>
    <w:p w:rsidR="00AC517D" w:rsidRDefault="00AC517D" w:rsidP="00AC517D">
      <w:pPr>
        <w:autoSpaceDE w:val="0"/>
        <w:autoSpaceDN w:val="0"/>
        <w:adjustRightInd w:val="0"/>
        <w:jc w:val="both"/>
      </w:pPr>
      <w:r w:rsidRPr="009F1743">
        <w:t>2.4 Basic Understanding of Reading Comprehension of Children with Disabilities</w:t>
      </w:r>
    </w:p>
    <w:p w:rsidR="00722274" w:rsidRDefault="00722274" w:rsidP="00AC517D">
      <w:pPr>
        <w:autoSpaceDE w:val="0"/>
        <w:autoSpaceDN w:val="0"/>
        <w:adjustRightInd w:val="0"/>
        <w:jc w:val="both"/>
      </w:pPr>
    </w:p>
    <w:p w:rsidR="00722274" w:rsidRPr="009F1743" w:rsidRDefault="00722274" w:rsidP="00AC517D">
      <w:pPr>
        <w:autoSpaceDE w:val="0"/>
        <w:autoSpaceDN w:val="0"/>
        <w:adjustRightInd w:val="0"/>
        <w:jc w:val="both"/>
      </w:pPr>
    </w:p>
    <w:p w:rsidR="00AC517D" w:rsidRPr="009F1743" w:rsidRDefault="00AC517D" w:rsidP="00AC517D">
      <w:pPr>
        <w:autoSpaceDE w:val="0"/>
        <w:autoSpaceDN w:val="0"/>
        <w:adjustRightInd w:val="0"/>
        <w:jc w:val="both"/>
        <w:rPr>
          <w:b/>
          <w:bCs/>
        </w:rPr>
      </w:pPr>
      <w:r w:rsidRPr="009F1743">
        <w:rPr>
          <w:b/>
          <w:bCs/>
        </w:rPr>
        <w:lastRenderedPageBreak/>
        <w:t>Unit 3: Skill Development in Responding to Text</w:t>
      </w:r>
    </w:p>
    <w:p w:rsidR="00AC517D" w:rsidRPr="009F1743" w:rsidRDefault="00AC517D" w:rsidP="00AC517D">
      <w:pPr>
        <w:autoSpaceDE w:val="0"/>
        <w:autoSpaceDN w:val="0"/>
        <w:adjustRightInd w:val="0"/>
        <w:jc w:val="both"/>
      </w:pPr>
      <w:r w:rsidRPr="009F1743">
        <w:t>3.1 Indicators of Text Comprehension: Retelling, Summarizing, Answering, Predicting, Commenting and Discussing</w:t>
      </w:r>
    </w:p>
    <w:p w:rsidR="00AC517D" w:rsidRPr="009F1743" w:rsidRDefault="00AC517D" w:rsidP="00AC517D">
      <w:pPr>
        <w:autoSpaceDE w:val="0"/>
        <w:autoSpaceDN w:val="0"/>
        <w:adjustRightInd w:val="0"/>
        <w:jc w:val="both"/>
      </w:pPr>
      <w:r w:rsidRPr="009F1743">
        <w:t>3.2 Practicing Responding to Text (Using The Indicators) for Recreational Reading Material (Narrations) and School Textbooks (Description)</w:t>
      </w:r>
    </w:p>
    <w:p w:rsidR="00AC517D" w:rsidRPr="009F1743" w:rsidRDefault="00AC517D" w:rsidP="00AC517D">
      <w:pPr>
        <w:autoSpaceDE w:val="0"/>
        <w:autoSpaceDN w:val="0"/>
        <w:adjustRightInd w:val="0"/>
        <w:jc w:val="both"/>
      </w:pPr>
      <w:r w:rsidRPr="009F1743">
        <w:t>3.3 Practicing Responding to Text (Using the Indicators) for Reports, Policy Documents and News (Expositions) and Editorial, Academic Articles, Advertisement Copy, Resume (Argumentation)</w:t>
      </w:r>
    </w:p>
    <w:p w:rsidR="00AC517D" w:rsidRPr="009F1743" w:rsidRDefault="00AC517D" w:rsidP="00AC517D">
      <w:pPr>
        <w:autoSpaceDE w:val="0"/>
        <w:autoSpaceDN w:val="0"/>
        <w:adjustRightInd w:val="0"/>
        <w:jc w:val="both"/>
      </w:pPr>
      <w:r w:rsidRPr="009F1743">
        <w:t>3.4 Practicing Web Search, Rapid Reading and Comprehensive Reading</w:t>
      </w:r>
    </w:p>
    <w:p w:rsidR="00AC517D" w:rsidRPr="009F1743" w:rsidRDefault="00AC517D" w:rsidP="00AC517D">
      <w:pPr>
        <w:autoSpaceDE w:val="0"/>
        <w:autoSpaceDN w:val="0"/>
        <w:adjustRightInd w:val="0"/>
        <w:jc w:val="both"/>
        <w:rPr>
          <w:b/>
          <w:bCs/>
        </w:rPr>
      </w:pPr>
      <w:r w:rsidRPr="009F1743">
        <w:rPr>
          <w:b/>
          <w:bCs/>
        </w:rPr>
        <w:t>Unit 4: Reflecting Upon Writing as a Process and Product</w:t>
      </w:r>
    </w:p>
    <w:p w:rsidR="00AC517D" w:rsidRPr="009F1743" w:rsidRDefault="00AC517D" w:rsidP="00AC517D">
      <w:pPr>
        <w:autoSpaceDE w:val="0"/>
        <w:autoSpaceDN w:val="0"/>
        <w:adjustRightInd w:val="0"/>
        <w:jc w:val="both"/>
      </w:pPr>
      <w:r w:rsidRPr="009F1743">
        <w:t>4.1 Understanding writing as a Process: Content (Intent, Audience and Organization)</w:t>
      </w:r>
    </w:p>
    <w:p w:rsidR="00AC517D" w:rsidRPr="009F1743" w:rsidRDefault="00AC517D" w:rsidP="00AC517D">
      <w:pPr>
        <w:autoSpaceDE w:val="0"/>
        <w:autoSpaceDN w:val="0"/>
        <w:adjustRightInd w:val="0"/>
        <w:jc w:val="both"/>
      </w:pPr>
      <w:r w:rsidRPr="009F1743">
        <w:t>4.2 Understanding writing as a Process: Language (Grammar, Vocabulary, Spelling)</w:t>
      </w:r>
    </w:p>
    <w:p w:rsidR="00AC517D" w:rsidRPr="009F1743" w:rsidRDefault="00AC517D" w:rsidP="00AC517D">
      <w:pPr>
        <w:autoSpaceDE w:val="0"/>
        <w:autoSpaceDN w:val="0"/>
        <w:adjustRightInd w:val="0"/>
        <w:jc w:val="both"/>
      </w:pPr>
      <w:r w:rsidRPr="009F1743">
        <w:t>4.3 Understanding writing as a Process: Surface Mechanics (Handwriting, Neatness,</w:t>
      </w:r>
    </w:p>
    <w:p w:rsidR="00AC517D" w:rsidRPr="009F1743" w:rsidRDefault="00AC517D" w:rsidP="00AC517D">
      <w:pPr>
        <w:autoSpaceDE w:val="0"/>
        <w:autoSpaceDN w:val="0"/>
        <w:adjustRightInd w:val="0"/>
        <w:jc w:val="both"/>
      </w:pPr>
      <w:r w:rsidRPr="009F1743">
        <w:t>Alignment and Spacing)</w:t>
      </w:r>
    </w:p>
    <w:p w:rsidR="00AC517D" w:rsidRPr="009F1743" w:rsidRDefault="00AC517D" w:rsidP="00AC517D">
      <w:pPr>
        <w:autoSpaceDE w:val="0"/>
        <w:autoSpaceDN w:val="0"/>
        <w:adjustRightInd w:val="0"/>
        <w:jc w:val="both"/>
      </w:pPr>
      <w:r w:rsidRPr="009F1743">
        <w:t>4.4 Practicing Self Editing and Peer Editing of Sample Texts</w:t>
      </w:r>
    </w:p>
    <w:p w:rsidR="00AC517D" w:rsidRPr="009F1743" w:rsidRDefault="00AC517D" w:rsidP="00AC517D">
      <w:pPr>
        <w:autoSpaceDE w:val="0"/>
        <w:autoSpaceDN w:val="0"/>
        <w:adjustRightInd w:val="0"/>
        <w:jc w:val="both"/>
      </w:pPr>
      <w:r w:rsidRPr="009F1743">
        <w:t>4.5 Practicing Evaluating Students Writing Using Parameters: Productivity, Correctness, Complexity, Text Organization and Literary Richness</w:t>
      </w:r>
    </w:p>
    <w:p w:rsidR="00AC517D" w:rsidRPr="009F1743" w:rsidRDefault="00AC517D" w:rsidP="00AC517D">
      <w:pPr>
        <w:autoSpaceDE w:val="0"/>
        <w:autoSpaceDN w:val="0"/>
        <w:adjustRightInd w:val="0"/>
        <w:jc w:val="both"/>
        <w:rPr>
          <w:b/>
          <w:bCs/>
        </w:rPr>
      </w:pPr>
      <w:r w:rsidRPr="009F1743">
        <w:rPr>
          <w:b/>
          <w:bCs/>
        </w:rPr>
        <w:t>Unit 5: Practicing Independent Writing</w:t>
      </w:r>
    </w:p>
    <w:p w:rsidR="00AC517D" w:rsidRPr="009F1743" w:rsidRDefault="00AC517D" w:rsidP="00AC517D">
      <w:pPr>
        <w:autoSpaceDE w:val="0"/>
        <w:autoSpaceDN w:val="0"/>
        <w:adjustRightInd w:val="0"/>
        <w:jc w:val="both"/>
      </w:pPr>
      <w:r w:rsidRPr="009F1743">
        <w:t>5.1 Practicing Writing: Picture Description/ Expansion of Ideas/ Essays/ Stories</w:t>
      </w:r>
    </w:p>
    <w:p w:rsidR="00AC517D" w:rsidRPr="009F1743" w:rsidRDefault="00AC517D" w:rsidP="00AC517D">
      <w:pPr>
        <w:autoSpaceDE w:val="0"/>
        <w:autoSpaceDN w:val="0"/>
        <w:adjustRightInd w:val="0"/>
        <w:jc w:val="both"/>
      </w:pPr>
      <w:r w:rsidRPr="009F1743">
        <w:t>5.2 Practicing Daily Leaving Writing: Applications/ Agenda - Minutes/ Note Taking</w:t>
      </w:r>
    </w:p>
    <w:p w:rsidR="00AC517D" w:rsidRPr="009F1743" w:rsidRDefault="00AC517D" w:rsidP="00AC517D">
      <w:pPr>
        <w:autoSpaceDE w:val="0"/>
        <w:autoSpaceDN w:val="0"/>
        <w:adjustRightInd w:val="0"/>
        <w:jc w:val="both"/>
      </w:pPr>
      <w:r w:rsidRPr="009F1743">
        <w:t>5.3 Practicing Converting Written Information into Graphical Representation</w:t>
      </w:r>
    </w:p>
    <w:p w:rsidR="00AC517D" w:rsidRPr="009F1743" w:rsidRDefault="00AC517D" w:rsidP="00AC517D">
      <w:pPr>
        <w:autoSpaceDE w:val="0"/>
        <w:autoSpaceDN w:val="0"/>
        <w:adjustRightInd w:val="0"/>
        <w:jc w:val="both"/>
      </w:pPr>
      <w:r w:rsidRPr="009F1743">
        <w:t>5.4 Practicing Filling up Surveys, Forms, Feedback Responses, Checklists</w:t>
      </w:r>
    </w:p>
    <w:p w:rsidR="00AC517D" w:rsidRPr="009F1743" w:rsidRDefault="00AC517D" w:rsidP="00AC517D">
      <w:pPr>
        <w:autoSpaceDE w:val="0"/>
        <w:autoSpaceDN w:val="0"/>
        <w:adjustRightInd w:val="0"/>
        <w:jc w:val="both"/>
      </w:pPr>
      <w:r w:rsidRPr="009F1743">
        <w:t>5.5 Reflections on the Course: From Theory to Practice to Initiating Process to Improve Self</w:t>
      </w:r>
    </w:p>
    <w:p w:rsidR="00AC517D" w:rsidRPr="009F1743" w:rsidRDefault="00AC517D" w:rsidP="00AC517D">
      <w:pPr>
        <w:autoSpaceDE w:val="0"/>
        <w:autoSpaceDN w:val="0"/>
        <w:adjustRightInd w:val="0"/>
        <w:jc w:val="both"/>
        <w:rPr>
          <w:b/>
          <w:bCs/>
        </w:rPr>
      </w:pPr>
      <w:r w:rsidRPr="009F1743">
        <w:rPr>
          <w:b/>
          <w:bCs/>
        </w:rPr>
        <w:t>Course Work/ Practical/ Field Engagement</w:t>
      </w:r>
    </w:p>
    <w:p w:rsidR="00AC517D" w:rsidRPr="009F1743" w:rsidRDefault="00AC517D" w:rsidP="00AC517D">
      <w:pPr>
        <w:autoSpaceDE w:val="0"/>
        <w:autoSpaceDN w:val="0"/>
        <w:adjustRightInd w:val="0"/>
        <w:jc w:val="both"/>
      </w:pPr>
      <w:r w:rsidRPr="009F1743">
        <w:t>• Have a peer editing of independently written essays and discuss your reflections upon this experience</w:t>
      </w:r>
    </w:p>
    <w:p w:rsidR="00AC517D" w:rsidRPr="009F1743" w:rsidRDefault="00AC517D" w:rsidP="00AC517D">
      <w:pPr>
        <w:autoSpaceDE w:val="0"/>
        <w:autoSpaceDN w:val="0"/>
        <w:adjustRightInd w:val="0"/>
        <w:jc w:val="both"/>
      </w:pPr>
      <w:r w:rsidRPr="009F1743">
        <w:t>• Prepare a feedback form for parents and for teachers focussing on differences in the two forms due to different intent and audience</w:t>
      </w:r>
    </w:p>
    <w:p w:rsidR="00AC517D" w:rsidRPr="009F1743" w:rsidRDefault="00AC517D" w:rsidP="00AC517D">
      <w:pPr>
        <w:autoSpaceDE w:val="0"/>
        <w:autoSpaceDN w:val="0"/>
        <w:adjustRightInd w:val="0"/>
        <w:jc w:val="both"/>
      </w:pPr>
      <w:r w:rsidRPr="009F1743">
        <w:t>• Develop a short journal of graphical representation of 3 newspaper articles on school education using the options given in 2.4</w:t>
      </w:r>
    </w:p>
    <w:p w:rsidR="00AC517D" w:rsidRPr="009F1743" w:rsidRDefault="00AC517D" w:rsidP="00AC517D">
      <w:pPr>
        <w:autoSpaceDE w:val="0"/>
        <w:autoSpaceDN w:val="0"/>
        <w:adjustRightInd w:val="0"/>
        <w:jc w:val="both"/>
      </w:pPr>
      <w:r w:rsidRPr="009F1743">
        <w:t>• Visit a book store for young children, go through the available reading material including exercise books, puzzles. etc. and make a list of useful material for developing early literacy skills</w:t>
      </w:r>
    </w:p>
    <w:p w:rsidR="00AC517D" w:rsidRPr="009F1743" w:rsidRDefault="00AC517D" w:rsidP="00AC517D">
      <w:pPr>
        <w:autoSpaceDE w:val="0"/>
        <w:autoSpaceDN w:val="0"/>
        <w:adjustRightInd w:val="0"/>
        <w:jc w:val="both"/>
        <w:rPr>
          <w:b/>
          <w:bCs/>
          <w:sz w:val="22"/>
          <w:szCs w:val="22"/>
        </w:rPr>
      </w:pPr>
      <w:r w:rsidRPr="009F1743">
        <w:rPr>
          <w:b/>
          <w:bCs/>
          <w:sz w:val="22"/>
          <w:szCs w:val="22"/>
        </w:rPr>
        <w:t>Essential Readings</w:t>
      </w:r>
    </w:p>
    <w:p w:rsidR="00AC517D" w:rsidRPr="009F1743" w:rsidRDefault="00AC517D" w:rsidP="00AC517D">
      <w:pPr>
        <w:autoSpaceDE w:val="0"/>
        <w:autoSpaceDN w:val="0"/>
        <w:adjustRightInd w:val="0"/>
        <w:jc w:val="both"/>
        <w:rPr>
          <w:sz w:val="22"/>
          <w:szCs w:val="22"/>
        </w:rPr>
      </w:pPr>
      <w:r w:rsidRPr="009F1743">
        <w:rPr>
          <w:sz w:val="22"/>
          <w:szCs w:val="22"/>
        </w:rPr>
        <w:t>• Anderson, R., Hiebert, E., Scott, J., &amp; Wilkinson, I. (1985). Becoming a Nation ofReaders: The report of the commission on reading. Washington, DC: National Institute of Education and the Center for the Study of Reading.</w:t>
      </w:r>
    </w:p>
    <w:p w:rsidR="00AC517D" w:rsidRPr="009F1743" w:rsidRDefault="00AC517D" w:rsidP="00AC517D">
      <w:pPr>
        <w:autoSpaceDE w:val="0"/>
        <w:autoSpaceDN w:val="0"/>
        <w:adjustRightInd w:val="0"/>
        <w:jc w:val="both"/>
        <w:rPr>
          <w:sz w:val="22"/>
          <w:szCs w:val="22"/>
        </w:rPr>
      </w:pPr>
      <w:r w:rsidRPr="009F1743">
        <w:rPr>
          <w:sz w:val="22"/>
          <w:szCs w:val="22"/>
        </w:rPr>
        <w:t>• ASER report of 2015: Pratham Publication</w:t>
      </w:r>
    </w:p>
    <w:p w:rsidR="00AC517D" w:rsidRPr="009F1743" w:rsidRDefault="00AC517D" w:rsidP="00AC517D">
      <w:pPr>
        <w:autoSpaceDE w:val="0"/>
        <w:autoSpaceDN w:val="0"/>
        <w:adjustRightInd w:val="0"/>
        <w:jc w:val="both"/>
        <w:rPr>
          <w:sz w:val="22"/>
          <w:szCs w:val="22"/>
        </w:rPr>
      </w:pPr>
      <w:r w:rsidRPr="009F1743">
        <w:rPr>
          <w:sz w:val="22"/>
          <w:szCs w:val="22"/>
        </w:rPr>
        <w:t>• May, F. B. (2001). Unravelling the seven myths of reading. Allyn and Bacon: Boston</w:t>
      </w:r>
    </w:p>
    <w:p w:rsidR="00AC517D" w:rsidRPr="009F1743" w:rsidRDefault="00AC517D" w:rsidP="00AC517D">
      <w:pPr>
        <w:autoSpaceDE w:val="0"/>
        <w:autoSpaceDN w:val="0"/>
        <w:adjustRightInd w:val="0"/>
        <w:jc w:val="both"/>
        <w:rPr>
          <w:sz w:val="22"/>
          <w:szCs w:val="22"/>
        </w:rPr>
      </w:pPr>
      <w:r w:rsidRPr="009F1743">
        <w:rPr>
          <w:sz w:val="22"/>
          <w:szCs w:val="22"/>
        </w:rPr>
        <w:t xml:space="preserve">• McGregor, T. (2007). </w:t>
      </w:r>
      <w:r w:rsidRPr="009F1743">
        <w:rPr>
          <w:i/>
          <w:iCs/>
          <w:sz w:val="22"/>
          <w:szCs w:val="22"/>
        </w:rPr>
        <w:t>Comprehension Connections: Bridges to Strategic Reading</w:t>
      </w:r>
      <w:r w:rsidRPr="009F1743">
        <w:rPr>
          <w:sz w:val="22"/>
          <w:szCs w:val="22"/>
        </w:rPr>
        <w:t>. Heinemann Educational Books.</w:t>
      </w:r>
    </w:p>
    <w:p w:rsidR="00AC517D" w:rsidRPr="009F1743" w:rsidRDefault="00AC517D" w:rsidP="00AC517D">
      <w:pPr>
        <w:autoSpaceDE w:val="0"/>
        <w:autoSpaceDN w:val="0"/>
        <w:adjustRightInd w:val="0"/>
        <w:jc w:val="both"/>
        <w:rPr>
          <w:i/>
          <w:iCs/>
          <w:sz w:val="22"/>
          <w:szCs w:val="22"/>
        </w:rPr>
      </w:pPr>
      <w:r w:rsidRPr="009F1743">
        <w:rPr>
          <w:sz w:val="22"/>
          <w:szCs w:val="22"/>
        </w:rPr>
        <w:t xml:space="preserve">• Tovani, C., &amp; Keene.E.O. (2000). </w:t>
      </w:r>
      <w:r w:rsidRPr="009F1743">
        <w:rPr>
          <w:i/>
          <w:iCs/>
          <w:sz w:val="22"/>
          <w:szCs w:val="22"/>
        </w:rPr>
        <w:t>I Read It, but I Don't Get It: Comprehension Strategies for Adolescent Readers</w:t>
      </w:r>
      <w:r w:rsidRPr="009F1743">
        <w:rPr>
          <w:sz w:val="22"/>
          <w:szCs w:val="22"/>
        </w:rPr>
        <w:t>. Stenhouse Publishers</w:t>
      </w:r>
    </w:p>
    <w:p w:rsidR="00AC517D" w:rsidRPr="009F1743" w:rsidRDefault="00AC517D" w:rsidP="00AC517D">
      <w:pPr>
        <w:autoSpaceDE w:val="0"/>
        <w:autoSpaceDN w:val="0"/>
        <w:adjustRightInd w:val="0"/>
        <w:jc w:val="both"/>
        <w:rPr>
          <w:sz w:val="22"/>
          <w:szCs w:val="22"/>
        </w:rPr>
      </w:pPr>
      <w:r w:rsidRPr="009F1743">
        <w:rPr>
          <w:sz w:val="22"/>
          <w:szCs w:val="22"/>
        </w:rPr>
        <w:t>• Soundarapandian, M. (2000). Literacy campaign in India. Discovery PublishingHouse: New Delhi.</w:t>
      </w:r>
    </w:p>
    <w:p w:rsidR="00AC517D" w:rsidRPr="009F1743" w:rsidRDefault="00AC517D" w:rsidP="00AC517D">
      <w:pPr>
        <w:autoSpaceDE w:val="0"/>
        <w:autoSpaceDN w:val="0"/>
        <w:adjustRightInd w:val="0"/>
        <w:jc w:val="both"/>
        <w:rPr>
          <w:b/>
          <w:bCs/>
          <w:sz w:val="22"/>
          <w:szCs w:val="22"/>
        </w:rPr>
      </w:pPr>
      <w:r w:rsidRPr="009F1743">
        <w:rPr>
          <w:b/>
          <w:bCs/>
          <w:sz w:val="22"/>
          <w:szCs w:val="22"/>
        </w:rPr>
        <w:t>Suggested Readings</w:t>
      </w:r>
    </w:p>
    <w:p w:rsidR="00AC517D" w:rsidRPr="009F1743" w:rsidRDefault="00AC517D" w:rsidP="00AC517D">
      <w:pPr>
        <w:autoSpaceDE w:val="0"/>
        <w:autoSpaceDN w:val="0"/>
        <w:adjustRightInd w:val="0"/>
        <w:jc w:val="both"/>
        <w:rPr>
          <w:sz w:val="22"/>
          <w:szCs w:val="22"/>
        </w:rPr>
      </w:pPr>
      <w:r w:rsidRPr="009F1743">
        <w:rPr>
          <w:sz w:val="22"/>
          <w:szCs w:val="22"/>
        </w:rPr>
        <w:t>• Aulls, M. W. (1982). Developing readers in today's elementary school. Allyn andBacon: Boston</w:t>
      </w:r>
    </w:p>
    <w:p w:rsidR="00AC517D" w:rsidRPr="009F1743" w:rsidRDefault="00AC517D" w:rsidP="00AC517D">
      <w:pPr>
        <w:autoSpaceDE w:val="0"/>
        <w:autoSpaceDN w:val="0"/>
        <w:adjustRightInd w:val="0"/>
        <w:jc w:val="both"/>
        <w:rPr>
          <w:sz w:val="22"/>
          <w:szCs w:val="22"/>
        </w:rPr>
      </w:pPr>
      <w:r w:rsidRPr="009F1743">
        <w:rPr>
          <w:sz w:val="22"/>
          <w:szCs w:val="22"/>
        </w:rPr>
        <w:t>• Baniel, A. (2012). Kids beyond limits. Perigee Trade: New York</w:t>
      </w:r>
    </w:p>
    <w:p w:rsidR="00AC517D" w:rsidRDefault="00AC517D" w:rsidP="00AC517D">
      <w:pPr>
        <w:autoSpaceDE w:val="0"/>
        <w:autoSpaceDN w:val="0"/>
        <w:adjustRightInd w:val="0"/>
        <w:jc w:val="both"/>
        <w:rPr>
          <w:sz w:val="22"/>
          <w:szCs w:val="22"/>
        </w:rPr>
      </w:pPr>
      <w:r w:rsidRPr="009F1743">
        <w:rPr>
          <w:sz w:val="22"/>
          <w:szCs w:val="22"/>
        </w:rPr>
        <w:t>• McCormick, S. (1999). Instructing students who have literacy problems.(3rd) Merrill: New Jersy</w:t>
      </w:r>
    </w:p>
    <w:p w:rsidR="00722274" w:rsidRDefault="00722274" w:rsidP="00AC517D">
      <w:pPr>
        <w:autoSpaceDE w:val="0"/>
        <w:autoSpaceDN w:val="0"/>
        <w:adjustRightInd w:val="0"/>
        <w:jc w:val="both"/>
        <w:rPr>
          <w:sz w:val="22"/>
          <w:szCs w:val="22"/>
        </w:rPr>
      </w:pPr>
    </w:p>
    <w:p w:rsidR="00722274" w:rsidRPr="009F1743" w:rsidRDefault="00722274" w:rsidP="00AC517D">
      <w:pPr>
        <w:autoSpaceDE w:val="0"/>
        <w:autoSpaceDN w:val="0"/>
        <w:adjustRightInd w:val="0"/>
        <w:jc w:val="both"/>
        <w:rPr>
          <w:sz w:val="22"/>
          <w:szCs w:val="22"/>
        </w:rPr>
      </w:pPr>
    </w:p>
    <w:p w:rsidR="00AC517D" w:rsidRPr="009F1743" w:rsidRDefault="00AC517D" w:rsidP="00AC517D">
      <w:pPr>
        <w:autoSpaceDE w:val="0"/>
        <w:autoSpaceDN w:val="0"/>
        <w:adjustRightInd w:val="0"/>
        <w:jc w:val="both"/>
        <w:rPr>
          <w:sz w:val="22"/>
          <w:szCs w:val="22"/>
        </w:rPr>
      </w:pPr>
      <w:r w:rsidRPr="009F1743">
        <w:rPr>
          <w:sz w:val="22"/>
          <w:szCs w:val="22"/>
        </w:rPr>
        <w:t xml:space="preserve">• Ezell, H., &amp; Justice, L. (2005). Programmatic Research on Early Literacy: SeveralKey Findings. </w:t>
      </w:r>
      <w:r w:rsidRPr="009F1743">
        <w:rPr>
          <w:i/>
          <w:iCs/>
          <w:sz w:val="22"/>
          <w:szCs w:val="22"/>
        </w:rPr>
        <w:t>IES 3rd Annual Research Conference: American Speech Language &amp; Hearing Association (ASHA).</w:t>
      </w:r>
    </w:p>
    <w:p w:rsidR="00AC517D" w:rsidRPr="009F1743" w:rsidRDefault="00AC517D" w:rsidP="00AC517D">
      <w:pPr>
        <w:autoSpaceDE w:val="0"/>
        <w:autoSpaceDN w:val="0"/>
        <w:adjustRightInd w:val="0"/>
        <w:jc w:val="both"/>
        <w:rPr>
          <w:sz w:val="22"/>
          <w:szCs w:val="22"/>
        </w:rPr>
      </w:pPr>
      <w:r w:rsidRPr="009F1743">
        <w:rPr>
          <w:sz w:val="22"/>
          <w:szCs w:val="22"/>
        </w:rPr>
        <w:lastRenderedPageBreak/>
        <w:t>• Frank, S. (1985). Reading without Nonsense. Teachers College Press, New York.</w:t>
      </w:r>
    </w:p>
    <w:p w:rsidR="00AC517D" w:rsidRPr="009F1743" w:rsidRDefault="00AC517D" w:rsidP="00AC517D">
      <w:pPr>
        <w:autoSpaceDE w:val="0"/>
        <w:autoSpaceDN w:val="0"/>
        <w:adjustRightInd w:val="0"/>
        <w:jc w:val="both"/>
        <w:rPr>
          <w:sz w:val="22"/>
          <w:szCs w:val="22"/>
        </w:rPr>
      </w:pPr>
      <w:r w:rsidRPr="009F1743">
        <w:rPr>
          <w:sz w:val="22"/>
          <w:szCs w:val="22"/>
        </w:rPr>
        <w:t xml:space="preserve">• Gallangher.K. (2004). </w:t>
      </w:r>
      <w:r w:rsidRPr="009F1743">
        <w:rPr>
          <w:i/>
          <w:iCs/>
          <w:sz w:val="22"/>
          <w:szCs w:val="22"/>
        </w:rPr>
        <w:t>Deeper Reading: Comprehending Challenging Texts</w:t>
      </w:r>
      <w:r w:rsidRPr="009F1743">
        <w:rPr>
          <w:sz w:val="22"/>
          <w:szCs w:val="22"/>
        </w:rPr>
        <w:t>.Stenhouse Publishers</w:t>
      </w:r>
    </w:p>
    <w:p w:rsidR="00AC517D" w:rsidRPr="009F1743" w:rsidRDefault="00AC517D" w:rsidP="00AC517D">
      <w:pPr>
        <w:autoSpaceDE w:val="0"/>
        <w:autoSpaceDN w:val="0"/>
        <w:adjustRightInd w:val="0"/>
        <w:jc w:val="both"/>
        <w:rPr>
          <w:sz w:val="22"/>
          <w:szCs w:val="22"/>
        </w:rPr>
      </w:pPr>
      <w:r w:rsidRPr="009F1743">
        <w:rPr>
          <w:sz w:val="22"/>
          <w:szCs w:val="22"/>
        </w:rPr>
        <w:t>• Heller, R. (1998). Communicate clearly. DK Publishing: New York.</w:t>
      </w:r>
    </w:p>
    <w:p w:rsidR="00AC517D" w:rsidRPr="009F1743" w:rsidRDefault="00AC517D" w:rsidP="00AC517D">
      <w:pPr>
        <w:autoSpaceDE w:val="0"/>
        <w:autoSpaceDN w:val="0"/>
        <w:adjustRightInd w:val="0"/>
        <w:jc w:val="both"/>
        <w:rPr>
          <w:sz w:val="22"/>
          <w:szCs w:val="22"/>
        </w:rPr>
      </w:pPr>
      <w:r w:rsidRPr="009F1743">
        <w:rPr>
          <w:sz w:val="22"/>
          <w:szCs w:val="22"/>
        </w:rPr>
        <w:t xml:space="preserve">• Luetke-Stahlman, B., &amp; Nielsen, D. (2003). Early Literacy of Kindergartners withHearing Impairment. </w:t>
      </w:r>
      <w:r w:rsidRPr="009F1743">
        <w:rPr>
          <w:i/>
          <w:iCs/>
          <w:sz w:val="22"/>
          <w:szCs w:val="22"/>
        </w:rPr>
        <w:t>High Beam</w:t>
      </w:r>
    </w:p>
    <w:p w:rsidR="00AC517D" w:rsidRPr="009F1743" w:rsidRDefault="00AC517D" w:rsidP="00AC517D">
      <w:pPr>
        <w:autoSpaceDE w:val="0"/>
        <w:autoSpaceDN w:val="0"/>
        <w:adjustRightInd w:val="0"/>
        <w:jc w:val="both"/>
        <w:rPr>
          <w:sz w:val="22"/>
          <w:szCs w:val="22"/>
        </w:rPr>
      </w:pPr>
      <w:r w:rsidRPr="009F1743">
        <w:rPr>
          <w:sz w:val="22"/>
          <w:szCs w:val="22"/>
        </w:rPr>
        <w:t>• May, F. B. (1998). Reading as communication. Merrill: New Jersy</w:t>
      </w:r>
    </w:p>
    <w:p w:rsidR="00AC517D" w:rsidRPr="009F1743" w:rsidRDefault="00AC517D" w:rsidP="00AC517D">
      <w:pPr>
        <w:autoSpaceDE w:val="0"/>
        <w:autoSpaceDN w:val="0"/>
        <w:adjustRightInd w:val="0"/>
        <w:jc w:val="both"/>
        <w:rPr>
          <w:i/>
          <w:iCs/>
          <w:sz w:val="22"/>
          <w:szCs w:val="22"/>
        </w:rPr>
      </w:pPr>
      <w:r w:rsidRPr="009F1743">
        <w:rPr>
          <w:sz w:val="22"/>
          <w:szCs w:val="22"/>
        </w:rPr>
        <w:t xml:space="preserve">• Miller. D. (2002). </w:t>
      </w:r>
      <w:r w:rsidRPr="009F1743">
        <w:rPr>
          <w:i/>
          <w:iCs/>
          <w:sz w:val="22"/>
          <w:szCs w:val="22"/>
        </w:rPr>
        <w:t>Reading With Meaning: Teaching Comprehension in the PrimaryGrades.</w:t>
      </w:r>
      <w:r w:rsidRPr="009F1743">
        <w:rPr>
          <w:sz w:val="22"/>
          <w:szCs w:val="22"/>
        </w:rPr>
        <w:t>Stenhouse Publishers, New York.</w:t>
      </w:r>
    </w:p>
    <w:p w:rsidR="00AC517D" w:rsidRPr="009F1743" w:rsidRDefault="00AC517D" w:rsidP="00AC517D">
      <w:pPr>
        <w:autoSpaceDE w:val="0"/>
        <w:autoSpaceDN w:val="0"/>
        <w:adjustRightInd w:val="0"/>
        <w:jc w:val="both"/>
        <w:rPr>
          <w:sz w:val="22"/>
          <w:szCs w:val="22"/>
        </w:rPr>
      </w:pPr>
      <w:r w:rsidRPr="009F1743">
        <w:rPr>
          <w:sz w:val="22"/>
          <w:szCs w:val="22"/>
        </w:rPr>
        <w:t>• Pandit, B., Suryawanshi, D. K., &amp; Prakash, M. (2007). Communicative languageteaching in English.Nityanutan Prakashan, Pune.</w:t>
      </w:r>
    </w:p>
    <w:p w:rsidR="00AC517D" w:rsidRPr="009F1743" w:rsidRDefault="00AC517D" w:rsidP="00AC517D">
      <w:pPr>
        <w:autoSpaceDE w:val="0"/>
        <w:autoSpaceDN w:val="0"/>
        <w:adjustRightInd w:val="0"/>
        <w:jc w:val="both"/>
        <w:rPr>
          <w:sz w:val="22"/>
          <w:szCs w:val="22"/>
        </w:rPr>
      </w:pPr>
      <w:r w:rsidRPr="009F1743">
        <w:rPr>
          <w:sz w:val="22"/>
          <w:szCs w:val="22"/>
        </w:rPr>
        <w:t>• Paul, P. V. (2009). Language and Deafness. Jones and Bartlett: Boston</w:t>
      </w:r>
    </w:p>
    <w:p w:rsidR="00AC517D" w:rsidRPr="009F1743" w:rsidRDefault="00AC517D" w:rsidP="00AC517D">
      <w:pPr>
        <w:autoSpaceDE w:val="0"/>
        <w:autoSpaceDN w:val="0"/>
        <w:adjustRightInd w:val="0"/>
        <w:jc w:val="center"/>
        <w:rPr>
          <w:b/>
          <w:bCs/>
        </w:rPr>
      </w:pPr>
    </w:p>
    <w:p w:rsidR="00AC517D" w:rsidRPr="009F1743" w:rsidRDefault="00AC517D" w:rsidP="00AC517D">
      <w:pPr>
        <w:rPr>
          <w:b/>
          <w:bCs/>
        </w:rPr>
      </w:pPr>
      <w:r w:rsidRPr="009F1743">
        <w:rPr>
          <w:b/>
          <w:bCs/>
        </w:rPr>
        <w:br w:type="page"/>
      </w:r>
    </w:p>
    <w:p w:rsidR="00AC517D" w:rsidRPr="009F1743" w:rsidRDefault="00AC517D" w:rsidP="00AC517D">
      <w:pPr>
        <w:autoSpaceDE w:val="0"/>
        <w:autoSpaceDN w:val="0"/>
        <w:adjustRightInd w:val="0"/>
        <w:jc w:val="center"/>
        <w:rPr>
          <w:b/>
          <w:bCs/>
        </w:rPr>
      </w:pPr>
      <w:r w:rsidRPr="009F1743">
        <w:rPr>
          <w:b/>
          <w:bCs/>
        </w:rPr>
        <w:lastRenderedPageBreak/>
        <w:t>COURSE-BSE-307: PERFORMING AND VISUAL ARTS (EPC)</w:t>
      </w:r>
    </w:p>
    <w:p w:rsidR="00AC517D" w:rsidRPr="009F1743" w:rsidRDefault="00AC517D" w:rsidP="00AC517D">
      <w:pPr>
        <w:autoSpaceDE w:val="0"/>
        <w:autoSpaceDN w:val="0"/>
        <w:adjustRightInd w:val="0"/>
        <w:spacing w:line="276" w:lineRule="auto"/>
        <w:jc w:val="both"/>
        <w:rPr>
          <w:b/>
          <w:bCs/>
        </w:rPr>
      </w:pPr>
      <w:r w:rsidRPr="009F1743">
        <w:rPr>
          <w:b/>
          <w:bCs/>
        </w:rPr>
        <w:t>Course: BSE-307</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02</w:t>
      </w:r>
    </w:p>
    <w:p w:rsidR="00AC517D" w:rsidRPr="009F1743" w:rsidRDefault="00AC517D" w:rsidP="00AC517D">
      <w:pPr>
        <w:autoSpaceDE w:val="0"/>
        <w:autoSpaceDN w:val="0"/>
        <w:adjustRightInd w:val="0"/>
        <w:spacing w:line="276" w:lineRule="auto"/>
        <w:jc w:val="both"/>
        <w:rPr>
          <w:b/>
          <w:bCs/>
        </w:rPr>
      </w:pPr>
      <w:r w:rsidRPr="009F1743">
        <w:rPr>
          <w:b/>
          <w:bCs/>
        </w:rPr>
        <w:t>Contact Hours: 30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50</w:t>
      </w:r>
    </w:p>
    <w:p w:rsidR="00AC517D" w:rsidRPr="009F1743" w:rsidRDefault="00AC517D" w:rsidP="00AC517D">
      <w:pPr>
        <w:autoSpaceDE w:val="0"/>
        <w:autoSpaceDN w:val="0"/>
        <w:adjustRightInd w:val="0"/>
        <w:spacing w:line="276" w:lineRule="auto"/>
        <w:jc w:val="both"/>
        <w:rPr>
          <w:b/>
          <w:bCs/>
        </w:rPr>
      </w:pPr>
      <w:r w:rsidRPr="009F1743">
        <w:rPr>
          <w:b/>
          <w:bCs/>
        </w:rPr>
        <w:t>Time of Examination: 1.5 Hours</w:t>
      </w:r>
      <w:r w:rsidRPr="009F1743">
        <w:rPr>
          <w:b/>
          <w:bCs/>
        </w:rPr>
        <w:tab/>
      </w:r>
      <w:r w:rsidRPr="009F1743">
        <w:rPr>
          <w:b/>
          <w:bCs/>
        </w:rPr>
        <w:tab/>
      </w:r>
      <w:r w:rsidRPr="009F1743">
        <w:rPr>
          <w:b/>
          <w:bCs/>
        </w:rPr>
        <w:tab/>
      </w:r>
      <w:r w:rsidRPr="009F1743">
        <w:rPr>
          <w:b/>
          <w:bCs/>
        </w:rPr>
        <w:tab/>
      </w:r>
      <w:r w:rsidRPr="009F1743">
        <w:rPr>
          <w:b/>
          <w:bCs/>
        </w:rPr>
        <w:tab/>
        <w:t>(External-40+Internal-10)</w:t>
      </w:r>
    </w:p>
    <w:p w:rsidR="00AC517D" w:rsidRPr="009F1743" w:rsidRDefault="00AC517D" w:rsidP="00AC517D">
      <w:pPr>
        <w:autoSpaceDE w:val="0"/>
        <w:autoSpaceDN w:val="0"/>
        <w:adjustRightInd w:val="0"/>
        <w:spacing w:line="276" w:lineRule="auto"/>
        <w:jc w:val="both"/>
        <w:rPr>
          <w:b/>
          <w:bCs/>
        </w:rPr>
      </w:pPr>
    </w:p>
    <w:p w:rsidR="00AC517D" w:rsidRPr="009F1743" w:rsidRDefault="00AC517D" w:rsidP="00AC517D">
      <w:pPr>
        <w:autoSpaceDE w:val="0"/>
        <w:autoSpaceDN w:val="0"/>
        <w:adjustRightInd w:val="0"/>
        <w:jc w:val="both"/>
      </w:pPr>
      <w:r w:rsidRPr="009F1743">
        <w:rPr>
          <w:b/>
          <w:bCs/>
        </w:rPr>
        <w:t xml:space="preserve">Note: </w:t>
      </w:r>
      <w:r w:rsidRPr="009F1743">
        <w:t>Paper setter will set 10 questions in all i.e. two from each unit. The students will be required to attempt five questions, selecting one from each unit. All questions will carry equal marks.</w:t>
      </w:r>
    </w:p>
    <w:p w:rsidR="00AC517D" w:rsidRPr="009F1743" w:rsidRDefault="00AC517D" w:rsidP="00AC517D">
      <w:pPr>
        <w:autoSpaceDE w:val="0"/>
        <w:autoSpaceDN w:val="0"/>
        <w:adjustRightInd w:val="0"/>
        <w:jc w:val="both"/>
        <w:rPr>
          <w:b/>
          <w:bCs/>
        </w:rPr>
      </w:pPr>
      <w:r w:rsidRPr="009F1743">
        <w:rPr>
          <w:b/>
          <w:bCs/>
        </w:rPr>
        <w:t>Introduction</w:t>
      </w:r>
    </w:p>
    <w:p w:rsidR="00AC517D" w:rsidRPr="009F1743" w:rsidRDefault="00AC517D" w:rsidP="00AC517D">
      <w:pPr>
        <w:autoSpaceDE w:val="0"/>
        <w:autoSpaceDN w:val="0"/>
        <w:adjustRightInd w:val="0"/>
        <w:jc w:val="both"/>
      </w:pPr>
      <w:r w:rsidRPr="009F1743">
        <w:t>India has an excellent historical backdrop as well as contemporary talents in the field of art. However, it is debatable whether the same has been translated into our school system effectively. Do most of our students get exposure to a variety of activities involving knowing, exploring and appreciating art? Most probably they do not. It is time that we take a fresh look at what art education is and what role it plays in school education. More than anything, art education is also expected to enhance learning. And do teachers know how to go about it to achieve it? Here is an opportunity to facilitate the art within you which in turn will reflect art in within students. For a student-teacher with disability appropriate learning alternatives are to be given by the college. For example, a candidate with blindness must get alternative learning opportunities and evaluative tasks for visual art or a candidate with deafness for music art – if and when needed.</w:t>
      </w:r>
    </w:p>
    <w:p w:rsidR="00AC517D" w:rsidRPr="009F1743" w:rsidRDefault="00AC517D" w:rsidP="00AC517D">
      <w:pPr>
        <w:autoSpaceDE w:val="0"/>
        <w:autoSpaceDN w:val="0"/>
        <w:adjustRightInd w:val="0"/>
        <w:jc w:val="both"/>
        <w:rPr>
          <w:b/>
          <w:bCs/>
        </w:rPr>
      </w:pPr>
      <w:r w:rsidRPr="009F1743">
        <w:rPr>
          <w:b/>
          <w:bCs/>
        </w:rPr>
        <w:t>Course Outcomes (COs)</w:t>
      </w:r>
    </w:p>
    <w:p w:rsidR="00AC517D" w:rsidRPr="009F1743" w:rsidRDefault="00AC517D" w:rsidP="00AC517D">
      <w:pPr>
        <w:autoSpaceDE w:val="0"/>
        <w:autoSpaceDN w:val="0"/>
        <w:adjustRightInd w:val="0"/>
        <w:jc w:val="both"/>
      </w:pPr>
      <w:r w:rsidRPr="009F1743">
        <w:t>After completing the course student-teachers will be able to</w:t>
      </w:r>
    </w:p>
    <w:p w:rsidR="00AC517D" w:rsidRPr="009F1743" w:rsidRDefault="00AC517D" w:rsidP="00B85188">
      <w:pPr>
        <w:pStyle w:val="ListParagraph"/>
        <w:numPr>
          <w:ilvl w:val="0"/>
          <w:numId w:val="30"/>
        </w:numPr>
        <w:autoSpaceDE w:val="0"/>
        <w:autoSpaceDN w:val="0"/>
        <w:adjustRightInd w:val="0"/>
        <w:ind w:left="1418" w:hanging="1276"/>
        <w:jc w:val="both"/>
        <w:rPr>
          <w:i/>
          <w:iCs/>
        </w:rPr>
      </w:pPr>
      <w:r w:rsidRPr="009F1743">
        <w:rPr>
          <w:i/>
          <w:iCs/>
        </w:rPr>
        <w:t>exhibit basic understanding in art appreciation, art expression and art education.</w:t>
      </w:r>
    </w:p>
    <w:p w:rsidR="00AC517D" w:rsidRPr="009F1743" w:rsidRDefault="00AC517D" w:rsidP="00B85188">
      <w:pPr>
        <w:pStyle w:val="ListParagraph"/>
        <w:numPr>
          <w:ilvl w:val="0"/>
          <w:numId w:val="30"/>
        </w:numPr>
        <w:autoSpaceDE w:val="0"/>
        <w:autoSpaceDN w:val="0"/>
        <w:adjustRightInd w:val="0"/>
        <w:ind w:left="1418" w:hanging="1276"/>
        <w:jc w:val="both"/>
        <w:rPr>
          <w:i/>
          <w:iCs/>
        </w:rPr>
      </w:pPr>
      <w:r w:rsidRPr="009F1743">
        <w:rPr>
          <w:i/>
          <w:iCs/>
        </w:rPr>
        <w:t>understand the various emerging expression of art.</w:t>
      </w:r>
    </w:p>
    <w:p w:rsidR="00AC517D" w:rsidRPr="009F1743" w:rsidRDefault="00AC517D" w:rsidP="00B85188">
      <w:pPr>
        <w:pStyle w:val="ListParagraph"/>
        <w:numPr>
          <w:ilvl w:val="0"/>
          <w:numId w:val="30"/>
        </w:numPr>
        <w:autoSpaceDE w:val="0"/>
        <w:autoSpaceDN w:val="0"/>
        <w:adjustRightInd w:val="0"/>
        <w:ind w:left="1418" w:hanging="1276"/>
        <w:jc w:val="both"/>
        <w:rPr>
          <w:i/>
          <w:iCs/>
        </w:rPr>
      </w:pPr>
      <w:r w:rsidRPr="009F1743">
        <w:rPr>
          <w:i/>
          <w:iCs/>
        </w:rPr>
        <w:t>discuss about the various activities of Dance, Music, Drama, Visual Arts, Media and Electronic Arts.</w:t>
      </w:r>
    </w:p>
    <w:p w:rsidR="00AC517D" w:rsidRPr="009F1743" w:rsidRDefault="00AC517D" w:rsidP="00B85188">
      <w:pPr>
        <w:pStyle w:val="ListParagraph"/>
        <w:numPr>
          <w:ilvl w:val="0"/>
          <w:numId w:val="30"/>
        </w:numPr>
        <w:autoSpaceDE w:val="0"/>
        <w:autoSpaceDN w:val="0"/>
        <w:adjustRightInd w:val="0"/>
        <w:ind w:left="1418" w:hanging="1276"/>
        <w:jc w:val="both"/>
        <w:rPr>
          <w:i/>
          <w:iCs/>
        </w:rPr>
      </w:pPr>
      <w:r w:rsidRPr="009F1743">
        <w:t>e</w:t>
      </w:r>
      <w:r w:rsidRPr="009F1743">
        <w:rPr>
          <w:i/>
          <w:iCs/>
        </w:rPr>
        <w:t>xhibit skills related to Dance, Music, Drama, Visual Arts, Media and Electronic Arts to enhance learning.</w:t>
      </w:r>
    </w:p>
    <w:p w:rsidR="00AC517D" w:rsidRPr="009F1743" w:rsidRDefault="00AC517D" w:rsidP="00B85188">
      <w:pPr>
        <w:pStyle w:val="ListParagraph"/>
        <w:numPr>
          <w:ilvl w:val="0"/>
          <w:numId w:val="30"/>
        </w:numPr>
        <w:autoSpaceDE w:val="0"/>
        <w:autoSpaceDN w:val="0"/>
        <w:adjustRightInd w:val="0"/>
        <w:ind w:left="1418" w:hanging="1276"/>
        <w:jc w:val="both"/>
        <w:rPr>
          <w:i/>
          <w:iCs/>
        </w:rPr>
      </w:pPr>
      <w:r w:rsidRPr="009F1743">
        <w:rPr>
          <w:i/>
          <w:iCs/>
        </w:rPr>
        <w:t>plan and implement facilitating strategies for students with and without special needs.</w:t>
      </w:r>
    </w:p>
    <w:p w:rsidR="00AC517D" w:rsidRPr="009F1743" w:rsidRDefault="00AC517D" w:rsidP="00B85188">
      <w:pPr>
        <w:pStyle w:val="ListParagraph"/>
        <w:numPr>
          <w:ilvl w:val="0"/>
          <w:numId w:val="30"/>
        </w:numPr>
        <w:autoSpaceDE w:val="0"/>
        <w:autoSpaceDN w:val="0"/>
        <w:adjustRightInd w:val="0"/>
        <w:ind w:left="1418" w:hanging="1276"/>
        <w:jc w:val="both"/>
        <w:rPr>
          <w:i/>
          <w:iCs/>
        </w:rPr>
      </w:pPr>
      <w:r w:rsidRPr="009F1743">
        <w:rPr>
          <w:i/>
          <w:iCs/>
        </w:rPr>
        <w:t>discuss the adaptive strategies of artistic expression.</w:t>
      </w:r>
    </w:p>
    <w:p w:rsidR="00AC517D" w:rsidRPr="009F1743" w:rsidRDefault="00AC517D" w:rsidP="00B85188">
      <w:pPr>
        <w:pStyle w:val="ListParagraph"/>
        <w:numPr>
          <w:ilvl w:val="0"/>
          <w:numId w:val="30"/>
        </w:numPr>
        <w:autoSpaceDE w:val="0"/>
        <w:autoSpaceDN w:val="0"/>
        <w:adjustRightInd w:val="0"/>
        <w:ind w:left="1418" w:hanging="1276"/>
        <w:jc w:val="both"/>
        <w:rPr>
          <w:i/>
          <w:iCs/>
        </w:rPr>
      </w:pPr>
      <w:r w:rsidRPr="009F1743">
        <w:rPr>
          <w:i/>
          <w:iCs/>
        </w:rPr>
        <w:t>discuss how art can enhance learning for children with and without special needs.</w:t>
      </w:r>
    </w:p>
    <w:p w:rsidR="00AC517D" w:rsidRPr="009F1743" w:rsidRDefault="00AC517D" w:rsidP="00B85188">
      <w:pPr>
        <w:pStyle w:val="ListParagraph"/>
        <w:numPr>
          <w:ilvl w:val="0"/>
          <w:numId w:val="30"/>
        </w:numPr>
        <w:autoSpaceDE w:val="0"/>
        <w:autoSpaceDN w:val="0"/>
        <w:adjustRightInd w:val="0"/>
        <w:ind w:left="1418" w:hanging="1276"/>
        <w:jc w:val="both"/>
        <w:rPr>
          <w:i/>
          <w:iCs/>
        </w:rPr>
      </w:pPr>
      <w:r w:rsidRPr="009F1743">
        <w:rPr>
          <w:i/>
          <w:iCs/>
        </w:rPr>
        <w:t>enlsit a range of art activities in media and electronic art forms</w:t>
      </w:r>
    </w:p>
    <w:p w:rsidR="00AC517D" w:rsidRPr="009F1743" w:rsidRDefault="00AC517D" w:rsidP="00B85188">
      <w:pPr>
        <w:pStyle w:val="ListParagraph"/>
        <w:numPr>
          <w:ilvl w:val="0"/>
          <w:numId w:val="30"/>
        </w:numPr>
        <w:autoSpaceDE w:val="0"/>
        <w:autoSpaceDN w:val="0"/>
        <w:adjustRightInd w:val="0"/>
        <w:ind w:left="1418" w:hanging="1276"/>
        <w:jc w:val="both"/>
        <w:rPr>
          <w:i/>
        </w:rPr>
      </w:pPr>
      <w:r w:rsidRPr="009F1743">
        <w:rPr>
          <w:i/>
        </w:rPr>
        <w:t>enhance learning through media and electronic art for children with and without special needs</w:t>
      </w:r>
    </w:p>
    <w:p w:rsidR="00AC517D" w:rsidRPr="009F1743" w:rsidRDefault="00AC517D" w:rsidP="00AC517D">
      <w:pPr>
        <w:autoSpaceDE w:val="0"/>
        <w:autoSpaceDN w:val="0"/>
        <w:adjustRightInd w:val="0"/>
        <w:jc w:val="both"/>
        <w:rPr>
          <w:i/>
          <w:iCs/>
        </w:rPr>
      </w:pPr>
    </w:p>
    <w:p w:rsidR="00AC517D" w:rsidRPr="009F1743" w:rsidRDefault="00AC517D" w:rsidP="00AC517D">
      <w:pPr>
        <w:autoSpaceDE w:val="0"/>
        <w:autoSpaceDN w:val="0"/>
        <w:adjustRightInd w:val="0"/>
        <w:jc w:val="both"/>
        <w:rPr>
          <w:b/>
          <w:bCs/>
        </w:rPr>
      </w:pPr>
      <w:r w:rsidRPr="009F1743">
        <w:rPr>
          <w:b/>
          <w:bCs/>
        </w:rPr>
        <w:t>Unit 1: Introduction to art Education</w:t>
      </w:r>
    </w:p>
    <w:p w:rsidR="00AC517D" w:rsidRPr="009F1743" w:rsidRDefault="00AC517D" w:rsidP="00AC517D">
      <w:pPr>
        <w:autoSpaceDE w:val="0"/>
        <w:autoSpaceDN w:val="0"/>
        <w:adjustRightInd w:val="0"/>
        <w:jc w:val="both"/>
      </w:pPr>
      <w:r w:rsidRPr="009F1743">
        <w:t>1.1 Art and art education: Meaning, scope and difference</w:t>
      </w:r>
    </w:p>
    <w:p w:rsidR="00AC517D" w:rsidRPr="009F1743" w:rsidRDefault="00AC517D" w:rsidP="00AC517D">
      <w:pPr>
        <w:autoSpaceDE w:val="0"/>
        <w:autoSpaceDN w:val="0"/>
        <w:adjustRightInd w:val="0"/>
        <w:jc w:val="both"/>
      </w:pPr>
      <w:r w:rsidRPr="009F1743">
        <w:t>1.2 Artistic expression: Meaning and strategies to facilitate</w:t>
      </w:r>
    </w:p>
    <w:p w:rsidR="00AC517D" w:rsidRPr="009F1743" w:rsidRDefault="00AC517D" w:rsidP="00AC517D">
      <w:pPr>
        <w:autoSpaceDE w:val="0"/>
        <w:autoSpaceDN w:val="0"/>
        <w:adjustRightInd w:val="0"/>
        <w:jc w:val="both"/>
      </w:pPr>
      <w:r w:rsidRPr="009F1743">
        <w:t>1.3 Art therapy: Concept and application to students with and without disabilities</w:t>
      </w:r>
    </w:p>
    <w:p w:rsidR="00AC517D" w:rsidRPr="009F1743" w:rsidRDefault="00AC517D" w:rsidP="00AC517D">
      <w:pPr>
        <w:autoSpaceDE w:val="0"/>
        <w:autoSpaceDN w:val="0"/>
        <w:adjustRightInd w:val="0"/>
        <w:jc w:val="both"/>
      </w:pPr>
      <w:r w:rsidRPr="009F1743">
        <w:t>1.4 Linking Art Education with Multiple Intelligences</w:t>
      </w:r>
    </w:p>
    <w:p w:rsidR="00AC517D" w:rsidRPr="009F1743" w:rsidRDefault="00AC517D" w:rsidP="00AC517D">
      <w:pPr>
        <w:autoSpaceDE w:val="0"/>
        <w:autoSpaceDN w:val="0"/>
        <w:adjustRightInd w:val="0"/>
        <w:jc w:val="both"/>
      </w:pPr>
      <w:r w:rsidRPr="009F1743">
        <w:t>1.5 Understanding emerging expression of art by students</w:t>
      </w:r>
    </w:p>
    <w:p w:rsidR="00AC517D" w:rsidRPr="009F1743" w:rsidRDefault="00AC517D" w:rsidP="00AC517D">
      <w:pPr>
        <w:autoSpaceDE w:val="0"/>
        <w:autoSpaceDN w:val="0"/>
        <w:adjustRightInd w:val="0"/>
        <w:jc w:val="both"/>
        <w:rPr>
          <w:b/>
          <w:bCs/>
        </w:rPr>
      </w:pPr>
      <w:r w:rsidRPr="009F1743">
        <w:rPr>
          <w:b/>
          <w:bCs/>
        </w:rPr>
        <w:t>Unit 2: Performing Arts: Dance and Music</w:t>
      </w:r>
    </w:p>
    <w:p w:rsidR="00AC517D" w:rsidRPr="009F1743" w:rsidRDefault="00AC517D" w:rsidP="00AC517D">
      <w:pPr>
        <w:autoSpaceDE w:val="0"/>
        <w:autoSpaceDN w:val="0"/>
        <w:adjustRightInd w:val="0"/>
        <w:jc w:val="both"/>
      </w:pPr>
      <w:r w:rsidRPr="009F1743">
        <w:t>2.1 Range of art activities related to dance and music</w:t>
      </w:r>
    </w:p>
    <w:p w:rsidR="00AC517D" w:rsidRPr="009F1743" w:rsidRDefault="00AC517D" w:rsidP="00AC517D">
      <w:pPr>
        <w:autoSpaceDE w:val="0"/>
        <w:autoSpaceDN w:val="0"/>
        <w:adjustRightInd w:val="0"/>
        <w:jc w:val="both"/>
      </w:pPr>
      <w:r w:rsidRPr="009F1743">
        <w:t>2.2 Experiencing, responding and appreciating dance and music</w:t>
      </w:r>
    </w:p>
    <w:p w:rsidR="00AC517D" w:rsidRDefault="00AC517D" w:rsidP="00AC517D">
      <w:pPr>
        <w:autoSpaceDE w:val="0"/>
        <w:autoSpaceDN w:val="0"/>
        <w:adjustRightInd w:val="0"/>
        <w:jc w:val="both"/>
      </w:pPr>
      <w:r w:rsidRPr="009F1743">
        <w:t>2.3 Exposure to selective basic skills required for dance and music</w:t>
      </w:r>
    </w:p>
    <w:p w:rsidR="00722274" w:rsidRDefault="00722274" w:rsidP="00AC517D">
      <w:pPr>
        <w:autoSpaceDE w:val="0"/>
        <w:autoSpaceDN w:val="0"/>
        <w:adjustRightInd w:val="0"/>
        <w:jc w:val="both"/>
      </w:pPr>
    </w:p>
    <w:p w:rsidR="00722274" w:rsidRPr="009F1743" w:rsidRDefault="00722274" w:rsidP="00AC517D">
      <w:pPr>
        <w:autoSpaceDE w:val="0"/>
        <w:autoSpaceDN w:val="0"/>
        <w:adjustRightInd w:val="0"/>
        <w:jc w:val="both"/>
      </w:pPr>
    </w:p>
    <w:p w:rsidR="00AC517D" w:rsidRPr="009F1743" w:rsidRDefault="00AC517D" w:rsidP="00AC517D">
      <w:pPr>
        <w:autoSpaceDE w:val="0"/>
        <w:autoSpaceDN w:val="0"/>
        <w:adjustRightInd w:val="0"/>
        <w:jc w:val="both"/>
      </w:pPr>
      <w:r w:rsidRPr="009F1743">
        <w:lastRenderedPageBreak/>
        <w:t>2.4 Dance and Music: Facilitating interest among students: planning and implementing activities</w:t>
      </w:r>
    </w:p>
    <w:p w:rsidR="00AC517D" w:rsidRPr="009F1743" w:rsidRDefault="00AC517D" w:rsidP="00AC517D">
      <w:pPr>
        <w:autoSpaceDE w:val="0"/>
        <w:autoSpaceDN w:val="0"/>
        <w:adjustRightInd w:val="0"/>
        <w:jc w:val="both"/>
      </w:pPr>
      <w:r w:rsidRPr="009F1743">
        <w:t>2.5 Enhancing learning through dance and music for children with and without special needs: Strategies and Adaptations</w:t>
      </w:r>
    </w:p>
    <w:p w:rsidR="00AC517D" w:rsidRPr="009F1743" w:rsidRDefault="00AC517D" w:rsidP="00AC517D">
      <w:pPr>
        <w:autoSpaceDE w:val="0"/>
        <w:autoSpaceDN w:val="0"/>
        <w:adjustRightInd w:val="0"/>
        <w:jc w:val="both"/>
        <w:rPr>
          <w:b/>
          <w:bCs/>
        </w:rPr>
      </w:pPr>
      <w:r w:rsidRPr="009F1743">
        <w:rPr>
          <w:b/>
          <w:bCs/>
        </w:rPr>
        <w:t>Unit 3: Performing Arts: Drama</w:t>
      </w:r>
    </w:p>
    <w:p w:rsidR="00AC517D" w:rsidRPr="009F1743" w:rsidRDefault="00AC517D" w:rsidP="00AC517D">
      <w:pPr>
        <w:autoSpaceDE w:val="0"/>
        <w:autoSpaceDN w:val="0"/>
        <w:adjustRightInd w:val="0"/>
        <w:jc w:val="both"/>
      </w:pPr>
      <w:r w:rsidRPr="009F1743">
        <w:t>3.1 Range of art activities in drama</w:t>
      </w:r>
    </w:p>
    <w:p w:rsidR="00AC517D" w:rsidRPr="009F1743" w:rsidRDefault="00AC517D" w:rsidP="00AC517D">
      <w:pPr>
        <w:autoSpaceDE w:val="0"/>
        <w:autoSpaceDN w:val="0"/>
        <w:adjustRightInd w:val="0"/>
        <w:jc w:val="both"/>
      </w:pPr>
      <w:r w:rsidRPr="009F1743">
        <w:t>3.2 Experiencing, responding and appreciating drama</w:t>
      </w:r>
    </w:p>
    <w:p w:rsidR="00AC517D" w:rsidRPr="009F1743" w:rsidRDefault="00AC517D" w:rsidP="00AC517D">
      <w:pPr>
        <w:autoSpaceDE w:val="0"/>
        <w:autoSpaceDN w:val="0"/>
        <w:adjustRightInd w:val="0"/>
        <w:jc w:val="both"/>
      </w:pPr>
      <w:r w:rsidRPr="009F1743">
        <w:t>3.3 Exposure to selective basic skills required for drama</w:t>
      </w:r>
    </w:p>
    <w:p w:rsidR="00AC517D" w:rsidRPr="009F1743" w:rsidRDefault="00AC517D" w:rsidP="00AC517D">
      <w:pPr>
        <w:autoSpaceDE w:val="0"/>
        <w:autoSpaceDN w:val="0"/>
        <w:adjustRightInd w:val="0"/>
        <w:jc w:val="both"/>
      </w:pPr>
      <w:r w:rsidRPr="009F1743">
        <w:t>3.4 Drama: Facilitating interest among students: planning and implementing activities</w:t>
      </w:r>
    </w:p>
    <w:p w:rsidR="00AC517D" w:rsidRPr="009F1743" w:rsidRDefault="00AC517D" w:rsidP="00AC517D">
      <w:pPr>
        <w:autoSpaceDE w:val="0"/>
        <w:autoSpaceDN w:val="0"/>
        <w:adjustRightInd w:val="0"/>
        <w:jc w:val="both"/>
      </w:pPr>
      <w:r w:rsidRPr="009F1743">
        <w:t>3.5 Enhancing learning through drama for children with and without special needs: strategies and adaptations</w:t>
      </w:r>
    </w:p>
    <w:p w:rsidR="00AC517D" w:rsidRPr="009F1743" w:rsidRDefault="00AC517D" w:rsidP="00AC517D">
      <w:pPr>
        <w:autoSpaceDE w:val="0"/>
        <w:autoSpaceDN w:val="0"/>
        <w:adjustRightInd w:val="0"/>
        <w:jc w:val="both"/>
        <w:rPr>
          <w:b/>
          <w:bCs/>
        </w:rPr>
      </w:pPr>
      <w:r w:rsidRPr="009F1743">
        <w:rPr>
          <w:b/>
          <w:bCs/>
        </w:rPr>
        <w:t>Unit 4: Visual Arts</w:t>
      </w:r>
    </w:p>
    <w:p w:rsidR="00AC517D" w:rsidRPr="009F1743" w:rsidRDefault="00AC517D" w:rsidP="00AC517D">
      <w:pPr>
        <w:autoSpaceDE w:val="0"/>
        <w:autoSpaceDN w:val="0"/>
        <w:adjustRightInd w:val="0"/>
        <w:jc w:val="both"/>
      </w:pPr>
      <w:r w:rsidRPr="009F1743">
        <w:t>4.1 Range of art activities in visual arts</w:t>
      </w:r>
    </w:p>
    <w:p w:rsidR="00AC517D" w:rsidRPr="009F1743" w:rsidRDefault="00AC517D" w:rsidP="00AC517D">
      <w:pPr>
        <w:autoSpaceDE w:val="0"/>
        <w:autoSpaceDN w:val="0"/>
        <w:adjustRightInd w:val="0"/>
        <w:jc w:val="both"/>
      </w:pPr>
      <w:r w:rsidRPr="009F1743">
        <w:t>4.2 Experiencing, responding and appreciating visual art</w:t>
      </w:r>
    </w:p>
    <w:p w:rsidR="00AC517D" w:rsidRPr="009F1743" w:rsidRDefault="00AC517D" w:rsidP="00AC517D">
      <w:pPr>
        <w:autoSpaceDE w:val="0"/>
        <w:autoSpaceDN w:val="0"/>
        <w:adjustRightInd w:val="0"/>
        <w:jc w:val="both"/>
      </w:pPr>
      <w:r w:rsidRPr="009F1743">
        <w:t>4.3 Exposure to selective basic skills in visual art</w:t>
      </w:r>
    </w:p>
    <w:p w:rsidR="00AC517D" w:rsidRPr="009F1743" w:rsidRDefault="00AC517D" w:rsidP="00AC517D">
      <w:pPr>
        <w:autoSpaceDE w:val="0"/>
        <w:autoSpaceDN w:val="0"/>
        <w:adjustRightInd w:val="0"/>
        <w:jc w:val="both"/>
      </w:pPr>
      <w:r w:rsidRPr="009F1743">
        <w:t>4.4 Art education: Facilitating interest among students: planning and implementing activities</w:t>
      </w:r>
    </w:p>
    <w:p w:rsidR="00AC517D" w:rsidRPr="009F1743" w:rsidRDefault="00AC517D" w:rsidP="00AC517D">
      <w:pPr>
        <w:autoSpaceDE w:val="0"/>
        <w:autoSpaceDN w:val="0"/>
        <w:adjustRightInd w:val="0"/>
        <w:jc w:val="both"/>
      </w:pPr>
      <w:r w:rsidRPr="009F1743">
        <w:t>4.5Enhancing learning through visual art for children with and without special needs: strategies and adaptations</w:t>
      </w:r>
    </w:p>
    <w:p w:rsidR="00AC517D" w:rsidRPr="009F1743" w:rsidRDefault="00AC517D" w:rsidP="00AC517D">
      <w:pPr>
        <w:autoSpaceDE w:val="0"/>
        <w:autoSpaceDN w:val="0"/>
        <w:adjustRightInd w:val="0"/>
        <w:jc w:val="both"/>
        <w:rPr>
          <w:b/>
          <w:bCs/>
        </w:rPr>
      </w:pPr>
      <w:r w:rsidRPr="009F1743">
        <w:rPr>
          <w:b/>
          <w:bCs/>
        </w:rPr>
        <w:t>Unit 5: Media and Electronic Arts</w:t>
      </w:r>
    </w:p>
    <w:p w:rsidR="00AC517D" w:rsidRPr="009F1743" w:rsidRDefault="00AC517D" w:rsidP="00AC517D">
      <w:pPr>
        <w:autoSpaceDE w:val="0"/>
        <w:autoSpaceDN w:val="0"/>
        <w:adjustRightInd w:val="0"/>
        <w:jc w:val="both"/>
      </w:pPr>
      <w:r w:rsidRPr="009F1743">
        <w:t>5.1 Range of art activities in media and electronic art forms</w:t>
      </w:r>
    </w:p>
    <w:p w:rsidR="00AC517D" w:rsidRPr="009F1743" w:rsidRDefault="00AC517D" w:rsidP="00AC517D">
      <w:pPr>
        <w:autoSpaceDE w:val="0"/>
        <w:autoSpaceDN w:val="0"/>
        <w:adjustRightInd w:val="0"/>
        <w:jc w:val="both"/>
      </w:pPr>
      <w:r w:rsidRPr="009F1743">
        <w:t>5.2 Experiencing, responding and appreciating media and electronic arts</w:t>
      </w:r>
    </w:p>
    <w:p w:rsidR="00AC517D" w:rsidRPr="009F1743" w:rsidRDefault="00AC517D" w:rsidP="00AC517D">
      <w:pPr>
        <w:autoSpaceDE w:val="0"/>
        <w:autoSpaceDN w:val="0"/>
        <w:adjustRightInd w:val="0"/>
        <w:jc w:val="both"/>
      </w:pPr>
      <w:r w:rsidRPr="009F1743">
        <w:t>5.3 Exposure to selective basic skills in media and electronic arts</w:t>
      </w:r>
    </w:p>
    <w:p w:rsidR="00AC517D" w:rsidRPr="009F1743" w:rsidRDefault="00AC517D" w:rsidP="00AC517D">
      <w:pPr>
        <w:autoSpaceDE w:val="0"/>
        <w:autoSpaceDN w:val="0"/>
        <w:adjustRightInd w:val="0"/>
        <w:jc w:val="both"/>
      </w:pPr>
      <w:r w:rsidRPr="009F1743">
        <w:t>5.4 Media and electronic arts: Facilitating interest among students: planning and implementing activities</w:t>
      </w:r>
    </w:p>
    <w:p w:rsidR="00AC517D" w:rsidRPr="009F1743" w:rsidRDefault="00AC517D" w:rsidP="00AC517D">
      <w:pPr>
        <w:autoSpaceDE w:val="0"/>
        <w:autoSpaceDN w:val="0"/>
        <w:adjustRightInd w:val="0"/>
        <w:jc w:val="both"/>
      </w:pPr>
      <w:r w:rsidRPr="009F1743">
        <w:t>5.5 Enhancing learning through media and electronic art for children with and without special needs: strategies and adaptations</w:t>
      </w:r>
    </w:p>
    <w:p w:rsidR="00AC517D" w:rsidRPr="009F1743" w:rsidRDefault="00AC517D" w:rsidP="00AC517D">
      <w:pPr>
        <w:autoSpaceDE w:val="0"/>
        <w:autoSpaceDN w:val="0"/>
        <w:adjustRightInd w:val="0"/>
        <w:jc w:val="both"/>
        <w:rPr>
          <w:b/>
          <w:bCs/>
        </w:rPr>
      </w:pPr>
      <w:r w:rsidRPr="009F1743">
        <w:rPr>
          <w:b/>
          <w:bCs/>
        </w:rPr>
        <w:t>Course Work/ Practical/ Field Engagement</w:t>
      </w:r>
    </w:p>
    <w:p w:rsidR="00AC517D" w:rsidRPr="009F1743" w:rsidRDefault="00AC517D" w:rsidP="00AC517D">
      <w:pPr>
        <w:autoSpaceDE w:val="0"/>
        <w:autoSpaceDN w:val="0"/>
        <w:adjustRightInd w:val="0"/>
        <w:jc w:val="both"/>
      </w:pPr>
      <w:r w:rsidRPr="009F1743">
        <w:t>• ‘hot seating’ activity for historical / contemporary personalities wherein students play the role of that personality to advocate his/her opinions/decisions/thought processes (for example, Akbar, Hitler, Galileo, Bhagat Singh etc)</w:t>
      </w:r>
    </w:p>
    <w:p w:rsidR="00AC517D" w:rsidRPr="009F1743" w:rsidRDefault="00AC517D" w:rsidP="00AC517D">
      <w:pPr>
        <w:autoSpaceDE w:val="0"/>
        <w:autoSpaceDN w:val="0"/>
        <w:adjustRightInd w:val="0"/>
        <w:jc w:val="both"/>
      </w:pPr>
      <w:r w:rsidRPr="009F1743">
        <w:t>• Portfolio submission of the basic skills exposed in any one of the art forms of choice</w:t>
      </w:r>
    </w:p>
    <w:p w:rsidR="00AC517D" w:rsidRPr="009F1743" w:rsidRDefault="00AC517D" w:rsidP="00AC517D">
      <w:pPr>
        <w:autoSpaceDE w:val="0"/>
        <w:autoSpaceDN w:val="0"/>
        <w:adjustRightInd w:val="0"/>
        <w:jc w:val="both"/>
      </w:pPr>
      <w:r w:rsidRPr="009F1743">
        <w:t>• Write a self reflective essay on how this course on art will make you a better teacher</w:t>
      </w:r>
    </w:p>
    <w:p w:rsidR="00AC517D" w:rsidRPr="009F1743" w:rsidRDefault="00AC517D" w:rsidP="00AC517D">
      <w:pPr>
        <w:autoSpaceDE w:val="0"/>
        <w:autoSpaceDN w:val="0"/>
        <w:adjustRightInd w:val="0"/>
        <w:jc w:val="both"/>
      </w:pPr>
      <w:r w:rsidRPr="009F1743">
        <w:t>• Learn and briefly explain how music notations are made. Submit a brief report OR learn and explain the concept of composition in visual art. Submit a brief report. OR make and submit a sample advertisement for a product OR Learn Mudras of a classical dance forms and hold a session for the students on that. Submit photo report of the same OR Carry out web search on Indian sculpture and submit a brief compilation</w:t>
      </w:r>
    </w:p>
    <w:p w:rsidR="00AC517D" w:rsidRPr="009F1743" w:rsidRDefault="00AC517D" w:rsidP="00AC517D">
      <w:pPr>
        <w:autoSpaceDE w:val="0"/>
        <w:autoSpaceDN w:val="0"/>
        <w:adjustRightInd w:val="0"/>
        <w:jc w:val="both"/>
      </w:pPr>
      <w:r w:rsidRPr="009F1743">
        <w:t>• Observe an art period in a special school and briefly write your reflections on it</w:t>
      </w:r>
    </w:p>
    <w:p w:rsidR="00AC517D" w:rsidRPr="009F1743" w:rsidRDefault="00AC517D" w:rsidP="00AC517D">
      <w:pPr>
        <w:autoSpaceDE w:val="0"/>
        <w:autoSpaceDN w:val="0"/>
        <w:adjustRightInd w:val="0"/>
        <w:jc w:val="both"/>
        <w:rPr>
          <w:b/>
          <w:bCs/>
          <w:sz w:val="21"/>
          <w:szCs w:val="21"/>
        </w:rPr>
      </w:pPr>
      <w:r w:rsidRPr="009F1743">
        <w:rPr>
          <w:b/>
          <w:bCs/>
          <w:sz w:val="21"/>
          <w:szCs w:val="21"/>
        </w:rPr>
        <w:t>Essential Readings</w:t>
      </w:r>
    </w:p>
    <w:p w:rsidR="00AC517D" w:rsidRPr="009F1743" w:rsidRDefault="00AC517D" w:rsidP="00AC517D">
      <w:pPr>
        <w:autoSpaceDE w:val="0"/>
        <w:autoSpaceDN w:val="0"/>
        <w:adjustRightInd w:val="0"/>
        <w:jc w:val="both"/>
        <w:rPr>
          <w:sz w:val="21"/>
          <w:szCs w:val="21"/>
        </w:rPr>
      </w:pPr>
      <w:r w:rsidRPr="009F1743">
        <w:rPr>
          <w:sz w:val="21"/>
          <w:szCs w:val="21"/>
        </w:rPr>
        <w:t>• Finlay, Victoria. The brilliant History of Color in Art. Getty Publications, China.</w:t>
      </w:r>
    </w:p>
    <w:p w:rsidR="00AC517D" w:rsidRPr="009F1743" w:rsidRDefault="00AC517D" w:rsidP="00AC517D">
      <w:pPr>
        <w:autoSpaceDE w:val="0"/>
        <w:autoSpaceDN w:val="0"/>
        <w:adjustRightInd w:val="0"/>
        <w:jc w:val="both"/>
        <w:rPr>
          <w:sz w:val="21"/>
          <w:szCs w:val="21"/>
        </w:rPr>
      </w:pPr>
      <w:r w:rsidRPr="009F1743">
        <w:rPr>
          <w:sz w:val="21"/>
          <w:szCs w:val="21"/>
        </w:rPr>
        <w:t>• Shirley, Greenway. (2000). Art, an A to Z guide. Franklin Watts: USA</w:t>
      </w:r>
    </w:p>
    <w:p w:rsidR="00AC517D" w:rsidRPr="009F1743" w:rsidRDefault="00AC517D" w:rsidP="00AC517D">
      <w:pPr>
        <w:autoSpaceDE w:val="0"/>
        <w:autoSpaceDN w:val="0"/>
        <w:adjustRightInd w:val="0"/>
        <w:jc w:val="both"/>
        <w:rPr>
          <w:sz w:val="21"/>
          <w:szCs w:val="21"/>
        </w:rPr>
      </w:pPr>
      <w:r w:rsidRPr="009F1743">
        <w:rPr>
          <w:sz w:val="21"/>
          <w:szCs w:val="21"/>
        </w:rPr>
        <w:t>• Vaze, Pundalik. (1999). How to Draw and Paint Nature. Jyosna Prakashan: Mumbai</w:t>
      </w:r>
    </w:p>
    <w:p w:rsidR="00AC517D" w:rsidRPr="009F1743" w:rsidRDefault="00AC517D" w:rsidP="00AC517D">
      <w:pPr>
        <w:autoSpaceDE w:val="0"/>
        <w:autoSpaceDN w:val="0"/>
        <w:adjustRightInd w:val="0"/>
        <w:jc w:val="both"/>
        <w:rPr>
          <w:sz w:val="21"/>
          <w:szCs w:val="21"/>
        </w:rPr>
      </w:pPr>
      <w:r w:rsidRPr="009F1743">
        <w:rPr>
          <w:sz w:val="21"/>
          <w:szCs w:val="21"/>
        </w:rPr>
        <w:t>• Ward, Alan. (1993) Sound and Music. Franklin Watts: New York.</w:t>
      </w:r>
    </w:p>
    <w:p w:rsidR="00AC517D" w:rsidRPr="009F1743" w:rsidRDefault="00AC517D" w:rsidP="00AC517D">
      <w:pPr>
        <w:autoSpaceDE w:val="0"/>
        <w:autoSpaceDN w:val="0"/>
        <w:adjustRightInd w:val="0"/>
        <w:jc w:val="both"/>
        <w:rPr>
          <w:b/>
          <w:bCs/>
          <w:sz w:val="21"/>
          <w:szCs w:val="21"/>
        </w:rPr>
      </w:pPr>
      <w:r w:rsidRPr="009F1743">
        <w:rPr>
          <w:b/>
          <w:bCs/>
          <w:sz w:val="21"/>
          <w:szCs w:val="21"/>
        </w:rPr>
        <w:t>Suggested Readings</w:t>
      </w:r>
    </w:p>
    <w:p w:rsidR="00AC517D" w:rsidRPr="009F1743" w:rsidRDefault="00AC517D" w:rsidP="00AC517D">
      <w:pPr>
        <w:autoSpaceDE w:val="0"/>
        <w:autoSpaceDN w:val="0"/>
        <w:adjustRightInd w:val="0"/>
        <w:jc w:val="both"/>
        <w:rPr>
          <w:sz w:val="21"/>
          <w:szCs w:val="21"/>
        </w:rPr>
      </w:pPr>
      <w:r w:rsidRPr="009F1743">
        <w:rPr>
          <w:sz w:val="21"/>
          <w:szCs w:val="21"/>
        </w:rPr>
        <w:t>• Baniel, Anat. (2012). Kids beyond limits. Perigee Trade: New York</w:t>
      </w:r>
    </w:p>
    <w:p w:rsidR="00AC517D" w:rsidRPr="009F1743" w:rsidRDefault="00AC517D" w:rsidP="00AC517D">
      <w:pPr>
        <w:autoSpaceDE w:val="0"/>
        <w:autoSpaceDN w:val="0"/>
        <w:adjustRightInd w:val="0"/>
        <w:jc w:val="both"/>
        <w:rPr>
          <w:sz w:val="21"/>
          <w:szCs w:val="21"/>
        </w:rPr>
      </w:pPr>
      <w:r w:rsidRPr="009F1743">
        <w:rPr>
          <w:sz w:val="21"/>
          <w:szCs w:val="21"/>
        </w:rPr>
        <w:t>• Beyer, E. London. (2000). The arts, popular culture and social change</w:t>
      </w:r>
    </w:p>
    <w:p w:rsidR="00AC517D" w:rsidRPr="009F1743" w:rsidRDefault="00AC517D" w:rsidP="00AC517D">
      <w:pPr>
        <w:autoSpaceDE w:val="0"/>
        <w:autoSpaceDN w:val="0"/>
        <w:adjustRightInd w:val="0"/>
        <w:jc w:val="both"/>
        <w:rPr>
          <w:i/>
          <w:iCs/>
          <w:sz w:val="21"/>
          <w:szCs w:val="21"/>
        </w:rPr>
      </w:pPr>
      <w:r w:rsidRPr="009F1743">
        <w:rPr>
          <w:sz w:val="21"/>
          <w:szCs w:val="21"/>
        </w:rPr>
        <w:t xml:space="preserve">• Efland, A. D. (1990). </w:t>
      </w:r>
      <w:r w:rsidRPr="009F1743">
        <w:rPr>
          <w:i/>
          <w:iCs/>
          <w:sz w:val="21"/>
          <w:szCs w:val="21"/>
        </w:rPr>
        <w:t>A history of Art Education: Intellectual and social currents in teaching the visual arts</w:t>
      </w:r>
      <w:r w:rsidRPr="009F1743">
        <w:rPr>
          <w:sz w:val="21"/>
          <w:szCs w:val="21"/>
        </w:rPr>
        <w:t>. New York, NY: Teachers College Press.</w:t>
      </w:r>
    </w:p>
    <w:p w:rsidR="00AC517D" w:rsidRDefault="00AC517D" w:rsidP="00AC517D">
      <w:pPr>
        <w:autoSpaceDE w:val="0"/>
        <w:autoSpaceDN w:val="0"/>
        <w:adjustRightInd w:val="0"/>
        <w:jc w:val="both"/>
        <w:rPr>
          <w:sz w:val="21"/>
          <w:szCs w:val="21"/>
        </w:rPr>
      </w:pPr>
      <w:r w:rsidRPr="009F1743">
        <w:rPr>
          <w:sz w:val="21"/>
          <w:szCs w:val="21"/>
        </w:rPr>
        <w:t xml:space="preserve">• Gair, S. B. (1980). Writing the arts into individualized educational programs. </w:t>
      </w:r>
      <w:r w:rsidRPr="009F1743">
        <w:rPr>
          <w:i/>
          <w:iCs/>
          <w:sz w:val="21"/>
          <w:szCs w:val="21"/>
        </w:rPr>
        <w:t>ArtEducation, 33</w:t>
      </w:r>
      <w:r w:rsidRPr="009F1743">
        <w:rPr>
          <w:sz w:val="21"/>
          <w:szCs w:val="21"/>
        </w:rPr>
        <w:t>(8), 8–11</w:t>
      </w:r>
    </w:p>
    <w:p w:rsidR="00AC517D" w:rsidRDefault="00AC517D" w:rsidP="00AC517D">
      <w:pPr>
        <w:autoSpaceDE w:val="0"/>
        <w:autoSpaceDN w:val="0"/>
        <w:adjustRightInd w:val="0"/>
        <w:jc w:val="both"/>
        <w:rPr>
          <w:sz w:val="21"/>
          <w:szCs w:val="21"/>
        </w:rPr>
      </w:pPr>
      <w:r w:rsidRPr="009F1743">
        <w:rPr>
          <w:sz w:val="21"/>
          <w:szCs w:val="21"/>
        </w:rPr>
        <w:t>• Greene, S., &amp; Hogan, D. (2005).Researching children's experience. Sage Publication: London</w:t>
      </w:r>
    </w:p>
    <w:p w:rsidR="00BC5010" w:rsidRPr="009F1743" w:rsidRDefault="00BC5010" w:rsidP="00AC517D">
      <w:pPr>
        <w:autoSpaceDE w:val="0"/>
        <w:autoSpaceDN w:val="0"/>
        <w:adjustRightInd w:val="0"/>
        <w:jc w:val="both"/>
        <w:rPr>
          <w:sz w:val="21"/>
          <w:szCs w:val="21"/>
        </w:rPr>
      </w:pPr>
    </w:p>
    <w:p w:rsidR="00AC517D" w:rsidRPr="009F1743" w:rsidRDefault="00AC517D" w:rsidP="00AC517D">
      <w:pPr>
        <w:autoSpaceDE w:val="0"/>
        <w:autoSpaceDN w:val="0"/>
        <w:adjustRightInd w:val="0"/>
        <w:jc w:val="both"/>
        <w:rPr>
          <w:sz w:val="21"/>
          <w:szCs w:val="21"/>
        </w:rPr>
      </w:pPr>
      <w:r w:rsidRPr="009F1743">
        <w:rPr>
          <w:sz w:val="21"/>
          <w:szCs w:val="21"/>
        </w:rPr>
        <w:t>• Heller, R. (1999). Effective Leadership. DK Publishing: New York.</w:t>
      </w:r>
    </w:p>
    <w:p w:rsidR="00AC517D" w:rsidRPr="009F1743" w:rsidRDefault="00AC517D" w:rsidP="00AC517D">
      <w:pPr>
        <w:autoSpaceDE w:val="0"/>
        <w:autoSpaceDN w:val="0"/>
        <w:adjustRightInd w:val="0"/>
        <w:jc w:val="both"/>
        <w:rPr>
          <w:sz w:val="21"/>
          <w:szCs w:val="21"/>
        </w:rPr>
      </w:pPr>
      <w:r w:rsidRPr="009F1743">
        <w:rPr>
          <w:sz w:val="21"/>
          <w:szCs w:val="21"/>
        </w:rPr>
        <w:lastRenderedPageBreak/>
        <w:t>• Lewiecki-Wilson C. &amp; B. J. Brueggemann (Eds.), Disability and the teaching of writing: A critical sourcebook. Boston, MA: Bedford/St. Martin's.</w:t>
      </w:r>
    </w:p>
    <w:p w:rsidR="00AC517D" w:rsidRPr="009F1743" w:rsidRDefault="00AC517D" w:rsidP="00AC517D">
      <w:pPr>
        <w:autoSpaceDE w:val="0"/>
        <w:autoSpaceDN w:val="0"/>
        <w:adjustRightInd w:val="0"/>
        <w:jc w:val="both"/>
        <w:rPr>
          <w:sz w:val="21"/>
          <w:szCs w:val="21"/>
        </w:rPr>
      </w:pPr>
      <w:r w:rsidRPr="009F1743">
        <w:rPr>
          <w:sz w:val="21"/>
          <w:szCs w:val="21"/>
        </w:rPr>
        <w:t xml:space="preserve">• Nyman, L.&amp; A. M. Jenkins (Eds.), </w:t>
      </w:r>
      <w:r w:rsidRPr="009F1743">
        <w:rPr>
          <w:i/>
          <w:iCs/>
          <w:sz w:val="21"/>
          <w:szCs w:val="21"/>
        </w:rPr>
        <w:t xml:space="preserve">Issues and approaches to art for students with special needs </w:t>
      </w:r>
      <w:r w:rsidRPr="009F1743">
        <w:rPr>
          <w:sz w:val="21"/>
          <w:szCs w:val="21"/>
        </w:rPr>
        <w:t>(pp. 142 154). Reston, VA: National Art Education Association.</w:t>
      </w:r>
    </w:p>
    <w:p w:rsidR="00AC517D" w:rsidRPr="009F1743" w:rsidRDefault="00AC517D" w:rsidP="00AC517D">
      <w:pPr>
        <w:rPr>
          <w:sz w:val="21"/>
          <w:szCs w:val="21"/>
        </w:rPr>
      </w:pPr>
      <w:r w:rsidRPr="009F1743">
        <w:rPr>
          <w:sz w:val="21"/>
          <w:szCs w:val="21"/>
        </w:rPr>
        <w:br w:type="page"/>
      </w:r>
    </w:p>
    <w:p w:rsidR="00AC517D" w:rsidRPr="009F1743" w:rsidRDefault="00AC517D" w:rsidP="00AC517D">
      <w:pPr>
        <w:rPr>
          <w:b/>
          <w:bCs/>
        </w:rPr>
      </w:pPr>
    </w:p>
    <w:p w:rsidR="00AC517D" w:rsidRPr="009F1743" w:rsidRDefault="00AC517D" w:rsidP="00AC517D">
      <w:pPr>
        <w:spacing w:line="360" w:lineRule="auto"/>
        <w:jc w:val="center"/>
        <w:rPr>
          <w:b/>
        </w:rPr>
      </w:pPr>
      <w:r w:rsidRPr="009F1743">
        <w:rPr>
          <w:b/>
        </w:rPr>
        <w:t>BSE OE-II</w:t>
      </w:r>
    </w:p>
    <w:p w:rsidR="00AC517D" w:rsidRPr="009F1743" w:rsidRDefault="00AC517D" w:rsidP="00AC517D">
      <w:pPr>
        <w:spacing w:line="360" w:lineRule="auto"/>
        <w:jc w:val="center"/>
        <w:rPr>
          <w:b/>
        </w:rPr>
      </w:pPr>
      <w:r w:rsidRPr="009F1743">
        <w:rPr>
          <w:b/>
        </w:rPr>
        <w:t>Open Elective Course B.Ed. (Spl. Edu.) V.I. III</w:t>
      </w:r>
      <w:r w:rsidRPr="009F1743">
        <w:rPr>
          <w:b/>
          <w:vertAlign w:val="superscript"/>
        </w:rPr>
        <w:t>rd</w:t>
      </w:r>
      <w:r w:rsidRPr="009F1743">
        <w:rPr>
          <w:b/>
        </w:rPr>
        <w:t xml:space="preserve"> Sem.</w:t>
      </w:r>
    </w:p>
    <w:p w:rsidR="00AC517D" w:rsidRPr="009F1743" w:rsidRDefault="00AC517D" w:rsidP="00AC517D">
      <w:pPr>
        <w:autoSpaceDE w:val="0"/>
        <w:autoSpaceDN w:val="0"/>
        <w:adjustRightInd w:val="0"/>
        <w:spacing w:line="360" w:lineRule="auto"/>
        <w:jc w:val="center"/>
        <w:rPr>
          <w:rFonts w:eastAsiaTheme="minorHAnsi"/>
          <w:b/>
          <w:bCs/>
          <w:lang w:bidi="hi-IN"/>
        </w:rPr>
      </w:pPr>
      <w:r w:rsidRPr="009F1743">
        <w:rPr>
          <w:b/>
        </w:rPr>
        <w:t>Inclusive Education: Policies and Legislative Provisions</w:t>
      </w:r>
    </w:p>
    <w:p w:rsidR="00AC517D" w:rsidRPr="009F1743" w:rsidRDefault="00AC517D" w:rsidP="00AC517D">
      <w:pPr>
        <w:autoSpaceDE w:val="0"/>
        <w:autoSpaceDN w:val="0"/>
        <w:adjustRightInd w:val="0"/>
        <w:jc w:val="both"/>
        <w:rPr>
          <w:rFonts w:eastAsiaTheme="minorHAnsi"/>
          <w:b/>
          <w:bCs/>
          <w:lang w:bidi="hi-IN"/>
        </w:rPr>
      </w:pPr>
      <w:r w:rsidRPr="009F1743">
        <w:rPr>
          <w:rFonts w:eastAsiaTheme="minorHAnsi"/>
          <w:b/>
          <w:bCs/>
          <w:lang w:bidi="hi-IN"/>
        </w:rPr>
        <w:t>Credits: 02</w:t>
      </w:r>
      <w:r w:rsidRPr="009F1743">
        <w:rPr>
          <w:rFonts w:eastAsiaTheme="minorHAnsi"/>
          <w:b/>
          <w:bCs/>
          <w:lang w:bidi="hi-IN"/>
        </w:rPr>
        <w:tab/>
      </w:r>
      <w:r w:rsidRPr="009F1743">
        <w:rPr>
          <w:rFonts w:eastAsiaTheme="minorHAnsi"/>
          <w:b/>
          <w:bCs/>
          <w:lang w:bidi="hi-IN"/>
        </w:rPr>
        <w:tab/>
      </w:r>
      <w:r w:rsidRPr="009F1743">
        <w:rPr>
          <w:rFonts w:eastAsiaTheme="minorHAnsi"/>
          <w:b/>
          <w:bCs/>
          <w:lang w:bidi="hi-IN"/>
        </w:rPr>
        <w:tab/>
      </w:r>
      <w:r w:rsidRPr="009F1743">
        <w:rPr>
          <w:rFonts w:eastAsiaTheme="minorHAnsi"/>
          <w:b/>
          <w:bCs/>
          <w:lang w:bidi="hi-IN"/>
        </w:rPr>
        <w:tab/>
      </w:r>
      <w:r w:rsidRPr="009F1743">
        <w:rPr>
          <w:rFonts w:eastAsiaTheme="minorHAnsi"/>
          <w:b/>
          <w:bCs/>
          <w:lang w:bidi="hi-IN"/>
        </w:rPr>
        <w:tab/>
      </w:r>
      <w:r w:rsidRPr="009F1743">
        <w:rPr>
          <w:rFonts w:eastAsiaTheme="minorHAnsi"/>
          <w:b/>
          <w:bCs/>
          <w:lang w:bidi="hi-IN"/>
        </w:rPr>
        <w:tab/>
      </w:r>
      <w:r w:rsidRPr="009F1743">
        <w:rPr>
          <w:rFonts w:eastAsiaTheme="minorHAnsi"/>
          <w:b/>
          <w:bCs/>
          <w:lang w:bidi="hi-IN"/>
        </w:rPr>
        <w:tab/>
      </w:r>
      <w:r w:rsidRPr="009F1743">
        <w:rPr>
          <w:rFonts w:eastAsiaTheme="minorHAnsi"/>
          <w:b/>
          <w:bCs/>
          <w:lang w:bidi="hi-IN"/>
        </w:rPr>
        <w:tab/>
        <w:t>Maximum Marks: 50</w:t>
      </w:r>
    </w:p>
    <w:p w:rsidR="00AC517D" w:rsidRPr="009F1743" w:rsidRDefault="00AC517D" w:rsidP="00AC517D">
      <w:pPr>
        <w:autoSpaceDE w:val="0"/>
        <w:autoSpaceDN w:val="0"/>
        <w:adjustRightInd w:val="0"/>
        <w:jc w:val="both"/>
        <w:rPr>
          <w:rFonts w:eastAsiaTheme="minorHAnsi"/>
          <w:b/>
          <w:bCs/>
          <w:lang w:bidi="hi-IN"/>
        </w:rPr>
      </w:pPr>
      <w:r w:rsidRPr="009F1743">
        <w:rPr>
          <w:rFonts w:eastAsiaTheme="minorHAnsi"/>
          <w:b/>
          <w:bCs/>
          <w:lang w:bidi="hi-IN"/>
        </w:rPr>
        <w:t>Examination Duration: 2:00 Hours</w:t>
      </w:r>
      <w:r w:rsidRPr="009F1743">
        <w:rPr>
          <w:rFonts w:eastAsiaTheme="minorHAnsi"/>
          <w:b/>
          <w:bCs/>
          <w:lang w:bidi="hi-IN"/>
        </w:rPr>
        <w:tab/>
      </w:r>
      <w:r w:rsidRPr="009F1743">
        <w:rPr>
          <w:rFonts w:eastAsiaTheme="minorHAnsi"/>
          <w:b/>
          <w:bCs/>
          <w:lang w:bidi="hi-IN"/>
        </w:rPr>
        <w:tab/>
      </w:r>
      <w:r w:rsidRPr="009F1743">
        <w:rPr>
          <w:rFonts w:eastAsiaTheme="minorHAnsi"/>
          <w:b/>
          <w:bCs/>
          <w:lang w:bidi="hi-IN"/>
        </w:rPr>
        <w:tab/>
      </w:r>
      <w:r w:rsidRPr="009F1743">
        <w:rPr>
          <w:rFonts w:eastAsiaTheme="minorHAnsi"/>
          <w:b/>
          <w:bCs/>
          <w:lang w:bidi="hi-IN"/>
        </w:rPr>
        <w:tab/>
      </w:r>
      <w:r w:rsidRPr="009F1743">
        <w:rPr>
          <w:rFonts w:eastAsiaTheme="minorHAnsi"/>
          <w:b/>
          <w:bCs/>
          <w:lang w:bidi="hi-IN"/>
        </w:rPr>
        <w:tab/>
        <w:t>External Marks:    40</w:t>
      </w:r>
    </w:p>
    <w:p w:rsidR="00AC517D" w:rsidRPr="009F1743" w:rsidRDefault="00AC517D" w:rsidP="00AC517D">
      <w:pPr>
        <w:autoSpaceDE w:val="0"/>
        <w:autoSpaceDN w:val="0"/>
        <w:adjustRightInd w:val="0"/>
        <w:jc w:val="both"/>
        <w:rPr>
          <w:rFonts w:eastAsiaTheme="minorHAnsi"/>
          <w:b/>
          <w:bCs/>
          <w:lang w:bidi="hi-IN"/>
        </w:rPr>
      </w:pPr>
      <w:r w:rsidRPr="009F1743">
        <w:rPr>
          <w:rFonts w:eastAsiaTheme="minorHAnsi"/>
          <w:b/>
          <w:bCs/>
          <w:lang w:bidi="hi-IN"/>
        </w:rPr>
        <w:tab/>
      </w:r>
      <w:r w:rsidRPr="009F1743">
        <w:rPr>
          <w:rFonts w:eastAsiaTheme="minorHAnsi"/>
          <w:b/>
          <w:bCs/>
          <w:lang w:bidi="hi-IN"/>
        </w:rPr>
        <w:tab/>
      </w:r>
      <w:r w:rsidRPr="009F1743">
        <w:rPr>
          <w:rFonts w:eastAsiaTheme="minorHAnsi"/>
          <w:b/>
          <w:bCs/>
          <w:lang w:bidi="hi-IN"/>
        </w:rPr>
        <w:tab/>
      </w:r>
      <w:r w:rsidRPr="009F1743">
        <w:rPr>
          <w:rFonts w:eastAsiaTheme="minorHAnsi"/>
          <w:b/>
          <w:bCs/>
          <w:lang w:bidi="hi-IN"/>
        </w:rPr>
        <w:tab/>
      </w:r>
      <w:r w:rsidRPr="009F1743">
        <w:rPr>
          <w:rFonts w:eastAsiaTheme="minorHAnsi"/>
          <w:b/>
          <w:bCs/>
          <w:lang w:bidi="hi-IN"/>
        </w:rPr>
        <w:tab/>
      </w:r>
      <w:r w:rsidRPr="009F1743">
        <w:rPr>
          <w:rFonts w:eastAsiaTheme="minorHAnsi"/>
          <w:b/>
          <w:bCs/>
          <w:lang w:bidi="hi-IN"/>
        </w:rPr>
        <w:tab/>
      </w:r>
      <w:r w:rsidRPr="009F1743">
        <w:rPr>
          <w:rFonts w:eastAsiaTheme="minorHAnsi"/>
          <w:b/>
          <w:bCs/>
          <w:lang w:bidi="hi-IN"/>
        </w:rPr>
        <w:tab/>
      </w:r>
      <w:r w:rsidRPr="009F1743">
        <w:rPr>
          <w:rFonts w:eastAsiaTheme="minorHAnsi"/>
          <w:b/>
          <w:bCs/>
          <w:lang w:bidi="hi-IN"/>
        </w:rPr>
        <w:tab/>
      </w:r>
      <w:r w:rsidRPr="009F1743">
        <w:rPr>
          <w:rFonts w:eastAsiaTheme="minorHAnsi"/>
          <w:b/>
          <w:bCs/>
          <w:lang w:bidi="hi-IN"/>
        </w:rPr>
        <w:tab/>
        <w:t>Internal Marks:     10</w:t>
      </w:r>
    </w:p>
    <w:p w:rsidR="00AC517D" w:rsidRPr="009F1743" w:rsidRDefault="00AC517D" w:rsidP="00AC517D">
      <w:pPr>
        <w:autoSpaceDE w:val="0"/>
        <w:autoSpaceDN w:val="0"/>
        <w:adjustRightInd w:val="0"/>
        <w:jc w:val="both"/>
        <w:rPr>
          <w:rFonts w:eastAsiaTheme="minorHAnsi"/>
          <w:lang w:bidi="hi-IN"/>
        </w:rPr>
      </w:pPr>
      <w:r w:rsidRPr="009F1743">
        <w:rPr>
          <w:rFonts w:eastAsiaTheme="minorHAnsi"/>
          <w:b/>
          <w:bCs/>
          <w:lang w:bidi="hi-IN"/>
        </w:rPr>
        <w:t xml:space="preserve">Note: </w:t>
      </w:r>
      <w:r w:rsidRPr="009F1743">
        <w:rPr>
          <w:rFonts w:eastAsiaTheme="minorHAnsi"/>
          <w:lang w:bidi="hi-IN"/>
        </w:rPr>
        <w:t xml:space="preserve">The candidate will be required to attempt three questions out of which question number one (short-answer type question) will be compulsory, carry four marks each.  The candidate will be required to attempt remaining two question i.e. one from each unite, carry sixteen marks each </w:t>
      </w:r>
    </w:p>
    <w:p w:rsidR="00AC517D" w:rsidRPr="009F1743" w:rsidRDefault="00AC517D" w:rsidP="00AC517D">
      <w:pPr>
        <w:autoSpaceDE w:val="0"/>
        <w:autoSpaceDN w:val="0"/>
        <w:adjustRightInd w:val="0"/>
        <w:jc w:val="both"/>
        <w:rPr>
          <w:rFonts w:eastAsiaTheme="minorHAnsi"/>
          <w:b/>
          <w:bCs/>
          <w:lang w:bidi="hi-IN"/>
        </w:rPr>
      </w:pPr>
      <w:r w:rsidRPr="009F1743">
        <w:rPr>
          <w:rFonts w:eastAsiaTheme="minorHAnsi"/>
          <w:b/>
          <w:bCs/>
          <w:lang w:bidi="hi-IN"/>
        </w:rPr>
        <w:t>Introduction</w:t>
      </w:r>
    </w:p>
    <w:p w:rsidR="00AC517D" w:rsidRPr="009F1743" w:rsidRDefault="00AC517D" w:rsidP="00AC517D">
      <w:pPr>
        <w:autoSpaceDE w:val="0"/>
        <w:autoSpaceDN w:val="0"/>
        <w:adjustRightInd w:val="0"/>
        <w:jc w:val="both"/>
      </w:pPr>
      <w:r w:rsidRPr="009F1743">
        <w:rPr>
          <w:rFonts w:eastAsiaTheme="minorHAnsi"/>
          <w:lang w:bidi="hi-IN"/>
        </w:rPr>
        <w:t xml:space="preserve">The course is designed to develop an understanding about inclusive education polices and </w:t>
      </w:r>
      <w:r w:rsidRPr="009F1743">
        <w:t>legislative provisions at national and International Level</w:t>
      </w:r>
      <w:r w:rsidRPr="009F1743">
        <w:rPr>
          <w:rFonts w:eastAsiaTheme="minorHAnsi"/>
          <w:lang w:bidi="hi-IN"/>
        </w:rPr>
        <w:t xml:space="preserve">. It is also formulated in a way that the learners will know </w:t>
      </w:r>
      <w:r w:rsidRPr="009F1743">
        <w:t>various national and international declarations, proclamations and affirmations with reference to children with special needs</w:t>
      </w:r>
      <w:r w:rsidRPr="009F1743">
        <w:rPr>
          <w:rFonts w:eastAsiaTheme="minorHAnsi"/>
          <w:lang w:bidi="hi-IN"/>
        </w:rPr>
        <w:t>.</w:t>
      </w:r>
    </w:p>
    <w:p w:rsidR="00AC517D" w:rsidRPr="009F1743" w:rsidRDefault="00AC517D" w:rsidP="00AC517D">
      <w:pPr>
        <w:jc w:val="both"/>
        <w:rPr>
          <w:b/>
          <w:bCs/>
        </w:rPr>
      </w:pPr>
      <w:r w:rsidRPr="009F1743">
        <w:rPr>
          <w:b/>
          <w:bCs/>
        </w:rPr>
        <w:t>Course Outcomes (COs)</w:t>
      </w:r>
    </w:p>
    <w:p w:rsidR="00AC517D" w:rsidRPr="009F1743" w:rsidRDefault="00AC517D" w:rsidP="00AC517D">
      <w:pPr>
        <w:jc w:val="both"/>
        <w:rPr>
          <w:bCs/>
        </w:rPr>
      </w:pPr>
      <w:r w:rsidRPr="009F1743">
        <w:rPr>
          <w:bCs/>
        </w:rPr>
        <w:t>After undergoing/completion of the course the students will be able to:-</w:t>
      </w:r>
    </w:p>
    <w:p w:rsidR="00AC517D" w:rsidRPr="009F1743" w:rsidRDefault="00AC517D" w:rsidP="00B85188">
      <w:pPr>
        <w:pStyle w:val="ListParagraph"/>
        <w:numPr>
          <w:ilvl w:val="0"/>
          <w:numId w:val="31"/>
        </w:numPr>
        <w:ind w:left="1418" w:hanging="1134"/>
        <w:contextualSpacing/>
        <w:rPr>
          <w:i/>
        </w:rPr>
      </w:pPr>
      <w:r w:rsidRPr="009F1743">
        <w:rPr>
          <w:i/>
        </w:rPr>
        <w:t xml:space="preserve">describe various policies and legislative provisions with reference to children with special needs (CWSN) </w:t>
      </w:r>
    </w:p>
    <w:p w:rsidR="00AC517D" w:rsidRPr="009F1743" w:rsidRDefault="00AC517D" w:rsidP="00B85188">
      <w:pPr>
        <w:numPr>
          <w:ilvl w:val="0"/>
          <w:numId w:val="31"/>
        </w:numPr>
        <w:tabs>
          <w:tab w:val="left" w:pos="540"/>
          <w:tab w:val="left" w:pos="1418"/>
          <w:tab w:val="left" w:pos="2340"/>
          <w:tab w:val="left" w:pos="2880"/>
          <w:tab w:val="left" w:pos="5580"/>
        </w:tabs>
        <w:ind w:left="1418" w:hanging="1134"/>
        <w:jc w:val="both"/>
        <w:rPr>
          <w:rFonts w:eastAsiaTheme="minorHAnsi"/>
          <w:i/>
          <w:lang w:bidi="hi-IN"/>
        </w:rPr>
      </w:pPr>
      <w:r w:rsidRPr="009F1743">
        <w:rPr>
          <w:i/>
          <w:color w:val="000000" w:themeColor="text1"/>
        </w:rPr>
        <w:t>understand</w:t>
      </w:r>
      <w:r w:rsidRPr="009F1743">
        <w:rPr>
          <w:i/>
          <w:color w:val="FF0000"/>
        </w:rPr>
        <w:t xml:space="preserve"> </w:t>
      </w:r>
      <w:r w:rsidRPr="009F1743">
        <w:rPr>
          <w:i/>
        </w:rPr>
        <w:t xml:space="preserve">various national declarations, proclamations and affirmations for special needs </w:t>
      </w:r>
    </w:p>
    <w:p w:rsidR="00AC517D" w:rsidRPr="009F1743" w:rsidRDefault="00AC517D" w:rsidP="00B85188">
      <w:pPr>
        <w:pStyle w:val="ListParagraph"/>
        <w:numPr>
          <w:ilvl w:val="0"/>
          <w:numId w:val="31"/>
        </w:numPr>
        <w:autoSpaceDE w:val="0"/>
        <w:autoSpaceDN w:val="0"/>
        <w:adjustRightInd w:val="0"/>
        <w:ind w:left="1418" w:hanging="1134"/>
        <w:contextualSpacing/>
        <w:jc w:val="both"/>
        <w:rPr>
          <w:rFonts w:eastAsiaTheme="minorHAnsi"/>
          <w:i/>
          <w:lang w:bidi="hi-IN"/>
        </w:rPr>
      </w:pPr>
      <w:r w:rsidRPr="009F1743">
        <w:rPr>
          <w:rFonts w:eastAsiaTheme="minorHAnsi"/>
          <w:i/>
          <w:lang w:bidi="hi-IN"/>
        </w:rPr>
        <w:t>describe the provisions of PWD Act-1995, National Trust 1999 and RPwDs act. 2016</w:t>
      </w:r>
    </w:p>
    <w:p w:rsidR="00AC517D" w:rsidRPr="009F1743" w:rsidRDefault="00AC517D" w:rsidP="00B85188">
      <w:pPr>
        <w:pStyle w:val="ListParagraph"/>
        <w:numPr>
          <w:ilvl w:val="0"/>
          <w:numId w:val="31"/>
        </w:numPr>
        <w:autoSpaceDE w:val="0"/>
        <w:autoSpaceDN w:val="0"/>
        <w:adjustRightInd w:val="0"/>
        <w:ind w:left="1418" w:hanging="1134"/>
        <w:contextualSpacing/>
        <w:jc w:val="both"/>
        <w:rPr>
          <w:rFonts w:eastAsiaTheme="minorHAnsi"/>
          <w:i/>
          <w:lang w:bidi="hi-IN"/>
        </w:rPr>
      </w:pPr>
      <w:r w:rsidRPr="009F1743">
        <w:rPr>
          <w:rFonts w:eastAsiaTheme="minorHAnsi"/>
          <w:i/>
          <w:lang w:bidi="hi-IN"/>
        </w:rPr>
        <w:t xml:space="preserve">explain </w:t>
      </w:r>
      <w:r w:rsidRPr="009F1743">
        <w:rPr>
          <w:i/>
        </w:rPr>
        <w:t>recent declarations, proclamations and affirmations at International Level</w:t>
      </w:r>
    </w:p>
    <w:p w:rsidR="00AC517D" w:rsidRPr="009F1743" w:rsidRDefault="00AC517D" w:rsidP="00B85188">
      <w:pPr>
        <w:pStyle w:val="ListParagraph"/>
        <w:numPr>
          <w:ilvl w:val="0"/>
          <w:numId w:val="31"/>
        </w:numPr>
        <w:spacing w:after="200"/>
        <w:ind w:left="1418" w:hanging="1134"/>
        <w:contextualSpacing/>
        <w:rPr>
          <w:i/>
        </w:rPr>
      </w:pPr>
      <w:r w:rsidRPr="009F1743">
        <w:rPr>
          <w:i/>
        </w:rPr>
        <w:t>describe critically UNESCAP (1992), UNESCO Salamanca Statement (1994) and UNCRPD (2007)</w:t>
      </w:r>
    </w:p>
    <w:p w:rsidR="00AC517D" w:rsidRPr="009F1743" w:rsidRDefault="00AC517D" w:rsidP="00B85188">
      <w:pPr>
        <w:pStyle w:val="ListParagraph"/>
        <w:numPr>
          <w:ilvl w:val="0"/>
          <w:numId w:val="31"/>
        </w:numPr>
        <w:spacing w:after="200"/>
        <w:ind w:left="1418" w:hanging="1134"/>
        <w:contextualSpacing/>
        <w:rPr>
          <w:i/>
        </w:rPr>
      </w:pPr>
      <w:r w:rsidRPr="009F1743">
        <w:rPr>
          <w:i/>
        </w:rPr>
        <w:t xml:space="preserve">explain Dakar Framework for Action (The world Education Forum) (2000) and Biwako Millennium Framework for Action towards inclusion, barrier free, rights-based society </w:t>
      </w:r>
    </w:p>
    <w:p w:rsidR="00AC517D" w:rsidRPr="009F1743" w:rsidRDefault="00AC517D" w:rsidP="00AC517D">
      <w:pPr>
        <w:ind w:left="360"/>
        <w:rPr>
          <w:rFonts w:ascii="Arial" w:hAnsi="Arial" w:cs="Arial"/>
        </w:rPr>
      </w:pPr>
      <w:r w:rsidRPr="009F1743">
        <w:rPr>
          <w:b/>
        </w:rPr>
        <w:t>Unit 1:</w:t>
      </w:r>
    </w:p>
    <w:p w:rsidR="00AC517D" w:rsidRPr="009F1743" w:rsidRDefault="00AC517D" w:rsidP="00B85188">
      <w:pPr>
        <w:pStyle w:val="ListParagraph"/>
        <w:numPr>
          <w:ilvl w:val="0"/>
          <w:numId w:val="32"/>
        </w:numPr>
        <w:ind w:left="630"/>
        <w:contextualSpacing/>
        <w:rPr>
          <w:b/>
        </w:rPr>
      </w:pPr>
      <w:r w:rsidRPr="009F1743">
        <w:rPr>
          <w:b/>
        </w:rPr>
        <w:t>Policies and legislative provisionswith reference to children with special needs (CWSN)-(at National level)</w:t>
      </w:r>
    </w:p>
    <w:p w:rsidR="00AC517D" w:rsidRPr="009F1743" w:rsidRDefault="00AC517D" w:rsidP="00B85188">
      <w:pPr>
        <w:pStyle w:val="ListParagraph"/>
        <w:numPr>
          <w:ilvl w:val="0"/>
          <w:numId w:val="33"/>
        </w:numPr>
        <w:spacing w:after="200"/>
        <w:ind w:left="1170"/>
        <w:contextualSpacing/>
      </w:pPr>
      <w:r w:rsidRPr="009F1743">
        <w:t>Rehabilitation Council of India Act (1992)</w:t>
      </w:r>
    </w:p>
    <w:p w:rsidR="00AC517D" w:rsidRPr="009F1743" w:rsidRDefault="00AC517D" w:rsidP="00B85188">
      <w:pPr>
        <w:pStyle w:val="ListParagraph"/>
        <w:numPr>
          <w:ilvl w:val="0"/>
          <w:numId w:val="33"/>
        </w:numPr>
        <w:spacing w:after="200"/>
        <w:ind w:left="1170"/>
        <w:contextualSpacing/>
      </w:pPr>
      <w:r w:rsidRPr="009F1743">
        <w:t xml:space="preserve"> Persons with Disabilities Act (1995) </w:t>
      </w:r>
    </w:p>
    <w:p w:rsidR="00AC517D" w:rsidRPr="009F1743" w:rsidRDefault="00AC517D" w:rsidP="00B85188">
      <w:pPr>
        <w:pStyle w:val="ListParagraph"/>
        <w:numPr>
          <w:ilvl w:val="0"/>
          <w:numId w:val="33"/>
        </w:numPr>
        <w:spacing w:after="200"/>
        <w:ind w:left="1170"/>
        <w:contextualSpacing/>
      </w:pPr>
      <w:r w:rsidRPr="009F1743">
        <w:t xml:space="preserve"> National Trust for the Welfare of persons with Autism, Cerebral Palsy, Mental Retardation and Multiple Disabilities (2000)</w:t>
      </w:r>
    </w:p>
    <w:p w:rsidR="00AC517D" w:rsidRPr="009F1743" w:rsidRDefault="00AC517D" w:rsidP="00B85188">
      <w:pPr>
        <w:pStyle w:val="ListParagraph"/>
        <w:numPr>
          <w:ilvl w:val="0"/>
          <w:numId w:val="33"/>
        </w:numPr>
        <w:spacing w:after="200"/>
        <w:ind w:left="1170"/>
        <w:contextualSpacing/>
      </w:pPr>
      <w:r w:rsidRPr="009F1743">
        <w:t>National Policy for Persons with Disabilities – 2006</w:t>
      </w:r>
    </w:p>
    <w:p w:rsidR="00AC517D" w:rsidRPr="009F1743" w:rsidRDefault="00AC517D" w:rsidP="00B85188">
      <w:pPr>
        <w:pStyle w:val="ListParagraph"/>
        <w:numPr>
          <w:ilvl w:val="0"/>
          <w:numId w:val="22"/>
        </w:numPr>
        <w:spacing w:after="200"/>
        <w:ind w:left="1170"/>
        <w:contextualSpacing/>
      </w:pPr>
      <w:r w:rsidRPr="009F1743">
        <w:t>The Rights of Persons with Disabilities Act, 2016</w:t>
      </w:r>
    </w:p>
    <w:p w:rsidR="00AC517D" w:rsidRPr="009F1743" w:rsidRDefault="00AC517D" w:rsidP="00AC517D">
      <w:pPr>
        <w:rPr>
          <w:b/>
        </w:rPr>
      </w:pPr>
      <w:r w:rsidRPr="009F1743">
        <w:rPr>
          <w:b/>
        </w:rPr>
        <w:t>Unit 2:</w:t>
      </w:r>
    </w:p>
    <w:p w:rsidR="00AC517D" w:rsidRPr="009F1743" w:rsidRDefault="00AC517D" w:rsidP="00B85188">
      <w:pPr>
        <w:pStyle w:val="ListParagraph"/>
        <w:numPr>
          <w:ilvl w:val="0"/>
          <w:numId w:val="34"/>
        </w:numPr>
        <w:tabs>
          <w:tab w:val="left" w:pos="630"/>
        </w:tabs>
        <w:ind w:hanging="450"/>
        <w:rPr>
          <w:b/>
        </w:rPr>
      </w:pPr>
      <w:r w:rsidRPr="009F1743">
        <w:rPr>
          <w:b/>
        </w:rPr>
        <w:t>Recent Declarations, Proclamations and Affirmations – (at International Level)</w:t>
      </w:r>
    </w:p>
    <w:p w:rsidR="00AC517D" w:rsidRPr="009F1743" w:rsidRDefault="00AC517D" w:rsidP="00B85188">
      <w:pPr>
        <w:pStyle w:val="ListParagraph"/>
        <w:numPr>
          <w:ilvl w:val="0"/>
          <w:numId w:val="23"/>
        </w:numPr>
        <w:spacing w:after="200"/>
        <w:ind w:left="1260"/>
        <w:contextualSpacing/>
      </w:pPr>
      <w:r w:rsidRPr="009F1743">
        <w:t>UNESCAP (1992)</w:t>
      </w:r>
    </w:p>
    <w:p w:rsidR="00AC517D" w:rsidRPr="009F1743" w:rsidRDefault="00AC517D" w:rsidP="00B85188">
      <w:pPr>
        <w:pStyle w:val="ListParagraph"/>
        <w:numPr>
          <w:ilvl w:val="0"/>
          <w:numId w:val="23"/>
        </w:numPr>
        <w:spacing w:after="200"/>
        <w:ind w:left="1260"/>
        <w:contextualSpacing/>
      </w:pPr>
      <w:r w:rsidRPr="009F1743">
        <w:t xml:space="preserve">UNESCO Salamanca Statement (1994) </w:t>
      </w:r>
    </w:p>
    <w:p w:rsidR="00AC517D" w:rsidRPr="009F1743" w:rsidRDefault="00AC517D" w:rsidP="00B85188">
      <w:pPr>
        <w:pStyle w:val="ListParagraph"/>
        <w:numPr>
          <w:ilvl w:val="0"/>
          <w:numId w:val="23"/>
        </w:numPr>
        <w:spacing w:after="200"/>
        <w:ind w:left="1260"/>
        <w:contextualSpacing/>
      </w:pPr>
      <w:r w:rsidRPr="009F1743">
        <w:t xml:space="preserve"> Dakar Framework for Action (The world Education Forum) (2000)</w:t>
      </w:r>
    </w:p>
    <w:p w:rsidR="00AC517D" w:rsidRPr="009F1743" w:rsidRDefault="00AC517D" w:rsidP="00B85188">
      <w:pPr>
        <w:pStyle w:val="ListParagraph"/>
        <w:numPr>
          <w:ilvl w:val="0"/>
          <w:numId w:val="23"/>
        </w:numPr>
        <w:spacing w:after="200"/>
        <w:ind w:left="1260"/>
        <w:contextualSpacing/>
      </w:pPr>
      <w:r w:rsidRPr="009F1743">
        <w:t xml:space="preserve"> Individual with Disabilities Education Improvement Act; USA (2004) </w:t>
      </w:r>
    </w:p>
    <w:p w:rsidR="00AC517D" w:rsidRPr="009F1743" w:rsidRDefault="00AC517D" w:rsidP="00B85188">
      <w:pPr>
        <w:pStyle w:val="ListParagraph"/>
        <w:numPr>
          <w:ilvl w:val="0"/>
          <w:numId w:val="23"/>
        </w:numPr>
        <w:spacing w:after="200"/>
        <w:ind w:left="1260"/>
        <w:contextualSpacing/>
      </w:pPr>
      <w:r w:rsidRPr="009F1743">
        <w:lastRenderedPageBreak/>
        <w:t xml:space="preserve">Biwako Millennium Framework for Action towards inclusion, barrier free, rights-based society </w:t>
      </w:r>
    </w:p>
    <w:p w:rsidR="00AC517D" w:rsidRPr="009F1743" w:rsidRDefault="00AC517D" w:rsidP="00B85188">
      <w:pPr>
        <w:pStyle w:val="ListParagraph"/>
        <w:numPr>
          <w:ilvl w:val="0"/>
          <w:numId w:val="23"/>
        </w:numPr>
        <w:spacing w:after="200"/>
        <w:ind w:left="1260"/>
        <w:contextualSpacing/>
      </w:pPr>
      <w:r w:rsidRPr="009F1743">
        <w:t>UNCRPD</w:t>
      </w:r>
    </w:p>
    <w:p w:rsidR="00AC517D" w:rsidRPr="009F1743" w:rsidRDefault="00AC517D" w:rsidP="00AC517D">
      <w:pPr>
        <w:spacing w:after="200"/>
      </w:pPr>
      <w:r w:rsidRPr="009F1743">
        <w:rPr>
          <w:rFonts w:eastAsiaTheme="minorHAnsi"/>
          <w:b/>
          <w:bCs/>
          <w:lang w:bidi="hi-IN"/>
        </w:rPr>
        <w:t>References</w:t>
      </w:r>
    </w:p>
    <w:p w:rsidR="00AC517D" w:rsidRPr="009F1743" w:rsidRDefault="00AC517D" w:rsidP="00AC517D">
      <w:pPr>
        <w:autoSpaceDE w:val="0"/>
        <w:autoSpaceDN w:val="0"/>
        <w:adjustRightInd w:val="0"/>
        <w:spacing w:after="240"/>
        <w:jc w:val="both"/>
        <w:rPr>
          <w:rFonts w:eastAsiaTheme="minorHAnsi"/>
          <w:lang w:bidi="hi-IN"/>
        </w:rPr>
      </w:pPr>
      <w:r w:rsidRPr="009F1743">
        <w:rPr>
          <w:rFonts w:eastAsiaTheme="minorHAnsi"/>
          <w:lang w:bidi="hi-IN"/>
        </w:rPr>
        <w:t>Ahuja, A &amp;Jangira, N.K. (2002.) Effective teacher training: Cooperative learning based approach. New Delhi: National Publishing House.</w:t>
      </w:r>
    </w:p>
    <w:p w:rsidR="00AC517D" w:rsidRPr="009F1743" w:rsidRDefault="00AC517D" w:rsidP="00AC517D">
      <w:pPr>
        <w:autoSpaceDE w:val="0"/>
        <w:autoSpaceDN w:val="0"/>
        <w:adjustRightInd w:val="0"/>
        <w:spacing w:after="240"/>
        <w:jc w:val="both"/>
        <w:rPr>
          <w:rFonts w:eastAsiaTheme="minorHAnsi"/>
          <w:lang w:bidi="hi-IN"/>
        </w:rPr>
      </w:pPr>
      <w:r w:rsidRPr="009F1743">
        <w:rPr>
          <w:rFonts w:eastAsiaTheme="minorHAnsi"/>
          <w:lang w:bidi="hi-IN"/>
        </w:rPr>
        <w:t>Ashman, A &amp;Elkinsa, J. (2002) Educating children with special needs. French Forest, NSW: prentice Hall.</w:t>
      </w:r>
    </w:p>
    <w:p w:rsidR="00AC517D" w:rsidRPr="009F1743" w:rsidRDefault="00AC517D" w:rsidP="00AC517D">
      <w:pPr>
        <w:autoSpaceDE w:val="0"/>
        <w:autoSpaceDN w:val="0"/>
        <w:adjustRightInd w:val="0"/>
        <w:spacing w:after="240"/>
        <w:jc w:val="both"/>
        <w:rPr>
          <w:rFonts w:eastAsiaTheme="minorHAnsi"/>
          <w:lang w:bidi="hi-IN"/>
        </w:rPr>
      </w:pPr>
      <w:r w:rsidRPr="009F1743">
        <w:rPr>
          <w:rFonts w:eastAsiaTheme="minorHAnsi"/>
          <w:lang w:bidi="hi-IN"/>
        </w:rPr>
        <w:t>Barlett, L.D. &amp;Weisentein, G.R. (2003). Successful inclusion for educational leaders. New jersey: Prentice Hall.</w:t>
      </w:r>
    </w:p>
    <w:p w:rsidR="00AC517D" w:rsidRPr="009F1743" w:rsidRDefault="00AC517D" w:rsidP="00AC517D">
      <w:pPr>
        <w:spacing w:after="240"/>
        <w:jc w:val="both"/>
      </w:pPr>
      <w:r w:rsidRPr="009F1743">
        <w:t xml:space="preserve">Berdine,W. H., &amp; Blackhurst, A.K. (1985). An Introduction to Special Education,  Boston: Harper Collins </w:t>
      </w:r>
    </w:p>
    <w:p w:rsidR="00AC517D" w:rsidRPr="009F1743" w:rsidRDefault="00AC517D" w:rsidP="00AC517D">
      <w:pPr>
        <w:autoSpaceDE w:val="0"/>
        <w:autoSpaceDN w:val="0"/>
        <w:adjustRightInd w:val="0"/>
        <w:spacing w:after="240"/>
        <w:jc w:val="both"/>
        <w:rPr>
          <w:rFonts w:eastAsiaTheme="minorHAnsi"/>
          <w:lang w:bidi="hi-IN"/>
        </w:rPr>
      </w:pPr>
      <w:r w:rsidRPr="009F1743">
        <w:rPr>
          <w:rFonts w:eastAsiaTheme="minorHAnsi"/>
          <w:lang w:bidi="hi-IN"/>
        </w:rPr>
        <w:t>Byrne, M. &amp;Shervanian, C. (1977). Introduction to communicative disorder. New York: Harper &amp; Row.</w:t>
      </w:r>
    </w:p>
    <w:p w:rsidR="00AC517D" w:rsidRPr="009F1743" w:rsidRDefault="00AC517D" w:rsidP="00AC517D">
      <w:pPr>
        <w:autoSpaceDE w:val="0"/>
        <w:autoSpaceDN w:val="0"/>
        <w:adjustRightInd w:val="0"/>
        <w:spacing w:after="240"/>
        <w:jc w:val="both"/>
        <w:rPr>
          <w:rFonts w:eastAsiaTheme="minorHAnsi"/>
          <w:lang w:bidi="hi-IN"/>
        </w:rPr>
      </w:pPr>
      <w:r w:rsidRPr="009F1743">
        <w:rPr>
          <w:rFonts w:eastAsiaTheme="minorHAnsi"/>
          <w:lang w:bidi="hi-IN"/>
        </w:rPr>
        <w:t>Evans, P &amp; Verma, V (Eds) (1990) Special education: Past, present and future. London: The Falmer Press</w:t>
      </w:r>
    </w:p>
    <w:p w:rsidR="00AC517D" w:rsidRPr="009F1743" w:rsidRDefault="00AC517D" w:rsidP="00AC517D">
      <w:pPr>
        <w:tabs>
          <w:tab w:val="left" w:pos="960"/>
          <w:tab w:val="left" w:pos="2340"/>
          <w:tab w:val="left" w:pos="2880"/>
          <w:tab w:val="left" w:pos="5580"/>
        </w:tabs>
        <w:spacing w:after="240"/>
        <w:jc w:val="both"/>
      </w:pPr>
      <w:r w:rsidRPr="009F1743">
        <w:t>Giuliani, G. &amp;Pierangelo , R. (2006). The Big Book of Special Education resources, CA: Corwin Press</w:t>
      </w:r>
    </w:p>
    <w:p w:rsidR="00AC517D" w:rsidRPr="009F1743" w:rsidRDefault="00AC517D" w:rsidP="00AC517D">
      <w:pPr>
        <w:tabs>
          <w:tab w:val="left" w:pos="960"/>
          <w:tab w:val="left" w:pos="2340"/>
          <w:tab w:val="left" w:pos="2880"/>
          <w:tab w:val="left" w:pos="5580"/>
        </w:tabs>
        <w:spacing w:after="240"/>
        <w:jc w:val="both"/>
      </w:pPr>
      <w:r w:rsidRPr="009F1743">
        <w:t xml:space="preserve">Hallahan D.P.,&amp; Kauffman, J. M. (2000). Exceptional learners: An introduction to special Education, Boston: Allyn &amp; Bacon </w:t>
      </w:r>
    </w:p>
    <w:p w:rsidR="00AC517D" w:rsidRPr="009F1743" w:rsidRDefault="00AC517D" w:rsidP="00AC517D">
      <w:pPr>
        <w:spacing w:after="240"/>
        <w:jc w:val="both"/>
      </w:pPr>
      <w:r w:rsidRPr="009F1743">
        <w:t xml:space="preserve">Hewett, F.M., &amp;Forness S.R, (1984). Education of Exceptional Learner. MA: Allyn &amp; Bacon </w:t>
      </w:r>
    </w:p>
    <w:p w:rsidR="00AC517D" w:rsidRPr="009F1743" w:rsidRDefault="00AC517D" w:rsidP="00AC517D">
      <w:pPr>
        <w:spacing w:after="240"/>
        <w:jc w:val="both"/>
      </w:pPr>
      <w:r w:rsidRPr="009F1743">
        <w:t>Kirk, S. A., &amp; Gallagher, J.J. (2000). Education of Exceptional Children. Boston: Houghton Mifflin</w:t>
      </w:r>
    </w:p>
    <w:p w:rsidR="00AC517D" w:rsidRPr="009F1743" w:rsidRDefault="00AC517D" w:rsidP="00AC517D">
      <w:pPr>
        <w:spacing w:after="240"/>
        <w:jc w:val="both"/>
      </w:pPr>
      <w:r w:rsidRPr="009F1743">
        <w:t>Kundu, C.L.,Singh, J. P., &amp; Ahluwalia, H.P.S. (2005).  Accredited institutions of Rehabilitation Council of India.  New Delhi: RCI</w:t>
      </w:r>
    </w:p>
    <w:p w:rsidR="00AC517D" w:rsidRPr="009F1743" w:rsidRDefault="00AC517D" w:rsidP="00AC517D">
      <w:pPr>
        <w:autoSpaceDE w:val="0"/>
        <w:autoSpaceDN w:val="0"/>
        <w:adjustRightInd w:val="0"/>
        <w:spacing w:after="240"/>
        <w:jc w:val="both"/>
        <w:rPr>
          <w:rFonts w:eastAsiaTheme="minorHAnsi"/>
          <w:lang w:bidi="hi-IN"/>
        </w:rPr>
      </w:pPr>
      <w:r w:rsidRPr="009F1743">
        <w:rPr>
          <w:rFonts w:eastAsiaTheme="minorHAnsi"/>
          <w:lang w:bidi="hi-IN"/>
        </w:rPr>
        <w:t>Longone, B (1990). Teaching retarded Learners: curriculum and methods for improving instruction. Boston: Allyn and Bacon.</w:t>
      </w:r>
    </w:p>
    <w:p w:rsidR="00AC517D" w:rsidRPr="009F1743" w:rsidRDefault="00AC517D" w:rsidP="00AC517D">
      <w:pPr>
        <w:spacing w:after="240"/>
        <w:jc w:val="both"/>
      </w:pPr>
      <w:r w:rsidRPr="009F1743">
        <w:t>Loreman, T., Deppler, J., &amp; Harvey, D. (2005). Inclusive Education: A Practical Guide to Supporting Diversity in the classroom, NY:Routeledge Falmer</w:t>
      </w:r>
    </w:p>
    <w:p w:rsidR="00AC517D" w:rsidRPr="009F1743" w:rsidRDefault="00AC517D" w:rsidP="00AC517D">
      <w:pPr>
        <w:autoSpaceDE w:val="0"/>
        <w:autoSpaceDN w:val="0"/>
        <w:adjustRightInd w:val="0"/>
        <w:spacing w:after="240"/>
        <w:jc w:val="both"/>
        <w:rPr>
          <w:rFonts w:eastAsiaTheme="minorHAnsi"/>
          <w:lang w:bidi="hi-IN"/>
        </w:rPr>
      </w:pPr>
      <w:r w:rsidRPr="009F1743">
        <w:rPr>
          <w:rFonts w:eastAsiaTheme="minorHAnsi"/>
          <w:lang w:bidi="hi-IN"/>
        </w:rPr>
        <w:t>Muricken, Jose S.J. &amp;Kareparampil, G (1995). Persons with disabilities in society: Trivandrum: Kerala Federation of the Blind.</w:t>
      </w:r>
    </w:p>
    <w:p w:rsidR="00AC517D" w:rsidRPr="009F1743" w:rsidRDefault="00AC517D" w:rsidP="00AC517D">
      <w:pPr>
        <w:tabs>
          <w:tab w:val="left" w:pos="960"/>
          <w:tab w:val="left" w:pos="2340"/>
          <w:tab w:val="left" w:pos="2880"/>
          <w:tab w:val="left" w:pos="5580"/>
        </w:tabs>
        <w:spacing w:after="240"/>
        <w:jc w:val="both"/>
      </w:pPr>
      <w:r w:rsidRPr="009F1743">
        <w:t xml:space="preserve">Oslon, J.L.,&amp; Platt, J.M. (1996). Teaching the Adolescence with Special Needs, NJ:  Prentice Hall </w:t>
      </w:r>
    </w:p>
    <w:p w:rsidR="00AC517D" w:rsidRPr="009F1743" w:rsidRDefault="00AC517D" w:rsidP="00AC517D">
      <w:pPr>
        <w:spacing w:after="240"/>
        <w:jc w:val="both"/>
      </w:pPr>
      <w:r w:rsidRPr="009F1743">
        <w:lastRenderedPageBreak/>
        <w:t>Rao, I., Prahladrao,S., &amp; Pramod, V.  (2010). Moving away from Labels, Bangalore: CBR network (South Asia)</w:t>
      </w:r>
    </w:p>
    <w:p w:rsidR="00AC517D" w:rsidRPr="009F1743" w:rsidRDefault="00AC517D" w:rsidP="00AC517D">
      <w:pPr>
        <w:spacing w:after="240"/>
        <w:jc w:val="both"/>
      </w:pPr>
      <w:r w:rsidRPr="009F1743">
        <w:t>WHO (1980). International Classification of Impairments. Disabilities and Handicaps, Geneva: WHOWHO (2001). ICF: International Classification of Functioning, Disability and Health. Geneva: WHO</w:t>
      </w:r>
    </w:p>
    <w:p w:rsidR="00AC517D" w:rsidRPr="009F1743" w:rsidRDefault="00AC517D" w:rsidP="00AC517D">
      <w:pPr>
        <w:jc w:val="center"/>
        <w:rPr>
          <w:b/>
          <w:bCs/>
        </w:rPr>
      </w:pPr>
    </w:p>
    <w:p w:rsidR="00AC517D" w:rsidRPr="009F1743" w:rsidRDefault="00AC517D" w:rsidP="00AC517D">
      <w:pPr>
        <w:autoSpaceDE w:val="0"/>
        <w:autoSpaceDN w:val="0"/>
        <w:adjustRightInd w:val="0"/>
        <w:jc w:val="center"/>
        <w:rPr>
          <w:b/>
          <w:bCs/>
        </w:rPr>
      </w:pPr>
      <w:r w:rsidRPr="009F1743">
        <w:rPr>
          <w:b/>
          <w:bCs/>
        </w:rPr>
        <w:br w:type="page"/>
      </w:r>
      <w:r w:rsidRPr="009F1743">
        <w:rPr>
          <w:b/>
          <w:bCs/>
        </w:rPr>
        <w:lastRenderedPageBreak/>
        <w:t>SEMESTER–IV B.Ed. Spl. Ed. (V.I.)</w:t>
      </w:r>
    </w:p>
    <w:p w:rsidR="00AC517D" w:rsidRPr="009F1743" w:rsidRDefault="00AC517D" w:rsidP="00AC517D">
      <w:pPr>
        <w:autoSpaceDE w:val="0"/>
        <w:autoSpaceDN w:val="0"/>
        <w:adjustRightInd w:val="0"/>
        <w:jc w:val="center"/>
        <w:rPr>
          <w:b/>
          <w:bCs/>
        </w:rPr>
      </w:pPr>
    </w:p>
    <w:p w:rsidR="00AC517D" w:rsidRPr="009F1743" w:rsidRDefault="00AC517D" w:rsidP="00AC517D">
      <w:pPr>
        <w:autoSpaceDE w:val="0"/>
        <w:autoSpaceDN w:val="0"/>
        <w:adjustRightInd w:val="0"/>
        <w:jc w:val="center"/>
        <w:rPr>
          <w:b/>
          <w:bCs/>
        </w:rPr>
      </w:pPr>
      <w:r w:rsidRPr="009F1743">
        <w:rPr>
          <w:b/>
          <w:bCs/>
        </w:rPr>
        <w:t>Introduction to course for semester-IV</w:t>
      </w:r>
    </w:p>
    <w:tbl>
      <w:tblPr>
        <w:tblW w:w="49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
        <w:gridCol w:w="3232"/>
        <w:gridCol w:w="976"/>
        <w:gridCol w:w="1114"/>
        <w:gridCol w:w="1157"/>
        <w:gridCol w:w="888"/>
        <w:gridCol w:w="1067"/>
      </w:tblGrid>
      <w:tr w:rsidR="00AC517D" w:rsidRPr="009F1743" w:rsidTr="00AC517D">
        <w:tc>
          <w:tcPr>
            <w:tcW w:w="502"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
                <w:bCs/>
              </w:rPr>
            </w:pPr>
            <w:r w:rsidRPr="009F1743">
              <w:rPr>
                <w:b/>
                <w:bCs/>
              </w:rPr>
              <w:t>Course</w:t>
            </w:r>
          </w:p>
        </w:tc>
        <w:tc>
          <w:tcPr>
            <w:tcW w:w="1724"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
                <w:bCs/>
              </w:rPr>
            </w:pPr>
            <w:r w:rsidRPr="009F1743">
              <w:rPr>
                <w:b/>
                <w:bCs/>
              </w:rPr>
              <w:t>Course title</w:t>
            </w:r>
          </w:p>
        </w:tc>
        <w:tc>
          <w:tcPr>
            <w:tcW w:w="516"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
                <w:bCs/>
              </w:rPr>
            </w:pPr>
            <w:r w:rsidRPr="009F1743">
              <w:rPr>
                <w:b/>
                <w:bCs/>
              </w:rPr>
              <w:t>Credits</w:t>
            </w:r>
          </w:p>
        </w:tc>
        <w:tc>
          <w:tcPr>
            <w:tcW w:w="595"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
                <w:bCs/>
              </w:rPr>
            </w:pPr>
            <w:r w:rsidRPr="009F1743">
              <w:rPr>
                <w:b/>
                <w:bCs/>
              </w:rPr>
              <w:t>Internal assess</w:t>
            </w:r>
          </w:p>
          <w:p w:rsidR="00AC517D" w:rsidRPr="009F1743" w:rsidRDefault="00AC517D">
            <w:pPr>
              <w:autoSpaceDE w:val="0"/>
              <w:autoSpaceDN w:val="0"/>
              <w:adjustRightInd w:val="0"/>
              <w:jc w:val="both"/>
              <w:rPr>
                <w:b/>
                <w:bCs/>
              </w:rPr>
            </w:pPr>
            <w:r w:rsidRPr="009F1743">
              <w:rPr>
                <w:b/>
                <w:bCs/>
              </w:rPr>
              <w:t>-ment</w:t>
            </w:r>
          </w:p>
        </w:tc>
        <w:tc>
          <w:tcPr>
            <w:tcW w:w="618"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
                <w:bCs/>
                <w:sz w:val="20"/>
                <w:szCs w:val="20"/>
              </w:rPr>
            </w:pPr>
            <w:r w:rsidRPr="009F1743">
              <w:rPr>
                <w:b/>
                <w:bCs/>
                <w:sz w:val="20"/>
                <w:szCs w:val="20"/>
              </w:rPr>
              <w:t>External assessment</w:t>
            </w:r>
          </w:p>
        </w:tc>
        <w:tc>
          <w:tcPr>
            <w:tcW w:w="475"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
                <w:bCs/>
              </w:rPr>
            </w:pPr>
            <w:r w:rsidRPr="009F1743">
              <w:rPr>
                <w:b/>
                <w:bCs/>
              </w:rPr>
              <w:t>Total marks</w:t>
            </w:r>
          </w:p>
        </w:tc>
        <w:tc>
          <w:tcPr>
            <w:tcW w:w="570"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b/>
                <w:sz w:val="20"/>
                <w:szCs w:val="20"/>
              </w:rPr>
            </w:pPr>
            <w:r w:rsidRPr="009F1743">
              <w:rPr>
                <w:b/>
                <w:sz w:val="20"/>
                <w:szCs w:val="20"/>
              </w:rPr>
              <w:t>Duration of  Exam</w:t>
            </w:r>
          </w:p>
        </w:tc>
      </w:tr>
      <w:tr w:rsidR="00AC517D" w:rsidRPr="009F1743" w:rsidTr="00AC517D">
        <w:trPr>
          <w:trHeight w:val="555"/>
        </w:trPr>
        <w:tc>
          <w:tcPr>
            <w:tcW w:w="502" w:type="pct"/>
            <w:vMerge w:val="restar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BSE-401</w:t>
            </w:r>
          </w:p>
        </w:tc>
        <w:tc>
          <w:tcPr>
            <w:tcW w:w="1724"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Skill based Optional Course</w:t>
            </w:r>
          </w:p>
          <w:p w:rsidR="00AC517D" w:rsidRPr="009F1743" w:rsidRDefault="00AC517D">
            <w:pPr>
              <w:autoSpaceDE w:val="0"/>
              <w:autoSpaceDN w:val="0"/>
              <w:adjustRightInd w:val="0"/>
            </w:pPr>
            <w:r w:rsidRPr="009F1743">
              <w:t>(Hearing Impairment) ANY ONE*</w:t>
            </w:r>
          </w:p>
        </w:tc>
        <w:tc>
          <w:tcPr>
            <w:tcW w:w="516" w:type="pct"/>
            <w:vMerge w:val="restar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2</w:t>
            </w:r>
          </w:p>
        </w:tc>
        <w:tc>
          <w:tcPr>
            <w:tcW w:w="595" w:type="pct"/>
            <w:vMerge w:val="restar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10</w:t>
            </w:r>
          </w:p>
        </w:tc>
        <w:tc>
          <w:tcPr>
            <w:tcW w:w="618" w:type="pct"/>
            <w:vMerge w:val="restar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40</w:t>
            </w:r>
          </w:p>
        </w:tc>
        <w:tc>
          <w:tcPr>
            <w:tcW w:w="475" w:type="pct"/>
            <w:vMerge w:val="restar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50</w:t>
            </w:r>
          </w:p>
        </w:tc>
        <w:tc>
          <w:tcPr>
            <w:tcW w:w="570" w:type="pct"/>
            <w:vMerge w:val="restart"/>
            <w:tcBorders>
              <w:top w:val="single" w:sz="4" w:space="0" w:color="auto"/>
              <w:left w:val="single" w:sz="4" w:space="0" w:color="auto"/>
              <w:bottom w:val="single" w:sz="4" w:space="0" w:color="auto"/>
              <w:right w:val="single" w:sz="4" w:space="0" w:color="auto"/>
            </w:tcBorders>
          </w:tcPr>
          <w:p w:rsidR="00AC517D" w:rsidRPr="009F1743" w:rsidRDefault="00AC517D"/>
          <w:p w:rsidR="00AC517D" w:rsidRPr="009F1743" w:rsidRDefault="00AC517D"/>
          <w:p w:rsidR="00AC517D" w:rsidRPr="009F1743" w:rsidRDefault="00AC517D"/>
          <w:p w:rsidR="00AC517D" w:rsidRPr="009F1743" w:rsidRDefault="00AC517D"/>
          <w:p w:rsidR="00AC517D" w:rsidRPr="009F1743" w:rsidRDefault="00AC517D"/>
          <w:p w:rsidR="00AC517D" w:rsidRPr="009F1743" w:rsidRDefault="00AC517D"/>
          <w:p w:rsidR="00AC517D" w:rsidRPr="009F1743" w:rsidRDefault="00AC517D"/>
          <w:p w:rsidR="00AC517D" w:rsidRPr="009F1743" w:rsidRDefault="00AC517D"/>
          <w:p w:rsidR="00AC517D" w:rsidRPr="009F1743" w:rsidRDefault="00AC517D">
            <w:r w:rsidRPr="009F1743">
              <w:t>1.5 hours</w:t>
            </w:r>
          </w:p>
        </w:tc>
      </w:tr>
      <w:tr w:rsidR="00AC517D" w:rsidRPr="009F1743" w:rsidTr="00AC517D">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1724"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rsidP="00B85188">
            <w:pPr>
              <w:pStyle w:val="ListParagraph"/>
              <w:numPr>
                <w:ilvl w:val="0"/>
                <w:numId w:val="35"/>
              </w:numPr>
              <w:autoSpaceDE w:val="0"/>
              <w:autoSpaceDN w:val="0"/>
              <w:adjustRightInd w:val="0"/>
            </w:pPr>
            <w:r w:rsidRPr="009F1743">
              <w:t>Guidance and Counselling(HI)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r>
      <w:tr w:rsidR="00AC517D" w:rsidRPr="009F1743" w:rsidTr="00AC517D">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1724"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rsidP="00B85188">
            <w:pPr>
              <w:pStyle w:val="ListParagraph"/>
              <w:numPr>
                <w:ilvl w:val="0"/>
                <w:numId w:val="35"/>
              </w:numPr>
              <w:autoSpaceDE w:val="0"/>
              <w:autoSpaceDN w:val="0"/>
              <w:adjustRightInd w:val="0"/>
            </w:pPr>
            <w:r w:rsidRPr="009F1743">
              <w:t>Early Childhood and Education (HI)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r>
      <w:tr w:rsidR="00AC517D" w:rsidRPr="009F1743" w:rsidTr="00AC517D">
        <w:trPr>
          <w:trHeight w:val="2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1724"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rsidP="00B85188">
            <w:pPr>
              <w:pStyle w:val="ListParagraph"/>
              <w:numPr>
                <w:ilvl w:val="0"/>
                <w:numId w:val="35"/>
              </w:numPr>
              <w:autoSpaceDE w:val="0"/>
              <w:autoSpaceDN w:val="0"/>
              <w:adjustRightInd w:val="0"/>
            </w:pPr>
            <w:r w:rsidRPr="009F1743">
              <w:t>Applied Behavioural Analysis(HI)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r>
      <w:tr w:rsidR="00AC517D" w:rsidRPr="009F1743" w:rsidTr="00AC517D">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1724"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rsidP="00B85188">
            <w:pPr>
              <w:pStyle w:val="ListParagraph"/>
              <w:numPr>
                <w:ilvl w:val="0"/>
                <w:numId w:val="35"/>
              </w:numPr>
              <w:autoSpaceDE w:val="0"/>
              <w:autoSpaceDN w:val="0"/>
              <w:adjustRightInd w:val="0"/>
            </w:pPr>
            <w:r w:rsidRPr="009F1743">
              <w:t>Community based Rehabilitation(HI)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r>
      <w:tr w:rsidR="00AC517D" w:rsidRPr="009F1743" w:rsidTr="00AC517D">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1724"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rsidP="00B85188">
            <w:pPr>
              <w:pStyle w:val="ListParagraph"/>
              <w:numPr>
                <w:ilvl w:val="0"/>
                <w:numId w:val="35"/>
              </w:numPr>
              <w:autoSpaceDE w:val="0"/>
              <w:autoSpaceDN w:val="0"/>
              <w:adjustRightInd w:val="0"/>
            </w:pPr>
            <w:r w:rsidRPr="009F1743">
              <w:t>Applications of ICT in Classroom (HI)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r>
      <w:tr w:rsidR="00AC517D" w:rsidRPr="009F1743" w:rsidTr="00AC517D">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1724"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rsidP="00B85188">
            <w:pPr>
              <w:pStyle w:val="ListParagraph"/>
              <w:numPr>
                <w:ilvl w:val="0"/>
                <w:numId w:val="35"/>
              </w:numPr>
              <w:autoSpaceDE w:val="0"/>
              <w:autoSpaceDN w:val="0"/>
              <w:adjustRightInd w:val="0"/>
            </w:pPr>
            <w:r w:rsidRPr="009F1743">
              <w:t>Gender and Disability (HI)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r>
      <w:tr w:rsidR="00AC517D" w:rsidRPr="009F1743" w:rsidTr="00AC517D">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1724"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rsidP="00B85188">
            <w:pPr>
              <w:pStyle w:val="ListParagraph"/>
              <w:numPr>
                <w:ilvl w:val="0"/>
                <w:numId w:val="35"/>
              </w:numPr>
              <w:autoSpaceDE w:val="0"/>
              <w:autoSpaceDN w:val="0"/>
              <w:adjustRightInd w:val="0"/>
            </w:pPr>
            <w:r w:rsidRPr="009F1743">
              <w:t>Braille and Assistive Devices (VI)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r>
      <w:tr w:rsidR="00AC517D" w:rsidRPr="009F1743" w:rsidTr="00AC517D">
        <w:trPr>
          <w:trHeight w:val="510"/>
        </w:trPr>
        <w:tc>
          <w:tcPr>
            <w:tcW w:w="502" w:type="pct"/>
            <w:vMerge w:val="restar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BSE-402</w:t>
            </w:r>
          </w:p>
        </w:tc>
        <w:tc>
          <w:tcPr>
            <w:tcW w:w="1724"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Skill based Optional Course</w:t>
            </w:r>
          </w:p>
          <w:p w:rsidR="00AC517D" w:rsidRPr="009F1743" w:rsidRDefault="00AC517D">
            <w:pPr>
              <w:autoSpaceDE w:val="0"/>
              <w:autoSpaceDN w:val="0"/>
              <w:adjustRightInd w:val="0"/>
            </w:pPr>
            <w:r w:rsidRPr="009F1743">
              <w:t>(Hearing Impairment) ANY ONE*</w:t>
            </w:r>
          </w:p>
        </w:tc>
        <w:tc>
          <w:tcPr>
            <w:tcW w:w="516" w:type="pct"/>
            <w:vMerge w:val="restar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2</w:t>
            </w:r>
          </w:p>
        </w:tc>
        <w:tc>
          <w:tcPr>
            <w:tcW w:w="595" w:type="pct"/>
            <w:vMerge w:val="restar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10</w:t>
            </w:r>
          </w:p>
        </w:tc>
        <w:tc>
          <w:tcPr>
            <w:tcW w:w="618" w:type="pct"/>
            <w:vMerge w:val="restar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40</w:t>
            </w:r>
          </w:p>
        </w:tc>
        <w:tc>
          <w:tcPr>
            <w:tcW w:w="475" w:type="pct"/>
            <w:vMerge w:val="restar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50</w:t>
            </w:r>
          </w:p>
        </w:tc>
        <w:tc>
          <w:tcPr>
            <w:tcW w:w="570" w:type="pct"/>
            <w:vMerge w:val="restart"/>
            <w:tcBorders>
              <w:top w:val="single" w:sz="4" w:space="0" w:color="auto"/>
              <w:left w:val="single" w:sz="4" w:space="0" w:color="auto"/>
              <w:bottom w:val="single" w:sz="4" w:space="0" w:color="auto"/>
              <w:right w:val="single" w:sz="4" w:space="0" w:color="auto"/>
            </w:tcBorders>
          </w:tcPr>
          <w:p w:rsidR="00AC517D" w:rsidRPr="009F1743" w:rsidRDefault="00AC517D"/>
          <w:p w:rsidR="00AC517D" w:rsidRPr="009F1743" w:rsidRDefault="00AC517D"/>
          <w:p w:rsidR="00AC517D" w:rsidRPr="009F1743" w:rsidRDefault="00AC517D"/>
          <w:p w:rsidR="00AC517D" w:rsidRPr="009F1743" w:rsidRDefault="00AC517D"/>
          <w:p w:rsidR="00AC517D" w:rsidRPr="009F1743" w:rsidRDefault="00AC517D"/>
          <w:p w:rsidR="00AC517D" w:rsidRPr="009F1743" w:rsidRDefault="00AC517D">
            <w:r w:rsidRPr="009F1743">
              <w:t>1.5 hours</w:t>
            </w:r>
          </w:p>
        </w:tc>
      </w:tr>
      <w:tr w:rsidR="00AC517D" w:rsidRPr="009F1743" w:rsidTr="00AC517D">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1724"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rsidP="00B85188">
            <w:pPr>
              <w:pStyle w:val="ListParagraph"/>
              <w:numPr>
                <w:ilvl w:val="0"/>
                <w:numId w:val="36"/>
              </w:numPr>
              <w:autoSpaceDE w:val="0"/>
              <w:autoSpaceDN w:val="0"/>
              <w:adjustRightInd w:val="0"/>
            </w:pPr>
            <w:r w:rsidRPr="009F1743">
              <w:t>Orientation and Mobility (VI)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r>
      <w:tr w:rsidR="00AC517D" w:rsidRPr="009F1743" w:rsidTr="00AC517D">
        <w:trPr>
          <w:trHeight w:val="5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1724"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rsidP="00B85188">
            <w:pPr>
              <w:pStyle w:val="ListParagraph"/>
              <w:numPr>
                <w:ilvl w:val="0"/>
                <w:numId w:val="36"/>
              </w:numPr>
              <w:autoSpaceDE w:val="0"/>
              <w:autoSpaceDN w:val="0"/>
              <w:adjustRightInd w:val="0"/>
            </w:pPr>
            <w:r w:rsidRPr="009F1743">
              <w:t>Communication Options: Oralism (HI)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r>
      <w:tr w:rsidR="00AC517D" w:rsidRPr="009F1743" w:rsidTr="00AC517D">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1724"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rsidP="00B85188">
            <w:pPr>
              <w:pStyle w:val="ListParagraph"/>
              <w:numPr>
                <w:ilvl w:val="0"/>
                <w:numId w:val="36"/>
              </w:numPr>
              <w:autoSpaceDE w:val="0"/>
              <w:autoSpaceDN w:val="0"/>
              <w:adjustRightInd w:val="0"/>
            </w:pPr>
            <w:r w:rsidRPr="009F1743">
              <w:t>Communication Options: Manual (Indian Sign Language) (HI)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r>
      <w:tr w:rsidR="00AC517D" w:rsidRPr="009F1743" w:rsidTr="00AC517D">
        <w:tc>
          <w:tcPr>
            <w:tcW w:w="502"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BSE-403</w:t>
            </w:r>
          </w:p>
        </w:tc>
        <w:tc>
          <w:tcPr>
            <w:tcW w:w="1724"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Basic Research &amp; Statistic(EPC)</w:t>
            </w:r>
          </w:p>
        </w:tc>
        <w:tc>
          <w:tcPr>
            <w:tcW w:w="516"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2</w:t>
            </w:r>
          </w:p>
        </w:tc>
        <w:tc>
          <w:tcPr>
            <w:tcW w:w="595"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10</w:t>
            </w:r>
          </w:p>
        </w:tc>
        <w:tc>
          <w:tcPr>
            <w:tcW w:w="618"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40</w:t>
            </w:r>
          </w:p>
        </w:tc>
        <w:tc>
          <w:tcPr>
            <w:tcW w:w="475"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50</w:t>
            </w:r>
          </w:p>
        </w:tc>
        <w:tc>
          <w:tcPr>
            <w:tcW w:w="570" w:type="pct"/>
            <w:tcBorders>
              <w:top w:val="single" w:sz="4" w:space="0" w:color="auto"/>
              <w:left w:val="single" w:sz="4" w:space="0" w:color="auto"/>
              <w:bottom w:val="single" w:sz="4" w:space="0" w:color="auto"/>
              <w:right w:val="single" w:sz="4" w:space="0" w:color="auto"/>
            </w:tcBorders>
            <w:hideMark/>
          </w:tcPr>
          <w:p w:rsidR="00AC517D" w:rsidRPr="009F1743" w:rsidRDefault="00AC517D">
            <w:r w:rsidRPr="009F1743">
              <w:t>1.5 hours</w:t>
            </w:r>
          </w:p>
        </w:tc>
      </w:tr>
      <w:tr w:rsidR="00AC517D" w:rsidRPr="009F1743" w:rsidTr="00AC517D">
        <w:tc>
          <w:tcPr>
            <w:tcW w:w="502"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BSE-404</w:t>
            </w:r>
          </w:p>
        </w:tc>
        <w:tc>
          <w:tcPr>
            <w:tcW w:w="1724"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Practical: Cross Disability andInclusion</w:t>
            </w:r>
          </w:p>
        </w:tc>
        <w:tc>
          <w:tcPr>
            <w:tcW w:w="516"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4</w:t>
            </w:r>
          </w:p>
        </w:tc>
        <w:tc>
          <w:tcPr>
            <w:tcW w:w="595"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20</w:t>
            </w:r>
          </w:p>
        </w:tc>
        <w:tc>
          <w:tcPr>
            <w:tcW w:w="618"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80</w:t>
            </w:r>
          </w:p>
        </w:tc>
        <w:tc>
          <w:tcPr>
            <w:tcW w:w="475"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100</w:t>
            </w:r>
          </w:p>
        </w:tc>
        <w:tc>
          <w:tcPr>
            <w:tcW w:w="570" w:type="pct"/>
            <w:tcBorders>
              <w:top w:val="single" w:sz="4" w:space="0" w:color="auto"/>
              <w:left w:val="single" w:sz="4" w:space="0" w:color="auto"/>
              <w:bottom w:val="single" w:sz="4" w:space="0" w:color="auto"/>
              <w:right w:val="single" w:sz="4" w:space="0" w:color="auto"/>
            </w:tcBorders>
          </w:tcPr>
          <w:p w:rsidR="00AC517D" w:rsidRPr="009F1743" w:rsidRDefault="00AC517D"/>
        </w:tc>
      </w:tr>
      <w:tr w:rsidR="00AC517D" w:rsidRPr="009F1743" w:rsidTr="00AC517D">
        <w:tc>
          <w:tcPr>
            <w:tcW w:w="502"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BSE-405</w:t>
            </w:r>
          </w:p>
        </w:tc>
        <w:tc>
          <w:tcPr>
            <w:tcW w:w="1724"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Other disability special school</w:t>
            </w:r>
          </w:p>
        </w:tc>
        <w:tc>
          <w:tcPr>
            <w:tcW w:w="516"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4</w:t>
            </w:r>
          </w:p>
        </w:tc>
        <w:tc>
          <w:tcPr>
            <w:tcW w:w="595"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20</w:t>
            </w:r>
          </w:p>
        </w:tc>
        <w:tc>
          <w:tcPr>
            <w:tcW w:w="618"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80</w:t>
            </w:r>
          </w:p>
        </w:tc>
        <w:tc>
          <w:tcPr>
            <w:tcW w:w="475"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100</w:t>
            </w:r>
          </w:p>
        </w:tc>
        <w:tc>
          <w:tcPr>
            <w:tcW w:w="570" w:type="pct"/>
            <w:tcBorders>
              <w:top w:val="single" w:sz="4" w:space="0" w:color="auto"/>
              <w:left w:val="single" w:sz="4" w:space="0" w:color="auto"/>
              <w:bottom w:val="single" w:sz="4" w:space="0" w:color="auto"/>
              <w:right w:val="single" w:sz="4" w:space="0" w:color="auto"/>
            </w:tcBorders>
          </w:tcPr>
          <w:p w:rsidR="00AC517D" w:rsidRPr="009F1743" w:rsidRDefault="00AC517D"/>
        </w:tc>
      </w:tr>
      <w:tr w:rsidR="00AC517D" w:rsidRPr="009F1743" w:rsidTr="00AC517D">
        <w:tc>
          <w:tcPr>
            <w:tcW w:w="502"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BSE-406</w:t>
            </w:r>
          </w:p>
        </w:tc>
        <w:tc>
          <w:tcPr>
            <w:tcW w:w="1724"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Inclusive school</w:t>
            </w:r>
          </w:p>
        </w:tc>
        <w:tc>
          <w:tcPr>
            <w:tcW w:w="516"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4</w:t>
            </w:r>
          </w:p>
        </w:tc>
        <w:tc>
          <w:tcPr>
            <w:tcW w:w="595"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20</w:t>
            </w:r>
          </w:p>
        </w:tc>
        <w:tc>
          <w:tcPr>
            <w:tcW w:w="618"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80</w:t>
            </w:r>
          </w:p>
        </w:tc>
        <w:tc>
          <w:tcPr>
            <w:tcW w:w="475"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100</w:t>
            </w:r>
          </w:p>
        </w:tc>
        <w:tc>
          <w:tcPr>
            <w:tcW w:w="570" w:type="pct"/>
            <w:tcBorders>
              <w:top w:val="single" w:sz="4" w:space="0" w:color="auto"/>
              <w:left w:val="single" w:sz="4" w:space="0" w:color="auto"/>
              <w:bottom w:val="single" w:sz="4" w:space="0" w:color="auto"/>
              <w:right w:val="single" w:sz="4" w:space="0" w:color="auto"/>
            </w:tcBorders>
          </w:tcPr>
          <w:p w:rsidR="00AC517D" w:rsidRPr="009F1743" w:rsidRDefault="00AC517D"/>
        </w:tc>
      </w:tr>
      <w:tr w:rsidR="00AC517D" w:rsidRPr="009F1743" w:rsidTr="00AC517D">
        <w:tc>
          <w:tcPr>
            <w:tcW w:w="2226" w:type="pct"/>
            <w:gridSpan w:val="2"/>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rPr>
                <w:b/>
                <w:bCs/>
              </w:rPr>
            </w:pPr>
            <w:r w:rsidRPr="009F1743">
              <w:rPr>
                <w:b/>
                <w:bCs/>
              </w:rPr>
              <w:t>GRAND TOTAL</w:t>
            </w:r>
          </w:p>
        </w:tc>
        <w:tc>
          <w:tcPr>
            <w:tcW w:w="516"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18</w:t>
            </w:r>
          </w:p>
        </w:tc>
        <w:tc>
          <w:tcPr>
            <w:tcW w:w="595"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90</w:t>
            </w:r>
          </w:p>
        </w:tc>
        <w:tc>
          <w:tcPr>
            <w:tcW w:w="618"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360</w:t>
            </w:r>
          </w:p>
        </w:tc>
        <w:tc>
          <w:tcPr>
            <w:tcW w:w="475" w:type="pc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450</w:t>
            </w:r>
          </w:p>
        </w:tc>
        <w:tc>
          <w:tcPr>
            <w:tcW w:w="570" w:type="pct"/>
            <w:tcBorders>
              <w:top w:val="single" w:sz="4" w:space="0" w:color="auto"/>
              <w:left w:val="single" w:sz="4" w:space="0" w:color="auto"/>
              <w:bottom w:val="single" w:sz="4" w:space="0" w:color="auto"/>
              <w:right w:val="single" w:sz="4" w:space="0" w:color="auto"/>
            </w:tcBorders>
          </w:tcPr>
          <w:p w:rsidR="00AC517D" w:rsidRPr="009F1743" w:rsidRDefault="00AC517D"/>
        </w:tc>
      </w:tr>
    </w:tbl>
    <w:p w:rsidR="00AC517D" w:rsidRPr="009F1743" w:rsidRDefault="00AC517D" w:rsidP="00AC517D">
      <w:pPr>
        <w:jc w:val="both"/>
        <w:rPr>
          <w:sz w:val="20"/>
          <w:szCs w:val="20"/>
        </w:rPr>
      </w:pPr>
      <w:r w:rsidRPr="009F1743">
        <w:rPr>
          <w:sz w:val="20"/>
          <w:szCs w:val="20"/>
        </w:rPr>
        <w:t>*Student-teachers will be specialized in the hearing impairment-other than visual impairment- as per the Area B (Cross Disability and Inclusion) of curriculum framework given by RCI on pg-8. In case of student-teachers with disability; the choice of two optional courses C-20 &amp; C-21 will be on case to case basis (e.g. students-teachers with VI and HI may opt for courses that are appropriate for them across C-20 &amp;C-21).</w:t>
      </w:r>
    </w:p>
    <w:p w:rsidR="00AC517D" w:rsidRPr="009F1743" w:rsidRDefault="00AC517D" w:rsidP="00AC517D">
      <w:pPr>
        <w:autoSpaceDE w:val="0"/>
        <w:autoSpaceDN w:val="0"/>
        <w:adjustRightInd w:val="0"/>
        <w:rPr>
          <w:b/>
          <w:bCs/>
        </w:rPr>
      </w:pPr>
    </w:p>
    <w:p w:rsidR="00AC517D" w:rsidRPr="009F1743" w:rsidRDefault="00AC517D" w:rsidP="00AC517D">
      <w:pPr>
        <w:rPr>
          <w:b/>
          <w:bCs/>
        </w:rPr>
      </w:pPr>
    </w:p>
    <w:p w:rsidR="00AC517D" w:rsidRPr="009F1743" w:rsidRDefault="00AC517D" w:rsidP="00AC517D">
      <w:pPr>
        <w:autoSpaceDE w:val="0"/>
        <w:autoSpaceDN w:val="0"/>
        <w:adjustRightInd w:val="0"/>
        <w:ind w:firstLine="720"/>
        <w:jc w:val="center"/>
        <w:rPr>
          <w:b/>
          <w:bCs/>
        </w:rPr>
      </w:pPr>
      <w:r w:rsidRPr="009F1743">
        <w:rPr>
          <w:b/>
          <w:bCs/>
        </w:rPr>
        <w:lastRenderedPageBreak/>
        <w:t>COURSE-BSE-401(A): GUIDANCE &amp; COUNSELLING (HEARING IMPAIRMENT)</w:t>
      </w:r>
    </w:p>
    <w:p w:rsidR="00AC517D" w:rsidRPr="009F1743" w:rsidRDefault="00AC517D" w:rsidP="00AC517D">
      <w:pPr>
        <w:autoSpaceDE w:val="0"/>
        <w:autoSpaceDN w:val="0"/>
        <w:adjustRightInd w:val="0"/>
        <w:spacing w:line="276" w:lineRule="auto"/>
        <w:jc w:val="both"/>
        <w:rPr>
          <w:b/>
          <w:bCs/>
        </w:rPr>
      </w:pPr>
      <w:r w:rsidRPr="009F1743">
        <w:rPr>
          <w:b/>
          <w:bCs/>
        </w:rPr>
        <w:t>Course: BSE-401(A)</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02</w:t>
      </w:r>
    </w:p>
    <w:p w:rsidR="00AC517D" w:rsidRPr="009F1743" w:rsidRDefault="00AC517D" w:rsidP="00AC517D">
      <w:pPr>
        <w:autoSpaceDE w:val="0"/>
        <w:autoSpaceDN w:val="0"/>
        <w:adjustRightInd w:val="0"/>
        <w:spacing w:line="276" w:lineRule="auto"/>
        <w:jc w:val="both"/>
        <w:rPr>
          <w:b/>
          <w:bCs/>
        </w:rPr>
      </w:pPr>
      <w:r w:rsidRPr="009F1743">
        <w:rPr>
          <w:b/>
          <w:bCs/>
        </w:rPr>
        <w:t>Contact Hours: 30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50</w:t>
      </w:r>
    </w:p>
    <w:p w:rsidR="00AC517D" w:rsidRPr="009F1743" w:rsidRDefault="00AC517D" w:rsidP="00AC517D">
      <w:pPr>
        <w:autoSpaceDE w:val="0"/>
        <w:autoSpaceDN w:val="0"/>
        <w:adjustRightInd w:val="0"/>
        <w:spacing w:line="276" w:lineRule="auto"/>
        <w:jc w:val="both"/>
        <w:rPr>
          <w:b/>
          <w:bCs/>
        </w:rPr>
      </w:pPr>
      <w:r w:rsidRPr="009F1743">
        <w:rPr>
          <w:b/>
          <w:bCs/>
        </w:rPr>
        <w:t>Time of Examination: 1.5 Hours</w:t>
      </w:r>
      <w:r w:rsidRPr="009F1743">
        <w:rPr>
          <w:b/>
          <w:bCs/>
        </w:rPr>
        <w:tab/>
      </w:r>
      <w:r w:rsidRPr="009F1743">
        <w:rPr>
          <w:b/>
          <w:bCs/>
        </w:rPr>
        <w:tab/>
      </w:r>
      <w:r w:rsidRPr="009F1743">
        <w:rPr>
          <w:b/>
          <w:bCs/>
        </w:rPr>
        <w:tab/>
      </w:r>
      <w:r w:rsidRPr="009F1743">
        <w:rPr>
          <w:b/>
          <w:bCs/>
        </w:rPr>
        <w:tab/>
      </w:r>
      <w:r w:rsidRPr="009F1743">
        <w:rPr>
          <w:b/>
          <w:bCs/>
        </w:rPr>
        <w:tab/>
        <w:t>(External-40+Internal-10)</w:t>
      </w:r>
    </w:p>
    <w:p w:rsidR="00AC517D" w:rsidRPr="009F1743" w:rsidRDefault="00AC517D" w:rsidP="00AC517D">
      <w:pPr>
        <w:autoSpaceDE w:val="0"/>
        <w:autoSpaceDN w:val="0"/>
        <w:adjustRightInd w:val="0"/>
        <w:jc w:val="both"/>
      </w:pPr>
      <w:r w:rsidRPr="009F1743">
        <w:rPr>
          <w:b/>
          <w:bCs/>
        </w:rPr>
        <w:t xml:space="preserve">Note: </w:t>
      </w:r>
      <w:r w:rsidRPr="009F1743">
        <w:t>Paper setter will set 10 questions in all i.e. two from each unit. The students will be required to attempt five questions, selecting one from each unit. All questions will carry equal marks.</w:t>
      </w:r>
    </w:p>
    <w:p w:rsidR="00AC517D" w:rsidRPr="009F1743" w:rsidRDefault="00AC517D" w:rsidP="00AC517D">
      <w:pPr>
        <w:jc w:val="both"/>
        <w:rPr>
          <w:b/>
        </w:rPr>
      </w:pPr>
      <w:r w:rsidRPr="009F1743">
        <w:rPr>
          <w:b/>
        </w:rPr>
        <w:t xml:space="preserve">Course Outcomes </w:t>
      </w:r>
      <w:r w:rsidRPr="009F1743">
        <w:rPr>
          <w:b/>
          <w:bCs/>
        </w:rPr>
        <w:t>(COs)</w:t>
      </w:r>
    </w:p>
    <w:p w:rsidR="00AC517D" w:rsidRPr="009F1743" w:rsidRDefault="00AC517D" w:rsidP="00AC517D">
      <w:pPr>
        <w:jc w:val="both"/>
      </w:pPr>
      <w:r w:rsidRPr="009F1743">
        <w:t>After completing this course the student-teachers will be able to</w:t>
      </w:r>
    </w:p>
    <w:p w:rsidR="00AC517D" w:rsidRPr="009F1743" w:rsidRDefault="00AC517D" w:rsidP="00B85188">
      <w:pPr>
        <w:pStyle w:val="ListParagraph"/>
        <w:numPr>
          <w:ilvl w:val="0"/>
          <w:numId w:val="37"/>
        </w:numPr>
        <w:ind w:left="1985" w:hanging="1701"/>
        <w:jc w:val="both"/>
        <w:rPr>
          <w:i/>
        </w:rPr>
      </w:pPr>
      <w:r w:rsidRPr="009F1743">
        <w:rPr>
          <w:i/>
        </w:rPr>
        <w:t>explain the concept, aims and importance of Guidance.</w:t>
      </w:r>
    </w:p>
    <w:p w:rsidR="00AC517D" w:rsidRPr="009F1743" w:rsidRDefault="00AC517D" w:rsidP="00B85188">
      <w:pPr>
        <w:pStyle w:val="ListParagraph"/>
        <w:numPr>
          <w:ilvl w:val="0"/>
          <w:numId w:val="37"/>
        </w:numPr>
        <w:ind w:left="1985" w:hanging="1701"/>
        <w:jc w:val="both"/>
        <w:rPr>
          <w:i/>
        </w:rPr>
      </w:pPr>
      <w:r w:rsidRPr="009F1743">
        <w:rPr>
          <w:i/>
        </w:rPr>
        <w:t>describe the Role of Teacher in Guiding Students with Special Needs</w:t>
      </w:r>
    </w:p>
    <w:p w:rsidR="00AC517D" w:rsidRPr="009F1743" w:rsidRDefault="00AC517D" w:rsidP="00B85188">
      <w:pPr>
        <w:pStyle w:val="ListParagraph"/>
        <w:numPr>
          <w:ilvl w:val="0"/>
          <w:numId w:val="37"/>
        </w:numPr>
        <w:ind w:left="1985" w:hanging="1701"/>
        <w:jc w:val="both"/>
        <w:rPr>
          <w:i/>
        </w:rPr>
      </w:pPr>
      <w:r w:rsidRPr="009F1743">
        <w:rPr>
          <w:i/>
        </w:rPr>
        <w:t>explain the concept, aims and importance of Counselling.</w:t>
      </w:r>
    </w:p>
    <w:p w:rsidR="00AC517D" w:rsidRPr="009F1743" w:rsidRDefault="00AC517D" w:rsidP="00B85188">
      <w:pPr>
        <w:pStyle w:val="ListParagraph"/>
        <w:numPr>
          <w:ilvl w:val="0"/>
          <w:numId w:val="37"/>
        </w:numPr>
        <w:ind w:left="1985" w:hanging="1701"/>
        <w:jc w:val="both"/>
        <w:rPr>
          <w:i/>
        </w:rPr>
      </w:pPr>
      <w:r w:rsidRPr="009F1743">
        <w:rPr>
          <w:i/>
        </w:rPr>
        <w:t>enhance their role as a teacher in guiding and counselling of students with special needs.</w:t>
      </w:r>
    </w:p>
    <w:p w:rsidR="00AC517D" w:rsidRPr="009F1743" w:rsidRDefault="00AC517D" w:rsidP="00B85188">
      <w:pPr>
        <w:pStyle w:val="ListParagraph"/>
        <w:numPr>
          <w:ilvl w:val="0"/>
          <w:numId w:val="37"/>
        </w:numPr>
        <w:ind w:left="1985" w:hanging="1701"/>
        <w:jc w:val="both"/>
        <w:rPr>
          <w:i/>
        </w:rPr>
      </w:pPr>
      <w:r w:rsidRPr="009F1743">
        <w:rPr>
          <w:i/>
        </w:rPr>
        <w:t>describe the concepts of self Image and Self Esteem and role of Teacher in developing self-esteem in children with Special Needs.</w:t>
      </w:r>
    </w:p>
    <w:p w:rsidR="00AC517D" w:rsidRPr="009F1743" w:rsidRDefault="00AC517D" w:rsidP="00B85188">
      <w:pPr>
        <w:pStyle w:val="ListParagraph"/>
        <w:numPr>
          <w:ilvl w:val="0"/>
          <w:numId w:val="37"/>
        </w:numPr>
        <w:ind w:left="1985" w:hanging="1701"/>
        <w:jc w:val="both"/>
        <w:rPr>
          <w:i/>
        </w:rPr>
      </w:pPr>
      <w:r w:rsidRPr="009F1743">
        <w:rPr>
          <w:i/>
        </w:rPr>
        <w:t>appraise the Guidance and Counselling in Inclusive Education.</w:t>
      </w:r>
    </w:p>
    <w:p w:rsidR="00AC517D" w:rsidRPr="009F1743" w:rsidRDefault="00AC517D" w:rsidP="00B85188">
      <w:pPr>
        <w:pStyle w:val="ListParagraph"/>
        <w:numPr>
          <w:ilvl w:val="0"/>
          <w:numId w:val="37"/>
        </w:numPr>
        <w:ind w:left="1985" w:hanging="1701"/>
        <w:jc w:val="both"/>
        <w:rPr>
          <w:i/>
        </w:rPr>
      </w:pPr>
      <w:r w:rsidRPr="009F1743">
        <w:rPr>
          <w:i/>
        </w:rPr>
        <w:t>infer the challenges in Group Counselling.</w:t>
      </w:r>
    </w:p>
    <w:p w:rsidR="00AC517D" w:rsidRPr="009F1743" w:rsidRDefault="00AC517D" w:rsidP="00B85188">
      <w:pPr>
        <w:pStyle w:val="ListParagraph"/>
        <w:numPr>
          <w:ilvl w:val="0"/>
          <w:numId w:val="37"/>
        </w:numPr>
        <w:ind w:left="1985" w:hanging="1701"/>
        <w:jc w:val="both"/>
        <w:rPr>
          <w:i/>
        </w:rPr>
      </w:pPr>
      <w:r w:rsidRPr="009F1743">
        <w:rPr>
          <w:i/>
        </w:rPr>
        <w:t>describe the process of development of self-image and self-esteem.</w:t>
      </w:r>
    </w:p>
    <w:p w:rsidR="00AC517D" w:rsidRPr="009F1743" w:rsidRDefault="00AC517D" w:rsidP="00B85188">
      <w:pPr>
        <w:pStyle w:val="ListParagraph"/>
        <w:numPr>
          <w:ilvl w:val="0"/>
          <w:numId w:val="37"/>
        </w:numPr>
        <w:ind w:left="1985" w:hanging="1701"/>
        <w:jc w:val="both"/>
        <w:rPr>
          <w:i/>
        </w:rPr>
      </w:pPr>
      <w:r w:rsidRPr="009F1743">
        <w:rPr>
          <w:i/>
        </w:rPr>
        <w:t>summerize the types and issues of counselling and guidance in inclusive settings.</w:t>
      </w:r>
    </w:p>
    <w:p w:rsidR="00AC517D" w:rsidRPr="009F1743" w:rsidRDefault="00AC517D" w:rsidP="00AC517D">
      <w:pPr>
        <w:autoSpaceDE w:val="0"/>
        <w:autoSpaceDN w:val="0"/>
        <w:adjustRightInd w:val="0"/>
        <w:jc w:val="both"/>
        <w:rPr>
          <w:b/>
          <w:bCs/>
        </w:rPr>
      </w:pPr>
      <w:r w:rsidRPr="009F1743">
        <w:rPr>
          <w:b/>
          <w:bCs/>
        </w:rPr>
        <w:t>Unit 1: Introduction to Guidance</w:t>
      </w:r>
    </w:p>
    <w:p w:rsidR="00AC517D" w:rsidRPr="009F1743" w:rsidRDefault="00AC517D" w:rsidP="00B85188">
      <w:pPr>
        <w:pStyle w:val="ListParagraph"/>
        <w:numPr>
          <w:ilvl w:val="1"/>
          <w:numId w:val="38"/>
        </w:numPr>
        <w:autoSpaceDE w:val="0"/>
        <w:autoSpaceDN w:val="0"/>
        <w:adjustRightInd w:val="0"/>
        <w:jc w:val="both"/>
      </w:pPr>
      <w:r w:rsidRPr="009F1743">
        <w:t>Guidance: Definition and Aims</w:t>
      </w:r>
    </w:p>
    <w:p w:rsidR="00AC517D" w:rsidRPr="009F1743" w:rsidRDefault="00AC517D" w:rsidP="00B85188">
      <w:pPr>
        <w:pStyle w:val="ListParagraph"/>
        <w:numPr>
          <w:ilvl w:val="1"/>
          <w:numId w:val="38"/>
        </w:numPr>
        <w:autoSpaceDE w:val="0"/>
        <w:autoSpaceDN w:val="0"/>
        <w:adjustRightInd w:val="0"/>
        <w:jc w:val="both"/>
      </w:pPr>
      <w:r w:rsidRPr="009F1743">
        <w:t>Principles of Guidance</w:t>
      </w:r>
    </w:p>
    <w:p w:rsidR="00AC517D" w:rsidRPr="009F1743" w:rsidRDefault="00AC517D" w:rsidP="00B85188">
      <w:pPr>
        <w:pStyle w:val="ListParagraph"/>
        <w:numPr>
          <w:ilvl w:val="1"/>
          <w:numId w:val="38"/>
        </w:numPr>
        <w:autoSpaceDE w:val="0"/>
        <w:autoSpaceDN w:val="0"/>
        <w:adjustRightInd w:val="0"/>
        <w:jc w:val="both"/>
      </w:pPr>
      <w:r w:rsidRPr="009F1743">
        <w:t>Need and Importance of Guidance</w:t>
      </w:r>
    </w:p>
    <w:p w:rsidR="00AC517D" w:rsidRPr="009F1743" w:rsidRDefault="00AC517D" w:rsidP="00AC517D">
      <w:pPr>
        <w:autoSpaceDE w:val="0"/>
        <w:autoSpaceDN w:val="0"/>
        <w:adjustRightInd w:val="0"/>
        <w:jc w:val="both"/>
      </w:pPr>
      <w:r w:rsidRPr="009F1743">
        <w:t>1.3Areas of Guidance</w:t>
      </w:r>
    </w:p>
    <w:p w:rsidR="00AC517D" w:rsidRPr="009F1743" w:rsidRDefault="00AC517D" w:rsidP="00AC517D">
      <w:pPr>
        <w:autoSpaceDE w:val="0"/>
        <w:autoSpaceDN w:val="0"/>
        <w:adjustRightInd w:val="0"/>
        <w:jc w:val="both"/>
      </w:pPr>
      <w:r w:rsidRPr="009F1743">
        <w:t>1.4 Role of Teacher in Guiding Students with Special Needs</w:t>
      </w:r>
    </w:p>
    <w:p w:rsidR="00AC517D" w:rsidRPr="009F1743" w:rsidRDefault="00AC517D" w:rsidP="00AC517D">
      <w:pPr>
        <w:autoSpaceDE w:val="0"/>
        <w:autoSpaceDN w:val="0"/>
        <w:adjustRightInd w:val="0"/>
        <w:jc w:val="both"/>
        <w:rPr>
          <w:b/>
          <w:bCs/>
        </w:rPr>
      </w:pPr>
      <w:r w:rsidRPr="009F1743">
        <w:rPr>
          <w:b/>
          <w:bCs/>
        </w:rPr>
        <w:t>Unit 2: Introduction to Counselling</w:t>
      </w:r>
    </w:p>
    <w:p w:rsidR="00AC517D" w:rsidRPr="009F1743" w:rsidRDefault="00AC517D" w:rsidP="00AC517D">
      <w:pPr>
        <w:autoSpaceDE w:val="0"/>
        <w:autoSpaceDN w:val="0"/>
        <w:adjustRightInd w:val="0"/>
        <w:jc w:val="both"/>
      </w:pPr>
      <w:r w:rsidRPr="009F1743">
        <w:t>2.1Counselling: Definition and Aims and Principles</w:t>
      </w:r>
    </w:p>
    <w:p w:rsidR="00AC517D" w:rsidRPr="009F1743" w:rsidRDefault="00AC517D" w:rsidP="00AC517D">
      <w:pPr>
        <w:autoSpaceDE w:val="0"/>
        <w:autoSpaceDN w:val="0"/>
        <w:adjustRightInd w:val="0"/>
        <w:jc w:val="both"/>
      </w:pPr>
      <w:r w:rsidRPr="009F1743">
        <w:t>2.2 Areas of Counselling</w:t>
      </w:r>
    </w:p>
    <w:p w:rsidR="00AC517D" w:rsidRPr="009F1743" w:rsidRDefault="00AC517D" w:rsidP="00AC517D">
      <w:pPr>
        <w:autoSpaceDE w:val="0"/>
        <w:autoSpaceDN w:val="0"/>
        <w:adjustRightInd w:val="0"/>
        <w:jc w:val="both"/>
      </w:pPr>
      <w:r w:rsidRPr="009F1743">
        <w:t>2.3 Core Conditions in Counselling, approaches of Counselling (Directive, Non-Directive, Eclectic)</w:t>
      </w:r>
    </w:p>
    <w:p w:rsidR="00AC517D" w:rsidRPr="009F1743" w:rsidRDefault="00AC517D" w:rsidP="00AC517D">
      <w:pPr>
        <w:autoSpaceDE w:val="0"/>
        <w:autoSpaceDN w:val="0"/>
        <w:adjustRightInd w:val="0"/>
        <w:jc w:val="both"/>
      </w:pPr>
      <w:r w:rsidRPr="009F1743">
        <w:t>2.4 Skills and Competencies of a Counsellor</w:t>
      </w:r>
    </w:p>
    <w:p w:rsidR="00AC517D" w:rsidRPr="009F1743" w:rsidRDefault="00AC517D" w:rsidP="00AC517D">
      <w:pPr>
        <w:autoSpaceDE w:val="0"/>
        <w:autoSpaceDN w:val="0"/>
        <w:adjustRightInd w:val="0"/>
        <w:jc w:val="both"/>
      </w:pPr>
      <w:r w:rsidRPr="009F1743">
        <w:t>2.5 Role of Teacher in Counselling Students with Special Needs</w:t>
      </w:r>
    </w:p>
    <w:p w:rsidR="00AC517D" w:rsidRPr="009F1743" w:rsidRDefault="00AC517D" w:rsidP="00AC517D">
      <w:pPr>
        <w:autoSpaceDE w:val="0"/>
        <w:autoSpaceDN w:val="0"/>
        <w:adjustRightInd w:val="0"/>
        <w:jc w:val="both"/>
        <w:rPr>
          <w:b/>
          <w:bCs/>
        </w:rPr>
      </w:pPr>
      <w:r w:rsidRPr="009F1743">
        <w:rPr>
          <w:b/>
          <w:bCs/>
        </w:rPr>
        <w:t>Unit 3: Enhancing Self Image and Self Esteem</w:t>
      </w:r>
    </w:p>
    <w:p w:rsidR="00AC517D" w:rsidRPr="009F1743" w:rsidRDefault="00AC517D" w:rsidP="00AC517D">
      <w:pPr>
        <w:autoSpaceDE w:val="0"/>
        <w:autoSpaceDN w:val="0"/>
        <w:adjustRightInd w:val="0"/>
        <w:jc w:val="both"/>
      </w:pPr>
      <w:r w:rsidRPr="009F1743">
        <w:t>3.1 Concept of Self as Human</w:t>
      </w:r>
    </w:p>
    <w:p w:rsidR="00AC517D" w:rsidRPr="009F1743" w:rsidRDefault="00AC517D" w:rsidP="00AC517D">
      <w:pPr>
        <w:autoSpaceDE w:val="0"/>
        <w:autoSpaceDN w:val="0"/>
        <w:adjustRightInd w:val="0"/>
        <w:jc w:val="both"/>
      </w:pPr>
      <w:r w:rsidRPr="009F1743">
        <w:t>3.2 Understanding of Feelings and Changes</w:t>
      </w:r>
    </w:p>
    <w:p w:rsidR="00AC517D" w:rsidRPr="009F1743" w:rsidRDefault="00AC517D" w:rsidP="00AC517D">
      <w:pPr>
        <w:autoSpaceDE w:val="0"/>
        <w:autoSpaceDN w:val="0"/>
        <w:adjustRightInd w:val="0"/>
        <w:jc w:val="both"/>
      </w:pPr>
      <w:r w:rsidRPr="009F1743">
        <w:t>3.3 Growth to Autonomy</w:t>
      </w:r>
    </w:p>
    <w:p w:rsidR="00AC517D" w:rsidRPr="009F1743" w:rsidRDefault="00AC517D" w:rsidP="00AC517D">
      <w:pPr>
        <w:autoSpaceDE w:val="0"/>
        <w:autoSpaceDN w:val="0"/>
        <w:adjustRightInd w:val="0"/>
        <w:jc w:val="both"/>
      </w:pPr>
      <w:r w:rsidRPr="009F1743">
        <w:t>3.4 Personality Development</w:t>
      </w:r>
    </w:p>
    <w:p w:rsidR="00AC517D" w:rsidRPr="009F1743" w:rsidRDefault="00AC517D" w:rsidP="00AC517D">
      <w:pPr>
        <w:autoSpaceDE w:val="0"/>
        <w:autoSpaceDN w:val="0"/>
        <w:adjustRightInd w:val="0"/>
        <w:jc w:val="both"/>
      </w:pPr>
      <w:r w:rsidRPr="009F1743">
        <w:t>3.5 Role of Teacher in Developing Self-Esteem in Children</w:t>
      </w:r>
    </w:p>
    <w:p w:rsidR="00AC517D" w:rsidRPr="009F1743" w:rsidRDefault="00AC517D" w:rsidP="00AC517D">
      <w:pPr>
        <w:autoSpaceDE w:val="0"/>
        <w:autoSpaceDN w:val="0"/>
        <w:adjustRightInd w:val="0"/>
        <w:jc w:val="both"/>
        <w:rPr>
          <w:b/>
          <w:bCs/>
        </w:rPr>
      </w:pPr>
      <w:r w:rsidRPr="009F1743">
        <w:rPr>
          <w:b/>
          <w:bCs/>
        </w:rPr>
        <w:t>Unit 4: Guidance in Inclusive Education</w:t>
      </w:r>
    </w:p>
    <w:p w:rsidR="00AC517D" w:rsidRPr="009F1743" w:rsidRDefault="00AC517D" w:rsidP="00AC517D">
      <w:pPr>
        <w:autoSpaceDE w:val="0"/>
        <w:autoSpaceDN w:val="0"/>
        <w:adjustRightInd w:val="0"/>
        <w:jc w:val="both"/>
      </w:pPr>
      <w:r w:rsidRPr="009F1743">
        <w:t>4.1 Guidance in Formal and Informal Situations: Within and Outside Classroom,</w:t>
      </w:r>
    </w:p>
    <w:p w:rsidR="00AC517D" w:rsidRPr="009F1743" w:rsidRDefault="00AC517D" w:rsidP="00AC517D">
      <w:pPr>
        <w:autoSpaceDE w:val="0"/>
        <w:autoSpaceDN w:val="0"/>
        <w:adjustRightInd w:val="0"/>
        <w:jc w:val="both"/>
      </w:pPr>
      <w:r w:rsidRPr="009F1743">
        <w:t xml:space="preserve">      Vocational Guidance</w:t>
      </w:r>
    </w:p>
    <w:p w:rsidR="00AC517D" w:rsidRDefault="00AC517D" w:rsidP="00AC517D">
      <w:pPr>
        <w:autoSpaceDE w:val="0"/>
        <w:autoSpaceDN w:val="0"/>
        <w:adjustRightInd w:val="0"/>
        <w:jc w:val="both"/>
      </w:pPr>
      <w:r w:rsidRPr="009F1743">
        <w:t>4.2 Group Guidance: Group Leadership Styles and Group Processes</w:t>
      </w:r>
    </w:p>
    <w:p w:rsidR="00A048F9" w:rsidRDefault="00A048F9" w:rsidP="00AC517D">
      <w:pPr>
        <w:autoSpaceDE w:val="0"/>
        <w:autoSpaceDN w:val="0"/>
        <w:adjustRightInd w:val="0"/>
        <w:jc w:val="both"/>
      </w:pPr>
    </w:p>
    <w:p w:rsidR="00A048F9" w:rsidRPr="009F1743" w:rsidRDefault="00A048F9" w:rsidP="00AC517D">
      <w:pPr>
        <w:autoSpaceDE w:val="0"/>
        <w:autoSpaceDN w:val="0"/>
        <w:adjustRightInd w:val="0"/>
        <w:jc w:val="both"/>
      </w:pPr>
    </w:p>
    <w:p w:rsidR="00AC517D" w:rsidRPr="009F1743" w:rsidRDefault="00AC517D" w:rsidP="00AC517D">
      <w:pPr>
        <w:autoSpaceDE w:val="0"/>
        <w:autoSpaceDN w:val="0"/>
        <w:adjustRightInd w:val="0"/>
        <w:jc w:val="both"/>
      </w:pPr>
      <w:r w:rsidRPr="009F1743">
        <w:t>4.3 Challenges in Group Guidance</w:t>
      </w:r>
    </w:p>
    <w:p w:rsidR="00AC517D" w:rsidRPr="009F1743" w:rsidRDefault="00AC517D" w:rsidP="00AC517D">
      <w:pPr>
        <w:autoSpaceDE w:val="0"/>
        <w:autoSpaceDN w:val="0"/>
        <w:adjustRightInd w:val="0"/>
        <w:jc w:val="both"/>
        <w:rPr>
          <w:b/>
          <w:bCs/>
        </w:rPr>
      </w:pPr>
      <w:r w:rsidRPr="009F1743">
        <w:rPr>
          <w:b/>
          <w:bCs/>
        </w:rPr>
        <w:t>Unit 5: Counselling in Inclusive Education</w:t>
      </w:r>
    </w:p>
    <w:p w:rsidR="00AC517D" w:rsidRPr="009F1743" w:rsidRDefault="00AC517D" w:rsidP="00AC517D">
      <w:pPr>
        <w:autoSpaceDE w:val="0"/>
        <w:autoSpaceDN w:val="0"/>
        <w:adjustRightInd w:val="0"/>
        <w:jc w:val="both"/>
      </w:pPr>
      <w:r w:rsidRPr="009F1743">
        <w:lastRenderedPageBreak/>
        <w:t>5.1 Current Status of counselling with reference to Indian School</w:t>
      </w:r>
    </w:p>
    <w:p w:rsidR="00AC517D" w:rsidRPr="009F1743" w:rsidRDefault="00AC517D" w:rsidP="00AC517D">
      <w:pPr>
        <w:autoSpaceDE w:val="0"/>
        <w:autoSpaceDN w:val="0"/>
        <w:adjustRightInd w:val="0"/>
        <w:jc w:val="both"/>
      </w:pPr>
      <w:r w:rsidRPr="009F1743">
        <w:t>5.2 Types of Counselling: Child-Centred, Supportive, Family, Individual and Group</w:t>
      </w:r>
    </w:p>
    <w:p w:rsidR="00AC517D" w:rsidRPr="009F1743" w:rsidRDefault="00AC517D" w:rsidP="00AC517D">
      <w:pPr>
        <w:autoSpaceDE w:val="0"/>
        <w:autoSpaceDN w:val="0"/>
        <w:adjustRightInd w:val="0"/>
        <w:jc w:val="both"/>
        <w:rPr>
          <w:b/>
          <w:bCs/>
        </w:rPr>
      </w:pPr>
      <w:r w:rsidRPr="009F1743">
        <w:rPr>
          <w:b/>
          <w:bCs/>
        </w:rPr>
        <w:t>Practicum/ Field engagement</w:t>
      </w:r>
    </w:p>
    <w:p w:rsidR="00AC517D" w:rsidRPr="009F1743" w:rsidRDefault="00AC517D" w:rsidP="00AC517D">
      <w:pPr>
        <w:autoSpaceDE w:val="0"/>
        <w:autoSpaceDN w:val="0"/>
        <w:adjustRightInd w:val="0"/>
        <w:jc w:val="both"/>
      </w:pPr>
      <w:r w:rsidRPr="009F1743">
        <w:t>I. Counselling and report writing on a selected case</w:t>
      </w:r>
    </w:p>
    <w:p w:rsidR="00AC517D" w:rsidRPr="009F1743" w:rsidRDefault="00AC517D" w:rsidP="00AC517D">
      <w:pPr>
        <w:autoSpaceDE w:val="0"/>
        <w:autoSpaceDN w:val="0"/>
        <w:adjustRightInd w:val="0"/>
        <w:jc w:val="both"/>
      </w:pPr>
      <w:r w:rsidRPr="009F1743">
        <w:t>II. Simulation of a parent counselling session</w:t>
      </w:r>
    </w:p>
    <w:p w:rsidR="00AC517D" w:rsidRPr="009F1743" w:rsidRDefault="00AC517D" w:rsidP="00AC517D">
      <w:pPr>
        <w:autoSpaceDE w:val="0"/>
        <w:autoSpaceDN w:val="0"/>
        <w:adjustRightInd w:val="0"/>
        <w:jc w:val="both"/>
      </w:pPr>
      <w:r w:rsidRPr="009F1743">
        <w:t>III. Report of critical observation of a given counselling session</w:t>
      </w:r>
    </w:p>
    <w:p w:rsidR="00AC517D" w:rsidRPr="009F1743" w:rsidRDefault="00AC517D" w:rsidP="00AC517D">
      <w:pPr>
        <w:autoSpaceDE w:val="0"/>
        <w:autoSpaceDN w:val="0"/>
        <w:adjustRightInd w:val="0"/>
        <w:jc w:val="both"/>
        <w:rPr>
          <w:b/>
          <w:bCs/>
        </w:rPr>
      </w:pPr>
    </w:p>
    <w:p w:rsidR="00AC517D" w:rsidRPr="009F1743" w:rsidRDefault="00AC517D" w:rsidP="00AC517D">
      <w:pPr>
        <w:autoSpaceDE w:val="0"/>
        <w:autoSpaceDN w:val="0"/>
        <w:adjustRightInd w:val="0"/>
        <w:jc w:val="both"/>
        <w:rPr>
          <w:b/>
          <w:bCs/>
        </w:rPr>
      </w:pPr>
      <w:r w:rsidRPr="009F1743">
        <w:rPr>
          <w:b/>
          <w:bCs/>
        </w:rPr>
        <w:t>Transaction</w:t>
      </w:r>
    </w:p>
    <w:p w:rsidR="00AC517D" w:rsidRPr="009F1743" w:rsidRDefault="00AC517D" w:rsidP="00AC517D">
      <w:pPr>
        <w:autoSpaceDE w:val="0"/>
        <w:autoSpaceDN w:val="0"/>
        <w:adjustRightInd w:val="0"/>
        <w:jc w:val="both"/>
      </w:pPr>
      <w:r w:rsidRPr="009F1743">
        <w:t>The transaction for this course should be done with a perspective to enhance in the studentteachersthe ability to become a “People-helper”. They should be able to appreciate the roleof a guide and counsellor in the school setting.</w:t>
      </w:r>
    </w:p>
    <w:p w:rsidR="00AC517D" w:rsidRPr="009F1743" w:rsidRDefault="00AC517D" w:rsidP="00AC517D">
      <w:pPr>
        <w:autoSpaceDE w:val="0"/>
        <w:autoSpaceDN w:val="0"/>
        <w:adjustRightInd w:val="0"/>
        <w:jc w:val="both"/>
        <w:rPr>
          <w:b/>
          <w:bCs/>
          <w:sz w:val="22"/>
          <w:szCs w:val="22"/>
        </w:rPr>
      </w:pPr>
      <w:r w:rsidRPr="009F1743">
        <w:rPr>
          <w:b/>
          <w:bCs/>
          <w:sz w:val="22"/>
          <w:szCs w:val="22"/>
        </w:rPr>
        <w:t>Essential Readings</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Naik, P.S. (2013). Counselling Skills for Educationists. Soujanya Books, New Delhi.</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Nayak, A.K. (1997). Guidance and Counselling. APH Publishing, Delhi.</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Rao, V. K., &amp; Reddy, R.S. (2003). Academic Environment: Advice, Counsel andActivities. Soujanya Books, New Delhi.</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Shah, A. (2008). Basics in gGuidance and Counselling. Global Vision PublishingHouse.</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Sharma, V.K. (2005). Education and Training of Educational and VocationalGuidance. Soujanya Books, New Delhi.</w:t>
      </w:r>
    </w:p>
    <w:p w:rsidR="00AC517D" w:rsidRPr="009F1743" w:rsidRDefault="00AC517D" w:rsidP="00AC517D">
      <w:pPr>
        <w:autoSpaceDE w:val="0"/>
        <w:autoSpaceDN w:val="0"/>
        <w:adjustRightInd w:val="0"/>
        <w:jc w:val="both"/>
        <w:rPr>
          <w:b/>
          <w:bCs/>
          <w:sz w:val="22"/>
          <w:szCs w:val="22"/>
        </w:rPr>
      </w:pPr>
      <w:r w:rsidRPr="009F1743">
        <w:rPr>
          <w:b/>
          <w:bCs/>
          <w:sz w:val="22"/>
          <w:szCs w:val="22"/>
        </w:rPr>
        <w:t>Suggested Readings</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 xml:space="preserve">Kapunan, R.R. (2004). </w:t>
      </w:r>
      <w:r w:rsidRPr="009F1743">
        <w:rPr>
          <w:i/>
          <w:iCs/>
          <w:sz w:val="22"/>
          <w:szCs w:val="22"/>
        </w:rPr>
        <w:t>Fundamentals of Guidance and Counselling</w:t>
      </w:r>
      <w:r w:rsidRPr="009F1743">
        <w:rPr>
          <w:sz w:val="22"/>
          <w:szCs w:val="22"/>
        </w:rPr>
        <w:t>. Rex PrintingCompany, Phillipines.</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 xml:space="preserve">Pal, O.B. (2011). </w:t>
      </w:r>
      <w:r w:rsidRPr="009F1743">
        <w:rPr>
          <w:i/>
          <w:iCs/>
          <w:sz w:val="22"/>
          <w:szCs w:val="22"/>
        </w:rPr>
        <w:t>Educational and Vocational Guidance and Counselling</w:t>
      </w:r>
      <w:r w:rsidRPr="009F1743">
        <w:rPr>
          <w:sz w:val="22"/>
          <w:szCs w:val="22"/>
        </w:rPr>
        <w:t>. SoujanyaBooks, New Delhi.</w:t>
      </w:r>
    </w:p>
    <w:p w:rsidR="00AC517D" w:rsidRPr="009F1743" w:rsidRDefault="00AC517D" w:rsidP="00AC517D">
      <w:pPr>
        <w:autoSpaceDE w:val="0"/>
        <w:autoSpaceDN w:val="0"/>
        <w:adjustRightInd w:val="0"/>
        <w:jc w:val="both"/>
        <w:rPr>
          <w:b/>
          <w:bCs/>
        </w:rPr>
      </w:pPr>
    </w:p>
    <w:p w:rsidR="00AC517D" w:rsidRPr="009F1743" w:rsidRDefault="00AC517D" w:rsidP="00AC517D">
      <w:pPr>
        <w:autoSpaceDE w:val="0"/>
        <w:autoSpaceDN w:val="0"/>
        <w:adjustRightInd w:val="0"/>
        <w:jc w:val="center"/>
        <w:rPr>
          <w:b/>
          <w:bCs/>
        </w:rPr>
      </w:pPr>
    </w:p>
    <w:p w:rsidR="00AC517D" w:rsidRPr="009F1743" w:rsidRDefault="00AC517D" w:rsidP="00AC517D">
      <w:pPr>
        <w:autoSpaceDE w:val="0"/>
        <w:autoSpaceDN w:val="0"/>
        <w:adjustRightInd w:val="0"/>
        <w:rPr>
          <w:b/>
          <w:bCs/>
        </w:rPr>
      </w:pPr>
    </w:p>
    <w:p w:rsidR="00AC517D" w:rsidRPr="009F1743" w:rsidRDefault="00AC517D" w:rsidP="00AC517D">
      <w:pPr>
        <w:autoSpaceDE w:val="0"/>
        <w:autoSpaceDN w:val="0"/>
        <w:adjustRightInd w:val="0"/>
        <w:rPr>
          <w:b/>
          <w:bCs/>
        </w:rPr>
      </w:pPr>
    </w:p>
    <w:p w:rsidR="00AC517D" w:rsidRPr="009F1743" w:rsidRDefault="00AC517D" w:rsidP="00AC517D">
      <w:pPr>
        <w:rPr>
          <w:b/>
          <w:bCs/>
        </w:rPr>
      </w:pPr>
      <w:r w:rsidRPr="009F1743">
        <w:rPr>
          <w:b/>
          <w:bCs/>
        </w:rPr>
        <w:br w:type="page"/>
      </w:r>
    </w:p>
    <w:p w:rsidR="00AC517D" w:rsidRPr="009F1743" w:rsidRDefault="00AC517D" w:rsidP="00AC517D">
      <w:pPr>
        <w:autoSpaceDE w:val="0"/>
        <w:autoSpaceDN w:val="0"/>
        <w:adjustRightInd w:val="0"/>
        <w:ind w:left="720"/>
        <w:rPr>
          <w:b/>
          <w:bCs/>
        </w:rPr>
      </w:pPr>
      <w:r w:rsidRPr="009F1743">
        <w:rPr>
          <w:b/>
          <w:bCs/>
        </w:rPr>
        <w:lastRenderedPageBreak/>
        <w:t>COURSE-BSE-401(B): EARLY CHILDHOOD AND EDUCATION (HEARING                               IMPAIRMENT)</w:t>
      </w:r>
    </w:p>
    <w:p w:rsidR="00AC517D" w:rsidRPr="009F1743" w:rsidRDefault="00AC517D" w:rsidP="00AC517D">
      <w:pPr>
        <w:autoSpaceDE w:val="0"/>
        <w:autoSpaceDN w:val="0"/>
        <w:adjustRightInd w:val="0"/>
        <w:spacing w:line="276" w:lineRule="auto"/>
        <w:jc w:val="both"/>
        <w:rPr>
          <w:b/>
          <w:bCs/>
        </w:rPr>
      </w:pPr>
      <w:r w:rsidRPr="009F1743">
        <w:rPr>
          <w:b/>
          <w:bCs/>
        </w:rPr>
        <w:t>Course: BSE-401(B)</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02</w:t>
      </w:r>
    </w:p>
    <w:p w:rsidR="00AC517D" w:rsidRPr="009F1743" w:rsidRDefault="00AC517D" w:rsidP="00AC517D">
      <w:pPr>
        <w:autoSpaceDE w:val="0"/>
        <w:autoSpaceDN w:val="0"/>
        <w:adjustRightInd w:val="0"/>
        <w:spacing w:line="276" w:lineRule="auto"/>
        <w:jc w:val="both"/>
        <w:rPr>
          <w:b/>
          <w:bCs/>
        </w:rPr>
      </w:pPr>
      <w:r w:rsidRPr="009F1743">
        <w:rPr>
          <w:b/>
          <w:bCs/>
        </w:rPr>
        <w:t>Contact Hours: 30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50</w:t>
      </w:r>
    </w:p>
    <w:p w:rsidR="00AC517D" w:rsidRPr="009F1743" w:rsidRDefault="00AC517D" w:rsidP="00AC517D">
      <w:pPr>
        <w:autoSpaceDE w:val="0"/>
        <w:autoSpaceDN w:val="0"/>
        <w:adjustRightInd w:val="0"/>
        <w:spacing w:line="276" w:lineRule="auto"/>
        <w:jc w:val="both"/>
        <w:rPr>
          <w:b/>
          <w:bCs/>
        </w:rPr>
      </w:pPr>
      <w:r w:rsidRPr="009F1743">
        <w:rPr>
          <w:b/>
          <w:bCs/>
        </w:rPr>
        <w:t>Time of Examination: 1.5 Hours</w:t>
      </w:r>
      <w:r w:rsidRPr="009F1743">
        <w:rPr>
          <w:b/>
          <w:bCs/>
        </w:rPr>
        <w:tab/>
      </w:r>
      <w:r w:rsidRPr="009F1743">
        <w:rPr>
          <w:b/>
          <w:bCs/>
        </w:rPr>
        <w:tab/>
      </w:r>
      <w:r w:rsidRPr="009F1743">
        <w:rPr>
          <w:b/>
          <w:bCs/>
        </w:rPr>
        <w:tab/>
      </w:r>
      <w:r w:rsidRPr="009F1743">
        <w:rPr>
          <w:b/>
          <w:bCs/>
        </w:rPr>
        <w:tab/>
      </w:r>
      <w:r w:rsidRPr="009F1743">
        <w:rPr>
          <w:b/>
          <w:bCs/>
        </w:rPr>
        <w:tab/>
        <w:t>(External-40+Internal-10)</w:t>
      </w:r>
    </w:p>
    <w:p w:rsidR="00AC517D" w:rsidRPr="009F1743" w:rsidRDefault="00AC517D" w:rsidP="00AC517D">
      <w:pPr>
        <w:autoSpaceDE w:val="0"/>
        <w:autoSpaceDN w:val="0"/>
        <w:adjustRightInd w:val="0"/>
        <w:spacing w:line="276" w:lineRule="auto"/>
        <w:jc w:val="both"/>
        <w:rPr>
          <w:b/>
          <w:bCs/>
        </w:rPr>
      </w:pPr>
    </w:p>
    <w:p w:rsidR="00AC517D" w:rsidRPr="009F1743" w:rsidRDefault="00AC517D" w:rsidP="00AC517D">
      <w:pPr>
        <w:autoSpaceDE w:val="0"/>
        <w:autoSpaceDN w:val="0"/>
        <w:adjustRightInd w:val="0"/>
        <w:jc w:val="both"/>
      </w:pPr>
      <w:r w:rsidRPr="009F1743">
        <w:rPr>
          <w:b/>
          <w:bCs/>
        </w:rPr>
        <w:t xml:space="preserve">Note: </w:t>
      </w:r>
      <w:r w:rsidRPr="009F1743">
        <w:t>Paper setter will set 10 questions in all i.e. two from each unit. The students will be required to attempt five questions, selecting one from each unit. All questions will carry equal marks.</w:t>
      </w:r>
    </w:p>
    <w:p w:rsidR="00AC517D" w:rsidRPr="009F1743" w:rsidRDefault="00AC517D" w:rsidP="00AC517D">
      <w:pPr>
        <w:autoSpaceDE w:val="0"/>
        <w:autoSpaceDN w:val="0"/>
        <w:adjustRightInd w:val="0"/>
        <w:jc w:val="both"/>
        <w:rPr>
          <w:b/>
          <w:bCs/>
        </w:rPr>
      </w:pPr>
      <w:r w:rsidRPr="009F1743">
        <w:rPr>
          <w:b/>
          <w:bCs/>
        </w:rPr>
        <w:t>Introduction</w:t>
      </w:r>
    </w:p>
    <w:p w:rsidR="00AC517D" w:rsidRPr="009F1743" w:rsidRDefault="00AC517D" w:rsidP="00AC517D">
      <w:pPr>
        <w:autoSpaceDE w:val="0"/>
        <w:autoSpaceDN w:val="0"/>
        <w:adjustRightInd w:val="0"/>
        <w:jc w:val="both"/>
      </w:pPr>
      <w:r w:rsidRPr="009F1743">
        <w:t>The course is designed to provide the student-teachers with an insight into developmental milestones of typical children. This will enable the learners to understand deviations and strategies to address them in the critical phase of development. It will also help the learners understand the importance of transitions and its requirements.</w:t>
      </w:r>
    </w:p>
    <w:p w:rsidR="00AC517D" w:rsidRPr="009F1743" w:rsidRDefault="00AC517D" w:rsidP="00AC517D">
      <w:pPr>
        <w:jc w:val="both"/>
        <w:rPr>
          <w:b/>
        </w:rPr>
      </w:pPr>
      <w:r w:rsidRPr="009F1743">
        <w:rPr>
          <w:b/>
        </w:rPr>
        <w:t xml:space="preserve">Course Outcomes </w:t>
      </w:r>
      <w:r w:rsidRPr="009F1743">
        <w:rPr>
          <w:b/>
          <w:bCs/>
        </w:rPr>
        <w:t>(COs)</w:t>
      </w:r>
    </w:p>
    <w:p w:rsidR="00AC517D" w:rsidRPr="009F1743" w:rsidRDefault="00AC517D" w:rsidP="00AC517D">
      <w:pPr>
        <w:jc w:val="both"/>
        <w:rPr>
          <w:i/>
        </w:rPr>
      </w:pPr>
      <w:r w:rsidRPr="009F1743">
        <w:rPr>
          <w:i/>
        </w:rPr>
        <w:t>After undertaking the course the student-teachers will be able to</w:t>
      </w:r>
    </w:p>
    <w:p w:rsidR="00AC517D" w:rsidRPr="009F1743" w:rsidRDefault="00AC517D" w:rsidP="00B85188">
      <w:pPr>
        <w:numPr>
          <w:ilvl w:val="0"/>
          <w:numId w:val="39"/>
        </w:numPr>
        <w:ind w:left="1843" w:hanging="1559"/>
        <w:jc w:val="both"/>
        <w:rPr>
          <w:i/>
        </w:rPr>
      </w:pPr>
      <w:r w:rsidRPr="009F1743">
        <w:rPr>
          <w:i/>
        </w:rPr>
        <w:t>describe the development in early childhood.</w:t>
      </w:r>
    </w:p>
    <w:p w:rsidR="00AC517D" w:rsidRPr="009F1743" w:rsidRDefault="00AC517D" w:rsidP="00B85188">
      <w:pPr>
        <w:numPr>
          <w:ilvl w:val="0"/>
          <w:numId w:val="39"/>
        </w:numPr>
        <w:ind w:left="1843" w:hanging="1559"/>
        <w:jc w:val="both"/>
        <w:rPr>
          <w:i/>
        </w:rPr>
      </w:pPr>
      <w:r w:rsidRPr="009F1743">
        <w:rPr>
          <w:i/>
        </w:rPr>
        <w:t>explain about the different types of learning periods in Early years.</w:t>
      </w:r>
    </w:p>
    <w:p w:rsidR="00AC517D" w:rsidRPr="009F1743" w:rsidRDefault="00AC517D" w:rsidP="00B85188">
      <w:pPr>
        <w:numPr>
          <w:ilvl w:val="0"/>
          <w:numId w:val="39"/>
        </w:numPr>
        <w:ind w:left="1843" w:hanging="1559"/>
        <w:jc w:val="both"/>
        <w:rPr>
          <w:i/>
        </w:rPr>
      </w:pPr>
      <w:r w:rsidRPr="009F1743">
        <w:rPr>
          <w:i/>
        </w:rPr>
        <w:t>integrate theories of development and learning in early childhood curricula</w:t>
      </w:r>
    </w:p>
    <w:p w:rsidR="00AC517D" w:rsidRPr="009F1743" w:rsidRDefault="00AC517D" w:rsidP="00B85188">
      <w:pPr>
        <w:numPr>
          <w:ilvl w:val="0"/>
          <w:numId w:val="39"/>
        </w:numPr>
        <w:ind w:left="1843" w:hanging="1559"/>
        <w:jc w:val="both"/>
        <w:rPr>
          <w:i/>
        </w:rPr>
      </w:pPr>
      <w:r w:rsidRPr="009F1743">
        <w:rPr>
          <w:i/>
        </w:rPr>
        <w:t>discuss the different aspects of education for special students.</w:t>
      </w:r>
    </w:p>
    <w:p w:rsidR="00AC517D" w:rsidRPr="009F1743" w:rsidRDefault="00AC517D" w:rsidP="00B85188">
      <w:pPr>
        <w:pStyle w:val="ListParagraph"/>
        <w:numPr>
          <w:ilvl w:val="0"/>
          <w:numId w:val="39"/>
        </w:numPr>
        <w:ind w:left="1843" w:hanging="1559"/>
        <w:jc w:val="both"/>
        <w:rPr>
          <w:i/>
        </w:rPr>
      </w:pPr>
      <w:r w:rsidRPr="009F1743">
        <w:rPr>
          <w:i/>
        </w:rPr>
        <w:t>explain the biological &amp; sociological foundations of early childhood education.</w:t>
      </w:r>
    </w:p>
    <w:p w:rsidR="00AC517D" w:rsidRPr="009F1743" w:rsidRDefault="00AC517D" w:rsidP="00B85188">
      <w:pPr>
        <w:pStyle w:val="ListParagraph"/>
        <w:numPr>
          <w:ilvl w:val="0"/>
          <w:numId w:val="39"/>
        </w:numPr>
        <w:ind w:left="1843" w:hanging="1559"/>
        <w:jc w:val="both"/>
        <w:rPr>
          <w:i/>
        </w:rPr>
      </w:pPr>
      <w:r w:rsidRPr="009F1743">
        <w:rPr>
          <w:i/>
        </w:rPr>
        <w:t xml:space="preserve">describe the developmental systems approach and role responsibilities of interdisciplinary </w:t>
      </w:r>
      <w:r w:rsidRPr="009F1743">
        <w:rPr>
          <w:i/>
        </w:rPr>
        <w:tab/>
        <w:t>teams for early education of children with disabilities.</w:t>
      </w:r>
    </w:p>
    <w:p w:rsidR="00AC517D" w:rsidRPr="009F1743" w:rsidRDefault="00AC517D" w:rsidP="00B85188">
      <w:pPr>
        <w:pStyle w:val="ListParagraph"/>
        <w:numPr>
          <w:ilvl w:val="0"/>
          <w:numId w:val="39"/>
        </w:numPr>
        <w:ind w:left="1843" w:hanging="1559"/>
        <w:jc w:val="both"/>
        <w:rPr>
          <w:i/>
        </w:rPr>
      </w:pPr>
      <w:r w:rsidRPr="009F1743">
        <w:rPr>
          <w:i/>
        </w:rPr>
        <w:t>enumerate the inclusive early education pedagogical practices.</w:t>
      </w:r>
    </w:p>
    <w:p w:rsidR="00AC517D" w:rsidRPr="009F1743" w:rsidRDefault="00AC517D" w:rsidP="00B85188">
      <w:pPr>
        <w:pStyle w:val="ListParagraph"/>
        <w:numPr>
          <w:ilvl w:val="0"/>
          <w:numId w:val="39"/>
        </w:numPr>
        <w:ind w:left="1843" w:hanging="1559"/>
        <w:jc w:val="both"/>
        <w:rPr>
          <w:i/>
        </w:rPr>
      </w:pPr>
      <w:r w:rsidRPr="009F1743">
        <w:rPr>
          <w:i/>
        </w:rPr>
        <w:t>learn the principles of inclusive ECE practices</w:t>
      </w:r>
    </w:p>
    <w:p w:rsidR="00AC517D" w:rsidRPr="009F1743" w:rsidRDefault="00AC517D" w:rsidP="00B85188">
      <w:pPr>
        <w:pStyle w:val="ListParagraph"/>
        <w:numPr>
          <w:ilvl w:val="0"/>
          <w:numId w:val="39"/>
        </w:numPr>
        <w:ind w:left="1843" w:hanging="1559"/>
        <w:jc w:val="both"/>
        <w:rPr>
          <w:i/>
        </w:rPr>
      </w:pPr>
      <w:r w:rsidRPr="009F1743">
        <w:rPr>
          <w:i/>
        </w:rPr>
        <w:t xml:space="preserve">infer the importance of transitions and its requirements </w:t>
      </w:r>
    </w:p>
    <w:p w:rsidR="00AC517D" w:rsidRPr="009F1743" w:rsidRDefault="00AC517D" w:rsidP="00AC517D">
      <w:pPr>
        <w:autoSpaceDE w:val="0"/>
        <w:autoSpaceDN w:val="0"/>
        <w:adjustRightInd w:val="0"/>
        <w:jc w:val="both"/>
        <w:rPr>
          <w:b/>
          <w:bCs/>
        </w:rPr>
      </w:pPr>
      <w:r w:rsidRPr="009F1743">
        <w:rPr>
          <w:b/>
          <w:bCs/>
        </w:rPr>
        <w:t>Unit 1: The Early Years: An Overview</w:t>
      </w:r>
    </w:p>
    <w:p w:rsidR="00AC517D" w:rsidRPr="009F1743" w:rsidRDefault="00AC517D" w:rsidP="00AC517D">
      <w:pPr>
        <w:autoSpaceDE w:val="0"/>
        <w:autoSpaceDN w:val="0"/>
        <w:adjustRightInd w:val="0"/>
        <w:jc w:val="both"/>
      </w:pPr>
      <w:r w:rsidRPr="009F1743">
        <w:t>1.1 Facts about Early Childhood Learning &amp; Development</w:t>
      </w:r>
    </w:p>
    <w:p w:rsidR="00AC517D" w:rsidRPr="009F1743" w:rsidRDefault="00AC517D" w:rsidP="00AC517D">
      <w:pPr>
        <w:autoSpaceDE w:val="0"/>
        <w:autoSpaceDN w:val="0"/>
        <w:adjustRightInd w:val="0"/>
        <w:jc w:val="both"/>
      </w:pPr>
      <w:r w:rsidRPr="009F1743">
        <w:t>1.2 Neural Plasticity</w:t>
      </w:r>
    </w:p>
    <w:p w:rsidR="00AC517D" w:rsidRPr="009F1743" w:rsidRDefault="00AC517D" w:rsidP="00AC517D">
      <w:pPr>
        <w:autoSpaceDE w:val="0"/>
        <w:autoSpaceDN w:val="0"/>
        <w:adjustRightInd w:val="0"/>
        <w:jc w:val="both"/>
        <w:rPr>
          <w:b/>
          <w:bCs/>
        </w:rPr>
      </w:pPr>
      <w:r w:rsidRPr="009F1743">
        <w:rPr>
          <w:b/>
          <w:bCs/>
        </w:rPr>
        <w:t>Unit 2: Learning and Development in Early Years</w:t>
      </w:r>
    </w:p>
    <w:p w:rsidR="00AC517D" w:rsidRPr="009F1743" w:rsidRDefault="00AC517D" w:rsidP="00AC517D">
      <w:pPr>
        <w:autoSpaceDE w:val="0"/>
        <w:autoSpaceDN w:val="0"/>
        <w:adjustRightInd w:val="0"/>
        <w:jc w:val="both"/>
      </w:pPr>
      <w:r w:rsidRPr="009F1743">
        <w:t>2.1 Critical Periods of Development of Motor, Auditory, Visual, Linguistic &amp; CognitiveSkills</w:t>
      </w:r>
    </w:p>
    <w:p w:rsidR="00AC517D" w:rsidRPr="009F1743" w:rsidRDefault="00AC517D" w:rsidP="00AC517D">
      <w:pPr>
        <w:autoSpaceDE w:val="0"/>
        <w:autoSpaceDN w:val="0"/>
        <w:adjustRightInd w:val="0"/>
        <w:jc w:val="both"/>
      </w:pPr>
      <w:r w:rsidRPr="009F1743">
        <w:t>2.2 Sensitive Periods of Learning: Maria Montessori’s Framework &amp; Windows of</w:t>
      </w:r>
    </w:p>
    <w:p w:rsidR="00AC517D" w:rsidRPr="009F1743" w:rsidRDefault="00AC517D" w:rsidP="00AC517D">
      <w:pPr>
        <w:autoSpaceDE w:val="0"/>
        <w:autoSpaceDN w:val="0"/>
        <w:adjustRightInd w:val="0"/>
        <w:jc w:val="both"/>
      </w:pPr>
      <w:r w:rsidRPr="009F1743">
        <w:t>Opportunity &amp; Learning Timelines of Development in Young Children</w:t>
      </w:r>
    </w:p>
    <w:p w:rsidR="00AC517D" w:rsidRPr="009F1743" w:rsidRDefault="00AC517D" w:rsidP="00AC517D">
      <w:pPr>
        <w:autoSpaceDE w:val="0"/>
        <w:autoSpaceDN w:val="0"/>
        <w:adjustRightInd w:val="0"/>
        <w:jc w:val="both"/>
      </w:pPr>
      <w:r w:rsidRPr="009F1743">
        <w:t>2.3 Integrating Theories of Development &amp; Learning for Early Childhood Education</w:t>
      </w:r>
    </w:p>
    <w:p w:rsidR="00AC517D" w:rsidRPr="009F1743" w:rsidRDefault="00AC517D" w:rsidP="00AC517D">
      <w:pPr>
        <w:autoSpaceDE w:val="0"/>
        <w:autoSpaceDN w:val="0"/>
        <w:adjustRightInd w:val="0"/>
        <w:jc w:val="both"/>
      </w:pPr>
      <w:r w:rsidRPr="009F1743">
        <w:t>Curricula</w:t>
      </w:r>
    </w:p>
    <w:p w:rsidR="00AC517D" w:rsidRPr="009F1743" w:rsidRDefault="00AC517D" w:rsidP="00AC517D">
      <w:pPr>
        <w:autoSpaceDE w:val="0"/>
        <w:autoSpaceDN w:val="0"/>
        <w:adjustRightInd w:val="0"/>
        <w:jc w:val="both"/>
        <w:rPr>
          <w:b/>
          <w:bCs/>
        </w:rPr>
      </w:pPr>
      <w:r w:rsidRPr="009F1743">
        <w:rPr>
          <w:b/>
          <w:bCs/>
        </w:rPr>
        <w:t>Unit 3: Early Education of Children with Disabilities</w:t>
      </w:r>
    </w:p>
    <w:p w:rsidR="00AC517D" w:rsidRPr="009F1743" w:rsidRDefault="00AC517D" w:rsidP="00AC517D">
      <w:pPr>
        <w:autoSpaceDE w:val="0"/>
        <w:autoSpaceDN w:val="0"/>
        <w:adjustRightInd w:val="0"/>
        <w:jc w:val="both"/>
      </w:pPr>
      <w:r w:rsidRPr="009F1743">
        <w:t>3.1 Young Children at Risk &amp; Child Tracking</w:t>
      </w:r>
    </w:p>
    <w:p w:rsidR="00AC517D" w:rsidRPr="009F1743" w:rsidRDefault="00AC517D" w:rsidP="00AC517D">
      <w:pPr>
        <w:autoSpaceDE w:val="0"/>
        <w:autoSpaceDN w:val="0"/>
        <w:adjustRightInd w:val="0"/>
        <w:jc w:val="both"/>
      </w:pPr>
      <w:r w:rsidRPr="009F1743">
        <w:t>3.2 Interdisciplinary Assessments &amp; Intervention Plans</w:t>
      </w:r>
    </w:p>
    <w:p w:rsidR="00AC517D" w:rsidRPr="009F1743" w:rsidRDefault="00AC517D" w:rsidP="00AC517D">
      <w:pPr>
        <w:autoSpaceDE w:val="0"/>
        <w:autoSpaceDN w:val="0"/>
        <w:adjustRightInd w:val="0"/>
        <w:jc w:val="both"/>
      </w:pPr>
      <w:r w:rsidRPr="009F1743">
        <w:t>3.3 Developmental Systems Model for Early Intervention (Ofguralnick, 2001)</w:t>
      </w:r>
    </w:p>
    <w:p w:rsidR="00AC517D" w:rsidRPr="009F1743" w:rsidRDefault="00AC517D" w:rsidP="00AC517D">
      <w:pPr>
        <w:autoSpaceDE w:val="0"/>
        <w:autoSpaceDN w:val="0"/>
        <w:adjustRightInd w:val="0"/>
        <w:jc w:val="both"/>
      </w:pPr>
      <w:r w:rsidRPr="009F1743">
        <w:t>3.4 Curricular Activities for Development of Skills of: Imagination, Joy, Creativity,</w:t>
      </w:r>
    </w:p>
    <w:p w:rsidR="00AC517D" w:rsidRPr="009F1743" w:rsidRDefault="00AC517D" w:rsidP="00AC517D">
      <w:pPr>
        <w:autoSpaceDE w:val="0"/>
        <w:autoSpaceDN w:val="0"/>
        <w:adjustRightInd w:val="0"/>
        <w:jc w:val="both"/>
      </w:pPr>
      <w:r w:rsidRPr="009F1743">
        <w:t>Symbolic Play, Linguistic, Emergent Literacy, Musical, Aesthetic, Scientific &amp;Cultural Skills</w:t>
      </w:r>
    </w:p>
    <w:p w:rsidR="00AC517D" w:rsidRPr="009F1743" w:rsidRDefault="00AC517D" w:rsidP="00AC517D">
      <w:pPr>
        <w:autoSpaceDE w:val="0"/>
        <w:autoSpaceDN w:val="0"/>
        <w:adjustRightInd w:val="0"/>
        <w:jc w:val="both"/>
      </w:pPr>
      <w:r w:rsidRPr="009F1743">
        <w:t>3.5 Evidenced Based Practices for Early Intervention</w:t>
      </w:r>
    </w:p>
    <w:p w:rsidR="00AC517D" w:rsidRPr="009F1743" w:rsidRDefault="00AC517D" w:rsidP="00AC517D">
      <w:pPr>
        <w:autoSpaceDE w:val="0"/>
        <w:autoSpaceDN w:val="0"/>
        <w:adjustRightInd w:val="0"/>
        <w:jc w:val="both"/>
        <w:rPr>
          <w:b/>
          <w:bCs/>
        </w:rPr>
      </w:pPr>
      <w:r w:rsidRPr="009F1743">
        <w:rPr>
          <w:b/>
          <w:bCs/>
        </w:rPr>
        <w:t>Unit 4: Inclusive Early Childhood Educational (ECE) Practices-(I)</w:t>
      </w:r>
    </w:p>
    <w:p w:rsidR="00AC517D" w:rsidRDefault="00AC517D" w:rsidP="00AC517D">
      <w:pPr>
        <w:autoSpaceDE w:val="0"/>
        <w:autoSpaceDN w:val="0"/>
        <w:adjustRightInd w:val="0"/>
        <w:jc w:val="both"/>
      </w:pPr>
      <w:r w:rsidRPr="009F1743">
        <w:t>4.1 Natural Environments, Service Delivery Models &amp; Importance of Universal Designs of Learning (UDL)</w:t>
      </w:r>
    </w:p>
    <w:p w:rsidR="00AE2027" w:rsidRDefault="00AE2027" w:rsidP="00AC517D">
      <w:pPr>
        <w:autoSpaceDE w:val="0"/>
        <w:autoSpaceDN w:val="0"/>
        <w:adjustRightInd w:val="0"/>
        <w:jc w:val="both"/>
      </w:pPr>
    </w:p>
    <w:p w:rsidR="00AE2027" w:rsidRPr="009F1743" w:rsidRDefault="00AE2027" w:rsidP="00AC517D">
      <w:pPr>
        <w:autoSpaceDE w:val="0"/>
        <w:autoSpaceDN w:val="0"/>
        <w:adjustRightInd w:val="0"/>
        <w:jc w:val="both"/>
      </w:pPr>
    </w:p>
    <w:p w:rsidR="00AC517D" w:rsidRPr="009F1743" w:rsidRDefault="00AC517D" w:rsidP="00AC517D">
      <w:pPr>
        <w:autoSpaceDE w:val="0"/>
        <w:autoSpaceDN w:val="0"/>
        <w:adjustRightInd w:val="0"/>
        <w:jc w:val="both"/>
      </w:pPr>
      <w:r w:rsidRPr="009F1743">
        <w:lastRenderedPageBreak/>
        <w:t>4.2 Practices for Inclusive ECE Programs: Adaptations of Physical Environment &amp;</w:t>
      </w:r>
    </w:p>
    <w:p w:rsidR="00AC517D" w:rsidRPr="009F1743" w:rsidRDefault="00AC517D" w:rsidP="00AC517D">
      <w:pPr>
        <w:autoSpaceDE w:val="0"/>
        <w:autoSpaceDN w:val="0"/>
        <w:adjustRightInd w:val="0"/>
        <w:jc w:val="both"/>
      </w:pPr>
      <w:r w:rsidRPr="009F1743">
        <w:t>Equipments, Visual Support Materials, Parent Partnerships, Friendships &amp;Engagements with Typical Children</w:t>
      </w:r>
    </w:p>
    <w:p w:rsidR="00AC517D" w:rsidRPr="009F1743" w:rsidRDefault="00AC517D" w:rsidP="00AC517D">
      <w:pPr>
        <w:autoSpaceDE w:val="0"/>
        <w:autoSpaceDN w:val="0"/>
        <w:adjustRightInd w:val="0"/>
        <w:jc w:val="both"/>
      </w:pPr>
      <w:r w:rsidRPr="009F1743">
        <w:t>4.3 Principles of Inclusive ECE Practices: Full Participation, Open Ended Activities, Collaborative Planning</w:t>
      </w:r>
    </w:p>
    <w:p w:rsidR="00AC517D" w:rsidRPr="009F1743" w:rsidRDefault="00AC517D" w:rsidP="00AC517D">
      <w:pPr>
        <w:autoSpaceDE w:val="0"/>
        <w:autoSpaceDN w:val="0"/>
        <w:adjustRightInd w:val="0"/>
        <w:jc w:val="both"/>
        <w:rPr>
          <w:b/>
          <w:bCs/>
        </w:rPr>
      </w:pPr>
    </w:p>
    <w:p w:rsidR="00AC517D" w:rsidRPr="009F1743" w:rsidRDefault="00AC517D" w:rsidP="00AC517D">
      <w:pPr>
        <w:autoSpaceDE w:val="0"/>
        <w:autoSpaceDN w:val="0"/>
        <w:adjustRightInd w:val="0"/>
        <w:jc w:val="both"/>
        <w:rPr>
          <w:b/>
          <w:bCs/>
        </w:rPr>
      </w:pPr>
      <w:r w:rsidRPr="009F1743">
        <w:rPr>
          <w:b/>
          <w:bCs/>
        </w:rPr>
        <w:t>Unit 5: Inclusive Early Childhood Educational (ECE) Practices-(II)</w:t>
      </w:r>
    </w:p>
    <w:p w:rsidR="00AC517D" w:rsidRPr="009F1743" w:rsidRDefault="00AC517D" w:rsidP="00AC517D">
      <w:pPr>
        <w:autoSpaceDE w:val="0"/>
        <w:autoSpaceDN w:val="0"/>
        <w:adjustRightInd w:val="0"/>
        <w:jc w:val="both"/>
      </w:pPr>
      <w:r w:rsidRPr="009F1743">
        <w:t>5.1 Collaborating with Parents, Family Education &amp; Developing Individualised FamilyService Plan (IFSP)</w:t>
      </w:r>
    </w:p>
    <w:p w:rsidR="00AC517D" w:rsidRPr="009F1743" w:rsidRDefault="00AC517D" w:rsidP="00AC517D">
      <w:pPr>
        <w:autoSpaceDE w:val="0"/>
        <w:autoSpaceDN w:val="0"/>
        <w:adjustRightInd w:val="0"/>
        <w:jc w:val="both"/>
      </w:pPr>
      <w:r w:rsidRPr="009F1743">
        <w:t>5.2 School Readiness and Transitions</w:t>
      </w:r>
    </w:p>
    <w:p w:rsidR="00AC517D" w:rsidRPr="009F1743" w:rsidRDefault="00AC517D" w:rsidP="00AC517D">
      <w:pPr>
        <w:autoSpaceDE w:val="0"/>
        <w:autoSpaceDN w:val="0"/>
        <w:adjustRightInd w:val="0"/>
        <w:jc w:val="both"/>
        <w:rPr>
          <w:b/>
          <w:bCs/>
        </w:rPr>
      </w:pPr>
      <w:r w:rsidRPr="009F1743">
        <w:rPr>
          <w:b/>
          <w:bCs/>
        </w:rPr>
        <w:t>Practical/ Field Engagements</w:t>
      </w:r>
    </w:p>
    <w:p w:rsidR="00AC517D" w:rsidRPr="009F1743" w:rsidRDefault="00AC517D" w:rsidP="00AC517D">
      <w:pPr>
        <w:autoSpaceDE w:val="0"/>
        <w:autoSpaceDN w:val="0"/>
        <w:adjustRightInd w:val="0"/>
        <w:jc w:val="both"/>
      </w:pPr>
      <w:r w:rsidRPr="009F1743">
        <w:t>I. Developing a journal on developmental milestones &amp; learning timelines of childrenfrom 0 to 8 years</w:t>
      </w:r>
    </w:p>
    <w:p w:rsidR="00AC517D" w:rsidRPr="009F1743" w:rsidRDefault="00AC517D" w:rsidP="00AC517D">
      <w:pPr>
        <w:autoSpaceDE w:val="0"/>
        <w:autoSpaceDN w:val="0"/>
        <w:adjustRightInd w:val="0"/>
        <w:jc w:val="both"/>
      </w:pPr>
      <w:r w:rsidRPr="009F1743">
        <w:t>II. Participation in workshop &amp; develop five creative teaching learning materials for children in inclusive early childhood education programs</w:t>
      </w:r>
    </w:p>
    <w:p w:rsidR="00AC517D" w:rsidRPr="009F1743" w:rsidRDefault="00AC517D" w:rsidP="00AC517D">
      <w:pPr>
        <w:autoSpaceDE w:val="0"/>
        <w:autoSpaceDN w:val="0"/>
        <w:adjustRightInd w:val="0"/>
        <w:jc w:val="both"/>
        <w:rPr>
          <w:b/>
          <w:bCs/>
        </w:rPr>
      </w:pPr>
      <w:r w:rsidRPr="009F1743">
        <w:rPr>
          <w:b/>
          <w:bCs/>
        </w:rPr>
        <w:t>Transactions</w:t>
      </w:r>
    </w:p>
    <w:p w:rsidR="00AC517D" w:rsidRPr="009F1743" w:rsidRDefault="00AC517D" w:rsidP="00AC517D">
      <w:pPr>
        <w:autoSpaceDE w:val="0"/>
        <w:autoSpaceDN w:val="0"/>
        <w:adjustRightInd w:val="0"/>
        <w:jc w:val="both"/>
      </w:pPr>
      <w:r w:rsidRPr="009F1743">
        <w:t>Visits, Observations &amp; Workshops.</w:t>
      </w:r>
    </w:p>
    <w:p w:rsidR="00AC517D" w:rsidRPr="009F1743" w:rsidRDefault="00AC517D" w:rsidP="00AC517D">
      <w:pPr>
        <w:autoSpaceDE w:val="0"/>
        <w:autoSpaceDN w:val="0"/>
        <w:adjustRightInd w:val="0"/>
        <w:jc w:val="both"/>
        <w:rPr>
          <w:b/>
          <w:bCs/>
        </w:rPr>
      </w:pPr>
      <w:r w:rsidRPr="009F1743">
        <w:rPr>
          <w:b/>
          <w:bCs/>
        </w:rPr>
        <w:t>Essential Readings</w:t>
      </w:r>
    </w:p>
    <w:p w:rsidR="00AC517D" w:rsidRPr="009F1743" w:rsidRDefault="00AC517D" w:rsidP="00AC517D">
      <w:pPr>
        <w:autoSpaceDE w:val="0"/>
        <w:autoSpaceDN w:val="0"/>
        <w:adjustRightInd w:val="0"/>
        <w:jc w:val="both"/>
      </w:pPr>
      <w:r w:rsidRPr="009F1743">
        <w:rPr>
          <w:rFonts w:ascii="SymbolMT" w:hAnsi="SymbolMT" w:cs="SymbolMT"/>
        </w:rPr>
        <w:t xml:space="preserve">• </w:t>
      </w:r>
      <w:r w:rsidRPr="009F1743">
        <w:t xml:space="preserve">Costello, P.M. (2000). </w:t>
      </w:r>
      <w:r w:rsidRPr="009F1743">
        <w:rPr>
          <w:i/>
          <w:iCs/>
        </w:rPr>
        <w:t>Thinking Skills &amp; Early Childhood Education</w:t>
      </w:r>
      <w:r w:rsidRPr="009F1743">
        <w:t>. London: DavidFulton Publishers.</w:t>
      </w:r>
    </w:p>
    <w:p w:rsidR="00AC517D" w:rsidRPr="009F1743" w:rsidRDefault="00AC517D" w:rsidP="00AC517D">
      <w:pPr>
        <w:autoSpaceDE w:val="0"/>
        <w:autoSpaceDN w:val="0"/>
        <w:adjustRightInd w:val="0"/>
        <w:jc w:val="both"/>
      </w:pPr>
      <w:r w:rsidRPr="009F1743">
        <w:rPr>
          <w:rFonts w:ascii="SymbolMT" w:hAnsi="SymbolMT" w:cs="SymbolMT"/>
        </w:rPr>
        <w:t xml:space="preserve">• </w:t>
      </w:r>
      <w:r w:rsidRPr="009F1743">
        <w:t xml:space="preserve">Dunn, S.G., &amp; Dunn, K. (1992). </w:t>
      </w:r>
      <w:r w:rsidRPr="009F1743">
        <w:rPr>
          <w:i/>
          <w:iCs/>
        </w:rPr>
        <w:t xml:space="preserve">Teaching Elementary students through theirindividual learning styles:Practical approaches for grades 3-6. </w:t>
      </w:r>
      <w:r w:rsidRPr="009F1743">
        <w:t>Massachusetts: Allyn&amp; Bacon.</w:t>
      </w:r>
    </w:p>
    <w:p w:rsidR="00AC517D" w:rsidRPr="009F1743" w:rsidRDefault="00AC517D" w:rsidP="00AC517D">
      <w:pPr>
        <w:autoSpaceDE w:val="0"/>
        <w:autoSpaceDN w:val="0"/>
        <w:adjustRightInd w:val="0"/>
        <w:jc w:val="both"/>
      </w:pPr>
      <w:r w:rsidRPr="009F1743">
        <w:rPr>
          <w:rFonts w:ascii="SymbolMT" w:hAnsi="SymbolMT" w:cs="SymbolMT"/>
        </w:rPr>
        <w:t xml:space="preserve">• </w:t>
      </w:r>
      <w:r w:rsidRPr="009F1743">
        <w:t>Guralnick, M.J. (2005). The Developmental Systems Approach to Early Intervention:Brookes Publication.</w:t>
      </w:r>
    </w:p>
    <w:p w:rsidR="00AC517D" w:rsidRPr="009F1743" w:rsidRDefault="00AC517D" w:rsidP="00AC517D">
      <w:pPr>
        <w:autoSpaceDE w:val="0"/>
        <w:autoSpaceDN w:val="0"/>
        <w:adjustRightInd w:val="0"/>
        <w:jc w:val="both"/>
      </w:pPr>
      <w:r w:rsidRPr="009F1743">
        <w:rPr>
          <w:rFonts w:ascii="SymbolMT" w:hAnsi="SymbolMT" w:cs="SymbolMT"/>
        </w:rPr>
        <w:t xml:space="preserve">• </w:t>
      </w:r>
      <w:r w:rsidRPr="009F1743">
        <w:t xml:space="preserve">Klausmeir, H.J., &amp; Sipple, T.S. (1980). </w:t>
      </w:r>
      <w:r w:rsidRPr="009F1743">
        <w:rPr>
          <w:i/>
          <w:iCs/>
        </w:rPr>
        <w:t xml:space="preserve">Learning &amp; Teaching Concepts. A strategy fortesting applications of theory. </w:t>
      </w:r>
      <w:r w:rsidRPr="009F1743">
        <w:t>New York: Academic Press.</w:t>
      </w:r>
    </w:p>
    <w:p w:rsidR="00AC517D" w:rsidRPr="009F1743" w:rsidRDefault="00AC517D" w:rsidP="00AC517D">
      <w:pPr>
        <w:autoSpaceDE w:val="0"/>
        <w:autoSpaceDN w:val="0"/>
        <w:adjustRightInd w:val="0"/>
        <w:jc w:val="both"/>
      </w:pPr>
      <w:r w:rsidRPr="009F1743">
        <w:rPr>
          <w:rFonts w:ascii="SymbolMT" w:hAnsi="SymbolMT" w:cs="SymbolMT"/>
        </w:rPr>
        <w:t xml:space="preserve">• </w:t>
      </w:r>
      <w:r w:rsidRPr="009F1743">
        <w:t xml:space="preserve">Mohanty, J., &amp; Mohanty, B. (1999). </w:t>
      </w:r>
      <w:r w:rsidRPr="009F1743">
        <w:rPr>
          <w:i/>
          <w:iCs/>
        </w:rPr>
        <w:t>Early Chilhood Care and Education</w:t>
      </w:r>
      <w:r w:rsidRPr="009F1743">
        <w:t>. Delhi:</w:t>
      </w:r>
    </w:p>
    <w:p w:rsidR="00AC517D" w:rsidRPr="009F1743" w:rsidRDefault="00AC517D" w:rsidP="00AC517D">
      <w:pPr>
        <w:autoSpaceDE w:val="0"/>
        <w:autoSpaceDN w:val="0"/>
        <w:adjustRightInd w:val="0"/>
        <w:jc w:val="both"/>
      </w:pPr>
      <w:r w:rsidRPr="009F1743">
        <w:t>Offset Printers.</w:t>
      </w:r>
    </w:p>
    <w:p w:rsidR="00AC517D" w:rsidRPr="009F1743" w:rsidRDefault="00AC517D" w:rsidP="00AC517D">
      <w:pPr>
        <w:autoSpaceDE w:val="0"/>
        <w:autoSpaceDN w:val="0"/>
        <w:adjustRightInd w:val="0"/>
        <w:jc w:val="both"/>
        <w:rPr>
          <w:b/>
          <w:bCs/>
          <w:sz w:val="22"/>
          <w:szCs w:val="22"/>
        </w:rPr>
      </w:pPr>
      <w:r w:rsidRPr="009F1743">
        <w:rPr>
          <w:b/>
          <w:bCs/>
          <w:sz w:val="22"/>
          <w:szCs w:val="22"/>
        </w:rPr>
        <w:t>Suggested Readings</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Barbour, N., &amp; Seefeldt, C. (1998). .</w:t>
      </w:r>
      <w:r w:rsidRPr="009F1743">
        <w:rPr>
          <w:i/>
          <w:iCs/>
          <w:sz w:val="22"/>
          <w:szCs w:val="22"/>
        </w:rPr>
        <w:t xml:space="preserve">Early Childhood Education. An Introduction </w:t>
      </w:r>
      <w:r w:rsidRPr="009F1743">
        <w:rPr>
          <w:sz w:val="22"/>
          <w:szCs w:val="22"/>
        </w:rPr>
        <w:t>(4</w:t>
      </w:r>
      <w:r w:rsidRPr="009F1743">
        <w:rPr>
          <w:sz w:val="22"/>
          <w:szCs w:val="22"/>
          <w:vertAlign w:val="superscript"/>
        </w:rPr>
        <w:t>th</w:t>
      </w:r>
      <w:r w:rsidRPr="009F1743">
        <w:rPr>
          <w:sz w:val="22"/>
          <w:szCs w:val="22"/>
        </w:rPr>
        <w:t>Eds). U.K: Prentice Hall.</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 xml:space="preserve">Broman, B. C. (1978). </w:t>
      </w:r>
      <w:r w:rsidRPr="009F1743">
        <w:rPr>
          <w:i/>
          <w:iCs/>
          <w:sz w:val="22"/>
          <w:szCs w:val="22"/>
        </w:rPr>
        <w:t xml:space="preserve">The Early Years in Childhood Education. </w:t>
      </w:r>
      <w:r w:rsidRPr="009F1743">
        <w:rPr>
          <w:sz w:val="22"/>
          <w:szCs w:val="22"/>
        </w:rPr>
        <w:t>Chicago:RandMcNally College Publishing Company.</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 xml:space="preserve">Catron, C.E., &amp; Allen, J. (1993). </w:t>
      </w:r>
      <w:r w:rsidRPr="009F1743">
        <w:rPr>
          <w:i/>
          <w:iCs/>
          <w:sz w:val="22"/>
          <w:szCs w:val="22"/>
        </w:rPr>
        <w:t xml:space="preserve">Early Childhood Curriculum. </w:t>
      </w:r>
      <w:r w:rsidRPr="009F1743">
        <w:rPr>
          <w:sz w:val="22"/>
          <w:szCs w:val="22"/>
        </w:rPr>
        <w:t>New York: MacMillanPublishing Company.</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 xml:space="preserve">Dahlberg, G. , Moss, P. &amp; Pence, A. (2007). </w:t>
      </w:r>
      <w:r w:rsidRPr="009F1743">
        <w:rPr>
          <w:i/>
          <w:iCs/>
          <w:sz w:val="22"/>
          <w:szCs w:val="22"/>
        </w:rPr>
        <w:t xml:space="preserve">Beyond Quality in Early Childhood Careand Education.(2nd Ed.). </w:t>
      </w:r>
      <w:r w:rsidRPr="009F1743">
        <w:rPr>
          <w:sz w:val="22"/>
          <w:szCs w:val="22"/>
        </w:rPr>
        <w:t>New York: Routledge Publication.</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 xml:space="preserve">Dopyera, M.L., &amp; Dopyera, J. (1977). </w:t>
      </w:r>
      <w:r w:rsidRPr="009F1743">
        <w:rPr>
          <w:i/>
          <w:iCs/>
          <w:sz w:val="22"/>
          <w:szCs w:val="22"/>
        </w:rPr>
        <w:t>Becoming a Teacher of Young Children</w:t>
      </w:r>
      <w:r w:rsidRPr="009F1743">
        <w:rPr>
          <w:sz w:val="22"/>
          <w:szCs w:val="22"/>
        </w:rPr>
        <w:t>. NewYork: Random House Publications.</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 xml:space="preserve">Gordon, I.J. (1972). </w:t>
      </w:r>
      <w:r w:rsidRPr="009F1743">
        <w:rPr>
          <w:i/>
          <w:iCs/>
          <w:sz w:val="22"/>
          <w:szCs w:val="22"/>
        </w:rPr>
        <w:t>Early Childhood Education</w:t>
      </w:r>
      <w:r w:rsidRPr="009F1743">
        <w:rPr>
          <w:sz w:val="22"/>
          <w:szCs w:val="22"/>
        </w:rPr>
        <w:t xml:space="preserve">. Chicago: Chicago University Press.Hamilton, D.S. &amp;Flemming, (1990). </w:t>
      </w:r>
      <w:r w:rsidRPr="009F1743">
        <w:rPr>
          <w:i/>
          <w:iCs/>
          <w:sz w:val="22"/>
          <w:szCs w:val="22"/>
        </w:rPr>
        <w:t xml:space="preserve">Resources for Creative Teaching in EarlyChildhood Education </w:t>
      </w:r>
      <w:r w:rsidRPr="009F1743">
        <w:rPr>
          <w:sz w:val="22"/>
          <w:szCs w:val="22"/>
        </w:rPr>
        <w:t>(2nd Edition). Tokyo: Harcourt Brace Jovanvich.</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 xml:space="preserve">Hilderbrand, V. (1991). </w:t>
      </w:r>
      <w:r w:rsidRPr="009F1743">
        <w:rPr>
          <w:i/>
          <w:iCs/>
          <w:sz w:val="22"/>
          <w:szCs w:val="22"/>
        </w:rPr>
        <w:t>Introduction to Earcly Childhood Education</w:t>
      </w:r>
      <w:r w:rsidRPr="009F1743">
        <w:rPr>
          <w:sz w:val="22"/>
          <w:szCs w:val="22"/>
        </w:rPr>
        <w:t>. New York:MacMillan Publishing.</w:t>
      </w:r>
    </w:p>
    <w:p w:rsidR="00AC517D" w:rsidRPr="009F1743" w:rsidRDefault="00AC517D" w:rsidP="00AC517D">
      <w:pPr>
        <w:autoSpaceDE w:val="0"/>
        <w:autoSpaceDN w:val="0"/>
        <w:adjustRightInd w:val="0"/>
        <w:jc w:val="both"/>
        <w:rPr>
          <w:i/>
          <w:iCs/>
          <w:sz w:val="22"/>
          <w:szCs w:val="22"/>
        </w:rPr>
      </w:pPr>
      <w:r w:rsidRPr="009F1743">
        <w:rPr>
          <w:rFonts w:ascii="SymbolMT" w:hAnsi="SymbolMT" w:cs="SymbolMT"/>
          <w:sz w:val="22"/>
          <w:szCs w:val="22"/>
        </w:rPr>
        <w:t xml:space="preserve">• </w:t>
      </w:r>
      <w:r w:rsidRPr="009F1743">
        <w:rPr>
          <w:sz w:val="22"/>
          <w:szCs w:val="22"/>
        </w:rPr>
        <w:t xml:space="preserve">Krogh, S.L., &amp; Slentz, K. (2001). </w:t>
      </w:r>
      <w:r w:rsidRPr="009F1743">
        <w:rPr>
          <w:i/>
          <w:iCs/>
          <w:sz w:val="22"/>
          <w:szCs w:val="22"/>
        </w:rPr>
        <w:t>Early Childhood Education, Yesterday, Today &amp;Tomorrow</w:t>
      </w:r>
      <w:r w:rsidRPr="009F1743">
        <w:rPr>
          <w:sz w:val="22"/>
          <w:szCs w:val="22"/>
        </w:rPr>
        <w:t>. London: Lawrence Erlbaum Associates Publishers.</w:t>
      </w:r>
    </w:p>
    <w:p w:rsidR="00AC517D" w:rsidRPr="009F1743" w:rsidRDefault="00AC517D" w:rsidP="00AC517D">
      <w:pPr>
        <w:autoSpaceDE w:val="0"/>
        <w:autoSpaceDN w:val="0"/>
        <w:adjustRightInd w:val="0"/>
        <w:jc w:val="both"/>
        <w:rPr>
          <w:i/>
          <w:iCs/>
          <w:sz w:val="22"/>
          <w:szCs w:val="22"/>
        </w:rPr>
      </w:pPr>
      <w:r w:rsidRPr="009F1743">
        <w:rPr>
          <w:rFonts w:ascii="SymbolMT" w:hAnsi="SymbolMT" w:cs="SymbolMT"/>
          <w:sz w:val="22"/>
          <w:szCs w:val="22"/>
        </w:rPr>
        <w:t xml:space="preserve">• </w:t>
      </w:r>
      <w:r w:rsidRPr="009F1743">
        <w:rPr>
          <w:sz w:val="22"/>
          <w:szCs w:val="22"/>
        </w:rPr>
        <w:t xml:space="preserve">Range, D.G., Layton, J.R. &amp; Roubinek, D.C. (1980). </w:t>
      </w:r>
      <w:r w:rsidRPr="009F1743">
        <w:rPr>
          <w:i/>
          <w:iCs/>
          <w:sz w:val="22"/>
          <w:szCs w:val="22"/>
        </w:rPr>
        <w:t xml:space="preserve">Aspects of Early ChildhoodEducation.Theory to Reserch to Practice. </w:t>
      </w:r>
      <w:r w:rsidRPr="009F1743">
        <w:rPr>
          <w:sz w:val="22"/>
          <w:szCs w:val="22"/>
        </w:rPr>
        <w:t>New York: Academic Press.</w:t>
      </w:r>
    </w:p>
    <w:p w:rsidR="00AC517D" w:rsidRPr="009F1743" w:rsidRDefault="00AC517D" w:rsidP="00AC517D">
      <w:pPr>
        <w:autoSpaceDE w:val="0"/>
        <w:autoSpaceDN w:val="0"/>
        <w:adjustRightInd w:val="0"/>
        <w:jc w:val="both"/>
        <w:rPr>
          <w:i/>
          <w:iCs/>
          <w:sz w:val="22"/>
          <w:szCs w:val="22"/>
        </w:rPr>
      </w:pPr>
      <w:r w:rsidRPr="009F1743">
        <w:rPr>
          <w:rFonts w:ascii="SymbolMT" w:hAnsi="SymbolMT" w:cs="SymbolMT"/>
          <w:sz w:val="22"/>
          <w:szCs w:val="22"/>
        </w:rPr>
        <w:t xml:space="preserve">• </w:t>
      </w:r>
      <w:r w:rsidRPr="009F1743">
        <w:rPr>
          <w:sz w:val="22"/>
          <w:szCs w:val="22"/>
        </w:rPr>
        <w:t xml:space="preserve">Spodek, B., Saracho, O.N., &amp; Davis, M.D. (1987). </w:t>
      </w:r>
      <w:r w:rsidRPr="009F1743">
        <w:rPr>
          <w:i/>
          <w:iCs/>
          <w:sz w:val="22"/>
          <w:szCs w:val="22"/>
        </w:rPr>
        <w:t>Foundations of Early Childhood</w:t>
      </w:r>
      <w:r w:rsidR="008D458C">
        <w:rPr>
          <w:i/>
          <w:iCs/>
          <w:sz w:val="22"/>
          <w:szCs w:val="22"/>
        </w:rPr>
        <w:t xml:space="preserve"> </w:t>
      </w:r>
      <w:r w:rsidRPr="009F1743">
        <w:rPr>
          <w:i/>
          <w:iCs/>
          <w:sz w:val="22"/>
          <w:szCs w:val="22"/>
        </w:rPr>
        <w:t>Education</w:t>
      </w:r>
      <w:r w:rsidRPr="009F1743">
        <w:rPr>
          <w:sz w:val="22"/>
          <w:szCs w:val="22"/>
        </w:rPr>
        <w:t>. Englewood Cliffs, New Jersey: Prentice Hall,</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 xml:space="preserve">Wortham, S.C. (NK). </w:t>
      </w:r>
      <w:r w:rsidRPr="009F1743">
        <w:rPr>
          <w:i/>
          <w:iCs/>
          <w:sz w:val="22"/>
          <w:szCs w:val="22"/>
        </w:rPr>
        <w:t xml:space="preserve">Measurement &amp; Evaluation in Early Childhood Education </w:t>
      </w:r>
      <w:r w:rsidRPr="009F1743">
        <w:rPr>
          <w:sz w:val="22"/>
          <w:szCs w:val="22"/>
        </w:rPr>
        <w:t>(2</w:t>
      </w:r>
      <w:r w:rsidRPr="009F1743">
        <w:rPr>
          <w:sz w:val="22"/>
          <w:szCs w:val="22"/>
          <w:vertAlign w:val="superscript"/>
        </w:rPr>
        <w:t>nd</w:t>
      </w:r>
      <w:r w:rsidRPr="009F1743">
        <w:rPr>
          <w:sz w:val="22"/>
          <w:szCs w:val="22"/>
        </w:rPr>
        <w:t>Eds.), Ohio: Merrill Prentice Hall.</w:t>
      </w:r>
    </w:p>
    <w:p w:rsidR="00AC517D" w:rsidRPr="009F1743" w:rsidRDefault="00AC517D" w:rsidP="00AC517D">
      <w:pPr>
        <w:autoSpaceDE w:val="0"/>
        <w:autoSpaceDN w:val="0"/>
        <w:adjustRightInd w:val="0"/>
        <w:jc w:val="both"/>
        <w:rPr>
          <w:sz w:val="22"/>
          <w:szCs w:val="22"/>
        </w:rPr>
      </w:pPr>
    </w:p>
    <w:p w:rsidR="00AC517D" w:rsidRPr="009F1743" w:rsidRDefault="00AC517D" w:rsidP="00AC517D">
      <w:pPr>
        <w:autoSpaceDE w:val="0"/>
        <w:autoSpaceDN w:val="0"/>
        <w:adjustRightInd w:val="0"/>
        <w:jc w:val="both"/>
        <w:rPr>
          <w:sz w:val="22"/>
          <w:szCs w:val="22"/>
        </w:rPr>
      </w:pPr>
    </w:p>
    <w:p w:rsidR="00AC517D" w:rsidRPr="009F1743" w:rsidRDefault="00AC517D" w:rsidP="00AC517D">
      <w:r w:rsidRPr="009F1743">
        <w:br w:type="page"/>
      </w:r>
    </w:p>
    <w:p w:rsidR="00AC517D" w:rsidRPr="009F1743" w:rsidRDefault="00AC517D" w:rsidP="00AC517D">
      <w:pPr>
        <w:autoSpaceDE w:val="0"/>
        <w:autoSpaceDN w:val="0"/>
        <w:adjustRightInd w:val="0"/>
        <w:jc w:val="both"/>
      </w:pPr>
    </w:p>
    <w:p w:rsidR="00AC517D" w:rsidRPr="009F1743" w:rsidRDefault="00AC517D" w:rsidP="00AC517D">
      <w:pPr>
        <w:autoSpaceDE w:val="0"/>
        <w:autoSpaceDN w:val="0"/>
        <w:adjustRightInd w:val="0"/>
        <w:jc w:val="center"/>
        <w:rPr>
          <w:b/>
          <w:bCs/>
        </w:rPr>
      </w:pPr>
      <w:r w:rsidRPr="009F1743">
        <w:rPr>
          <w:b/>
          <w:bCs/>
        </w:rPr>
        <w:t>COURSE</w:t>
      </w:r>
      <w:r w:rsidRPr="009F1743">
        <w:rPr>
          <w:bCs/>
        </w:rPr>
        <w:t>-</w:t>
      </w:r>
      <w:r w:rsidRPr="009F1743">
        <w:rPr>
          <w:b/>
          <w:bCs/>
        </w:rPr>
        <w:t>BSE-401(C): APPLIED BEHAVIOURAL ANALYSIS (HEARING IMPAIRMENT)</w:t>
      </w:r>
    </w:p>
    <w:p w:rsidR="00AC517D" w:rsidRPr="009F1743" w:rsidRDefault="00AC517D" w:rsidP="00AC517D">
      <w:pPr>
        <w:autoSpaceDE w:val="0"/>
        <w:autoSpaceDN w:val="0"/>
        <w:adjustRightInd w:val="0"/>
        <w:spacing w:line="276" w:lineRule="auto"/>
        <w:jc w:val="both"/>
        <w:rPr>
          <w:b/>
          <w:bCs/>
        </w:rPr>
      </w:pPr>
      <w:r w:rsidRPr="009F1743">
        <w:rPr>
          <w:b/>
          <w:bCs/>
        </w:rPr>
        <w:t>Course: BSE-401(C)</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02</w:t>
      </w:r>
    </w:p>
    <w:p w:rsidR="00AC517D" w:rsidRPr="009F1743" w:rsidRDefault="00AC517D" w:rsidP="00AC517D">
      <w:pPr>
        <w:autoSpaceDE w:val="0"/>
        <w:autoSpaceDN w:val="0"/>
        <w:adjustRightInd w:val="0"/>
        <w:spacing w:line="276" w:lineRule="auto"/>
        <w:jc w:val="both"/>
        <w:rPr>
          <w:b/>
          <w:bCs/>
        </w:rPr>
      </w:pPr>
      <w:r w:rsidRPr="009F1743">
        <w:rPr>
          <w:b/>
          <w:bCs/>
        </w:rPr>
        <w:t>Contact Hours: 30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50</w:t>
      </w:r>
    </w:p>
    <w:p w:rsidR="00AC517D" w:rsidRPr="009F1743" w:rsidRDefault="00AC517D" w:rsidP="00AC517D">
      <w:pPr>
        <w:autoSpaceDE w:val="0"/>
        <w:autoSpaceDN w:val="0"/>
        <w:adjustRightInd w:val="0"/>
        <w:spacing w:line="276" w:lineRule="auto"/>
        <w:jc w:val="both"/>
        <w:rPr>
          <w:b/>
          <w:bCs/>
        </w:rPr>
      </w:pPr>
      <w:r w:rsidRPr="009F1743">
        <w:rPr>
          <w:b/>
          <w:bCs/>
        </w:rPr>
        <w:t>Time of Examination: 1.5 Hours</w:t>
      </w:r>
      <w:r w:rsidRPr="009F1743">
        <w:rPr>
          <w:b/>
          <w:bCs/>
        </w:rPr>
        <w:tab/>
      </w:r>
      <w:r w:rsidRPr="009F1743">
        <w:rPr>
          <w:b/>
          <w:bCs/>
        </w:rPr>
        <w:tab/>
      </w:r>
      <w:r w:rsidRPr="009F1743">
        <w:rPr>
          <w:b/>
          <w:bCs/>
        </w:rPr>
        <w:tab/>
      </w:r>
      <w:r w:rsidRPr="009F1743">
        <w:rPr>
          <w:b/>
          <w:bCs/>
        </w:rPr>
        <w:tab/>
      </w:r>
      <w:r w:rsidRPr="009F1743">
        <w:rPr>
          <w:b/>
          <w:bCs/>
        </w:rPr>
        <w:tab/>
        <w:t>(External-40+Internal-10)</w:t>
      </w:r>
    </w:p>
    <w:p w:rsidR="00AC517D" w:rsidRPr="009F1743" w:rsidRDefault="00AC517D" w:rsidP="00AC517D">
      <w:pPr>
        <w:autoSpaceDE w:val="0"/>
        <w:autoSpaceDN w:val="0"/>
        <w:adjustRightInd w:val="0"/>
        <w:spacing w:line="276" w:lineRule="auto"/>
        <w:jc w:val="both"/>
        <w:rPr>
          <w:b/>
          <w:bCs/>
        </w:rPr>
      </w:pPr>
    </w:p>
    <w:p w:rsidR="00AC517D" w:rsidRPr="009F1743" w:rsidRDefault="00AC517D" w:rsidP="00AC517D">
      <w:pPr>
        <w:autoSpaceDE w:val="0"/>
        <w:autoSpaceDN w:val="0"/>
        <w:adjustRightInd w:val="0"/>
        <w:jc w:val="both"/>
        <w:rPr>
          <w:b/>
          <w:bCs/>
        </w:rPr>
      </w:pPr>
      <w:r w:rsidRPr="009F1743">
        <w:rPr>
          <w:b/>
          <w:bCs/>
        </w:rPr>
        <w:t xml:space="preserve">Note: </w:t>
      </w:r>
      <w:r w:rsidRPr="009F1743">
        <w:t>Paper setter will set 10 questions in all i.e. two from each unit. The students will be required to attempt five questions, selecting one from each unit. All questions will carry equal marks.</w:t>
      </w:r>
    </w:p>
    <w:p w:rsidR="00AC517D" w:rsidRPr="009F1743" w:rsidRDefault="00AC517D" w:rsidP="00AC517D">
      <w:pPr>
        <w:jc w:val="both"/>
        <w:rPr>
          <w:b/>
        </w:rPr>
      </w:pPr>
      <w:r w:rsidRPr="009F1743">
        <w:rPr>
          <w:b/>
        </w:rPr>
        <w:t xml:space="preserve">Course Outcomes </w:t>
      </w:r>
      <w:r w:rsidRPr="009F1743">
        <w:rPr>
          <w:b/>
          <w:bCs/>
        </w:rPr>
        <w:t>(COs)</w:t>
      </w:r>
    </w:p>
    <w:p w:rsidR="00AC517D" w:rsidRPr="009F1743" w:rsidRDefault="00AC517D" w:rsidP="00AC517D">
      <w:pPr>
        <w:jc w:val="both"/>
      </w:pPr>
      <w:r w:rsidRPr="009F1743">
        <w:t>After undertaking the course the student-teachers will be able to</w:t>
      </w:r>
    </w:p>
    <w:p w:rsidR="00AC517D" w:rsidRPr="009F1743" w:rsidRDefault="00AC517D" w:rsidP="00B85188">
      <w:pPr>
        <w:pStyle w:val="ListParagraph"/>
        <w:numPr>
          <w:ilvl w:val="0"/>
          <w:numId w:val="40"/>
        </w:numPr>
        <w:ind w:left="1701" w:hanging="1417"/>
        <w:jc w:val="both"/>
        <w:rPr>
          <w:i/>
        </w:rPr>
      </w:pPr>
      <w:r w:rsidRPr="009F1743">
        <w:rPr>
          <w:i/>
        </w:rPr>
        <w:t>understand the principles of behavioural approach</w:t>
      </w:r>
    </w:p>
    <w:p w:rsidR="00AC517D" w:rsidRPr="009F1743" w:rsidRDefault="00AC517D" w:rsidP="00B85188">
      <w:pPr>
        <w:pStyle w:val="ListParagraph"/>
        <w:numPr>
          <w:ilvl w:val="0"/>
          <w:numId w:val="40"/>
        </w:numPr>
        <w:ind w:left="1701" w:hanging="1417"/>
        <w:jc w:val="both"/>
        <w:rPr>
          <w:i/>
        </w:rPr>
      </w:pPr>
      <w:r w:rsidRPr="009F1743">
        <w:rPr>
          <w:i/>
        </w:rPr>
        <w:t>develop an understanding of the underlying principles and assumptions of Applied Behavioural Analysis (ABA).</w:t>
      </w:r>
    </w:p>
    <w:p w:rsidR="00AC517D" w:rsidRPr="009F1743" w:rsidRDefault="00AC517D" w:rsidP="00B85188">
      <w:pPr>
        <w:numPr>
          <w:ilvl w:val="0"/>
          <w:numId w:val="40"/>
        </w:numPr>
        <w:ind w:left="1701" w:hanging="1417"/>
        <w:jc w:val="both"/>
        <w:rPr>
          <w:i/>
        </w:rPr>
      </w:pPr>
      <w:r w:rsidRPr="009F1743">
        <w:rPr>
          <w:i/>
        </w:rPr>
        <w:t>explain the concept and assessment of Behaviour as FAB and BRS.</w:t>
      </w:r>
    </w:p>
    <w:p w:rsidR="00AC517D" w:rsidRPr="009F1743" w:rsidRDefault="00AC517D" w:rsidP="00B85188">
      <w:pPr>
        <w:numPr>
          <w:ilvl w:val="0"/>
          <w:numId w:val="40"/>
        </w:numPr>
        <w:ind w:left="1701" w:hanging="1417"/>
        <w:jc w:val="both"/>
        <w:rPr>
          <w:i/>
        </w:rPr>
      </w:pPr>
      <w:r w:rsidRPr="009F1743">
        <w:rPr>
          <w:i/>
        </w:rPr>
        <w:t>explain the strategies for Positive Behaviour Support (I)</w:t>
      </w:r>
    </w:p>
    <w:p w:rsidR="00AC517D" w:rsidRPr="009F1743" w:rsidRDefault="00AC517D" w:rsidP="00B85188">
      <w:pPr>
        <w:numPr>
          <w:ilvl w:val="0"/>
          <w:numId w:val="40"/>
        </w:numPr>
        <w:ind w:left="1701" w:hanging="1417"/>
        <w:jc w:val="both"/>
        <w:rPr>
          <w:i/>
        </w:rPr>
      </w:pPr>
      <w:r w:rsidRPr="009F1743">
        <w:rPr>
          <w:i/>
        </w:rPr>
        <w:t>explain the strategies for Positive Behaviour Support (II)</w:t>
      </w:r>
    </w:p>
    <w:p w:rsidR="00AC517D" w:rsidRPr="009F1743" w:rsidRDefault="00AC517D" w:rsidP="00B85188">
      <w:pPr>
        <w:pStyle w:val="ListParagraph"/>
        <w:numPr>
          <w:ilvl w:val="0"/>
          <w:numId w:val="40"/>
        </w:numPr>
        <w:ind w:left="1701" w:hanging="1417"/>
        <w:jc w:val="both"/>
        <w:rPr>
          <w:i/>
        </w:rPr>
      </w:pPr>
      <w:r w:rsidRPr="009F1743">
        <w:rPr>
          <w:i/>
        </w:rPr>
        <w:t>apply various measures of behavioural assessment.</w:t>
      </w:r>
    </w:p>
    <w:p w:rsidR="00AC517D" w:rsidRPr="009F1743" w:rsidRDefault="00AC517D" w:rsidP="00B85188">
      <w:pPr>
        <w:pStyle w:val="ListParagraph"/>
        <w:numPr>
          <w:ilvl w:val="0"/>
          <w:numId w:val="40"/>
        </w:numPr>
        <w:ind w:left="1701" w:hanging="1417"/>
        <w:jc w:val="both"/>
        <w:rPr>
          <w:i/>
        </w:rPr>
      </w:pPr>
      <w:r w:rsidRPr="009F1743">
        <w:rPr>
          <w:i/>
        </w:rPr>
        <w:t>apply methods of ABA in teaching and learning environments.</w:t>
      </w:r>
    </w:p>
    <w:p w:rsidR="00AC517D" w:rsidRPr="009F1743" w:rsidRDefault="00AC517D" w:rsidP="00B85188">
      <w:pPr>
        <w:pStyle w:val="ListParagraph"/>
        <w:numPr>
          <w:ilvl w:val="0"/>
          <w:numId w:val="40"/>
        </w:numPr>
        <w:ind w:left="1701" w:hanging="1417"/>
        <w:jc w:val="both"/>
        <w:rPr>
          <w:i/>
        </w:rPr>
      </w:pPr>
      <w:r w:rsidRPr="009F1743">
        <w:rPr>
          <w:i/>
        </w:rPr>
        <w:t>integrate techniques of ABA in teaching programs.</w:t>
      </w:r>
    </w:p>
    <w:p w:rsidR="00AC517D" w:rsidRPr="009F1743" w:rsidRDefault="00AC517D" w:rsidP="00B85188">
      <w:pPr>
        <w:pStyle w:val="ListParagraph"/>
        <w:numPr>
          <w:ilvl w:val="0"/>
          <w:numId w:val="40"/>
        </w:numPr>
        <w:ind w:left="1701" w:hanging="1417"/>
        <w:jc w:val="both"/>
        <w:rPr>
          <w:i/>
        </w:rPr>
      </w:pPr>
      <w:r w:rsidRPr="009F1743">
        <w:rPr>
          <w:rFonts w:ascii="Calibri" w:eastAsia="Calibri" w:hAnsi="Calibri" w:cs="Calibri"/>
        </w:rPr>
        <w:t>s</w:t>
      </w:r>
      <w:r w:rsidRPr="009F1743">
        <w:rPr>
          <w:i/>
        </w:rPr>
        <w:t>elect suitable strategies for managing challenging behaviours.</w:t>
      </w:r>
    </w:p>
    <w:p w:rsidR="00AC517D" w:rsidRPr="009F1743" w:rsidRDefault="00AC517D" w:rsidP="00AC517D">
      <w:pPr>
        <w:pStyle w:val="ListParagraph"/>
        <w:ind w:left="1701"/>
        <w:jc w:val="both"/>
        <w:rPr>
          <w:i/>
        </w:rPr>
      </w:pPr>
    </w:p>
    <w:p w:rsidR="00AC517D" w:rsidRPr="009F1743" w:rsidRDefault="00AC517D" w:rsidP="00AC517D">
      <w:pPr>
        <w:autoSpaceDE w:val="0"/>
        <w:autoSpaceDN w:val="0"/>
        <w:adjustRightInd w:val="0"/>
        <w:jc w:val="both"/>
        <w:rPr>
          <w:b/>
          <w:bCs/>
        </w:rPr>
      </w:pPr>
      <w:r w:rsidRPr="009F1743">
        <w:rPr>
          <w:b/>
          <w:bCs/>
        </w:rPr>
        <w:t>Unit 1: Introduction to Applied Behaviour Analysis (ABA)-(I)</w:t>
      </w:r>
    </w:p>
    <w:p w:rsidR="00AC517D" w:rsidRPr="009F1743" w:rsidRDefault="00AC517D" w:rsidP="00AC517D">
      <w:pPr>
        <w:autoSpaceDE w:val="0"/>
        <w:autoSpaceDN w:val="0"/>
        <w:adjustRightInd w:val="0"/>
        <w:jc w:val="both"/>
      </w:pPr>
      <w:r w:rsidRPr="009F1743">
        <w:t>1.1 Principles of Behavioural Approach</w:t>
      </w:r>
    </w:p>
    <w:p w:rsidR="00AC517D" w:rsidRPr="009F1743" w:rsidRDefault="00AC517D" w:rsidP="00AC517D">
      <w:pPr>
        <w:autoSpaceDE w:val="0"/>
        <w:autoSpaceDN w:val="0"/>
        <w:adjustRightInd w:val="0"/>
        <w:jc w:val="both"/>
      </w:pPr>
      <w:r w:rsidRPr="009F1743">
        <w:t>1.2 ABA - Concept and Definition</w:t>
      </w:r>
    </w:p>
    <w:p w:rsidR="00AC517D" w:rsidRPr="009F1743" w:rsidRDefault="00AC517D" w:rsidP="00AC517D">
      <w:pPr>
        <w:autoSpaceDE w:val="0"/>
        <w:autoSpaceDN w:val="0"/>
        <w:adjustRightInd w:val="0"/>
        <w:jc w:val="both"/>
      </w:pPr>
      <w:r w:rsidRPr="009F1743">
        <w:t>1.3 Assumptions of ABA – Classical and Operant Conditioning</w:t>
      </w:r>
    </w:p>
    <w:p w:rsidR="00AC517D" w:rsidRPr="009F1743" w:rsidRDefault="00AC517D" w:rsidP="00AC517D">
      <w:pPr>
        <w:autoSpaceDE w:val="0"/>
        <w:autoSpaceDN w:val="0"/>
        <w:adjustRightInd w:val="0"/>
        <w:jc w:val="both"/>
        <w:rPr>
          <w:b/>
          <w:bCs/>
        </w:rPr>
      </w:pPr>
      <w:r w:rsidRPr="009F1743">
        <w:rPr>
          <w:b/>
          <w:bCs/>
        </w:rPr>
        <w:t>Unit 2: Introduction to Applied Behaviour Analysis (ABA)-(II)</w:t>
      </w:r>
    </w:p>
    <w:p w:rsidR="00AC517D" w:rsidRPr="009F1743" w:rsidRDefault="00AC517D" w:rsidP="00AC517D">
      <w:pPr>
        <w:autoSpaceDE w:val="0"/>
        <w:autoSpaceDN w:val="0"/>
        <w:adjustRightInd w:val="0"/>
        <w:jc w:val="both"/>
      </w:pPr>
      <w:r w:rsidRPr="009F1743">
        <w:t>2.1 Behaviour- Definition and Feature</w:t>
      </w:r>
    </w:p>
    <w:p w:rsidR="00AC517D" w:rsidRPr="009F1743" w:rsidRDefault="00AC517D" w:rsidP="00AC517D">
      <w:pPr>
        <w:autoSpaceDE w:val="0"/>
        <w:autoSpaceDN w:val="0"/>
        <w:adjustRightInd w:val="0"/>
        <w:jc w:val="both"/>
      </w:pPr>
      <w:r w:rsidRPr="009F1743">
        <w:t>2.2 Assessment of Behaviour – Functional Analysis of Behaviour, Behaviour RecordingSystems</w:t>
      </w:r>
    </w:p>
    <w:p w:rsidR="00AC517D" w:rsidRPr="009F1743" w:rsidRDefault="00AC517D" w:rsidP="00AC517D">
      <w:pPr>
        <w:autoSpaceDE w:val="0"/>
        <w:autoSpaceDN w:val="0"/>
        <w:adjustRightInd w:val="0"/>
        <w:jc w:val="both"/>
        <w:rPr>
          <w:b/>
          <w:bCs/>
        </w:rPr>
      </w:pPr>
      <w:r w:rsidRPr="009F1743">
        <w:rPr>
          <w:b/>
          <w:bCs/>
        </w:rPr>
        <w:t>Unit 3: Strategies for Positive Behaviour Support-(I)</w:t>
      </w:r>
    </w:p>
    <w:p w:rsidR="00AC517D" w:rsidRPr="009F1743" w:rsidRDefault="00AC517D" w:rsidP="00AC517D">
      <w:pPr>
        <w:autoSpaceDE w:val="0"/>
        <w:autoSpaceDN w:val="0"/>
        <w:adjustRightInd w:val="0"/>
        <w:jc w:val="both"/>
      </w:pPr>
      <w:r w:rsidRPr="009F1743">
        <w:t>3.1 Selection of Behavioural Goals</w:t>
      </w:r>
    </w:p>
    <w:p w:rsidR="00AC517D" w:rsidRPr="009F1743" w:rsidRDefault="00AC517D" w:rsidP="00AC517D">
      <w:pPr>
        <w:autoSpaceDE w:val="0"/>
        <w:autoSpaceDN w:val="0"/>
        <w:adjustRightInd w:val="0"/>
        <w:jc w:val="both"/>
      </w:pPr>
      <w:r w:rsidRPr="009F1743">
        <w:t>3.2 Reinforcement</w:t>
      </w:r>
    </w:p>
    <w:p w:rsidR="00AC517D" w:rsidRPr="009F1743" w:rsidRDefault="00AC517D" w:rsidP="00AC517D">
      <w:pPr>
        <w:autoSpaceDE w:val="0"/>
        <w:autoSpaceDN w:val="0"/>
        <w:adjustRightInd w:val="0"/>
        <w:jc w:val="both"/>
      </w:pPr>
      <w:r w:rsidRPr="009F1743">
        <w:t>- Types: Positive and Negative, Primary and Secondary</w:t>
      </w:r>
    </w:p>
    <w:p w:rsidR="00AC517D" w:rsidRPr="009F1743" w:rsidRDefault="00AC517D" w:rsidP="00AC517D">
      <w:pPr>
        <w:autoSpaceDE w:val="0"/>
        <w:autoSpaceDN w:val="0"/>
        <w:adjustRightInd w:val="0"/>
        <w:jc w:val="both"/>
      </w:pPr>
      <w:r w:rsidRPr="009F1743">
        <w:t>- Schedules: Continuous, Fixed Ratio, Fixed Interval, Variable Ratio, Variable</w:t>
      </w:r>
    </w:p>
    <w:p w:rsidR="00AC517D" w:rsidRPr="009F1743" w:rsidRDefault="00AC517D" w:rsidP="00AC517D">
      <w:pPr>
        <w:autoSpaceDE w:val="0"/>
        <w:autoSpaceDN w:val="0"/>
        <w:adjustRightInd w:val="0"/>
        <w:jc w:val="both"/>
      </w:pPr>
      <w:r w:rsidRPr="009F1743">
        <w:t>Interval</w:t>
      </w:r>
    </w:p>
    <w:p w:rsidR="00AC517D" w:rsidRPr="009F1743" w:rsidRDefault="00AC517D" w:rsidP="00AC517D">
      <w:pPr>
        <w:autoSpaceDE w:val="0"/>
        <w:autoSpaceDN w:val="0"/>
        <w:adjustRightInd w:val="0"/>
        <w:jc w:val="both"/>
        <w:rPr>
          <w:b/>
          <w:bCs/>
        </w:rPr>
      </w:pPr>
      <w:r w:rsidRPr="009F1743">
        <w:rPr>
          <w:b/>
          <w:bCs/>
        </w:rPr>
        <w:t>Unit 4: Strategies for Positive Behaviour Support-(II)</w:t>
      </w:r>
    </w:p>
    <w:p w:rsidR="00AC517D" w:rsidRPr="009F1743" w:rsidRDefault="00AC517D" w:rsidP="00AC517D">
      <w:pPr>
        <w:autoSpaceDE w:val="0"/>
        <w:autoSpaceDN w:val="0"/>
        <w:adjustRightInd w:val="0"/>
        <w:jc w:val="both"/>
      </w:pPr>
      <w:r w:rsidRPr="009F1743">
        <w:t>4.1 Discrete Trial Teaching</w:t>
      </w:r>
    </w:p>
    <w:p w:rsidR="00AC517D" w:rsidRPr="009F1743" w:rsidRDefault="00AC517D" w:rsidP="00AC517D">
      <w:pPr>
        <w:autoSpaceDE w:val="0"/>
        <w:autoSpaceDN w:val="0"/>
        <w:adjustRightInd w:val="0"/>
        <w:jc w:val="both"/>
      </w:pPr>
      <w:r w:rsidRPr="009F1743">
        <w:t>- Discriminative Stimulus - Characteristics</w:t>
      </w:r>
    </w:p>
    <w:p w:rsidR="00AC517D" w:rsidRPr="009F1743" w:rsidRDefault="00AC517D" w:rsidP="00AC517D">
      <w:pPr>
        <w:autoSpaceDE w:val="0"/>
        <w:autoSpaceDN w:val="0"/>
        <w:adjustRightInd w:val="0"/>
        <w:jc w:val="both"/>
      </w:pPr>
      <w:r w:rsidRPr="009F1743">
        <w:t>- Response</w:t>
      </w:r>
    </w:p>
    <w:p w:rsidR="00AC517D" w:rsidRPr="009F1743" w:rsidRDefault="00AC517D" w:rsidP="00AC517D">
      <w:pPr>
        <w:autoSpaceDE w:val="0"/>
        <w:autoSpaceDN w:val="0"/>
        <w:adjustRightInd w:val="0"/>
        <w:jc w:val="both"/>
      </w:pPr>
      <w:r w:rsidRPr="009F1743">
        <w:t>- Prompts: Physical, Gestural, Pointing, Visual, Positional, Verbal</w:t>
      </w:r>
    </w:p>
    <w:p w:rsidR="00AC517D" w:rsidRPr="009F1743" w:rsidRDefault="00AC517D" w:rsidP="00AC517D">
      <w:pPr>
        <w:autoSpaceDE w:val="0"/>
        <w:autoSpaceDN w:val="0"/>
        <w:adjustRightInd w:val="0"/>
        <w:jc w:val="both"/>
      </w:pPr>
      <w:r w:rsidRPr="009F1743">
        <w:t>- Consequence - Characteristics</w:t>
      </w:r>
    </w:p>
    <w:p w:rsidR="00AC517D" w:rsidRPr="009F1743" w:rsidRDefault="00AC517D" w:rsidP="00AC517D">
      <w:pPr>
        <w:autoSpaceDE w:val="0"/>
        <w:autoSpaceDN w:val="0"/>
        <w:adjustRightInd w:val="0"/>
        <w:jc w:val="both"/>
      </w:pPr>
      <w:r w:rsidRPr="009F1743">
        <w:t>- Inter-Trial Interval</w:t>
      </w:r>
    </w:p>
    <w:p w:rsidR="00AC517D" w:rsidRPr="009F1743" w:rsidRDefault="00AC517D" w:rsidP="00AC517D">
      <w:pPr>
        <w:autoSpaceDE w:val="0"/>
        <w:autoSpaceDN w:val="0"/>
        <w:adjustRightInd w:val="0"/>
        <w:jc w:val="both"/>
      </w:pPr>
      <w:r w:rsidRPr="009F1743">
        <w:t>4.2 Application of ABA in Group Setting</w:t>
      </w:r>
    </w:p>
    <w:p w:rsidR="00AC517D" w:rsidRPr="009F1743" w:rsidRDefault="00AC517D" w:rsidP="00AC517D">
      <w:pPr>
        <w:autoSpaceDE w:val="0"/>
        <w:autoSpaceDN w:val="0"/>
        <w:adjustRightInd w:val="0"/>
        <w:jc w:val="both"/>
      </w:pPr>
      <w:r w:rsidRPr="009F1743">
        <w:t>- Negotiation and contract</w:t>
      </w:r>
    </w:p>
    <w:p w:rsidR="00AC517D" w:rsidRDefault="00AC517D" w:rsidP="00AC517D">
      <w:pPr>
        <w:autoSpaceDE w:val="0"/>
        <w:autoSpaceDN w:val="0"/>
        <w:adjustRightInd w:val="0"/>
        <w:jc w:val="both"/>
      </w:pPr>
      <w:r w:rsidRPr="009F1743">
        <w:t>- Token economy</w:t>
      </w:r>
    </w:p>
    <w:p w:rsidR="008D458C" w:rsidRDefault="008D458C" w:rsidP="00AC517D">
      <w:pPr>
        <w:autoSpaceDE w:val="0"/>
        <w:autoSpaceDN w:val="0"/>
        <w:adjustRightInd w:val="0"/>
        <w:jc w:val="both"/>
      </w:pPr>
    </w:p>
    <w:p w:rsidR="008D458C" w:rsidRPr="009F1743" w:rsidRDefault="008D458C" w:rsidP="00AC517D">
      <w:pPr>
        <w:autoSpaceDE w:val="0"/>
        <w:autoSpaceDN w:val="0"/>
        <w:adjustRightInd w:val="0"/>
        <w:jc w:val="both"/>
      </w:pPr>
    </w:p>
    <w:p w:rsidR="00AC517D" w:rsidRPr="009F1743" w:rsidRDefault="00AC517D" w:rsidP="00AC517D">
      <w:pPr>
        <w:autoSpaceDE w:val="0"/>
        <w:autoSpaceDN w:val="0"/>
        <w:adjustRightInd w:val="0"/>
        <w:jc w:val="both"/>
      </w:pPr>
      <w:r w:rsidRPr="009F1743">
        <w:lastRenderedPageBreak/>
        <w:t>- Response cost</w:t>
      </w:r>
    </w:p>
    <w:p w:rsidR="00AC517D" w:rsidRPr="009F1743" w:rsidRDefault="00AC517D" w:rsidP="00AC517D">
      <w:pPr>
        <w:autoSpaceDE w:val="0"/>
        <w:autoSpaceDN w:val="0"/>
        <w:adjustRightInd w:val="0"/>
        <w:jc w:val="both"/>
      </w:pPr>
      <w:r w:rsidRPr="009F1743">
        <w:t>- Pairing and fading</w:t>
      </w:r>
    </w:p>
    <w:p w:rsidR="00AC517D" w:rsidRPr="009F1743" w:rsidRDefault="00AC517D" w:rsidP="00AC517D">
      <w:pPr>
        <w:autoSpaceDE w:val="0"/>
        <w:autoSpaceDN w:val="0"/>
        <w:adjustRightInd w:val="0"/>
        <w:jc w:val="both"/>
      </w:pPr>
      <w:r w:rsidRPr="009F1743">
        <w:t>4.3 Leadership role of teacher in promoting positive behaviour</w:t>
      </w:r>
    </w:p>
    <w:p w:rsidR="00AC517D" w:rsidRPr="009F1743" w:rsidRDefault="00AC517D" w:rsidP="00AC517D">
      <w:pPr>
        <w:autoSpaceDE w:val="0"/>
        <w:autoSpaceDN w:val="0"/>
        <w:adjustRightInd w:val="0"/>
        <w:jc w:val="both"/>
        <w:rPr>
          <w:b/>
          <w:bCs/>
        </w:rPr>
      </w:pPr>
      <w:r w:rsidRPr="009F1743">
        <w:rPr>
          <w:b/>
          <w:bCs/>
        </w:rPr>
        <w:t xml:space="preserve">Unit 5: Management of Challenging Behaviour </w:t>
      </w:r>
    </w:p>
    <w:p w:rsidR="00AC517D" w:rsidRPr="009F1743" w:rsidRDefault="00AC517D" w:rsidP="00AC517D">
      <w:pPr>
        <w:autoSpaceDE w:val="0"/>
        <w:autoSpaceDN w:val="0"/>
        <w:adjustRightInd w:val="0"/>
        <w:jc w:val="both"/>
      </w:pPr>
      <w:r w:rsidRPr="009F1743">
        <w:t>5.1 Differential Reinforcements of Behaviour</w:t>
      </w:r>
    </w:p>
    <w:p w:rsidR="00AC517D" w:rsidRPr="009F1743" w:rsidRDefault="00AC517D" w:rsidP="00AC517D">
      <w:pPr>
        <w:autoSpaceDE w:val="0"/>
        <w:autoSpaceDN w:val="0"/>
        <w:adjustRightInd w:val="0"/>
        <w:jc w:val="both"/>
      </w:pPr>
      <w:r w:rsidRPr="009F1743">
        <w:t>5.2 Extinction and Time Out</w:t>
      </w:r>
    </w:p>
    <w:p w:rsidR="00AC517D" w:rsidRPr="009F1743" w:rsidRDefault="00AC517D" w:rsidP="00AC517D">
      <w:pPr>
        <w:autoSpaceDE w:val="0"/>
        <w:autoSpaceDN w:val="0"/>
        <w:adjustRightInd w:val="0"/>
        <w:jc w:val="both"/>
      </w:pPr>
      <w:r w:rsidRPr="009F1743">
        <w:t>5.3 Response Cost and Overcorrection</w:t>
      </w:r>
    </w:p>
    <w:p w:rsidR="00AC517D" w:rsidRPr="009F1743" w:rsidRDefault="00AC517D" w:rsidP="00AC517D">
      <w:pPr>
        <w:autoSpaceDE w:val="0"/>
        <w:autoSpaceDN w:val="0"/>
        <w:adjustRightInd w:val="0"/>
        <w:jc w:val="both"/>
      </w:pPr>
      <w:r w:rsidRPr="009F1743">
        <w:t>5.4 Maintenance</w:t>
      </w:r>
    </w:p>
    <w:p w:rsidR="00AC517D" w:rsidRPr="009F1743" w:rsidRDefault="00AC517D" w:rsidP="00AC517D">
      <w:pPr>
        <w:autoSpaceDE w:val="0"/>
        <w:autoSpaceDN w:val="0"/>
        <w:adjustRightInd w:val="0"/>
        <w:jc w:val="both"/>
      </w:pPr>
      <w:r w:rsidRPr="009F1743">
        <w:t>5.5 Generalization and Fading</w:t>
      </w:r>
    </w:p>
    <w:p w:rsidR="00AC517D" w:rsidRPr="009F1743" w:rsidRDefault="00AC517D" w:rsidP="00AC517D">
      <w:pPr>
        <w:autoSpaceDE w:val="0"/>
        <w:autoSpaceDN w:val="0"/>
        <w:adjustRightInd w:val="0"/>
        <w:jc w:val="both"/>
        <w:rPr>
          <w:b/>
          <w:bCs/>
        </w:rPr>
      </w:pPr>
      <w:r w:rsidRPr="009F1743">
        <w:rPr>
          <w:b/>
          <w:bCs/>
        </w:rPr>
        <w:t>Practicum</w:t>
      </w:r>
    </w:p>
    <w:p w:rsidR="00AC517D" w:rsidRPr="009F1743" w:rsidRDefault="00AC517D" w:rsidP="00AC517D">
      <w:pPr>
        <w:autoSpaceDE w:val="0"/>
        <w:autoSpaceDN w:val="0"/>
        <w:adjustRightInd w:val="0"/>
        <w:jc w:val="both"/>
      </w:pPr>
      <w:r w:rsidRPr="009F1743">
        <w:t>I. Observation and functional analysis of behaviour of a given case.</w:t>
      </w:r>
    </w:p>
    <w:p w:rsidR="00AC517D" w:rsidRPr="009F1743" w:rsidRDefault="00AC517D" w:rsidP="00AC517D">
      <w:pPr>
        <w:autoSpaceDE w:val="0"/>
        <w:autoSpaceDN w:val="0"/>
        <w:adjustRightInd w:val="0"/>
        <w:jc w:val="both"/>
      </w:pPr>
      <w:r w:rsidRPr="009F1743">
        <w:t>II. Development of ABA program for management of a challenging behaviour.</w:t>
      </w:r>
    </w:p>
    <w:p w:rsidR="00AC517D" w:rsidRPr="009F1743" w:rsidRDefault="00AC517D" w:rsidP="00AC517D">
      <w:pPr>
        <w:autoSpaceDE w:val="0"/>
        <w:autoSpaceDN w:val="0"/>
        <w:adjustRightInd w:val="0"/>
        <w:jc w:val="both"/>
        <w:rPr>
          <w:b/>
          <w:bCs/>
        </w:rPr>
      </w:pPr>
      <w:r w:rsidRPr="009F1743">
        <w:rPr>
          <w:b/>
          <w:bCs/>
        </w:rPr>
        <w:t>Transaction</w:t>
      </w:r>
    </w:p>
    <w:p w:rsidR="00AC517D" w:rsidRPr="009F1743" w:rsidRDefault="00AC517D" w:rsidP="00AC517D">
      <w:pPr>
        <w:autoSpaceDE w:val="0"/>
        <w:autoSpaceDN w:val="0"/>
        <w:adjustRightInd w:val="0"/>
        <w:jc w:val="both"/>
      </w:pPr>
      <w:r w:rsidRPr="009F1743">
        <w:t>The course consists of several concepts from behavioural theories. The concepts should beexplained through real life examples and selected case studies. Students should be encouraged to conduct systematic observations of behaviour and suggest suitable plan of action for dealing with behavioural deficits in children.</w:t>
      </w:r>
    </w:p>
    <w:p w:rsidR="00AC517D" w:rsidRPr="009F1743" w:rsidRDefault="00AC517D" w:rsidP="00AC517D">
      <w:pPr>
        <w:autoSpaceDE w:val="0"/>
        <w:autoSpaceDN w:val="0"/>
        <w:adjustRightInd w:val="0"/>
        <w:jc w:val="both"/>
        <w:rPr>
          <w:b/>
          <w:bCs/>
          <w:sz w:val="22"/>
          <w:szCs w:val="22"/>
        </w:rPr>
      </w:pPr>
      <w:r w:rsidRPr="009F1743">
        <w:rPr>
          <w:b/>
          <w:bCs/>
          <w:sz w:val="22"/>
          <w:szCs w:val="22"/>
        </w:rPr>
        <w:t>Essential Readings</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 xml:space="preserve">Bailey, J., &amp; Burch, M. (2011). </w:t>
      </w:r>
      <w:r w:rsidRPr="009F1743">
        <w:rPr>
          <w:i/>
          <w:iCs/>
          <w:sz w:val="22"/>
          <w:szCs w:val="22"/>
        </w:rPr>
        <w:t>Ethics for Behaviour Analysts</w:t>
      </w:r>
      <w:r w:rsidRPr="009F1743">
        <w:rPr>
          <w:sz w:val="22"/>
          <w:szCs w:val="22"/>
        </w:rPr>
        <w:t>. Routledge, New York.</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 xml:space="preserve">Cooper, J.O., Timothy, E.H., &amp; Heward, W.L. (2007). </w:t>
      </w:r>
      <w:r w:rsidRPr="009F1743">
        <w:rPr>
          <w:i/>
          <w:iCs/>
          <w:sz w:val="22"/>
          <w:szCs w:val="22"/>
        </w:rPr>
        <w:t>Applied Behaviour Analysis</w:t>
      </w:r>
      <w:r w:rsidRPr="009F1743">
        <w:rPr>
          <w:sz w:val="22"/>
          <w:szCs w:val="22"/>
        </w:rPr>
        <w:t>.Pearson Publications.</w:t>
      </w:r>
    </w:p>
    <w:p w:rsidR="00AC517D" w:rsidRPr="009F1743" w:rsidRDefault="00AC517D" w:rsidP="00AC517D">
      <w:pPr>
        <w:autoSpaceDE w:val="0"/>
        <w:autoSpaceDN w:val="0"/>
        <w:adjustRightInd w:val="0"/>
        <w:jc w:val="both"/>
        <w:rPr>
          <w:i/>
          <w:iCs/>
          <w:sz w:val="22"/>
          <w:szCs w:val="22"/>
        </w:rPr>
      </w:pPr>
      <w:r w:rsidRPr="009F1743">
        <w:rPr>
          <w:rFonts w:ascii="SymbolMT" w:hAnsi="SymbolMT" w:cs="SymbolMT"/>
          <w:sz w:val="22"/>
          <w:szCs w:val="22"/>
        </w:rPr>
        <w:t xml:space="preserve">• </w:t>
      </w:r>
      <w:r w:rsidRPr="009F1743">
        <w:rPr>
          <w:sz w:val="22"/>
          <w:szCs w:val="22"/>
        </w:rPr>
        <w:t xml:space="preserve">Fisher, W.W., Piazza, C.C., &amp; Roane, H.S. (2013). </w:t>
      </w:r>
      <w:r w:rsidRPr="009F1743">
        <w:rPr>
          <w:i/>
          <w:iCs/>
          <w:sz w:val="22"/>
          <w:szCs w:val="22"/>
        </w:rPr>
        <w:t>Handbook of Applied BehaviourAnalysis</w:t>
      </w:r>
      <w:r w:rsidRPr="009F1743">
        <w:rPr>
          <w:sz w:val="22"/>
          <w:szCs w:val="22"/>
        </w:rPr>
        <w:t>. Guilford Press, New York.</w:t>
      </w:r>
    </w:p>
    <w:p w:rsidR="00AC517D" w:rsidRPr="009F1743" w:rsidRDefault="00AC517D" w:rsidP="00AC517D">
      <w:pPr>
        <w:autoSpaceDE w:val="0"/>
        <w:autoSpaceDN w:val="0"/>
        <w:adjustRightInd w:val="0"/>
        <w:jc w:val="both"/>
        <w:rPr>
          <w:i/>
          <w:iCs/>
          <w:sz w:val="22"/>
          <w:szCs w:val="22"/>
        </w:rPr>
      </w:pPr>
      <w:r w:rsidRPr="009F1743">
        <w:rPr>
          <w:rFonts w:ascii="SymbolMT" w:hAnsi="SymbolMT" w:cs="SymbolMT"/>
          <w:sz w:val="22"/>
          <w:szCs w:val="22"/>
        </w:rPr>
        <w:t xml:space="preserve">• </w:t>
      </w:r>
      <w:r w:rsidRPr="009F1743">
        <w:rPr>
          <w:sz w:val="22"/>
          <w:szCs w:val="22"/>
        </w:rPr>
        <w:t xml:space="preserve">Kearney, A. J. (2007). </w:t>
      </w:r>
      <w:r w:rsidRPr="009F1743">
        <w:rPr>
          <w:i/>
          <w:iCs/>
          <w:sz w:val="22"/>
          <w:szCs w:val="22"/>
        </w:rPr>
        <w:t>Understanding Applied Behaviour Analysis: An Introduction toABA for Parents, Teachers and Other Professionals</w:t>
      </w:r>
      <w:r w:rsidRPr="009F1743">
        <w:rPr>
          <w:sz w:val="22"/>
          <w:szCs w:val="22"/>
        </w:rPr>
        <w:t>. Jessica Kingsley, Philadelphia.</w:t>
      </w:r>
    </w:p>
    <w:p w:rsidR="00AC517D" w:rsidRPr="009F1743" w:rsidRDefault="00AC517D" w:rsidP="00AC517D">
      <w:pPr>
        <w:autoSpaceDE w:val="0"/>
        <w:autoSpaceDN w:val="0"/>
        <w:adjustRightInd w:val="0"/>
        <w:jc w:val="both"/>
        <w:rPr>
          <w:i/>
          <w:iCs/>
          <w:sz w:val="22"/>
          <w:szCs w:val="22"/>
        </w:rPr>
      </w:pPr>
      <w:r w:rsidRPr="009F1743">
        <w:rPr>
          <w:rFonts w:ascii="SymbolMT" w:hAnsi="SymbolMT" w:cs="SymbolMT"/>
          <w:sz w:val="22"/>
          <w:szCs w:val="22"/>
        </w:rPr>
        <w:t xml:space="preserve">• </w:t>
      </w:r>
      <w:r w:rsidRPr="009F1743">
        <w:rPr>
          <w:sz w:val="22"/>
          <w:szCs w:val="22"/>
        </w:rPr>
        <w:t xml:space="preserve">Lewis, P. (2006). </w:t>
      </w:r>
      <w:r w:rsidRPr="009F1743">
        <w:rPr>
          <w:i/>
          <w:iCs/>
          <w:sz w:val="22"/>
          <w:szCs w:val="22"/>
        </w:rPr>
        <w:t xml:space="preserve">Achieving Best Behaviour for Children with DevelopmentalDisabilities. </w:t>
      </w:r>
      <w:r w:rsidRPr="009F1743">
        <w:rPr>
          <w:sz w:val="22"/>
          <w:szCs w:val="22"/>
        </w:rPr>
        <w:t>Jessica Kingsley Publishers London.</w:t>
      </w:r>
    </w:p>
    <w:p w:rsidR="00AC517D" w:rsidRPr="009F1743" w:rsidRDefault="00AC517D" w:rsidP="00AC517D">
      <w:pPr>
        <w:autoSpaceDE w:val="0"/>
        <w:autoSpaceDN w:val="0"/>
        <w:adjustRightInd w:val="0"/>
        <w:jc w:val="both"/>
        <w:rPr>
          <w:b/>
          <w:bCs/>
          <w:sz w:val="22"/>
          <w:szCs w:val="22"/>
        </w:rPr>
      </w:pPr>
      <w:r w:rsidRPr="009F1743">
        <w:rPr>
          <w:b/>
          <w:bCs/>
          <w:sz w:val="22"/>
          <w:szCs w:val="22"/>
        </w:rPr>
        <w:t>Suggested Readings</w:t>
      </w:r>
    </w:p>
    <w:p w:rsidR="00AC517D" w:rsidRPr="009F1743" w:rsidRDefault="00AC517D" w:rsidP="00AC517D">
      <w:pPr>
        <w:autoSpaceDE w:val="0"/>
        <w:autoSpaceDN w:val="0"/>
        <w:adjustRightInd w:val="0"/>
        <w:jc w:val="both"/>
        <w:rPr>
          <w:i/>
          <w:iCs/>
          <w:sz w:val="22"/>
          <w:szCs w:val="22"/>
        </w:rPr>
      </w:pPr>
      <w:r w:rsidRPr="009F1743">
        <w:rPr>
          <w:rFonts w:ascii="SymbolMT" w:hAnsi="SymbolMT" w:cs="SymbolMT"/>
          <w:sz w:val="22"/>
          <w:szCs w:val="22"/>
        </w:rPr>
        <w:t xml:space="preserve">• </w:t>
      </w:r>
      <w:r w:rsidRPr="009F1743">
        <w:rPr>
          <w:sz w:val="22"/>
          <w:szCs w:val="22"/>
        </w:rPr>
        <w:t xml:space="preserve">Aune, B., Burt, B., &amp; Gennaro, P. (2013). </w:t>
      </w:r>
      <w:r w:rsidRPr="009F1743">
        <w:rPr>
          <w:i/>
          <w:iCs/>
          <w:sz w:val="22"/>
          <w:szCs w:val="22"/>
        </w:rPr>
        <w:t>Behaviour Solutions for the InclusiveClassroom</w:t>
      </w:r>
      <w:r w:rsidRPr="009F1743">
        <w:rPr>
          <w:sz w:val="22"/>
          <w:szCs w:val="22"/>
        </w:rPr>
        <w:t>. Future Horizons Inc, Texas.</w:t>
      </w:r>
    </w:p>
    <w:p w:rsidR="00AC517D" w:rsidRPr="009F1743" w:rsidRDefault="00AC517D" w:rsidP="00AC517D">
      <w:pPr>
        <w:autoSpaceDE w:val="0"/>
        <w:autoSpaceDN w:val="0"/>
        <w:adjustRightInd w:val="0"/>
        <w:jc w:val="both"/>
        <w:rPr>
          <w:i/>
          <w:iCs/>
          <w:sz w:val="22"/>
          <w:szCs w:val="22"/>
        </w:rPr>
      </w:pPr>
      <w:r w:rsidRPr="009F1743">
        <w:rPr>
          <w:rFonts w:ascii="SymbolMT" w:hAnsi="SymbolMT" w:cs="SymbolMT"/>
          <w:sz w:val="22"/>
          <w:szCs w:val="22"/>
        </w:rPr>
        <w:t xml:space="preserve">• </w:t>
      </w:r>
      <w:r w:rsidRPr="009F1743">
        <w:rPr>
          <w:sz w:val="22"/>
          <w:szCs w:val="22"/>
        </w:rPr>
        <w:t xml:space="preserve">Moyes, R.A. (2002). </w:t>
      </w:r>
      <w:r w:rsidRPr="009F1743">
        <w:rPr>
          <w:i/>
          <w:iCs/>
          <w:sz w:val="22"/>
          <w:szCs w:val="22"/>
        </w:rPr>
        <w:t>Addressing the Challenging Behaviour of Children with HFA/ASin the Classroom</w:t>
      </w:r>
      <w:r w:rsidRPr="009F1743">
        <w:rPr>
          <w:sz w:val="22"/>
          <w:szCs w:val="22"/>
        </w:rPr>
        <w:t>. Jessica Kingsley Publishers London.</w:t>
      </w:r>
    </w:p>
    <w:p w:rsidR="00AC517D" w:rsidRPr="009F1743" w:rsidRDefault="00AC517D" w:rsidP="00AC517D">
      <w:pPr>
        <w:autoSpaceDE w:val="0"/>
        <w:autoSpaceDN w:val="0"/>
        <w:adjustRightInd w:val="0"/>
        <w:jc w:val="both"/>
      </w:pPr>
    </w:p>
    <w:p w:rsidR="00AC517D" w:rsidRPr="009F1743" w:rsidRDefault="00AC517D" w:rsidP="00AC517D">
      <w:pPr>
        <w:autoSpaceDE w:val="0"/>
        <w:autoSpaceDN w:val="0"/>
        <w:adjustRightInd w:val="0"/>
        <w:rPr>
          <w:b/>
          <w:bCs/>
        </w:rPr>
      </w:pPr>
    </w:p>
    <w:p w:rsidR="00AC517D" w:rsidRPr="009F1743" w:rsidRDefault="00AC517D" w:rsidP="00AC517D">
      <w:pPr>
        <w:autoSpaceDE w:val="0"/>
        <w:autoSpaceDN w:val="0"/>
        <w:adjustRightInd w:val="0"/>
        <w:jc w:val="center"/>
        <w:rPr>
          <w:b/>
          <w:bCs/>
        </w:rPr>
      </w:pPr>
    </w:p>
    <w:p w:rsidR="00AC517D" w:rsidRPr="009F1743" w:rsidRDefault="00AC517D" w:rsidP="00AC517D">
      <w:pPr>
        <w:rPr>
          <w:b/>
          <w:bCs/>
        </w:rPr>
      </w:pPr>
      <w:r w:rsidRPr="009F1743">
        <w:rPr>
          <w:b/>
          <w:bCs/>
        </w:rPr>
        <w:br w:type="page"/>
      </w:r>
    </w:p>
    <w:p w:rsidR="00AC517D" w:rsidRPr="009F1743" w:rsidRDefault="00AC517D" w:rsidP="00AC517D">
      <w:pPr>
        <w:autoSpaceDE w:val="0"/>
        <w:autoSpaceDN w:val="0"/>
        <w:adjustRightInd w:val="0"/>
        <w:jc w:val="center"/>
        <w:rPr>
          <w:b/>
          <w:bCs/>
        </w:rPr>
      </w:pPr>
      <w:r w:rsidRPr="009F1743">
        <w:rPr>
          <w:b/>
          <w:bCs/>
        </w:rPr>
        <w:lastRenderedPageBreak/>
        <w:t>COURSE-BSE-401(D): COMMUNITY BASED REHABILITATION (HEARING IMPAIRMENT)</w:t>
      </w:r>
    </w:p>
    <w:p w:rsidR="00AC517D" w:rsidRPr="009F1743" w:rsidRDefault="00AC517D" w:rsidP="00AC517D">
      <w:pPr>
        <w:autoSpaceDE w:val="0"/>
        <w:autoSpaceDN w:val="0"/>
        <w:adjustRightInd w:val="0"/>
        <w:spacing w:line="276" w:lineRule="auto"/>
        <w:jc w:val="both"/>
        <w:rPr>
          <w:b/>
          <w:bCs/>
        </w:rPr>
      </w:pPr>
      <w:r w:rsidRPr="009F1743">
        <w:rPr>
          <w:b/>
          <w:bCs/>
        </w:rPr>
        <w:t>Course: BSE-401(D)</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02</w:t>
      </w:r>
    </w:p>
    <w:p w:rsidR="00AC517D" w:rsidRPr="009F1743" w:rsidRDefault="00AC517D" w:rsidP="00AC517D">
      <w:pPr>
        <w:autoSpaceDE w:val="0"/>
        <w:autoSpaceDN w:val="0"/>
        <w:adjustRightInd w:val="0"/>
        <w:spacing w:line="276" w:lineRule="auto"/>
        <w:jc w:val="both"/>
        <w:rPr>
          <w:b/>
          <w:bCs/>
        </w:rPr>
      </w:pPr>
      <w:r w:rsidRPr="009F1743">
        <w:rPr>
          <w:b/>
          <w:bCs/>
        </w:rPr>
        <w:t>Contact Hours: 30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50</w:t>
      </w:r>
    </w:p>
    <w:p w:rsidR="00AC517D" w:rsidRPr="009F1743" w:rsidRDefault="00AC517D" w:rsidP="00AC517D">
      <w:pPr>
        <w:autoSpaceDE w:val="0"/>
        <w:autoSpaceDN w:val="0"/>
        <w:adjustRightInd w:val="0"/>
        <w:spacing w:line="276" w:lineRule="auto"/>
        <w:jc w:val="both"/>
        <w:rPr>
          <w:b/>
          <w:bCs/>
        </w:rPr>
      </w:pPr>
      <w:r w:rsidRPr="009F1743">
        <w:rPr>
          <w:b/>
          <w:bCs/>
        </w:rPr>
        <w:t>Time of Examination: 1.5 Hours</w:t>
      </w:r>
      <w:r w:rsidRPr="009F1743">
        <w:rPr>
          <w:b/>
          <w:bCs/>
        </w:rPr>
        <w:tab/>
      </w:r>
      <w:r w:rsidRPr="009F1743">
        <w:rPr>
          <w:b/>
          <w:bCs/>
        </w:rPr>
        <w:tab/>
      </w:r>
      <w:r w:rsidRPr="009F1743">
        <w:rPr>
          <w:b/>
          <w:bCs/>
        </w:rPr>
        <w:tab/>
      </w:r>
      <w:r w:rsidRPr="009F1743">
        <w:rPr>
          <w:b/>
          <w:bCs/>
        </w:rPr>
        <w:tab/>
      </w:r>
      <w:r w:rsidRPr="009F1743">
        <w:rPr>
          <w:b/>
          <w:bCs/>
        </w:rPr>
        <w:tab/>
        <w:t>(External-40+Internal-10)</w:t>
      </w:r>
    </w:p>
    <w:p w:rsidR="00AC517D" w:rsidRPr="009F1743" w:rsidRDefault="00AC517D" w:rsidP="00AC517D">
      <w:pPr>
        <w:autoSpaceDE w:val="0"/>
        <w:autoSpaceDN w:val="0"/>
        <w:adjustRightInd w:val="0"/>
        <w:spacing w:line="276" w:lineRule="auto"/>
        <w:jc w:val="both"/>
        <w:rPr>
          <w:b/>
          <w:bCs/>
        </w:rPr>
      </w:pPr>
    </w:p>
    <w:p w:rsidR="00AC517D" w:rsidRPr="009F1743" w:rsidRDefault="00AC517D" w:rsidP="00AC517D">
      <w:pPr>
        <w:autoSpaceDE w:val="0"/>
        <w:autoSpaceDN w:val="0"/>
        <w:adjustRightInd w:val="0"/>
        <w:jc w:val="both"/>
      </w:pPr>
      <w:r w:rsidRPr="009F1743">
        <w:rPr>
          <w:b/>
          <w:bCs/>
        </w:rPr>
        <w:t xml:space="preserve">Note: </w:t>
      </w:r>
      <w:r w:rsidRPr="009F1743">
        <w:t>Paper setter will set 10 questions in all i.e. two from each unit. The students will be required to attempt five questions, selecting one from each unit. All questions will carry equal marks.</w:t>
      </w:r>
    </w:p>
    <w:p w:rsidR="00AC517D" w:rsidRPr="009F1743" w:rsidRDefault="00AC517D" w:rsidP="00AC517D">
      <w:pPr>
        <w:autoSpaceDE w:val="0"/>
        <w:autoSpaceDN w:val="0"/>
        <w:adjustRightInd w:val="0"/>
        <w:jc w:val="both"/>
        <w:rPr>
          <w:b/>
          <w:bCs/>
        </w:rPr>
      </w:pPr>
      <w:r w:rsidRPr="009F1743">
        <w:rPr>
          <w:b/>
          <w:bCs/>
        </w:rPr>
        <w:t>Course Outcomes (COs)</w:t>
      </w:r>
    </w:p>
    <w:p w:rsidR="00AC517D" w:rsidRPr="009F1743" w:rsidRDefault="00AC517D" w:rsidP="00AC517D">
      <w:pPr>
        <w:autoSpaceDE w:val="0"/>
        <w:autoSpaceDN w:val="0"/>
        <w:adjustRightInd w:val="0"/>
        <w:jc w:val="both"/>
      </w:pPr>
      <w:r w:rsidRPr="009F1743">
        <w:t>After completing this course the student-teachers will be able to</w:t>
      </w:r>
    </w:p>
    <w:p w:rsidR="00AC517D" w:rsidRPr="009F1743" w:rsidRDefault="00AC517D" w:rsidP="00B85188">
      <w:pPr>
        <w:pStyle w:val="ListParagraph"/>
        <w:numPr>
          <w:ilvl w:val="0"/>
          <w:numId w:val="41"/>
        </w:numPr>
        <w:ind w:left="1843" w:hanging="1559"/>
        <w:jc w:val="both"/>
      </w:pPr>
      <w:r w:rsidRPr="009F1743">
        <w:rPr>
          <w:i/>
        </w:rPr>
        <w:t>explain the concept and principles of CBR.</w:t>
      </w:r>
    </w:p>
    <w:p w:rsidR="00AC517D" w:rsidRPr="009F1743" w:rsidRDefault="00AC517D" w:rsidP="00B85188">
      <w:pPr>
        <w:pStyle w:val="ListParagraph"/>
        <w:numPr>
          <w:ilvl w:val="0"/>
          <w:numId w:val="41"/>
        </w:numPr>
        <w:ind w:left="1843" w:hanging="1559"/>
        <w:jc w:val="both"/>
        <w:rPr>
          <w:i/>
        </w:rPr>
      </w:pPr>
      <w:r w:rsidRPr="009F1743">
        <w:rPr>
          <w:i/>
        </w:rPr>
        <w:t>differentiate between CBR and Institutional Living.</w:t>
      </w:r>
    </w:p>
    <w:p w:rsidR="00AC517D" w:rsidRPr="009F1743" w:rsidRDefault="00AC517D" w:rsidP="00B85188">
      <w:pPr>
        <w:pStyle w:val="ListParagraph"/>
        <w:numPr>
          <w:ilvl w:val="0"/>
          <w:numId w:val="41"/>
        </w:numPr>
        <w:ind w:left="1843" w:hanging="1559"/>
        <w:jc w:val="both"/>
        <w:rPr>
          <w:i/>
        </w:rPr>
      </w:pPr>
      <w:r w:rsidRPr="009F1743">
        <w:rPr>
          <w:i/>
        </w:rPr>
        <w:t xml:space="preserve">explain the socio-cultural and economic contexts of CBR and scope and inclusion of CBRin </w:t>
      </w:r>
    </w:p>
    <w:p w:rsidR="00AC517D" w:rsidRPr="009F1743" w:rsidRDefault="00AC517D" w:rsidP="00B85188">
      <w:pPr>
        <w:pStyle w:val="ListParagraph"/>
        <w:numPr>
          <w:ilvl w:val="0"/>
          <w:numId w:val="41"/>
        </w:numPr>
        <w:ind w:left="1843" w:hanging="1559"/>
        <w:jc w:val="both"/>
        <w:rPr>
          <w:i/>
        </w:rPr>
      </w:pPr>
      <w:r w:rsidRPr="009F1743">
        <w:rPr>
          <w:i/>
        </w:rPr>
        <w:t xml:space="preserve"> explain the</w:t>
      </w:r>
      <w:r w:rsidRPr="009F1743">
        <w:rPr>
          <w:i/>
          <w:color w:val="FF0000"/>
        </w:rPr>
        <w:t xml:space="preserve"> </w:t>
      </w:r>
      <w:r w:rsidRPr="009F1743">
        <w:rPr>
          <w:i/>
        </w:rPr>
        <w:t>Govt. Policies and programs.</w:t>
      </w:r>
    </w:p>
    <w:p w:rsidR="00AC517D" w:rsidRPr="009F1743" w:rsidRDefault="00AC517D" w:rsidP="00B85188">
      <w:pPr>
        <w:pStyle w:val="ListParagraph"/>
        <w:numPr>
          <w:ilvl w:val="0"/>
          <w:numId w:val="41"/>
        </w:numPr>
        <w:ind w:left="1843" w:hanging="1559"/>
        <w:jc w:val="both"/>
        <w:rPr>
          <w:i/>
        </w:rPr>
      </w:pPr>
      <w:r w:rsidRPr="009F1743">
        <w:rPr>
          <w:i/>
        </w:rPr>
        <w:t>aware about the types and methods of CBR.</w:t>
      </w:r>
    </w:p>
    <w:p w:rsidR="00AC517D" w:rsidRPr="009F1743" w:rsidRDefault="00AC517D" w:rsidP="00B85188">
      <w:pPr>
        <w:pStyle w:val="ListParagraph"/>
        <w:numPr>
          <w:ilvl w:val="0"/>
          <w:numId w:val="41"/>
        </w:numPr>
        <w:ind w:left="1843" w:hanging="1559"/>
        <w:jc w:val="both"/>
        <w:rPr>
          <w:i/>
        </w:rPr>
      </w:pPr>
      <w:r w:rsidRPr="009F1743">
        <w:rPr>
          <w:i/>
        </w:rPr>
        <w:t>explain the concept, principles and scope of community based rehabilitation.</w:t>
      </w:r>
    </w:p>
    <w:p w:rsidR="00AC517D" w:rsidRPr="009F1743" w:rsidRDefault="00AC517D" w:rsidP="00B85188">
      <w:pPr>
        <w:pStyle w:val="ListParagraph"/>
        <w:numPr>
          <w:ilvl w:val="0"/>
          <w:numId w:val="41"/>
        </w:numPr>
        <w:ind w:left="1843" w:hanging="1559"/>
        <w:jc w:val="both"/>
        <w:rPr>
          <w:i/>
        </w:rPr>
      </w:pPr>
      <w:r w:rsidRPr="009F1743">
        <w:rPr>
          <w:i/>
        </w:rPr>
        <w:t>learn the strategies for promoting public participation in CBR.</w:t>
      </w:r>
    </w:p>
    <w:p w:rsidR="00AC517D" w:rsidRPr="009F1743" w:rsidRDefault="00AC517D" w:rsidP="00B85188">
      <w:pPr>
        <w:pStyle w:val="ListParagraph"/>
        <w:numPr>
          <w:ilvl w:val="0"/>
          <w:numId w:val="41"/>
        </w:numPr>
        <w:ind w:left="1843" w:hanging="1559"/>
        <w:jc w:val="both"/>
        <w:rPr>
          <w:i/>
        </w:rPr>
      </w:pPr>
      <w:r w:rsidRPr="009F1743">
        <w:rPr>
          <w:rFonts w:ascii="Calibri" w:eastAsia="Calibri" w:hAnsi="Calibri" w:cs="Calibri"/>
        </w:rPr>
        <w:t>a</w:t>
      </w:r>
      <w:r w:rsidRPr="009F1743">
        <w:rPr>
          <w:i/>
        </w:rPr>
        <w:t xml:space="preserve">pply suitable methods for preparing persons with disability for rehabilitation withinthe </w:t>
      </w:r>
      <w:r w:rsidRPr="009F1743">
        <w:rPr>
          <w:i/>
        </w:rPr>
        <w:tab/>
        <w:t>community.</w:t>
      </w:r>
    </w:p>
    <w:p w:rsidR="00AC517D" w:rsidRPr="009F1743" w:rsidRDefault="00AC517D" w:rsidP="00B85188">
      <w:pPr>
        <w:pStyle w:val="ListParagraph"/>
        <w:numPr>
          <w:ilvl w:val="0"/>
          <w:numId w:val="41"/>
        </w:numPr>
        <w:ind w:left="1843" w:hanging="1559"/>
        <w:jc w:val="both"/>
        <w:rPr>
          <w:i/>
        </w:rPr>
      </w:pPr>
      <w:r w:rsidRPr="009F1743">
        <w:rPr>
          <w:i/>
        </w:rPr>
        <w:t>develop an understanding of the role of government and global agencies in CBR.</w:t>
      </w:r>
    </w:p>
    <w:p w:rsidR="00AC517D" w:rsidRPr="009F1743" w:rsidRDefault="00AC517D" w:rsidP="00AC517D">
      <w:pPr>
        <w:autoSpaceDE w:val="0"/>
        <w:autoSpaceDN w:val="0"/>
        <w:adjustRightInd w:val="0"/>
        <w:jc w:val="both"/>
        <w:rPr>
          <w:b/>
          <w:bCs/>
        </w:rPr>
      </w:pPr>
      <w:r w:rsidRPr="009F1743">
        <w:rPr>
          <w:b/>
          <w:bCs/>
        </w:rPr>
        <w:t>Unit 1: Introduction to Community Based Rehabilitation (CBR)</w:t>
      </w:r>
    </w:p>
    <w:p w:rsidR="00AC517D" w:rsidRPr="009F1743" w:rsidRDefault="00AC517D" w:rsidP="00AC517D">
      <w:pPr>
        <w:autoSpaceDE w:val="0"/>
        <w:autoSpaceDN w:val="0"/>
        <w:adjustRightInd w:val="0"/>
        <w:jc w:val="both"/>
      </w:pPr>
      <w:r w:rsidRPr="009F1743">
        <w:t>1.1 Concept and Definition of CBR</w:t>
      </w:r>
    </w:p>
    <w:p w:rsidR="00AC517D" w:rsidRPr="009F1743" w:rsidRDefault="00AC517D" w:rsidP="00AC517D">
      <w:pPr>
        <w:autoSpaceDE w:val="0"/>
        <w:autoSpaceDN w:val="0"/>
        <w:adjustRightInd w:val="0"/>
        <w:jc w:val="both"/>
      </w:pPr>
      <w:r w:rsidRPr="009F1743">
        <w:t>1.2 Principles of CBR</w:t>
      </w:r>
    </w:p>
    <w:p w:rsidR="00AC517D" w:rsidRPr="009F1743" w:rsidRDefault="00AC517D" w:rsidP="00AC517D">
      <w:pPr>
        <w:autoSpaceDE w:val="0"/>
        <w:autoSpaceDN w:val="0"/>
        <w:adjustRightInd w:val="0"/>
        <w:jc w:val="both"/>
        <w:rPr>
          <w:b/>
          <w:bCs/>
        </w:rPr>
      </w:pPr>
      <w:r w:rsidRPr="009F1743">
        <w:t>1.3 Difference between CBR and Institutional Living</w:t>
      </w:r>
    </w:p>
    <w:p w:rsidR="00AC517D" w:rsidRPr="009F1743" w:rsidRDefault="00AC517D" w:rsidP="00AC517D">
      <w:pPr>
        <w:autoSpaceDE w:val="0"/>
        <w:autoSpaceDN w:val="0"/>
        <w:adjustRightInd w:val="0"/>
        <w:jc w:val="both"/>
        <w:rPr>
          <w:b/>
          <w:bCs/>
        </w:rPr>
      </w:pPr>
      <w:r w:rsidRPr="009F1743">
        <w:rPr>
          <w:b/>
          <w:bCs/>
        </w:rPr>
        <w:t>Unit 2: Socio-cultural and Economic Contexts of CBR</w:t>
      </w:r>
    </w:p>
    <w:p w:rsidR="00AC517D" w:rsidRPr="009F1743" w:rsidRDefault="00AC517D" w:rsidP="00AC517D">
      <w:pPr>
        <w:autoSpaceDE w:val="0"/>
        <w:autoSpaceDN w:val="0"/>
        <w:adjustRightInd w:val="0"/>
        <w:jc w:val="both"/>
      </w:pPr>
      <w:r w:rsidRPr="009F1743">
        <w:t>2.1 Socio-cultural and Economic Contexts of CBR</w:t>
      </w:r>
    </w:p>
    <w:p w:rsidR="00AC517D" w:rsidRPr="009F1743" w:rsidRDefault="00AC517D" w:rsidP="00AC517D">
      <w:pPr>
        <w:autoSpaceDE w:val="0"/>
        <w:autoSpaceDN w:val="0"/>
        <w:adjustRightInd w:val="0"/>
        <w:jc w:val="both"/>
      </w:pPr>
      <w:r w:rsidRPr="009F1743">
        <w:t>2.2 Scope and Inclusion of CBR in Government Policies and Programs</w:t>
      </w:r>
    </w:p>
    <w:p w:rsidR="00AC517D" w:rsidRPr="009F1743" w:rsidRDefault="00AC517D" w:rsidP="00AC517D">
      <w:pPr>
        <w:autoSpaceDE w:val="0"/>
        <w:autoSpaceDN w:val="0"/>
        <w:adjustRightInd w:val="0"/>
        <w:jc w:val="both"/>
        <w:rPr>
          <w:b/>
          <w:bCs/>
        </w:rPr>
      </w:pPr>
      <w:r w:rsidRPr="009F1743">
        <w:rPr>
          <w:b/>
          <w:bCs/>
        </w:rPr>
        <w:t>Unit 3: Preparing Community for CBR</w:t>
      </w:r>
    </w:p>
    <w:p w:rsidR="00AC517D" w:rsidRPr="009F1743" w:rsidRDefault="00AC517D" w:rsidP="00AC517D">
      <w:pPr>
        <w:autoSpaceDE w:val="0"/>
        <w:autoSpaceDN w:val="0"/>
        <w:adjustRightInd w:val="0"/>
        <w:jc w:val="both"/>
      </w:pPr>
      <w:r w:rsidRPr="009F1743">
        <w:t>3.1 Awareness Program-Types and Methods</w:t>
      </w:r>
    </w:p>
    <w:p w:rsidR="00AC517D" w:rsidRPr="009F1743" w:rsidRDefault="00AC517D" w:rsidP="00AC517D">
      <w:pPr>
        <w:autoSpaceDE w:val="0"/>
        <w:autoSpaceDN w:val="0"/>
        <w:adjustRightInd w:val="0"/>
        <w:jc w:val="both"/>
      </w:pPr>
      <w:r w:rsidRPr="009F1743">
        <w:t>3.2 Advocacy - Citizen and Self</w:t>
      </w:r>
    </w:p>
    <w:p w:rsidR="00AC517D" w:rsidRPr="009F1743" w:rsidRDefault="00AC517D" w:rsidP="00AC517D">
      <w:pPr>
        <w:autoSpaceDE w:val="0"/>
        <w:autoSpaceDN w:val="0"/>
        <w:adjustRightInd w:val="0"/>
        <w:jc w:val="both"/>
      </w:pPr>
      <w:r w:rsidRPr="009F1743">
        <w:t>3.3 Focus Group Discussion</w:t>
      </w:r>
    </w:p>
    <w:p w:rsidR="00AC517D" w:rsidRPr="009F1743" w:rsidRDefault="00AC517D" w:rsidP="00AC517D">
      <w:pPr>
        <w:autoSpaceDE w:val="0"/>
        <w:autoSpaceDN w:val="0"/>
        <w:adjustRightInd w:val="0"/>
        <w:jc w:val="both"/>
        <w:rPr>
          <w:b/>
          <w:bCs/>
        </w:rPr>
      </w:pPr>
      <w:r w:rsidRPr="009F1743">
        <w:rPr>
          <w:b/>
          <w:bCs/>
        </w:rPr>
        <w:t>Unit 4: Family and corporate group in CBR</w:t>
      </w:r>
    </w:p>
    <w:p w:rsidR="00AC517D" w:rsidRPr="009F1743" w:rsidRDefault="00AC517D" w:rsidP="00AC517D">
      <w:pPr>
        <w:autoSpaceDE w:val="0"/>
        <w:autoSpaceDN w:val="0"/>
        <w:adjustRightInd w:val="0"/>
        <w:jc w:val="both"/>
      </w:pPr>
      <w:r w:rsidRPr="009F1743">
        <w:t>4.1 Family Counselling and Family Support Groups</w:t>
      </w:r>
    </w:p>
    <w:p w:rsidR="00AC517D" w:rsidRPr="009F1743" w:rsidRDefault="00AC517D" w:rsidP="00AC517D">
      <w:pPr>
        <w:autoSpaceDE w:val="0"/>
        <w:autoSpaceDN w:val="0"/>
        <w:adjustRightInd w:val="0"/>
        <w:jc w:val="both"/>
      </w:pPr>
      <w:r w:rsidRPr="009F1743">
        <w:t>4.2 CBR and Corporate Social Responsibility</w:t>
      </w:r>
    </w:p>
    <w:p w:rsidR="00AC517D" w:rsidRPr="009F1743" w:rsidRDefault="00AC517D" w:rsidP="00AC517D">
      <w:pPr>
        <w:autoSpaceDE w:val="0"/>
        <w:autoSpaceDN w:val="0"/>
        <w:adjustRightInd w:val="0"/>
        <w:jc w:val="both"/>
        <w:rPr>
          <w:b/>
          <w:bCs/>
        </w:rPr>
      </w:pPr>
      <w:r w:rsidRPr="009F1743">
        <w:rPr>
          <w:b/>
          <w:bCs/>
        </w:rPr>
        <w:t>Unit 5: Preparing Persons with Disability for CBR</w:t>
      </w:r>
    </w:p>
    <w:p w:rsidR="00AC517D" w:rsidRPr="009F1743" w:rsidRDefault="00AC517D" w:rsidP="00AC517D">
      <w:pPr>
        <w:autoSpaceDE w:val="0"/>
        <w:autoSpaceDN w:val="0"/>
        <w:adjustRightInd w:val="0"/>
        <w:jc w:val="both"/>
      </w:pPr>
      <w:r w:rsidRPr="009F1743">
        <w:t>5.1 School Education: Person Centred Planning, and Peer Group Support</w:t>
      </w:r>
    </w:p>
    <w:p w:rsidR="00AC517D" w:rsidRPr="009F1743" w:rsidRDefault="00AC517D" w:rsidP="00AC517D">
      <w:pPr>
        <w:autoSpaceDE w:val="0"/>
        <w:autoSpaceDN w:val="0"/>
        <w:adjustRightInd w:val="0"/>
        <w:jc w:val="both"/>
      </w:pPr>
      <w:r w:rsidRPr="009F1743">
        <w:t>5.2 Transition: Individual Transition Plan, Development of Self Determination and SelfManagement Skills</w:t>
      </w:r>
    </w:p>
    <w:p w:rsidR="00AC517D" w:rsidRPr="009F1743" w:rsidRDefault="00AC517D" w:rsidP="00AC517D">
      <w:pPr>
        <w:autoSpaceDE w:val="0"/>
        <w:autoSpaceDN w:val="0"/>
        <w:adjustRightInd w:val="0"/>
        <w:jc w:val="both"/>
      </w:pPr>
      <w:r w:rsidRPr="009F1743">
        <w:t>5.3 Community Related Vocational Training</w:t>
      </w:r>
    </w:p>
    <w:p w:rsidR="00AC517D" w:rsidRPr="009F1743" w:rsidRDefault="00AC517D" w:rsidP="00AC517D">
      <w:pPr>
        <w:autoSpaceDE w:val="0"/>
        <w:autoSpaceDN w:val="0"/>
        <w:adjustRightInd w:val="0"/>
        <w:jc w:val="both"/>
      </w:pPr>
      <w:r w:rsidRPr="009F1743">
        <w:t>5.4 Skill Training for Living within Community</w:t>
      </w:r>
    </w:p>
    <w:p w:rsidR="00AC517D" w:rsidRPr="009F1743" w:rsidRDefault="00AC517D" w:rsidP="00AC517D">
      <w:pPr>
        <w:autoSpaceDE w:val="0"/>
        <w:autoSpaceDN w:val="0"/>
        <w:adjustRightInd w:val="0"/>
        <w:jc w:val="both"/>
      </w:pPr>
      <w:r w:rsidRPr="009F1743">
        <w:t>5.5 Community Based Employment and Higher Education</w:t>
      </w:r>
    </w:p>
    <w:p w:rsidR="00AC517D" w:rsidRPr="009F1743" w:rsidRDefault="00AC517D" w:rsidP="00AC517D">
      <w:pPr>
        <w:autoSpaceDE w:val="0"/>
        <w:autoSpaceDN w:val="0"/>
        <w:adjustRightInd w:val="0"/>
        <w:jc w:val="both"/>
        <w:rPr>
          <w:b/>
          <w:bCs/>
        </w:rPr>
      </w:pPr>
      <w:r w:rsidRPr="009F1743">
        <w:rPr>
          <w:b/>
          <w:bCs/>
        </w:rPr>
        <w:t>Practicum/ Field Engagement</w:t>
      </w:r>
    </w:p>
    <w:p w:rsidR="00AC517D" w:rsidRDefault="00AC517D" w:rsidP="00AC517D">
      <w:pPr>
        <w:autoSpaceDE w:val="0"/>
        <w:autoSpaceDN w:val="0"/>
        <w:adjustRightInd w:val="0"/>
        <w:jc w:val="both"/>
      </w:pPr>
      <w:r w:rsidRPr="009F1743">
        <w:t>I. Visit an ongoing CBR program and write a report on its efficacy</w:t>
      </w:r>
    </w:p>
    <w:p w:rsidR="00D16EB2" w:rsidRDefault="00D16EB2" w:rsidP="00AC517D">
      <w:pPr>
        <w:autoSpaceDE w:val="0"/>
        <w:autoSpaceDN w:val="0"/>
        <w:adjustRightInd w:val="0"/>
        <w:jc w:val="both"/>
      </w:pPr>
    </w:p>
    <w:p w:rsidR="00D16EB2" w:rsidRPr="009F1743" w:rsidRDefault="00D16EB2" w:rsidP="00AC517D">
      <w:pPr>
        <w:autoSpaceDE w:val="0"/>
        <w:autoSpaceDN w:val="0"/>
        <w:adjustRightInd w:val="0"/>
        <w:jc w:val="both"/>
      </w:pPr>
    </w:p>
    <w:p w:rsidR="00AC517D" w:rsidRPr="009F1743" w:rsidRDefault="00AC517D" w:rsidP="00AC517D">
      <w:pPr>
        <w:autoSpaceDE w:val="0"/>
        <w:autoSpaceDN w:val="0"/>
        <w:adjustRightInd w:val="0"/>
        <w:jc w:val="both"/>
      </w:pPr>
      <w:r w:rsidRPr="009F1743">
        <w:lastRenderedPageBreak/>
        <w:t>II. Organize a community awareness program</w:t>
      </w:r>
    </w:p>
    <w:p w:rsidR="00AC517D" w:rsidRPr="009F1743" w:rsidRDefault="00AC517D" w:rsidP="00AC517D">
      <w:pPr>
        <w:autoSpaceDE w:val="0"/>
        <w:autoSpaceDN w:val="0"/>
        <w:adjustRightInd w:val="0"/>
        <w:jc w:val="both"/>
      </w:pPr>
      <w:r w:rsidRPr="009F1743">
        <w:t>III. Conduct a focus group discussion on a selected disability issue with school/collegestudents</w:t>
      </w:r>
    </w:p>
    <w:p w:rsidR="00AC517D" w:rsidRPr="009F1743" w:rsidRDefault="00AC517D" w:rsidP="00AC517D">
      <w:pPr>
        <w:autoSpaceDE w:val="0"/>
        <w:autoSpaceDN w:val="0"/>
        <w:adjustRightInd w:val="0"/>
        <w:jc w:val="both"/>
        <w:rPr>
          <w:b/>
          <w:bCs/>
        </w:rPr>
      </w:pPr>
      <w:r w:rsidRPr="009F1743">
        <w:rPr>
          <w:b/>
          <w:bCs/>
        </w:rPr>
        <w:t>Transaction</w:t>
      </w:r>
    </w:p>
    <w:p w:rsidR="00AC517D" w:rsidRPr="009F1743" w:rsidRDefault="00AC517D" w:rsidP="00AC517D">
      <w:pPr>
        <w:autoSpaceDE w:val="0"/>
        <w:autoSpaceDN w:val="0"/>
        <w:adjustRightInd w:val="0"/>
        <w:jc w:val="both"/>
      </w:pPr>
      <w:r w:rsidRPr="009F1743">
        <w:t>Besides lecture method the topics in this course may be transacted through discussion onselected case studies, classroom seminar/debates.</w:t>
      </w:r>
    </w:p>
    <w:p w:rsidR="00AC517D" w:rsidRPr="009F1743" w:rsidRDefault="00AC517D" w:rsidP="00AC517D">
      <w:pPr>
        <w:autoSpaceDE w:val="0"/>
        <w:autoSpaceDN w:val="0"/>
        <w:adjustRightInd w:val="0"/>
        <w:jc w:val="both"/>
        <w:rPr>
          <w:b/>
          <w:bCs/>
          <w:sz w:val="22"/>
          <w:szCs w:val="22"/>
        </w:rPr>
      </w:pPr>
      <w:r w:rsidRPr="009F1743">
        <w:rPr>
          <w:b/>
          <w:bCs/>
          <w:sz w:val="22"/>
          <w:szCs w:val="22"/>
        </w:rPr>
        <w:t>Essential Readings</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 xml:space="preserve">Loveday, M. (2006). </w:t>
      </w:r>
      <w:r w:rsidRPr="009F1743">
        <w:rPr>
          <w:i/>
          <w:iCs/>
          <w:sz w:val="22"/>
          <w:szCs w:val="22"/>
        </w:rPr>
        <w:t>The HELP Guide for Community Based Rehabilitation Workers</w:t>
      </w:r>
      <w:r w:rsidRPr="009F1743">
        <w:rPr>
          <w:sz w:val="22"/>
          <w:szCs w:val="22"/>
        </w:rPr>
        <w:t>:A Training Manual. Global-HELP Publications, California.</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 xml:space="preserve">McConkey, R. and O’Tool, B (Eds). </w:t>
      </w:r>
      <w:r w:rsidRPr="009F1743">
        <w:rPr>
          <w:i/>
          <w:iCs/>
          <w:sz w:val="22"/>
          <w:szCs w:val="22"/>
        </w:rPr>
        <w:t>Innovations in Developing Countries for Peoplewith Disabilities</w:t>
      </w:r>
      <w:r w:rsidRPr="009F1743">
        <w:rPr>
          <w:sz w:val="22"/>
          <w:szCs w:val="22"/>
        </w:rPr>
        <w:t>, P.H. Brookes, Baltimore.</w:t>
      </w:r>
    </w:p>
    <w:p w:rsidR="00AC517D" w:rsidRPr="009F1743" w:rsidRDefault="00AC517D" w:rsidP="00AC517D">
      <w:pPr>
        <w:autoSpaceDE w:val="0"/>
        <w:autoSpaceDN w:val="0"/>
        <w:adjustRightInd w:val="0"/>
        <w:jc w:val="both"/>
        <w:rPr>
          <w:i/>
          <w:iCs/>
          <w:sz w:val="22"/>
          <w:szCs w:val="22"/>
        </w:rPr>
      </w:pPr>
      <w:r w:rsidRPr="009F1743">
        <w:rPr>
          <w:rFonts w:ascii="SymbolMT" w:hAnsi="SymbolMT" w:cs="SymbolMT"/>
          <w:sz w:val="22"/>
          <w:szCs w:val="22"/>
        </w:rPr>
        <w:t xml:space="preserve">• </w:t>
      </w:r>
      <w:r w:rsidRPr="009F1743">
        <w:rPr>
          <w:sz w:val="22"/>
          <w:szCs w:val="22"/>
        </w:rPr>
        <w:t xml:space="preserve">Neufelt, A. and Albright, A (1998). </w:t>
      </w:r>
      <w:r w:rsidRPr="009F1743">
        <w:rPr>
          <w:i/>
          <w:iCs/>
          <w:sz w:val="22"/>
          <w:szCs w:val="22"/>
        </w:rPr>
        <w:t xml:space="preserve">Disability and Self-Directed Employment:Business Development Model. </w:t>
      </w:r>
      <w:r w:rsidRPr="009F1743">
        <w:rPr>
          <w:sz w:val="22"/>
          <w:szCs w:val="22"/>
        </w:rPr>
        <w:t>Campus Press Inc. York University.</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 xml:space="preserve">Peat, M. (1997). </w:t>
      </w:r>
      <w:r w:rsidRPr="009F1743">
        <w:rPr>
          <w:i/>
          <w:iCs/>
          <w:sz w:val="22"/>
          <w:szCs w:val="22"/>
        </w:rPr>
        <w:t>Community Based Rehabilitation</w:t>
      </w:r>
      <w:r w:rsidRPr="009F1743">
        <w:rPr>
          <w:sz w:val="22"/>
          <w:szCs w:val="22"/>
        </w:rPr>
        <w:t>, W.B. Saunders Company.</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i/>
          <w:iCs/>
          <w:sz w:val="22"/>
          <w:szCs w:val="22"/>
        </w:rPr>
        <w:t>Scheme of Assistance to Disabled for Purposes of Fitting of Aids/Appliances</w:t>
      </w:r>
      <w:r w:rsidRPr="009F1743">
        <w:rPr>
          <w:sz w:val="22"/>
          <w:szCs w:val="22"/>
        </w:rPr>
        <w:t>, —Ministry of Social Welfare, Govt. of India, New Delhi.</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i/>
          <w:iCs/>
          <w:sz w:val="22"/>
          <w:szCs w:val="22"/>
        </w:rPr>
        <w:t>Scheme of Assistance to Organizations for Disabled Persons</w:t>
      </w:r>
      <w:r w:rsidRPr="009F1743">
        <w:rPr>
          <w:sz w:val="22"/>
          <w:szCs w:val="22"/>
        </w:rPr>
        <w:t>, Ministry of SocialWelfare, Govt. of India, New Delhi.</w:t>
      </w:r>
    </w:p>
    <w:p w:rsidR="00AC517D" w:rsidRPr="009F1743" w:rsidRDefault="00AC517D" w:rsidP="00AC517D">
      <w:pPr>
        <w:autoSpaceDE w:val="0"/>
        <w:autoSpaceDN w:val="0"/>
        <w:adjustRightInd w:val="0"/>
        <w:jc w:val="both"/>
        <w:rPr>
          <w:i/>
          <w:iCs/>
          <w:sz w:val="22"/>
          <w:szCs w:val="22"/>
        </w:rPr>
      </w:pPr>
      <w:r w:rsidRPr="009F1743">
        <w:rPr>
          <w:rFonts w:ascii="SymbolMT" w:hAnsi="SymbolMT" w:cs="SymbolMT"/>
          <w:sz w:val="22"/>
          <w:szCs w:val="22"/>
        </w:rPr>
        <w:t xml:space="preserve">• </w:t>
      </w:r>
      <w:r w:rsidRPr="009F1743">
        <w:rPr>
          <w:sz w:val="22"/>
          <w:szCs w:val="22"/>
        </w:rPr>
        <w:t xml:space="preserve">WHO .(1982). </w:t>
      </w:r>
      <w:r w:rsidRPr="009F1743">
        <w:rPr>
          <w:i/>
          <w:iCs/>
          <w:sz w:val="22"/>
          <w:szCs w:val="22"/>
        </w:rPr>
        <w:t>Community Based Rehabilitation — Report of a WHO InternationalConsultation</w:t>
      </w:r>
      <w:r w:rsidRPr="009F1743">
        <w:rPr>
          <w:sz w:val="22"/>
          <w:szCs w:val="22"/>
        </w:rPr>
        <w:t>, Colombo, Sri Lanka, 28 June- 3 July. WHO (RHB/IR/82.1)</w:t>
      </w:r>
    </w:p>
    <w:p w:rsidR="00AC517D" w:rsidRPr="009F1743" w:rsidRDefault="00AC517D" w:rsidP="00AC517D">
      <w:pPr>
        <w:autoSpaceDE w:val="0"/>
        <w:autoSpaceDN w:val="0"/>
        <w:adjustRightInd w:val="0"/>
        <w:jc w:val="both"/>
      </w:pPr>
      <w:r w:rsidRPr="009F1743">
        <w:rPr>
          <w:rFonts w:ascii="SymbolMT" w:hAnsi="SymbolMT" w:cs="SymbolMT"/>
          <w:sz w:val="22"/>
          <w:szCs w:val="22"/>
        </w:rPr>
        <w:t xml:space="preserve">• </w:t>
      </w:r>
      <w:r w:rsidRPr="009F1743">
        <w:rPr>
          <w:sz w:val="22"/>
          <w:szCs w:val="22"/>
        </w:rPr>
        <w:t>WHO .(1984). "Rehabilitation For AIl" in World Health Magazine, WHO, Geneva</w:t>
      </w:r>
      <w:r w:rsidRPr="009F1743">
        <w:t>.</w:t>
      </w:r>
    </w:p>
    <w:p w:rsidR="00AC517D" w:rsidRPr="009F1743" w:rsidRDefault="00AC517D" w:rsidP="00AC517D">
      <w:pPr>
        <w:autoSpaceDE w:val="0"/>
        <w:autoSpaceDN w:val="0"/>
        <w:adjustRightInd w:val="0"/>
        <w:jc w:val="both"/>
      </w:pPr>
    </w:p>
    <w:p w:rsidR="00AC517D" w:rsidRPr="009F1743" w:rsidRDefault="00AC517D" w:rsidP="00AC517D">
      <w:pPr>
        <w:autoSpaceDE w:val="0"/>
        <w:autoSpaceDN w:val="0"/>
        <w:adjustRightInd w:val="0"/>
        <w:jc w:val="both"/>
      </w:pPr>
    </w:p>
    <w:p w:rsidR="00AC517D" w:rsidRPr="009F1743" w:rsidRDefault="00AC517D" w:rsidP="00AC517D">
      <w:pPr>
        <w:autoSpaceDE w:val="0"/>
        <w:autoSpaceDN w:val="0"/>
        <w:adjustRightInd w:val="0"/>
        <w:jc w:val="both"/>
      </w:pPr>
    </w:p>
    <w:p w:rsidR="00AC517D" w:rsidRPr="009F1743" w:rsidRDefault="00AC517D" w:rsidP="00AC517D">
      <w:pPr>
        <w:autoSpaceDE w:val="0"/>
        <w:autoSpaceDN w:val="0"/>
        <w:adjustRightInd w:val="0"/>
        <w:jc w:val="both"/>
      </w:pPr>
    </w:p>
    <w:p w:rsidR="00AC517D" w:rsidRPr="009F1743" w:rsidRDefault="00AC517D" w:rsidP="00AC517D">
      <w:pPr>
        <w:autoSpaceDE w:val="0"/>
        <w:autoSpaceDN w:val="0"/>
        <w:adjustRightInd w:val="0"/>
        <w:jc w:val="both"/>
      </w:pPr>
    </w:p>
    <w:p w:rsidR="00AC517D" w:rsidRPr="009F1743" w:rsidRDefault="00AC517D" w:rsidP="00AC517D">
      <w:pPr>
        <w:autoSpaceDE w:val="0"/>
        <w:autoSpaceDN w:val="0"/>
        <w:adjustRightInd w:val="0"/>
        <w:jc w:val="both"/>
      </w:pPr>
    </w:p>
    <w:p w:rsidR="00AC517D" w:rsidRPr="009F1743" w:rsidRDefault="00AC517D" w:rsidP="00AC517D">
      <w:pPr>
        <w:autoSpaceDE w:val="0"/>
        <w:autoSpaceDN w:val="0"/>
        <w:adjustRightInd w:val="0"/>
        <w:jc w:val="both"/>
      </w:pPr>
    </w:p>
    <w:p w:rsidR="00AC517D" w:rsidRPr="009F1743" w:rsidRDefault="00AC517D" w:rsidP="00AC517D">
      <w:pPr>
        <w:rPr>
          <w:b/>
          <w:bCs/>
        </w:rPr>
      </w:pPr>
      <w:r w:rsidRPr="009F1743">
        <w:rPr>
          <w:b/>
          <w:bCs/>
        </w:rPr>
        <w:br w:type="page"/>
      </w:r>
    </w:p>
    <w:p w:rsidR="00AC517D" w:rsidRPr="009F1743" w:rsidRDefault="00AC517D" w:rsidP="00AC517D">
      <w:pPr>
        <w:jc w:val="center"/>
        <w:rPr>
          <w:b/>
          <w:bCs/>
        </w:rPr>
      </w:pPr>
      <w:r w:rsidRPr="009F1743">
        <w:rPr>
          <w:b/>
          <w:bCs/>
        </w:rPr>
        <w:lastRenderedPageBreak/>
        <w:t>COURSE-BSE-401(E): APPLICATION OF ICT IN CLASSROOM (HEARING IMPAIRMENT)</w:t>
      </w:r>
    </w:p>
    <w:p w:rsidR="00AC517D" w:rsidRPr="009F1743" w:rsidRDefault="00AC517D" w:rsidP="00AC517D">
      <w:pPr>
        <w:autoSpaceDE w:val="0"/>
        <w:autoSpaceDN w:val="0"/>
        <w:adjustRightInd w:val="0"/>
        <w:spacing w:line="276" w:lineRule="auto"/>
        <w:jc w:val="both"/>
        <w:rPr>
          <w:b/>
          <w:bCs/>
        </w:rPr>
      </w:pPr>
      <w:r w:rsidRPr="009F1743">
        <w:rPr>
          <w:b/>
          <w:bCs/>
        </w:rPr>
        <w:t>Course: BSE-401(E)</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02</w:t>
      </w:r>
    </w:p>
    <w:p w:rsidR="00AC517D" w:rsidRPr="009F1743" w:rsidRDefault="00AC517D" w:rsidP="00AC517D">
      <w:pPr>
        <w:autoSpaceDE w:val="0"/>
        <w:autoSpaceDN w:val="0"/>
        <w:adjustRightInd w:val="0"/>
        <w:spacing w:line="276" w:lineRule="auto"/>
        <w:jc w:val="both"/>
        <w:rPr>
          <w:b/>
          <w:bCs/>
        </w:rPr>
      </w:pPr>
      <w:r w:rsidRPr="009F1743">
        <w:rPr>
          <w:b/>
          <w:bCs/>
        </w:rPr>
        <w:t>Contact Hours: 30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50</w:t>
      </w:r>
    </w:p>
    <w:p w:rsidR="00AC517D" w:rsidRPr="009F1743" w:rsidRDefault="00AC517D" w:rsidP="00AC517D">
      <w:pPr>
        <w:autoSpaceDE w:val="0"/>
        <w:autoSpaceDN w:val="0"/>
        <w:adjustRightInd w:val="0"/>
        <w:spacing w:line="276" w:lineRule="auto"/>
        <w:jc w:val="both"/>
        <w:rPr>
          <w:b/>
          <w:bCs/>
        </w:rPr>
      </w:pPr>
      <w:r w:rsidRPr="009F1743">
        <w:rPr>
          <w:b/>
          <w:bCs/>
        </w:rPr>
        <w:t>Time of Examination: 1.5 Hours</w:t>
      </w:r>
      <w:r w:rsidRPr="009F1743">
        <w:rPr>
          <w:b/>
          <w:bCs/>
        </w:rPr>
        <w:tab/>
      </w:r>
      <w:r w:rsidRPr="009F1743">
        <w:rPr>
          <w:b/>
          <w:bCs/>
        </w:rPr>
        <w:tab/>
      </w:r>
      <w:r w:rsidRPr="009F1743">
        <w:rPr>
          <w:b/>
          <w:bCs/>
        </w:rPr>
        <w:tab/>
      </w:r>
      <w:r w:rsidRPr="009F1743">
        <w:rPr>
          <w:b/>
          <w:bCs/>
        </w:rPr>
        <w:tab/>
      </w:r>
      <w:r w:rsidRPr="009F1743">
        <w:rPr>
          <w:b/>
          <w:bCs/>
        </w:rPr>
        <w:tab/>
        <w:t>(External-40+Internal-10)</w:t>
      </w:r>
    </w:p>
    <w:p w:rsidR="00AC517D" w:rsidRPr="009F1743" w:rsidRDefault="00AC517D" w:rsidP="00AC517D">
      <w:pPr>
        <w:autoSpaceDE w:val="0"/>
        <w:autoSpaceDN w:val="0"/>
        <w:adjustRightInd w:val="0"/>
        <w:spacing w:line="276" w:lineRule="auto"/>
        <w:jc w:val="both"/>
        <w:rPr>
          <w:b/>
          <w:bCs/>
        </w:rPr>
      </w:pPr>
    </w:p>
    <w:p w:rsidR="00AC517D" w:rsidRPr="009F1743" w:rsidRDefault="00AC517D" w:rsidP="00AC517D">
      <w:pPr>
        <w:autoSpaceDE w:val="0"/>
        <w:autoSpaceDN w:val="0"/>
        <w:adjustRightInd w:val="0"/>
        <w:jc w:val="both"/>
      </w:pPr>
      <w:r w:rsidRPr="009F1743">
        <w:rPr>
          <w:b/>
          <w:bCs/>
        </w:rPr>
        <w:t xml:space="preserve">Note: </w:t>
      </w:r>
      <w:r w:rsidRPr="009F1743">
        <w:t>Paper setter will set 10 questions in all i.e. two from each unit. The students will be required to attempt five questions, selecting one from each unit. All questions will carry equal marks.</w:t>
      </w:r>
    </w:p>
    <w:p w:rsidR="00AC517D" w:rsidRPr="009F1743" w:rsidRDefault="00AC517D" w:rsidP="00AC517D">
      <w:pPr>
        <w:autoSpaceDE w:val="0"/>
        <w:autoSpaceDN w:val="0"/>
        <w:adjustRightInd w:val="0"/>
        <w:jc w:val="both"/>
        <w:rPr>
          <w:b/>
          <w:bCs/>
        </w:rPr>
      </w:pPr>
      <w:r w:rsidRPr="009F1743">
        <w:rPr>
          <w:b/>
          <w:bCs/>
        </w:rPr>
        <w:t>Introduction</w:t>
      </w:r>
    </w:p>
    <w:p w:rsidR="00AC517D" w:rsidRPr="009F1743" w:rsidRDefault="00AC517D" w:rsidP="00AC517D">
      <w:pPr>
        <w:autoSpaceDE w:val="0"/>
        <w:autoSpaceDN w:val="0"/>
        <w:adjustRightInd w:val="0"/>
        <w:jc w:val="both"/>
      </w:pPr>
      <w:r w:rsidRPr="009F1743">
        <w:t>This course has dual purpose: firstly it aims to orient the teacher trainee to various applications of Information and Communication Technology in teaching learning process; and secondly it intends to orient the learners to understand the scope and application of ICT for students with disabilities. The course includes uses of all kinds of media and computer inorder to give hands on experience of applying ICT in various learning environments as well to familiarize the student teacher with different modes of computer based learning.</w:t>
      </w:r>
    </w:p>
    <w:p w:rsidR="00AC517D" w:rsidRPr="009F1743" w:rsidRDefault="00AC517D" w:rsidP="00AC517D">
      <w:pPr>
        <w:autoSpaceDE w:val="0"/>
        <w:autoSpaceDN w:val="0"/>
        <w:adjustRightInd w:val="0"/>
        <w:jc w:val="both"/>
        <w:rPr>
          <w:b/>
          <w:bCs/>
        </w:rPr>
      </w:pPr>
      <w:r w:rsidRPr="009F1743">
        <w:rPr>
          <w:b/>
          <w:bCs/>
        </w:rPr>
        <w:t>Course Outcomes (COs)</w:t>
      </w:r>
    </w:p>
    <w:p w:rsidR="00AC517D" w:rsidRPr="009F1743" w:rsidRDefault="00AC517D" w:rsidP="00AC517D">
      <w:pPr>
        <w:autoSpaceDE w:val="0"/>
        <w:autoSpaceDN w:val="0"/>
        <w:adjustRightInd w:val="0"/>
        <w:jc w:val="both"/>
      </w:pPr>
      <w:r w:rsidRPr="009F1743">
        <w:t>After completing the course the student teacher will be able to</w:t>
      </w:r>
    </w:p>
    <w:p w:rsidR="00AC517D" w:rsidRPr="009F1743" w:rsidRDefault="00AC517D" w:rsidP="00B85188">
      <w:pPr>
        <w:pStyle w:val="ListParagraph"/>
        <w:numPr>
          <w:ilvl w:val="0"/>
          <w:numId w:val="42"/>
        </w:numPr>
        <w:autoSpaceDE w:val="0"/>
        <w:autoSpaceDN w:val="0"/>
        <w:adjustRightInd w:val="0"/>
        <w:ind w:left="1985" w:hanging="1701"/>
        <w:jc w:val="both"/>
        <w:rPr>
          <w:i/>
          <w:iCs/>
        </w:rPr>
      </w:pPr>
      <w:r w:rsidRPr="009F1743">
        <w:rPr>
          <w:i/>
          <w:iCs/>
        </w:rPr>
        <w:t>acquaint with concept and scope of ICT in special education.</w:t>
      </w:r>
    </w:p>
    <w:p w:rsidR="00AC517D" w:rsidRPr="009F1743" w:rsidRDefault="00AC517D" w:rsidP="00B85188">
      <w:pPr>
        <w:pStyle w:val="ListParagraph"/>
        <w:numPr>
          <w:ilvl w:val="0"/>
          <w:numId w:val="42"/>
        </w:numPr>
        <w:autoSpaceDE w:val="0"/>
        <w:autoSpaceDN w:val="0"/>
        <w:adjustRightInd w:val="0"/>
        <w:ind w:left="1985" w:hanging="1701"/>
        <w:jc w:val="both"/>
        <w:rPr>
          <w:i/>
          <w:iCs/>
        </w:rPr>
      </w:pPr>
      <w:r w:rsidRPr="009F1743">
        <w:rPr>
          <w:i/>
          <w:iCs/>
        </w:rPr>
        <w:t>develop the understanding of students regarding the use of different media in education.</w:t>
      </w:r>
    </w:p>
    <w:p w:rsidR="00AC517D" w:rsidRPr="009F1743" w:rsidRDefault="00AC517D" w:rsidP="00B85188">
      <w:pPr>
        <w:pStyle w:val="ListParagraph"/>
        <w:numPr>
          <w:ilvl w:val="0"/>
          <w:numId w:val="42"/>
        </w:numPr>
        <w:autoSpaceDE w:val="0"/>
        <w:autoSpaceDN w:val="0"/>
        <w:adjustRightInd w:val="0"/>
        <w:ind w:left="1985" w:hanging="1701"/>
        <w:jc w:val="both"/>
        <w:rPr>
          <w:i/>
          <w:iCs/>
        </w:rPr>
      </w:pPr>
      <w:r w:rsidRPr="009F1743">
        <w:rPr>
          <w:i/>
          <w:iCs/>
        </w:rPr>
        <w:t>choose the types of ICT provision available in our constitution and indicate their assistance in promotion of inclusive education.</w:t>
      </w:r>
    </w:p>
    <w:p w:rsidR="00AC517D" w:rsidRPr="009F1743" w:rsidRDefault="00AC517D" w:rsidP="00B85188">
      <w:pPr>
        <w:pStyle w:val="ListParagraph"/>
        <w:numPr>
          <w:ilvl w:val="0"/>
          <w:numId w:val="42"/>
        </w:numPr>
        <w:autoSpaceDE w:val="0"/>
        <w:autoSpaceDN w:val="0"/>
        <w:adjustRightInd w:val="0"/>
        <w:ind w:left="1985" w:hanging="1701"/>
        <w:jc w:val="both"/>
        <w:rPr>
          <w:i/>
          <w:iCs/>
        </w:rPr>
      </w:pPr>
      <w:r w:rsidRPr="009F1743">
        <w:rPr>
          <w:i/>
          <w:iCs/>
        </w:rPr>
        <w:t>present an overview of concept of WCAG.</w:t>
      </w:r>
    </w:p>
    <w:p w:rsidR="00AC517D" w:rsidRPr="009F1743" w:rsidRDefault="00AC517D" w:rsidP="00B85188">
      <w:pPr>
        <w:pStyle w:val="ListParagraph"/>
        <w:numPr>
          <w:ilvl w:val="0"/>
          <w:numId w:val="42"/>
        </w:numPr>
        <w:autoSpaceDE w:val="0"/>
        <w:autoSpaceDN w:val="0"/>
        <w:adjustRightInd w:val="0"/>
        <w:ind w:left="1985" w:hanging="1701"/>
        <w:jc w:val="both"/>
        <w:rPr>
          <w:i/>
          <w:iCs/>
        </w:rPr>
      </w:pPr>
      <w:r w:rsidRPr="009F1743">
        <w:rPr>
          <w:i/>
          <w:iCs/>
        </w:rPr>
        <w:t>explore computer as a learning tool to make teaching learning more effective.</w:t>
      </w:r>
    </w:p>
    <w:p w:rsidR="00AC517D" w:rsidRPr="009F1743" w:rsidRDefault="00AC517D" w:rsidP="00B85188">
      <w:pPr>
        <w:pStyle w:val="ListParagraph"/>
        <w:numPr>
          <w:ilvl w:val="0"/>
          <w:numId w:val="42"/>
        </w:numPr>
        <w:autoSpaceDE w:val="0"/>
        <w:autoSpaceDN w:val="0"/>
        <w:adjustRightInd w:val="0"/>
        <w:ind w:left="1985" w:hanging="1701"/>
        <w:jc w:val="both"/>
        <w:rPr>
          <w:i/>
          <w:iCs/>
        </w:rPr>
      </w:pPr>
      <w:r w:rsidRPr="009F1743">
        <w:rPr>
          <w:i/>
          <w:iCs/>
        </w:rPr>
        <w:t>integrate the concept of e learning with special education to facilitate the learning of CWSNs.</w:t>
      </w:r>
    </w:p>
    <w:p w:rsidR="00AC517D" w:rsidRPr="009F1743" w:rsidRDefault="00AC517D" w:rsidP="00B85188">
      <w:pPr>
        <w:pStyle w:val="ListParagraph"/>
        <w:numPr>
          <w:ilvl w:val="0"/>
          <w:numId w:val="42"/>
        </w:numPr>
        <w:autoSpaceDE w:val="0"/>
        <w:autoSpaceDN w:val="0"/>
        <w:adjustRightInd w:val="0"/>
        <w:ind w:left="1985" w:hanging="1701"/>
        <w:jc w:val="both"/>
        <w:rPr>
          <w:i/>
          <w:iCs/>
        </w:rPr>
      </w:pPr>
      <w:r w:rsidRPr="009F1743">
        <w:rPr>
          <w:i/>
          <w:iCs/>
        </w:rPr>
        <w:t>develop the PPT slides show for making teaching-learning process more inclusive.</w:t>
      </w:r>
    </w:p>
    <w:p w:rsidR="00AC517D" w:rsidRPr="009F1743" w:rsidRDefault="00AC517D" w:rsidP="00B85188">
      <w:pPr>
        <w:pStyle w:val="ListParagraph"/>
        <w:numPr>
          <w:ilvl w:val="0"/>
          <w:numId w:val="42"/>
        </w:numPr>
        <w:autoSpaceDE w:val="0"/>
        <w:autoSpaceDN w:val="0"/>
        <w:adjustRightInd w:val="0"/>
        <w:ind w:left="1985" w:hanging="1701"/>
        <w:jc w:val="both"/>
        <w:rPr>
          <w:i/>
          <w:iCs/>
        </w:rPr>
      </w:pPr>
      <w:r w:rsidRPr="009F1743">
        <w:rPr>
          <w:i/>
          <w:iCs/>
        </w:rPr>
        <w:t>acquire practical knowledge of software for managing disability specific problems.</w:t>
      </w:r>
    </w:p>
    <w:p w:rsidR="00AC517D" w:rsidRPr="009F1743" w:rsidRDefault="00AC517D" w:rsidP="00B85188">
      <w:pPr>
        <w:pStyle w:val="ListParagraph"/>
        <w:numPr>
          <w:ilvl w:val="0"/>
          <w:numId w:val="42"/>
        </w:numPr>
        <w:autoSpaceDE w:val="0"/>
        <w:autoSpaceDN w:val="0"/>
        <w:adjustRightInd w:val="0"/>
        <w:ind w:left="1985" w:hanging="1701"/>
        <w:jc w:val="both"/>
        <w:rPr>
          <w:i/>
          <w:iCs/>
        </w:rPr>
      </w:pPr>
      <w:r w:rsidRPr="009F1743">
        <w:rPr>
          <w:i/>
          <w:iCs/>
        </w:rPr>
        <w:t>use ICT for making classroom processes more inclusive.</w:t>
      </w:r>
    </w:p>
    <w:p w:rsidR="00AC517D" w:rsidRPr="009F1743" w:rsidRDefault="00AC517D" w:rsidP="00AC517D">
      <w:pPr>
        <w:autoSpaceDE w:val="0"/>
        <w:autoSpaceDN w:val="0"/>
        <w:adjustRightInd w:val="0"/>
        <w:jc w:val="both"/>
      </w:pPr>
    </w:p>
    <w:p w:rsidR="00AC517D" w:rsidRPr="009F1743" w:rsidRDefault="00AC517D" w:rsidP="00AC517D">
      <w:pPr>
        <w:autoSpaceDE w:val="0"/>
        <w:autoSpaceDN w:val="0"/>
        <w:adjustRightInd w:val="0"/>
        <w:jc w:val="both"/>
        <w:rPr>
          <w:b/>
          <w:bCs/>
        </w:rPr>
      </w:pPr>
      <w:r w:rsidRPr="009F1743">
        <w:rPr>
          <w:b/>
          <w:bCs/>
        </w:rPr>
        <w:t>Unit 1: Information Communication Technology (ICT) and Special Education-(I)</w:t>
      </w:r>
    </w:p>
    <w:p w:rsidR="00AC517D" w:rsidRPr="009F1743" w:rsidRDefault="00AC517D" w:rsidP="00AC517D">
      <w:pPr>
        <w:autoSpaceDE w:val="0"/>
        <w:autoSpaceDN w:val="0"/>
        <w:adjustRightInd w:val="0"/>
        <w:jc w:val="both"/>
      </w:pPr>
      <w:r w:rsidRPr="009F1743">
        <w:t>1.1 Meaning and Scope of ICT and Its Role in 'Construction of Knowledge'</w:t>
      </w:r>
    </w:p>
    <w:p w:rsidR="00AC517D" w:rsidRPr="009F1743" w:rsidRDefault="00AC517D" w:rsidP="00AC517D">
      <w:pPr>
        <w:autoSpaceDE w:val="0"/>
        <w:autoSpaceDN w:val="0"/>
        <w:adjustRightInd w:val="0"/>
        <w:jc w:val="both"/>
      </w:pPr>
      <w:r w:rsidRPr="009F1743">
        <w:t>1.2 Possible Uses of Audio-Visual Media and Computers (Radio, Television, Computers)</w:t>
      </w:r>
    </w:p>
    <w:p w:rsidR="00AC517D" w:rsidRPr="009F1743" w:rsidRDefault="00AC517D" w:rsidP="00AC517D">
      <w:pPr>
        <w:autoSpaceDE w:val="0"/>
        <w:autoSpaceDN w:val="0"/>
        <w:adjustRightInd w:val="0"/>
        <w:jc w:val="both"/>
        <w:rPr>
          <w:b/>
          <w:bCs/>
        </w:rPr>
      </w:pPr>
      <w:r w:rsidRPr="009F1743">
        <w:rPr>
          <w:b/>
          <w:bCs/>
        </w:rPr>
        <w:t>Unit 2: Information Communication Technology (ICT) and Special Education-(II)</w:t>
      </w:r>
    </w:p>
    <w:p w:rsidR="00AC517D" w:rsidRPr="009F1743" w:rsidRDefault="00AC517D" w:rsidP="00AC517D">
      <w:pPr>
        <w:autoSpaceDE w:val="0"/>
        <w:autoSpaceDN w:val="0"/>
        <w:adjustRightInd w:val="0"/>
        <w:jc w:val="both"/>
      </w:pPr>
      <w:r w:rsidRPr="009F1743">
        <w:t>2.1 Integrating ICT in Special Education With Reference To Articles 4 and 9 of</w:t>
      </w:r>
    </w:p>
    <w:p w:rsidR="00AC517D" w:rsidRPr="009F1743" w:rsidRDefault="00AC517D" w:rsidP="00AC517D">
      <w:pPr>
        <w:autoSpaceDE w:val="0"/>
        <w:autoSpaceDN w:val="0"/>
        <w:adjustRightInd w:val="0"/>
        <w:jc w:val="both"/>
      </w:pPr>
      <w:r w:rsidRPr="009F1743">
        <w:t>UNCRPD and Goal 3 of Incheon Strategy</w:t>
      </w:r>
    </w:p>
    <w:p w:rsidR="00AC517D" w:rsidRPr="009F1743" w:rsidRDefault="00AC517D" w:rsidP="00AC517D">
      <w:pPr>
        <w:autoSpaceDE w:val="0"/>
        <w:autoSpaceDN w:val="0"/>
        <w:adjustRightInd w:val="0"/>
        <w:jc w:val="both"/>
      </w:pPr>
      <w:r w:rsidRPr="009F1743">
        <w:t>2.2 Three as of ICT Application—Access, Availability, Affordability</w:t>
      </w:r>
    </w:p>
    <w:p w:rsidR="00AC517D" w:rsidRPr="009F1743" w:rsidRDefault="00AC517D" w:rsidP="00AC517D">
      <w:pPr>
        <w:autoSpaceDE w:val="0"/>
        <w:autoSpaceDN w:val="0"/>
        <w:adjustRightInd w:val="0"/>
        <w:jc w:val="both"/>
      </w:pPr>
      <w:r w:rsidRPr="009F1743">
        <w:t>2.3 Overview of WCAG (Web Content Access Guidelines)</w:t>
      </w:r>
    </w:p>
    <w:p w:rsidR="00AC517D" w:rsidRPr="009F1743" w:rsidRDefault="00AC517D" w:rsidP="00AC517D">
      <w:pPr>
        <w:autoSpaceDE w:val="0"/>
        <w:autoSpaceDN w:val="0"/>
        <w:adjustRightInd w:val="0"/>
        <w:jc w:val="both"/>
        <w:rPr>
          <w:b/>
          <w:bCs/>
        </w:rPr>
      </w:pPr>
      <w:r w:rsidRPr="009F1743">
        <w:rPr>
          <w:b/>
          <w:bCs/>
        </w:rPr>
        <w:t>Unit 3: Using Media and Computers</w:t>
      </w:r>
    </w:p>
    <w:p w:rsidR="00AC517D" w:rsidRPr="009F1743" w:rsidRDefault="00AC517D" w:rsidP="00AC517D">
      <w:pPr>
        <w:autoSpaceDE w:val="0"/>
        <w:autoSpaceDN w:val="0"/>
        <w:adjustRightInd w:val="0"/>
        <w:jc w:val="both"/>
      </w:pPr>
      <w:r w:rsidRPr="009F1743">
        <w:t>3.1 Media: Radio and Audio Media- Script Writing, Storytelling, Songs, etc., Television and Video in Education, Importance of Newspaper in Education</w:t>
      </w:r>
    </w:p>
    <w:p w:rsidR="00AC517D" w:rsidRDefault="00AC517D" w:rsidP="00AC517D">
      <w:pPr>
        <w:autoSpaceDE w:val="0"/>
        <w:autoSpaceDN w:val="0"/>
        <w:adjustRightInd w:val="0"/>
        <w:jc w:val="both"/>
      </w:pPr>
      <w:r w:rsidRPr="009F1743">
        <w:t>3.2 Computers: Functional Knowledge of Operating Computers–On/Off, Word</w:t>
      </w:r>
    </w:p>
    <w:p w:rsidR="006E4E85" w:rsidRDefault="006E4E85" w:rsidP="00AC517D">
      <w:pPr>
        <w:autoSpaceDE w:val="0"/>
        <w:autoSpaceDN w:val="0"/>
        <w:adjustRightInd w:val="0"/>
        <w:jc w:val="both"/>
      </w:pPr>
    </w:p>
    <w:p w:rsidR="006E4E85" w:rsidRPr="009F1743" w:rsidRDefault="006E4E85" w:rsidP="00AC517D">
      <w:pPr>
        <w:autoSpaceDE w:val="0"/>
        <w:autoSpaceDN w:val="0"/>
        <w:adjustRightInd w:val="0"/>
        <w:jc w:val="both"/>
      </w:pPr>
    </w:p>
    <w:p w:rsidR="00AC517D" w:rsidRPr="009F1743" w:rsidRDefault="00AC517D" w:rsidP="00AC517D">
      <w:pPr>
        <w:autoSpaceDE w:val="0"/>
        <w:autoSpaceDN w:val="0"/>
        <w:adjustRightInd w:val="0"/>
        <w:jc w:val="both"/>
      </w:pPr>
      <w:r w:rsidRPr="009F1743">
        <w:lastRenderedPageBreak/>
        <w:t>Processing, Use Of Power Point, Excel, ICT Applications for Access to Print</w:t>
      </w:r>
    </w:p>
    <w:p w:rsidR="00AC517D" w:rsidRPr="009F1743" w:rsidRDefault="00AC517D" w:rsidP="00AC517D">
      <w:pPr>
        <w:autoSpaceDE w:val="0"/>
        <w:autoSpaceDN w:val="0"/>
        <w:adjustRightInd w:val="0"/>
        <w:jc w:val="both"/>
      </w:pPr>
      <w:r w:rsidRPr="009F1743">
        <w:t>3.3 Computer as a Learning Tool: Effective Browsing Of The Internet for Discerning and Selecting Relevant Information, Survey of Educational Sites and Downloading</w:t>
      </w:r>
    </w:p>
    <w:p w:rsidR="00AC517D" w:rsidRPr="009F1743" w:rsidRDefault="00AC517D" w:rsidP="00AC517D">
      <w:pPr>
        <w:autoSpaceDE w:val="0"/>
        <w:autoSpaceDN w:val="0"/>
        <w:adjustRightInd w:val="0"/>
        <w:jc w:val="both"/>
      </w:pPr>
      <w:r w:rsidRPr="009F1743">
        <w:t>Relevant Material; Cross Collating Knowledge from Varied Sources</w:t>
      </w:r>
    </w:p>
    <w:p w:rsidR="00AC517D" w:rsidRPr="009F1743" w:rsidRDefault="00AC517D" w:rsidP="00AC517D">
      <w:pPr>
        <w:autoSpaceDE w:val="0"/>
        <w:autoSpaceDN w:val="0"/>
        <w:adjustRightInd w:val="0"/>
        <w:jc w:val="both"/>
        <w:rPr>
          <w:b/>
          <w:bCs/>
        </w:rPr>
      </w:pPr>
      <w:r w:rsidRPr="009F1743">
        <w:rPr>
          <w:b/>
          <w:bCs/>
        </w:rPr>
        <w:t>Unit 4: Using Media and Computers</w:t>
      </w:r>
    </w:p>
    <w:p w:rsidR="00AC517D" w:rsidRPr="009F1743" w:rsidRDefault="00AC517D" w:rsidP="00AC517D">
      <w:pPr>
        <w:autoSpaceDE w:val="0"/>
        <w:autoSpaceDN w:val="0"/>
        <w:adjustRightInd w:val="0"/>
        <w:jc w:val="both"/>
      </w:pPr>
      <w:r w:rsidRPr="009F1743">
        <w:t>4.1 Computer-Aided Learning: Application of Multimedia in Teaching and Learning,</w:t>
      </w:r>
    </w:p>
    <w:p w:rsidR="00AC517D" w:rsidRPr="009F1743" w:rsidRDefault="00AC517D" w:rsidP="00AC517D">
      <w:pPr>
        <w:autoSpaceDE w:val="0"/>
        <w:autoSpaceDN w:val="0"/>
        <w:adjustRightInd w:val="0"/>
        <w:jc w:val="both"/>
      </w:pPr>
      <w:r w:rsidRPr="009F1743">
        <w:t>Programmed Instruction; Computer-Assisted Instruction; Interactive Learning</w:t>
      </w:r>
    </w:p>
    <w:p w:rsidR="00AC517D" w:rsidRPr="009F1743" w:rsidRDefault="00AC517D" w:rsidP="00AC517D">
      <w:pPr>
        <w:autoSpaceDE w:val="0"/>
        <w:autoSpaceDN w:val="0"/>
        <w:adjustRightInd w:val="0"/>
        <w:jc w:val="both"/>
      </w:pPr>
      <w:r w:rsidRPr="009F1743">
        <w:t>4.2 E-Classroom: Concept, Organizing E-Classroom and Required Adaptations for</w:t>
      </w:r>
    </w:p>
    <w:p w:rsidR="00AC517D" w:rsidRPr="009F1743" w:rsidRDefault="00AC517D" w:rsidP="00AC517D">
      <w:pPr>
        <w:autoSpaceDE w:val="0"/>
        <w:autoSpaceDN w:val="0"/>
        <w:adjustRightInd w:val="0"/>
        <w:jc w:val="both"/>
      </w:pPr>
      <w:r w:rsidRPr="009F1743">
        <w:t>Students with Disabilities</w:t>
      </w:r>
    </w:p>
    <w:p w:rsidR="00AC517D" w:rsidRPr="009F1743" w:rsidRDefault="00AC517D" w:rsidP="00AC517D">
      <w:pPr>
        <w:autoSpaceDE w:val="0"/>
        <w:autoSpaceDN w:val="0"/>
        <w:adjustRightInd w:val="0"/>
        <w:jc w:val="both"/>
        <w:rPr>
          <w:b/>
          <w:bCs/>
        </w:rPr>
      </w:pPr>
      <w:r w:rsidRPr="009F1743">
        <w:rPr>
          <w:b/>
          <w:bCs/>
        </w:rPr>
        <w:t>Unit 5: Visualising Technology-Supported Learning Situations</w:t>
      </w:r>
    </w:p>
    <w:p w:rsidR="00AC517D" w:rsidRPr="009F1743" w:rsidRDefault="00AC517D" w:rsidP="00AC517D">
      <w:pPr>
        <w:autoSpaceDE w:val="0"/>
        <w:autoSpaceDN w:val="0"/>
        <w:adjustRightInd w:val="0"/>
        <w:jc w:val="both"/>
      </w:pPr>
      <w:r w:rsidRPr="009F1743">
        <w:t>5.1 Preparation of Learning Schemes and Planning Interactive Use of Audio-Visual</w:t>
      </w:r>
    </w:p>
    <w:p w:rsidR="00AC517D" w:rsidRPr="009F1743" w:rsidRDefault="00AC517D" w:rsidP="00AC517D">
      <w:pPr>
        <w:autoSpaceDE w:val="0"/>
        <w:autoSpaceDN w:val="0"/>
        <w:adjustRightInd w:val="0"/>
        <w:jc w:val="both"/>
      </w:pPr>
      <w:r w:rsidRPr="009F1743">
        <w:t>Programme</w:t>
      </w:r>
    </w:p>
    <w:p w:rsidR="00AC517D" w:rsidRPr="009F1743" w:rsidRDefault="00AC517D" w:rsidP="00AC517D">
      <w:pPr>
        <w:autoSpaceDE w:val="0"/>
        <w:autoSpaceDN w:val="0"/>
        <w:adjustRightInd w:val="0"/>
        <w:jc w:val="both"/>
      </w:pPr>
      <w:r w:rsidRPr="009F1743">
        <w:t>5.2 Developing PPT Slide Show for Classroom Use and Using of Available Software or CDs with LCD Projection for Subject Learning Interactions</w:t>
      </w:r>
    </w:p>
    <w:p w:rsidR="00AC517D" w:rsidRPr="009F1743" w:rsidRDefault="00AC517D" w:rsidP="00AC517D">
      <w:pPr>
        <w:autoSpaceDE w:val="0"/>
        <w:autoSpaceDN w:val="0"/>
        <w:adjustRightInd w:val="0"/>
        <w:jc w:val="both"/>
      </w:pPr>
      <w:r w:rsidRPr="009F1743">
        <w:t>5.3 Generating Subject-Related Demonstrations Using Computer Software and Enabling Students to Plan and Execute Projects</w:t>
      </w:r>
    </w:p>
    <w:p w:rsidR="00AC517D" w:rsidRPr="009F1743" w:rsidRDefault="00AC517D" w:rsidP="00AC517D">
      <w:pPr>
        <w:autoSpaceDE w:val="0"/>
        <w:autoSpaceDN w:val="0"/>
        <w:adjustRightInd w:val="0"/>
        <w:jc w:val="both"/>
      </w:pPr>
      <w:r w:rsidRPr="009F1743">
        <w:t>5.4 Interactive Use of ICT: Participation in Social Groups on Internet, Creation of 'Blogs', Organizing Teleconferencing and Video-Conferencing</w:t>
      </w:r>
    </w:p>
    <w:p w:rsidR="00AC517D" w:rsidRPr="009F1743" w:rsidRDefault="00AC517D" w:rsidP="00AC517D">
      <w:pPr>
        <w:autoSpaceDE w:val="0"/>
        <w:autoSpaceDN w:val="0"/>
        <w:adjustRightInd w:val="0"/>
        <w:jc w:val="both"/>
      </w:pPr>
      <w:r w:rsidRPr="009F1743">
        <w:t>5.5 Identifying and Applying Software for Managing Disability Specific Problems</w:t>
      </w:r>
    </w:p>
    <w:p w:rsidR="00AC517D" w:rsidRPr="009F1743" w:rsidRDefault="00AC517D" w:rsidP="00AC517D">
      <w:pPr>
        <w:autoSpaceDE w:val="0"/>
        <w:autoSpaceDN w:val="0"/>
        <w:adjustRightInd w:val="0"/>
        <w:jc w:val="both"/>
        <w:rPr>
          <w:b/>
          <w:bCs/>
        </w:rPr>
      </w:pPr>
      <w:r w:rsidRPr="009F1743">
        <w:rPr>
          <w:b/>
          <w:bCs/>
        </w:rPr>
        <w:t>Course Work/ Practical/ Field Engagement (any Two of the following)</w:t>
      </w:r>
    </w:p>
    <w:p w:rsidR="00AC517D" w:rsidRPr="009F1743" w:rsidRDefault="00AC517D" w:rsidP="00AC517D">
      <w:pPr>
        <w:autoSpaceDE w:val="0"/>
        <w:autoSpaceDN w:val="0"/>
        <w:adjustRightInd w:val="0"/>
        <w:jc w:val="both"/>
      </w:pPr>
      <w:r w:rsidRPr="009F1743">
        <w:t>I. Develop a script on any topic of your choice. Conduct an interview with an expert on the selected topic to prepare an audio or video program of 15 minutes duration</w:t>
      </w:r>
    </w:p>
    <w:p w:rsidR="00AC517D" w:rsidRPr="009F1743" w:rsidRDefault="00AC517D" w:rsidP="00AC517D">
      <w:pPr>
        <w:autoSpaceDE w:val="0"/>
        <w:autoSpaceDN w:val="0"/>
        <w:adjustRightInd w:val="0"/>
        <w:jc w:val="both"/>
      </w:pPr>
      <w:r w:rsidRPr="009F1743">
        <w:t>II. Prepare a PPT by inserting photos and videos on a topic of your choice</w:t>
      </w:r>
    </w:p>
    <w:p w:rsidR="00AC517D" w:rsidRPr="009F1743" w:rsidRDefault="00AC517D" w:rsidP="00AC517D">
      <w:pPr>
        <w:autoSpaceDE w:val="0"/>
        <w:autoSpaceDN w:val="0"/>
        <w:adjustRightInd w:val="0"/>
        <w:jc w:val="both"/>
      </w:pPr>
      <w:r w:rsidRPr="009F1743">
        <w:t>III. Create your email account as well as design a blog</w:t>
      </w:r>
    </w:p>
    <w:p w:rsidR="00AC517D" w:rsidRPr="009F1743" w:rsidRDefault="00AC517D" w:rsidP="00AC517D">
      <w:pPr>
        <w:autoSpaceDE w:val="0"/>
        <w:autoSpaceDN w:val="0"/>
        <w:adjustRightInd w:val="0"/>
        <w:jc w:val="both"/>
        <w:rPr>
          <w:b/>
          <w:bCs/>
          <w:sz w:val="22"/>
          <w:szCs w:val="22"/>
        </w:rPr>
      </w:pPr>
      <w:r w:rsidRPr="009F1743">
        <w:rPr>
          <w:b/>
          <w:bCs/>
          <w:sz w:val="22"/>
          <w:szCs w:val="22"/>
        </w:rPr>
        <w:t>Essential Readings</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 xml:space="preserve">Abbot, C. (2001). </w:t>
      </w:r>
      <w:r w:rsidRPr="009F1743">
        <w:rPr>
          <w:i/>
          <w:iCs/>
          <w:sz w:val="22"/>
          <w:szCs w:val="22"/>
        </w:rPr>
        <w:t>ICT: Changing Education</w:t>
      </w:r>
      <w:r w:rsidRPr="009F1743">
        <w:rPr>
          <w:sz w:val="22"/>
          <w:szCs w:val="22"/>
        </w:rPr>
        <w:t>. Routledge Falmer.</w:t>
      </w:r>
    </w:p>
    <w:p w:rsidR="00AC517D" w:rsidRPr="009F1743" w:rsidRDefault="00AC517D" w:rsidP="00AC517D">
      <w:pPr>
        <w:autoSpaceDE w:val="0"/>
        <w:autoSpaceDN w:val="0"/>
        <w:adjustRightInd w:val="0"/>
        <w:jc w:val="both"/>
        <w:rPr>
          <w:i/>
          <w:iCs/>
          <w:sz w:val="22"/>
          <w:szCs w:val="22"/>
        </w:rPr>
      </w:pPr>
      <w:r w:rsidRPr="009F1743">
        <w:rPr>
          <w:rFonts w:ascii="SymbolMT" w:hAnsi="SymbolMT" w:cs="SymbolMT"/>
          <w:sz w:val="22"/>
          <w:szCs w:val="22"/>
        </w:rPr>
        <w:t xml:space="preserve">• </w:t>
      </w:r>
      <w:r w:rsidRPr="009F1743">
        <w:rPr>
          <w:sz w:val="22"/>
          <w:szCs w:val="22"/>
        </w:rPr>
        <w:t xml:space="preserve">Florian, L., &amp; Hegarty J. (2004). </w:t>
      </w:r>
      <w:r w:rsidRPr="009F1743">
        <w:rPr>
          <w:i/>
          <w:iCs/>
          <w:sz w:val="22"/>
          <w:szCs w:val="22"/>
        </w:rPr>
        <w:t>ICT and Special Educational Needs: A Tool forInclusion</w:t>
      </w:r>
      <w:r w:rsidRPr="009F1743">
        <w:rPr>
          <w:sz w:val="22"/>
          <w:szCs w:val="22"/>
        </w:rPr>
        <w:t>. Open University Press.</w:t>
      </w:r>
    </w:p>
    <w:p w:rsidR="00AC517D" w:rsidRPr="009F1743" w:rsidRDefault="00AC517D" w:rsidP="00AC517D">
      <w:pPr>
        <w:autoSpaceDE w:val="0"/>
        <w:autoSpaceDN w:val="0"/>
        <w:adjustRightInd w:val="0"/>
        <w:jc w:val="both"/>
        <w:rPr>
          <w:b/>
          <w:bCs/>
          <w:sz w:val="22"/>
          <w:szCs w:val="22"/>
        </w:rPr>
      </w:pPr>
      <w:r w:rsidRPr="009F1743">
        <w:rPr>
          <w:b/>
          <w:bCs/>
          <w:sz w:val="22"/>
          <w:szCs w:val="22"/>
        </w:rPr>
        <w:t>Suggested Readings</w:t>
      </w:r>
    </w:p>
    <w:p w:rsidR="00AC517D" w:rsidRPr="009F1743" w:rsidRDefault="00AC517D" w:rsidP="00AC517D">
      <w:pPr>
        <w:autoSpaceDE w:val="0"/>
        <w:autoSpaceDN w:val="0"/>
        <w:adjustRightInd w:val="0"/>
        <w:jc w:val="both"/>
        <w:rPr>
          <w:i/>
          <w:iCs/>
          <w:sz w:val="22"/>
          <w:szCs w:val="22"/>
        </w:rPr>
      </w:pPr>
      <w:r w:rsidRPr="009F1743">
        <w:rPr>
          <w:rFonts w:ascii="SymbolMT" w:hAnsi="SymbolMT" w:cs="SymbolMT"/>
          <w:sz w:val="22"/>
          <w:szCs w:val="22"/>
        </w:rPr>
        <w:t xml:space="preserve">• </w:t>
      </w:r>
      <w:r w:rsidRPr="009F1743">
        <w:rPr>
          <w:sz w:val="22"/>
          <w:szCs w:val="22"/>
        </w:rPr>
        <w:t xml:space="preserve">Kozma, R.B. (2003). </w:t>
      </w:r>
      <w:r w:rsidRPr="009F1743">
        <w:rPr>
          <w:i/>
          <w:iCs/>
          <w:sz w:val="22"/>
          <w:szCs w:val="22"/>
        </w:rPr>
        <w:t>Technology, Innovation, and Educational Change: A GlobalPerspective: A Report of the Second Information Technology in Education Study,Module 2</w:t>
      </w:r>
      <w:r w:rsidRPr="009F1743">
        <w:rPr>
          <w:sz w:val="22"/>
          <w:szCs w:val="22"/>
        </w:rPr>
        <w:t>. International Society for Technology in Education</w:t>
      </w:r>
      <w:r w:rsidRPr="009F1743">
        <w:t>.</w:t>
      </w:r>
    </w:p>
    <w:p w:rsidR="00AC517D" w:rsidRPr="009F1743" w:rsidRDefault="00AC517D" w:rsidP="00AC517D">
      <w:pPr>
        <w:autoSpaceDE w:val="0"/>
        <w:autoSpaceDN w:val="0"/>
        <w:adjustRightInd w:val="0"/>
        <w:jc w:val="center"/>
        <w:rPr>
          <w:b/>
          <w:bCs/>
        </w:rPr>
      </w:pPr>
    </w:p>
    <w:p w:rsidR="00AC517D" w:rsidRPr="009F1743" w:rsidRDefault="00AC517D" w:rsidP="00AC517D">
      <w:pPr>
        <w:autoSpaceDE w:val="0"/>
        <w:autoSpaceDN w:val="0"/>
        <w:adjustRightInd w:val="0"/>
        <w:jc w:val="center"/>
        <w:rPr>
          <w:b/>
          <w:bCs/>
        </w:rPr>
      </w:pPr>
      <w:r w:rsidRPr="009F1743">
        <w:rPr>
          <w:b/>
          <w:bCs/>
        </w:rPr>
        <w:br w:type="column"/>
      </w:r>
      <w:r w:rsidRPr="009F1743">
        <w:rPr>
          <w:b/>
          <w:bCs/>
        </w:rPr>
        <w:lastRenderedPageBreak/>
        <w:t>COURSE-BSE-401(F): GENDER AND DISABILITY (HEARING IMPAIRMENT)</w:t>
      </w:r>
    </w:p>
    <w:p w:rsidR="00AC517D" w:rsidRPr="009F1743" w:rsidRDefault="00AC517D" w:rsidP="00AC517D">
      <w:pPr>
        <w:autoSpaceDE w:val="0"/>
        <w:autoSpaceDN w:val="0"/>
        <w:adjustRightInd w:val="0"/>
        <w:spacing w:line="276" w:lineRule="auto"/>
        <w:jc w:val="both"/>
        <w:rPr>
          <w:b/>
          <w:bCs/>
        </w:rPr>
      </w:pPr>
      <w:r w:rsidRPr="009F1743">
        <w:rPr>
          <w:b/>
          <w:bCs/>
        </w:rPr>
        <w:t>Course: BSE-401(F)</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02</w:t>
      </w:r>
    </w:p>
    <w:p w:rsidR="00AC517D" w:rsidRPr="009F1743" w:rsidRDefault="00AC517D" w:rsidP="00AC517D">
      <w:pPr>
        <w:autoSpaceDE w:val="0"/>
        <w:autoSpaceDN w:val="0"/>
        <w:adjustRightInd w:val="0"/>
        <w:spacing w:line="276" w:lineRule="auto"/>
        <w:jc w:val="both"/>
        <w:rPr>
          <w:b/>
          <w:bCs/>
        </w:rPr>
      </w:pPr>
      <w:r w:rsidRPr="009F1743">
        <w:rPr>
          <w:b/>
          <w:bCs/>
        </w:rPr>
        <w:t>Contact Hours: 30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50</w:t>
      </w:r>
    </w:p>
    <w:p w:rsidR="00AC517D" w:rsidRPr="009F1743" w:rsidRDefault="00AC517D" w:rsidP="00AC517D">
      <w:pPr>
        <w:autoSpaceDE w:val="0"/>
        <w:autoSpaceDN w:val="0"/>
        <w:adjustRightInd w:val="0"/>
        <w:spacing w:line="276" w:lineRule="auto"/>
        <w:jc w:val="both"/>
        <w:rPr>
          <w:b/>
          <w:bCs/>
        </w:rPr>
      </w:pPr>
      <w:r w:rsidRPr="009F1743">
        <w:rPr>
          <w:b/>
          <w:bCs/>
        </w:rPr>
        <w:t>Time of Examination: 1.5 Hours</w:t>
      </w:r>
      <w:r w:rsidRPr="009F1743">
        <w:rPr>
          <w:b/>
          <w:bCs/>
        </w:rPr>
        <w:tab/>
      </w:r>
      <w:r w:rsidRPr="009F1743">
        <w:rPr>
          <w:b/>
          <w:bCs/>
        </w:rPr>
        <w:tab/>
      </w:r>
      <w:r w:rsidRPr="009F1743">
        <w:rPr>
          <w:b/>
          <w:bCs/>
        </w:rPr>
        <w:tab/>
      </w:r>
      <w:r w:rsidRPr="009F1743">
        <w:rPr>
          <w:b/>
          <w:bCs/>
        </w:rPr>
        <w:tab/>
      </w:r>
      <w:r w:rsidRPr="009F1743">
        <w:rPr>
          <w:b/>
          <w:bCs/>
        </w:rPr>
        <w:tab/>
        <w:t>(External-40+Internal-10)</w:t>
      </w:r>
    </w:p>
    <w:p w:rsidR="00AC517D" w:rsidRPr="009F1743" w:rsidRDefault="00AC517D" w:rsidP="00AC517D">
      <w:pPr>
        <w:autoSpaceDE w:val="0"/>
        <w:autoSpaceDN w:val="0"/>
        <w:adjustRightInd w:val="0"/>
        <w:jc w:val="both"/>
      </w:pPr>
      <w:r w:rsidRPr="009F1743">
        <w:rPr>
          <w:b/>
          <w:bCs/>
        </w:rPr>
        <w:t xml:space="preserve">Note: </w:t>
      </w:r>
      <w:r w:rsidRPr="009F1743">
        <w:t>Paper setter will set 10 questions in all i.e. two from each unit. The students will be required to attempt five questions, selecting one from each unit. All questions will carry equal marks.</w:t>
      </w:r>
    </w:p>
    <w:p w:rsidR="00AC517D" w:rsidRPr="009F1743" w:rsidRDefault="00AC517D" w:rsidP="00AC517D">
      <w:pPr>
        <w:pStyle w:val="Normal1"/>
        <w:spacing w:after="0" w:line="240" w:lineRule="auto"/>
        <w:jc w:val="both"/>
      </w:pPr>
      <w:r w:rsidRPr="009F1743">
        <w:rPr>
          <w:b/>
        </w:rPr>
        <w:t xml:space="preserve">Course outcomes </w:t>
      </w:r>
      <w:r w:rsidRPr="009F1743">
        <w:rPr>
          <w:b/>
          <w:bCs/>
        </w:rPr>
        <w:t>(COs)</w:t>
      </w:r>
    </w:p>
    <w:p w:rsidR="00AC517D" w:rsidRPr="009F1743" w:rsidRDefault="00AC517D" w:rsidP="00AC517D">
      <w:pPr>
        <w:pStyle w:val="Normal1"/>
        <w:spacing w:after="0" w:line="240" w:lineRule="auto"/>
        <w:jc w:val="both"/>
      </w:pPr>
      <w:r w:rsidRPr="009F1743">
        <w:t>After completion of this course the student-teachers will be able to</w:t>
      </w:r>
    </w:p>
    <w:p w:rsidR="00AC517D" w:rsidRPr="009F1743" w:rsidRDefault="00AC517D" w:rsidP="00B85188">
      <w:pPr>
        <w:pStyle w:val="ListParagraph"/>
        <w:numPr>
          <w:ilvl w:val="0"/>
          <w:numId w:val="43"/>
        </w:numPr>
        <w:autoSpaceDE w:val="0"/>
        <w:autoSpaceDN w:val="0"/>
        <w:adjustRightInd w:val="0"/>
        <w:ind w:left="1985" w:hanging="1701"/>
        <w:jc w:val="both"/>
        <w:rPr>
          <w:i/>
          <w:iCs/>
        </w:rPr>
      </w:pPr>
      <w:r w:rsidRPr="009F1743">
        <w:rPr>
          <w:i/>
          <w:iCs/>
        </w:rPr>
        <w:t>develop an understanding of human rights based approach in context of disability.</w:t>
      </w:r>
    </w:p>
    <w:p w:rsidR="00AC517D" w:rsidRPr="009F1743" w:rsidRDefault="00AC517D" w:rsidP="00B85188">
      <w:pPr>
        <w:pStyle w:val="ListParagraph"/>
        <w:numPr>
          <w:ilvl w:val="0"/>
          <w:numId w:val="43"/>
        </w:numPr>
        <w:autoSpaceDE w:val="0"/>
        <w:autoSpaceDN w:val="0"/>
        <w:adjustRightInd w:val="0"/>
        <w:ind w:left="1985" w:hanging="1701"/>
        <w:jc w:val="both"/>
        <w:rPr>
          <w:i/>
          <w:iCs/>
        </w:rPr>
      </w:pPr>
      <w:r w:rsidRPr="009F1743">
        <w:rPr>
          <w:i/>
          <w:iCs/>
        </w:rPr>
        <w:t>explain the different elements of Human Rights system.</w:t>
      </w:r>
    </w:p>
    <w:p w:rsidR="00AC517D" w:rsidRPr="009F1743" w:rsidRDefault="00AC517D" w:rsidP="00B85188">
      <w:pPr>
        <w:pStyle w:val="ListParagraph"/>
        <w:numPr>
          <w:ilvl w:val="0"/>
          <w:numId w:val="43"/>
        </w:numPr>
        <w:autoSpaceDE w:val="0"/>
        <w:autoSpaceDN w:val="0"/>
        <w:adjustRightInd w:val="0"/>
        <w:ind w:left="1985" w:hanging="1701"/>
        <w:jc w:val="both"/>
        <w:rPr>
          <w:i/>
          <w:iCs/>
        </w:rPr>
      </w:pPr>
      <w:r w:rsidRPr="009F1743">
        <w:rPr>
          <w:i/>
          <w:iCs/>
        </w:rPr>
        <w:t>acquaint with the advantages of human rights based approach.</w:t>
      </w:r>
    </w:p>
    <w:p w:rsidR="00AC517D" w:rsidRPr="009F1743" w:rsidRDefault="00AC517D" w:rsidP="00B85188">
      <w:pPr>
        <w:pStyle w:val="ListParagraph"/>
        <w:numPr>
          <w:ilvl w:val="0"/>
          <w:numId w:val="43"/>
        </w:numPr>
        <w:autoSpaceDE w:val="0"/>
        <w:autoSpaceDN w:val="0"/>
        <w:adjustRightInd w:val="0"/>
        <w:ind w:left="1985" w:hanging="1701"/>
        <w:jc w:val="both"/>
        <w:rPr>
          <w:i/>
          <w:iCs/>
        </w:rPr>
      </w:pPr>
      <w:r w:rsidRPr="009F1743">
        <w:rPr>
          <w:i/>
          <w:iCs/>
        </w:rPr>
        <w:t>apply the principles of human right based approach for disability.</w:t>
      </w:r>
    </w:p>
    <w:p w:rsidR="00AC517D" w:rsidRPr="009F1743" w:rsidRDefault="00AC517D" w:rsidP="00B85188">
      <w:pPr>
        <w:pStyle w:val="ListParagraph"/>
        <w:numPr>
          <w:ilvl w:val="0"/>
          <w:numId w:val="43"/>
        </w:numPr>
        <w:autoSpaceDE w:val="0"/>
        <w:autoSpaceDN w:val="0"/>
        <w:adjustRightInd w:val="0"/>
        <w:ind w:left="1985" w:hanging="1701"/>
        <w:jc w:val="both"/>
        <w:rPr>
          <w:i/>
          <w:iCs/>
        </w:rPr>
      </w:pPr>
      <w:r w:rsidRPr="009F1743">
        <w:rPr>
          <w:i/>
          <w:iCs/>
        </w:rPr>
        <w:t>explain the various techniques and strategies for gender and disability analysis.</w:t>
      </w:r>
    </w:p>
    <w:p w:rsidR="00AC517D" w:rsidRPr="009F1743" w:rsidRDefault="00AC517D" w:rsidP="00B85188">
      <w:pPr>
        <w:pStyle w:val="ListParagraph"/>
        <w:numPr>
          <w:ilvl w:val="0"/>
          <w:numId w:val="43"/>
        </w:numPr>
        <w:autoSpaceDE w:val="0"/>
        <w:autoSpaceDN w:val="0"/>
        <w:adjustRightInd w:val="0"/>
        <w:ind w:left="1985" w:hanging="1701"/>
        <w:jc w:val="both"/>
        <w:rPr>
          <w:i/>
          <w:iCs/>
        </w:rPr>
      </w:pPr>
      <w:r w:rsidRPr="009F1743">
        <w:rPr>
          <w:i/>
          <w:iCs/>
        </w:rPr>
        <w:t>describe the personal and demographic perspectives of gender and disability.</w:t>
      </w:r>
    </w:p>
    <w:p w:rsidR="00AC517D" w:rsidRPr="009F1743" w:rsidRDefault="00AC517D" w:rsidP="00B85188">
      <w:pPr>
        <w:pStyle w:val="ListParagraph"/>
        <w:numPr>
          <w:ilvl w:val="0"/>
          <w:numId w:val="43"/>
        </w:numPr>
        <w:autoSpaceDE w:val="0"/>
        <w:autoSpaceDN w:val="0"/>
        <w:adjustRightInd w:val="0"/>
        <w:ind w:left="1985" w:hanging="1701"/>
        <w:jc w:val="both"/>
        <w:rPr>
          <w:i/>
          <w:iCs/>
        </w:rPr>
      </w:pPr>
      <w:r w:rsidRPr="009F1743">
        <w:rPr>
          <w:i/>
          <w:iCs/>
        </w:rPr>
        <w:t>analyse the issues related to disabled women and girl children.</w:t>
      </w:r>
    </w:p>
    <w:p w:rsidR="00AC517D" w:rsidRPr="009F1743" w:rsidRDefault="00AC517D" w:rsidP="00B85188">
      <w:pPr>
        <w:pStyle w:val="ListParagraph"/>
        <w:numPr>
          <w:ilvl w:val="0"/>
          <w:numId w:val="43"/>
        </w:numPr>
        <w:autoSpaceDE w:val="0"/>
        <w:autoSpaceDN w:val="0"/>
        <w:adjustRightInd w:val="0"/>
        <w:ind w:left="1985" w:hanging="1701"/>
        <w:jc w:val="both"/>
        <w:rPr>
          <w:i/>
          <w:iCs/>
        </w:rPr>
      </w:pPr>
      <w:r w:rsidRPr="009F1743">
        <w:rPr>
          <w:i/>
          <w:iCs/>
        </w:rPr>
        <w:t>acquaint teacher’s role in promoting gender equality.</w:t>
      </w:r>
    </w:p>
    <w:p w:rsidR="00AC517D" w:rsidRPr="009F1743" w:rsidRDefault="00AC517D" w:rsidP="00B85188">
      <w:pPr>
        <w:pStyle w:val="ListParagraph"/>
        <w:numPr>
          <w:ilvl w:val="0"/>
          <w:numId w:val="43"/>
        </w:numPr>
        <w:autoSpaceDE w:val="0"/>
        <w:autoSpaceDN w:val="0"/>
        <w:adjustRightInd w:val="0"/>
        <w:ind w:left="1985" w:hanging="1701"/>
        <w:jc w:val="both"/>
        <w:rPr>
          <w:i/>
          <w:iCs/>
        </w:rPr>
      </w:pPr>
      <w:r w:rsidRPr="009F1743">
        <w:rPr>
          <w:i/>
          <w:iCs/>
        </w:rPr>
        <w:t>develop an understanding about gender critique of legislation, government policy and schemes.</w:t>
      </w:r>
    </w:p>
    <w:p w:rsidR="00AC517D" w:rsidRPr="009F1743" w:rsidRDefault="00AC517D" w:rsidP="00AC517D">
      <w:pPr>
        <w:autoSpaceDE w:val="0"/>
        <w:autoSpaceDN w:val="0"/>
        <w:adjustRightInd w:val="0"/>
        <w:jc w:val="both"/>
        <w:rPr>
          <w:b/>
          <w:bCs/>
        </w:rPr>
      </w:pPr>
    </w:p>
    <w:p w:rsidR="00AC517D" w:rsidRPr="009F1743" w:rsidRDefault="00AC517D" w:rsidP="00AC517D">
      <w:pPr>
        <w:autoSpaceDE w:val="0"/>
        <w:autoSpaceDN w:val="0"/>
        <w:adjustRightInd w:val="0"/>
        <w:jc w:val="both"/>
        <w:rPr>
          <w:b/>
          <w:bCs/>
        </w:rPr>
      </w:pPr>
      <w:r w:rsidRPr="009F1743">
        <w:rPr>
          <w:b/>
          <w:bCs/>
        </w:rPr>
        <w:t xml:space="preserve">Unit 1: Human Right-based Approach and Disability </w:t>
      </w:r>
    </w:p>
    <w:p w:rsidR="00AC517D" w:rsidRPr="009F1743" w:rsidRDefault="00AC517D" w:rsidP="00AC517D">
      <w:pPr>
        <w:autoSpaceDE w:val="0"/>
        <w:autoSpaceDN w:val="0"/>
        <w:adjustRightInd w:val="0"/>
        <w:jc w:val="both"/>
      </w:pPr>
      <w:r w:rsidRPr="009F1743">
        <w:t>1.1 Human Rights-Based Approach: Concept and History</w:t>
      </w:r>
    </w:p>
    <w:p w:rsidR="00AC517D" w:rsidRPr="009F1743" w:rsidRDefault="00AC517D" w:rsidP="00AC517D">
      <w:pPr>
        <w:autoSpaceDE w:val="0"/>
        <w:autoSpaceDN w:val="0"/>
        <w:adjustRightInd w:val="0"/>
        <w:jc w:val="both"/>
      </w:pPr>
      <w:r w:rsidRPr="009F1743">
        <w:t>1.2 Principles of Human Rights-Based Approach</w:t>
      </w:r>
    </w:p>
    <w:p w:rsidR="00AC517D" w:rsidRPr="009F1743" w:rsidRDefault="00AC517D" w:rsidP="00AC517D">
      <w:pPr>
        <w:autoSpaceDE w:val="0"/>
        <w:autoSpaceDN w:val="0"/>
        <w:adjustRightInd w:val="0"/>
        <w:jc w:val="both"/>
      </w:pPr>
      <w:r w:rsidRPr="009F1743">
        <w:rPr>
          <w:rFonts w:ascii="Calibri" w:hAnsi="Calibri" w:cs="Calibri"/>
        </w:rPr>
        <w:t xml:space="preserve">- </w:t>
      </w:r>
      <w:r w:rsidRPr="009F1743">
        <w:t>Equality and Non-Discrimination</w:t>
      </w:r>
    </w:p>
    <w:p w:rsidR="00AC517D" w:rsidRPr="009F1743" w:rsidRDefault="00AC517D" w:rsidP="00AC517D">
      <w:pPr>
        <w:autoSpaceDE w:val="0"/>
        <w:autoSpaceDN w:val="0"/>
        <w:adjustRightInd w:val="0"/>
        <w:jc w:val="both"/>
      </w:pPr>
      <w:r w:rsidRPr="009F1743">
        <w:rPr>
          <w:rFonts w:ascii="Calibri" w:hAnsi="Calibri" w:cs="Calibri"/>
        </w:rPr>
        <w:t xml:space="preserve">- </w:t>
      </w:r>
      <w:r w:rsidRPr="009F1743">
        <w:t>Universality &amp; Inalienability</w:t>
      </w:r>
    </w:p>
    <w:p w:rsidR="00AC517D" w:rsidRPr="009F1743" w:rsidRDefault="00AC517D" w:rsidP="00AC517D">
      <w:pPr>
        <w:autoSpaceDE w:val="0"/>
        <w:autoSpaceDN w:val="0"/>
        <w:adjustRightInd w:val="0"/>
        <w:jc w:val="both"/>
      </w:pPr>
      <w:r w:rsidRPr="009F1743">
        <w:rPr>
          <w:rFonts w:ascii="Calibri" w:hAnsi="Calibri" w:cs="Calibri"/>
        </w:rPr>
        <w:t xml:space="preserve">- </w:t>
      </w:r>
      <w:r w:rsidRPr="009F1743">
        <w:t>Participation and Inclusion</w:t>
      </w:r>
    </w:p>
    <w:p w:rsidR="00AC517D" w:rsidRPr="009F1743" w:rsidRDefault="00AC517D" w:rsidP="00AC517D">
      <w:pPr>
        <w:autoSpaceDE w:val="0"/>
        <w:autoSpaceDN w:val="0"/>
        <w:adjustRightInd w:val="0"/>
        <w:jc w:val="both"/>
      </w:pPr>
      <w:r w:rsidRPr="009F1743">
        <w:rPr>
          <w:rFonts w:ascii="Calibri" w:hAnsi="Calibri" w:cs="Calibri"/>
        </w:rPr>
        <w:t xml:space="preserve">- </w:t>
      </w:r>
      <w:r w:rsidRPr="009F1743">
        <w:t>Accountability and Rule of Law</w:t>
      </w:r>
    </w:p>
    <w:p w:rsidR="00AC517D" w:rsidRPr="009F1743" w:rsidRDefault="00AC517D" w:rsidP="00AC517D">
      <w:pPr>
        <w:autoSpaceDE w:val="0"/>
        <w:autoSpaceDN w:val="0"/>
        <w:adjustRightInd w:val="0"/>
        <w:jc w:val="both"/>
        <w:rPr>
          <w:b/>
          <w:bCs/>
        </w:rPr>
      </w:pPr>
      <w:r w:rsidRPr="009F1743">
        <w:rPr>
          <w:b/>
          <w:bCs/>
        </w:rPr>
        <w:t>Unit 2: Human Rights and Implications and Disability</w:t>
      </w:r>
    </w:p>
    <w:p w:rsidR="00AC517D" w:rsidRPr="009F1743" w:rsidRDefault="00AC517D" w:rsidP="00AC517D">
      <w:pPr>
        <w:autoSpaceDE w:val="0"/>
        <w:autoSpaceDN w:val="0"/>
        <w:adjustRightInd w:val="0"/>
        <w:jc w:val="both"/>
      </w:pPr>
      <w:r w:rsidRPr="009F1743">
        <w:t>2.1 Elements of Human Rights System</w:t>
      </w:r>
    </w:p>
    <w:p w:rsidR="00AC517D" w:rsidRPr="009F1743" w:rsidRDefault="00AC517D" w:rsidP="00AC517D">
      <w:pPr>
        <w:autoSpaceDE w:val="0"/>
        <w:autoSpaceDN w:val="0"/>
        <w:adjustRightInd w:val="0"/>
        <w:jc w:val="both"/>
      </w:pPr>
      <w:r w:rsidRPr="009F1743">
        <w:rPr>
          <w:rFonts w:ascii="Calibri" w:hAnsi="Calibri" w:cs="Calibri"/>
        </w:rPr>
        <w:t xml:space="preserve">- </w:t>
      </w:r>
      <w:r w:rsidRPr="009F1743">
        <w:t>Legal Framework</w:t>
      </w:r>
    </w:p>
    <w:p w:rsidR="00AC517D" w:rsidRPr="009F1743" w:rsidRDefault="00AC517D" w:rsidP="00AC517D">
      <w:pPr>
        <w:autoSpaceDE w:val="0"/>
        <w:autoSpaceDN w:val="0"/>
        <w:adjustRightInd w:val="0"/>
        <w:jc w:val="both"/>
      </w:pPr>
      <w:r w:rsidRPr="009F1743">
        <w:rPr>
          <w:rFonts w:ascii="Calibri" w:hAnsi="Calibri" w:cs="Calibri"/>
        </w:rPr>
        <w:t xml:space="preserve">- </w:t>
      </w:r>
      <w:r w:rsidRPr="009F1743">
        <w:t>Institutions</w:t>
      </w:r>
    </w:p>
    <w:p w:rsidR="00AC517D" w:rsidRPr="009F1743" w:rsidRDefault="00AC517D" w:rsidP="00AC517D">
      <w:pPr>
        <w:autoSpaceDE w:val="0"/>
        <w:autoSpaceDN w:val="0"/>
        <w:adjustRightInd w:val="0"/>
        <w:jc w:val="both"/>
      </w:pPr>
      <w:r w:rsidRPr="009F1743">
        <w:rPr>
          <w:rFonts w:ascii="Calibri" w:hAnsi="Calibri" w:cs="Calibri"/>
        </w:rPr>
        <w:t xml:space="preserve">- </w:t>
      </w:r>
      <w:r w:rsidRPr="009F1743">
        <w:t>Development Policies &amp; Programs</w:t>
      </w:r>
    </w:p>
    <w:p w:rsidR="00AC517D" w:rsidRPr="009F1743" w:rsidRDefault="00AC517D" w:rsidP="00AC517D">
      <w:pPr>
        <w:autoSpaceDE w:val="0"/>
        <w:autoSpaceDN w:val="0"/>
        <w:adjustRightInd w:val="0"/>
        <w:jc w:val="both"/>
      </w:pPr>
      <w:r w:rsidRPr="009F1743">
        <w:rPr>
          <w:rFonts w:ascii="Calibri" w:hAnsi="Calibri" w:cs="Calibri"/>
        </w:rPr>
        <w:t xml:space="preserve">- </w:t>
      </w:r>
      <w:r w:rsidRPr="009F1743">
        <w:t>Public Awareness</w:t>
      </w:r>
    </w:p>
    <w:p w:rsidR="00AC517D" w:rsidRPr="009F1743" w:rsidRDefault="00AC517D" w:rsidP="00AC517D">
      <w:pPr>
        <w:autoSpaceDE w:val="0"/>
        <w:autoSpaceDN w:val="0"/>
        <w:adjustRightInd w:val="0"/>
        <w:jc w:val="both"/>
      </w:pPr>
      <w:r w:rsidRPr="009F1743">
        <w:rPr>
          <w:rFonts w:ascii="Calibri" w:hAnsi="Calibri" w:cs="Calibri"/>
        </w:rPr>
        <w:t xml:space="preserve">- </w:t>
      </w:r>
      <w:r w:rsidRPr="009F1743">
        <w:t>Civil Society</w:t>
      </w:r>
    </w:p>
    <w:p w:rsidR="00AC517D" w:rsidRPr="009F1743" w:rsidRDefault="00AC517D" w:rsidP="00AC517D">
      <w:pPr>
        <w:autoSpaceDE w:val="0"/>
        <w:autoSpaceDN w:val="0"/>
        <w:adjustRightInd w:val="0"/>
        <w:jc w:val="both"/>
      </w:pPr>
      <w:r w:rsidRPr="009F1743">
        <w:t>2.2 Advantage of Human Rights-Based Approach</w:t>
      </w:r>
    </w:p>
    <w:p w:rsidR="00AC517D" w:rsidRPr="009F1743" w:rsidRDefault="00AC517D" w:rsidP="00AC517D">
      <w:pPr>
        <w:autoSpaceDE w:val="0"/>
        <w:autoSpaceDN w:val="0"/>
        <w:adjustRightInd w:val="0"/>
        <w:jc w:val="both"/>
      </w:pPr>
      <w:r w:rsidRPr="009F1743">
        <w:t>2.3 Implications for Disability</w:t>
      </w:r>
    </w:p>
    <w:p w:rsidR="00AC517D" w:rsidRPr="009F1743" w:rsidRDefault="00AC517D" w:rsidP="00AC517D">
      <w:pPr>
        <w:autoSpaceDE w:val="0"/>
        <w:autoSpaceDN w:val="0"/>
        <w:adjustRightInd w:val="0"/>
        <w:jc w:val="both"/>
      </w:pPr>
      <w:r w:rsidRPr="009F1743">
        <w:rPr>
          <w:rFonts w:ascii="Calibri" w:hAnsi="Calibri" w:cs="Calibri"/>
        </w:rPr>
        <w:t xml:space="preserve">- </w:t>
      </w:r>
      <w:r w:rsidRPr="009F1743">
        <w:t>Empowerment</w:t>
      </w:r>
    </w:p>
    <w:p w:rsidR="00AC517D" w:rsidRPr="009F1743" w:rsidRDefault="00AC517D" w:rsidP="00AC517D">
      <w:pPr>
        <w:autoSpaceDE w:val="0"/>
        <w:autoSpaceDN w:val="0"/>
        <w:adjustRightInd w:val="0"/>
        <w:jc w:val="both"/>
      </w:pPr>
      <w:r w:rsidRPr="009F1743">
        <w:rPr>
          <w:rFonts w:ascii="Calibri" w:hAnsi="Calibri" w:cs="Calibri"/>
        </w:rPr>
        <w:t xml:space="preserve">- </w:t>
      </w:r>
      <w:r w:rsidRPr="009F1743">
        <w:t>Enforceability</w:t>
      </w:r>
    </w:p>
    <w:p w:rsidR="00AC517D" w:rsidRPr="009F1743" w:rsidRDefault="00AC517D" w:rsidP="00AC517D">
      <w:pPr>
        <w:autoSpaceDE w:val="0"/>
        <w:autoSpaceDN w:val="0"/>
        <w:adjustRightInd w:val="0"/>
        <w:jc w:val="both"/>
      </w:pPr>
      <w:r w:rsidRPr="009F1743">
        <w:rPr>
          <w:rFonts w:ascii="Calibri" w:hAnsi="Calibri" w:cs="Calibri"/>
        </w:rPr>
        <w:t xml:space="preserve">- </w:t>
      </w:r>
      <w:r w:rsidRPr="009F1743">
        <w:t>Indivisibility</w:t>
      </w:r>
    </w:p>
    <w:p w:rsidR="00AC517D" w:rsidRPr="009F1743" w:rsidRDefault="00AC517D" w:rsidP="00AC517D">
      <w:pPr>
        <w:autoSpaceDE w:val="0"/>
        <w:autoSpaceDN w:val="0"/>
        <w:adjustRightInd w:val="0"/>
        <w:jc w:val="both"/>
      </w:pPr>
      <w:r w:rsidRPr="009F1743">
        <w:rPr>
          <w:rFonts w:ascii="Calibri" w:hAnsi="Calibri" w:cs="Calibri"/>
        </w:rPr>
        <w:t xml:space="preserve">- </w:t>
      </w:r>
      <w:r w:rsidRPr="009F1743">
        <w:t>Participation</w:t>
      </w:r>
    </w:p>
    <w:p w:rsidR="00AC517D" w:rsidRPr="009F1743" w:rsidRDefault="00AC517D" w:rsidP="00AC517D">
      <w:pPr>
        <w:autoSpaceDE w:val="0"/>
        <w:autoSpaceDN w:val="0"/>
        <w:adjustRightInd w:val="0"/>
        <w:jc w:val="both"/>
        <w:rPr>
          <w:b/>
          <w:bCs/>
        </w:rPr>
      </w:pPr>
      <w:r w:rsidRPr="009F1743">
        <w:rPr>
          <w:b/>
          <w:bCs/>
        </w:rPr>
        <w:t xml:space="preserve">Unit 3: Gender and Disability </w:t>
      </w:r>
    </w:p>
    <w:p w:rsidR="00AC517D" w:rsidRPr="009F1743" w:rsidRDefault="00AC517D" w:rsidP="00AC517D">
      <w:pPr>
        <w:autoSpaceDE w:val="0"/>
        <w:autoSpaceDN w:val="0"/>
        <w:adjustRightInd w:val="0"/>
        <w:jc w:val="both"/>
      </w:pPr>
      <w:r w:rsidRPr="009F1743">
        <w:t>3.1 Sex &amp; Gender: Concept &amp; Difference</w:t>
      </w:r>
    </w:p>
    <w:p w:rsidR="00AC517D" w:rsidRDefault="00AC517D" w:rsidP="00AC517D">
      <w:pPr>
        <w:autoSpaceDE w:val="0"/>
        <w:autoSpaceDN w:val="0"/>
        <w:adjustRightInd w:val="0"/>
        <w:jc w:val="both"/>
      </w:pPr>
      <w:r w:rsidRPr="009F1743">
        <w:t>3.2 Impairment &amp; Disability: Concept &amp; Difference</w:t>
      </w:r>
    </w:p>
    <w:p w:rsidR="00593DC0" w:rsidRPr="009F1743" w:rsidRDefault="00593DC0" w:rsidP="00AC517D">
      <w:pPr>
        <w:autoSpaceDE w:val="0"/>
        <w:autoSpaceDN w:val="0"/>
        <w:adjustRightInd w:val="0"/>
        <w:jc w:val="both"/>
      </w:pPr>
    </w:p>
    <w:p w:rsidR="00AC517D" w:rsidRPr="009F1743" w:rsidRDefault="00AC517D" w:rsidP="00AC517D">
      <w:pPr>
        <w:autoSpaceDE w:val="0"/>
        <w:autoSpaceDN w:val="0"/>
        <w:adjustRightInd w:val="0"/>
        <w:jc w:val="both"/>
      </w:pPr>
      <w:r w:rsidRPr="009F1743">
        <w:t>3.3 Gendered Experience of Disability</w:t>
      </w:r>
    </w:p>
    <w:p w:rsidR="00AC517D" w:rsidRPr="009F1743" w:rsidRDefault="00AC517D" w:rsidP="00AC517D">
      <w:pPr>
        <w:autoSpaceDE w:val="0"/>
        <w:autoSpaceDN w:val="0"/>
        <w:adjustRightInd w:val="0"/>
        <w:jc w:val="both"/>
      </w:pPr>
      <w:r w:rsidRPr="009F1743">
        <w:lastRenderedPageBreak/>
        <w:t>- Public Domain: School and Outside School</w:t>
      </w:r>
    </w:p>
    <w:p w:rsidR="00AC517D" w:rsidRPr="009F1743" w:rsidRDefault="00AC517D" w:rsidP="00AC517D">
      <w:pPr>
        <w:autoSpaceDE w:val="0"/>
        <w:autoSpaceDN w:val="0"/>
        <w:adjustRightInd w:val="0"/>
        <w:jc w:val="both"/>
      </w:pPr>
      <w:r w:rsidRPr="009F1743">
        <w:t>- Private and Familial Domain</w:t>
      </w:r>
    </w:p>
    <w:p w:rsidR="00AC517D" w:rsidRPr="009F1743" w:rsidRDefault="00AC517D" w:rsidP="00AC517D">
      <w:pPr>
        <w:autoSpaceDE w:val="0"/>
        <w:autoSpaceDN w:val="0"/>
        <w:adjustRightInd w:val="0"/>
        <w:jc w:val="both"/>
      </w:pPr>
      <w:r w:rsidRPr="009F1743">
        <w:t>- Normalization and Social Role Valorisation</w:t>
      </w:r>
    </w:p>
    <w:p w:rsidR="00AC517D" w:rsidRPr="009F1743" w:rsidRDefault="00AC517D" w:rsidP="00AC517D">
      <w:pPr>
        <w:autoSpaceDE w:val="0"/>
        <w:autoSpaceDN w:val="0"/>
        <w:adjustRightInd w:val="0"/>
        <w:jc w:val="both"/>
      </w:pPr>
      <w:r w:rsidRPr="009F1743">
        <w:t>3.4 Gender and Disability Analysis: Techniques and Strategies</w:t>
      </w:r>
    </w:p>
    <w:p w:rsidR="00AC517D" w:rsidRPr="009F1743" w:rsidRDefault="00AC517D" w:rsidP="00AC517D">
      <w:pPr>
        <w:autoSpaceDE w:val="0"/>
        <w:autoSpaceDN w:val="0"/>
        <w:adjustRightInd w:val="0"/>
        <w:jc w:val="both"/>
      </w:pPr>
      <w:r w:rsidRPr="009F1743">
        <w:t>3.5 Psyche and Gender: Implications for Teaching</w:t>
      </w:r>
    </w:p>
    <w:p w:rsidR="00AC517D" w:rsidRPr="009F1743" w:rsidRDefault="00AC517D" w:rsidP="00AC517D">
      <w:pPr>
        <w:autoSpaceDE w:val="0"/>
        <w:autoSpaceDN w:val="0"/>
        <w:adjustRightInd w:val="0"/>
        <w:jc w:val="both"/>
        <w:rPr>
          <w:b/>
          <w:bCs/>
        </w:rPr>
      </w:pPr>
    </w:p>
    <w:p w:rsidR="00AC517D" w:rsidRPr="009F1743" w:rsidRDefault="00AC517D" w:rsidP="00AC517D">
      <w:pPr>
        <w:autoSpaceDE w:val="0"/>
        <w:autoSpaceDN w:val="0"/>
        <w:adjustRightInd w:val="0"/>
        <w:jc w:val="both"/>
        <w:rPr>
          <w:b/>
          <w:bCs/>
        </w:rPr>
      </w:pPr>
      <w:r w:rsidRPr="009F1743">
        <w:rPr>
          <w:b/>
          <w:bCs/>
        </w:rPr>
        <w:t>Unit 4: Women and Girl Child with Disability-(I)</w:t>
      </w:r>
    </w:p>
    <w:p w:rsidR="00AC517D" w:rsidRPr="009F1743" w:rsidRDefault="00AC517D" w:rsidP="00AC517D">
      <w:pPr>
        <w:autoSpaceDE w:val="0"/>
        <w:autoSpaceDN w:val="0"/>
        <w:adjustRightInd w:val="0"/>
        <w:jc w:val="both"/>
      </w:pPr>
      <w:r w:rsidRPr="009F1743">
        <w:t>4.1 Inclusive Equality</w:t>
      </w:r>
    </w:p>
    <w:p w:rsidR="00AC517D" w:rsidRPr="009F1743" w:rsidRDefault="00AC517D" w:rsidP="00AC517D">
      <w:pPr>
        <w:autoSpaceDE w:val="0"/>
        <w:autoSpaceDN w:val="0"/>
        <w:adjustRightInd w:val="0"/>
        <w:jc w:val="both"/>
      </w:pPr>
      <w:r w:rsidRPr="009F1743">
        <w:t>- Access to Family Life</w:t>
      </w:r>
    </w:p>
    <w:p w:rsidR="00AC517D" w:rsidRPr="009F1743" w:rsidRDefault="00AC517D" w:rsidP="00AC517D">
      <w:pPr>
        <w:autoSpaceDE w:val="0"/>
        <w:autoSpaceDN w:val="0"/>
        <w:adjustRightInd w:val="0"/>
        <w:jc w:val="both"/>
      </w:pPr>
      <w:r w:rsidRPr="009F1743">
        <w:t>- Access to Education, Vocational Training and Employment</w:t>
      </w:r>
    </w:p>
    <w:p w:rsidR="00AC517D" w:rsidRPr="009F1743" w:rsidRDefault="00AC517D" w:rsidP="00AC517D">
      <w:pPr>
        <w:autoSpaceDE w:val="0"/>
        <w:autoSpaceDN w:val="0"/>
        <w:adjustRightInd w:val="0"/>
        <w:jc w:val="both"/>
      </w:pPr>
      <w:r w:rsidRPr="009F1743">
        <w:t>- Access to Political Participation</w:t>
      </w:r>
    </w:p>
    <w:p w:rsidR="00AC517D" w:rsidRPr="009F1743" w:rsidRDefault="00AC517D" w:rsidP="00AC517D">
      <w:pPr>
        <w:autoSpaceDE w:val="0"/>
        <w:autoSpaceDN w:val="0"/>
        <w:adjustRightInd w:val="0"/>
        <w:jc w:val="both"/>
      </w:pPr>
      <w:r w:rsidRPr="009F1743">
        <w:t>4.2 Factors Contributing to Disability</w:t>
      </w:r>
    </w:p>
    <w:p w:rsidR="00AC517D" w:rsidRPr="009F1743" w:rsidRDefault="00AC517D" w:rsidP="00AC517D">
      <w:pPr>
        <w:autoSpaceDE w:val="0"/>
        <w:autoSpaceDN w:val="0"/>
        <w:adjustRightInd w:val="0"/>
        <w:jc w:val="both"/>
      </w:pPr>
      <w:r w:rsidRPr="009F1743">
        <w:t>- Gender-Based Violence in School and Within Family</w:t>
      </w:r>
    </w:p>
    <w:p w:rsidR="00AC517D" w:rsidRPr="009F1743" w:rsidRDefault="00AC517D" w:rsidP="00AC517D">
      <w:pPr>
        <w:autoSpaceDE w:val="0"/>
        <w:autoSpaceDN w:val="0"/>
        <w:adjustRightInd w:val="0"/>
        <w:jc w:val="both"/>
      </w:pPr>
      <w:r w:rsidRPr="009F1743">
        <w:t>- Traditional Practices</w:t>
      </w:r>
    </w:p>
    <w:p w:rsidR="00AC517D" w:rsidRPr="009F1743" w:rsidRDefault="00AC517D" w:rsidP="00AC517D">
      <w:pPr>
        <w:autoSpaceDE w:val="0"/>
        <w:autoSpaceDN w:val="0"/>
        <w:adjustRightInd w:val="0"/>
        <w:jc w:val="both"/>
        <w:rPr>
          <w:b/>
          <w:bCs/>
        </w:rPr>
      </w:pPr>
      <w:r w:rsidRPr="009F1743">
        <w:rPr>
          <w:b/>
          <w:bCs/>
        </w:rPr>
        <w:t>Unit 5: Women and Girl Child with Disability-(II)</w:t>
      </w:r>
    </w:p>
    <w:p w:rsidR="00AC517D" w:rsidRPr="009F1743" w:rsidRDefault="00AC517D" w:rsidP="00AC517D">
      <w:pPr>
        <w:autoSpaceDE w:val="0"/>
        <w:autoSpaceDN w:val="0"/>
        <w:adjustRightInd w:val="0"/>
        <w:jc w:val="both"/>
      </w:pPr>
      <w:r w:rsidRPr="009F1743">
        <w:t>5.1 Sexual and Reproductive Health</w:t>
      </w:r>
    </w:p>
    <w:p w:rsidR="00AC517D" w:rsidRPr="009F1743" w:rsidRDefault="00AC517D" w:rsidP="00AC517D">
      <w:pPr>
        <w:autoSpaceDE w:val="0"/>
        <w:autoSpaceDN w:val="0"/>
        <w:adjustRightInd w:val="0"/>
        <w:jc w:val="both"/>
      </w:pPr>
      <w:r w:rsidRPr="009F1743">
        <w:t>5.2 Teacher’s Role in Promoting Gender Equality</w:t>
      </w:r>
    </w:p>
    <w:p w:rsidR="00AC517D" w:rsidRPr="009F1743" w:rsidRDefault="00AC517D" w:rsidP="00AC517D">
      <w:pPr>
        <w:autoSpaceDE w:val="0"/>
        <w:autoSpaceDN w:val="0"/>
        <w:adjustRightInd w:val="0"/>
        <w:jc w:val="both"/>
      </w:pPr>
      <w:r w:rsidRPr="009F1743">
        <w:t>5.3 Gender Critique of Legislation, Government Policy and Schemes</w:t>
      </w:r>
    </w:p>
    <w:p w:rsidR="00AC517D" w:rsidRPr="009F1743" w:rsidRDefault="00AC517D" w:rsidP="00AC517D">
      <w:pPr>
        <w:autoSpaceDE w:val="0"/>
        <w:autoSpaceDN w:val="0"/>
        <w:adjustRightInd w:val="0"/>
        <w:jc w:val="both"/>
        <w:rPr>
          <w:b/>
          <w:bCs/>
        </w:rPr>
      </w:pPr>
      <w:r w:rsidRPr="009F1743">
        <w:rPr>
          <w:b/>
          <w:bCs/>
        </w:rPr>
        <w:t>Practicum/Field Engagement</w:t>
      </w:r>
    </w:p>
    <w:p w:rsidR="00AC517D" w:rsidRPr="009F1743" w:rsidRDefault="00AC517D" w:rsidP="00AC517D">
      <w:pPr>
        <w:autoSpaceDE w:val="0"/>
        <w:autoSpaceDN w:val="0"/>
        <w:adjustRightInd w:val="0"/>
        <w:jc w:val="both"/>
      </w:pPr>
      <w:r w:rsidRPr="009F1743">
        <w:t>I. Study the case of a woman with disability and submit a report</w:t>
      </w:r>
    </w:p>
    <w:p w:rsidR="00AC517D" w:rsidRPr="009F1743" w:rsidRDefault="00AC517D" w:rsidP="00AC517D">
      <w:pPr>
        <w:autoSpaceDE w:val="0"/>
        <w:autoSpaceDN w:val="0"/>
        <w:adjustRightInd w:val="0"/>
        <w:jc w:val="both"/>
      </w:pPr>
      <w:r w:rsidRPr="009F1743">
        <w:t>II. Review selected paper/s authored by women with disability</w:t>
      </w:r>
    </w:p>
    <w:p w:rsidR="00AC517D" w:rsidRPr="009F1743" w:rsidRDefault="00AC517D" w:rsidP="00AC517D">
      <w:pPr>
        <w:autoSpaceDE w:val="0"/>
        <w:autoSpaceDN w:val="0"/>
        <w:adjustRightInd w:val="0"/>
        <w:jc w:val="both"/>
      </w:pPr>
      <w:r w:rsidRPr="009F1743">
        <w:t>III. Conduct a gender analysis of a selected disability Act/Policy</w:t>
      </w:r>
    </w:p>
    <w:p w:rsidR="00AC517D" w:rsidRPr="009F1743" w:rsidRDefault="00AC517D" w:rsidP="00AC517D">
      <w:pPr>
        <w:autoSpaceDE w:val="0"/>
        <w:autoSpaceDN w:val="0"/>
        <w:adjustRightInd w:val="0"/>
        <w:jc w:val="both"/>
        <w:rPr>
          <w:b/>
          <w:bCs/>
        </w:rPr>
      </w:pPr>
      <w:r w:rsidRPr="009F1743">
        <w:rPr>
          <w:b/>
          <w:bCs/>
        </w:rPr>
        <w:t>Transaction</w:t>
      </w:r>
    </w:p>
    <w:p w:rsidR="00AC517D" w:rsidRPr="009F1743" w:rsidRDefault="00AC517D" w:rsidP="00AC517D">
      <w:pPr>
        <w:autoSpaceDE w:val="0"/>
        <w:autoSpaceDN w:val="0"/>
        <w:adjustRightInd w:val="0"/>
        <w:jc w:val="both"/>
      </w:pPr>
      <w:r w:rsidRPr="009F1743">
        <w:t>This course has been designed to provide the student teachers a socio-cultural perspective todisability. It aims to promote awareness about the space for disability equity andrehabilitation within the human rights system. As such the transaction of the course topicsshould be done through focus group discussions, and issue-based classroom interactions inaddition to lectures and seminars.</w:t>
      </w:r>
    </w:p>
    <w:p w:rsidR="00AC517D" w:rsidRPr="009F1743" w:rsidRDefault="00AC517D" w:rsidP="00AC517D">
      <w:pPr>
        <w:autoSpaceDE w:val="0"/>
        <w:autoSpaceDN w:val="0"/>
        <w:adjustRightInd w:val="0"/>
        <w:jc w:val="both"/>
        <w:rPr>
          <w:b/>
          <w:bCs/>
          <w:sz w:val="22"/>
          <w:szCs w:val="22"/>
        </w:rPr>
      </w:pPr>
      <w:r w:rsidRPr="009F1743">
        <w:rPr>
          <w:b/>
          <w:bCs/>
          <w:sz w:val="22"/>
          <w:szCs w:val="22"/>
        </w:rPr>
        <w:t>Essential Readings</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 xml:space="preserve">Habib, L. A. (1997). </w:t>
      </w:r>
      <w:r w:rsidRPr="009F1743">
        <w:rPr>
          <w:i/>
          <w:iCs/>
          <w:sz w:val="22"/>
          <w:szCs w:val="22"/>
        </w:rPr>
        <w:t>Gender and Disability: Women's Experiences in the Middle East</w:t>
      </w:r>
      <w:r w:rsidRPr="009F1743">
        <w:rPr>
          <w:sz w:val="22"/>
          <w:szCs w:val="22"/>
        </w:rPr>
        <w:t>.Oxfam, UK.</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 xml:space="preserve">Hans, A. (2015). </w:t>
      </w:r>
      <w:r w:rsidRPr="009F1743">
        <w:rPr>
          <w:i/>
          <w:iCs/>
          <w:sz w:val="22"/>
          <w:szCs w:val="22"/>
        </w:rPr>
        <w:t>Disability, Gender and the Trajectories of Power</w:t>
      </w:r>
      <w:r w:rsidRPr="009F1743">
        <w:rPr>
          <w:sz w:val="22"/>
          <w:szCs w:val="22"/>
        </w:rPr>
        <w:t>. Sage PublicationsPvt. Ltd.</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 xml:space="preserve">Meekosha, H. (2004). </w:t>
      </w:r>
      <w:r w:rsidRPr="009F1743">
        <w:rPr>
          <w:i/>
          <w:iCs/>
          <w:sz w:val="22"/>
          <w:szCs w:val="22"/>
        </w:rPr>
        <w:t>Gender and Disability</w:t>
      </w:r>
      <w:r w:rsidRPr="009F1743">
        <w:rPr>
          <w:sz w:val="22"/>
          <w:szCs w:val="22"/>
        </w:rPr>
        <w:t>. Sage Encyclopaedia of Disability.</w:t>
      </w:r>
    </w:p>
    <w:p w:rsidR="00AC517D" w:rsidRPr="009F1743" w:rsidRDefault="00AC517D" w:rsidP="00AC517D">
      <w:pPr>
        <w:autoSpaceDE w:val="0"/>
        <w:autoSpaceDN w:val="0"/>
        <w:adjustRightInd w:val="0"/>
        <w:jc w:val="both"/>
        <w:rPr>
          <w:i/>
          <w:iCs/>
          <w:sz w:val="22"/>
          <w:szCs w:val="22"/>
        </w:rPr>
      </w:pPr>
      <w:r w:rsidRPr="009F1743">
        <w:rPr>
          <w:rFonts w:ascii="SymbolMT" w:hAnsi="SymbolMT" w:cs="SymbolMT"/>
          <w:sz w:val="22"/>
          <w:szCs w:val="22"/>
        </w:rPr>
        <w:t xml:space="preserve">• </w:t>
      </w:r>
      <w:r w:rsidRPr="009F1743">
        <w:rPr>
          <w:sz w:val="22"/>
          <w:szCs w:val="22"/>
        </w:rPr>
        <w:t xml:space="preserve">O'Brien, J., &amp; Forde, C. (2008). </w:t>
      </w:r>
      <w:r w:rsidRPr="009F1743">
        <w:rPr>
          <w:i/>
          <w:iCs/>
          <w:sz w:val="22"/>
          <w:szCs w:val="22"/>
        </w:rPr>
        <w:t xml:space="preserve">Tackling Gender Inequality, Raising PupilAchievement </w:t>
      </w:r>
      <w:r w:rsidRPr="009F1743">
        <w:rPr>
          <w:sz w:val="22"/>
          <w:szCs w:val="22"/>
        </w:rPr>
        <w:t>, Dunedin Academic.</w:t>
      </w:r>
    </w:p>
    <w:p w:rsidR="00AC517D" w:rsidRPr="009F1743" w:rsidRDefault="00AC517D" w:rsidP="00AC517D">
      <w:pPr>
        <w:autoSpaceDE w:val="0"/>
        <w:autoSpaceDN w:val="0"/>
        <w:adjustRightInd w:val="0"/>
        <w:jc w:val="both"/>
        <w:rPr>
          <w:i/>
          <w:iCs/>
          <w:sz w:val="22"/>
          <w:szCs w:val="22"/>
        </w:rPr>
      </w:pPr>
      <w:r w:rsidRPr="009F1743">
        <w:rPr>
          <w:rFonts w:ascii="SymbolMT" w:hAnsi="SymbolMT" w:cs="SymbolMT"/>
          <w:sz w:val="22"/>
          <w:szCs w:val="22"/>
        </w:rPr>
        <w:t xml:space="preserve">• </w:t>
      </w:r>
      <w:r w:rsidRPr="009F1743">
        <w:rPr>
          <w:sz w:val="22"/>
          <w:szCs w:val="22"/>
        </w:rPr>
        <w:t xml:space="preserve">Ridgeway, C. L. (2011). </w:t>
      </w:r>
      <w:r w:rsidRPr="009F1743">
        <w:rPr>
          <w:i/>
          <w:iCs/>
          <w:sz w:val="22"/>
          <w:szCs w:val="22"/>
        </w:rPr>
        <w:t>Framed by Gender: How Gender Inequality Persists in theModern World</w:t>
      </w:r>
      <w:r w:rsidRPr="009F1743">
        <w:rPr>
          <w:sz w:val="22"/>
          <w:szCs w:val="22"/>
        </w:rPr>
        <w:t>. Oxford University Press.</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 xml:space="preserve">Samuels, E. (2014). </w:t>
      </w:r>
      <w:r w:rsidRPr="009F1743">
        <w:rPr>
          <w:i/>
          <w:iCs/>
          <w:sz w:val="22"/>
          <w:szCs w:val="22"/>
        </w:rPr>
        <w:t>Fantasies of Identification: Disability, Gender, R</w:t>
      </w:r>
      <w:r w:rsidRPr="009F1743">
        <w:rPr>
          <w:sz w:val="22"/>
          <w:szCs w:val="22"/>
        </w:rPr>
        <w:t>ace. NYU Press,USA.</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 xml:space="preserve">Smith, B. G., &amp; Hutchison, B. (2013). </w:t>
      </w:r>
      <w:r w:rsidRPr="009F1743">
        <w:rPr>
          <w:i/>
          <w:iCs/>
          <w:sz w:val="22"/>
          <w:szCs w:val="22"/>
        </w:rPr>
        <w:t>Gendering Disability</w:t>
      </w:r>
      <w:r w:rsidRPr="009F1743">
        <w:rPr>
          <w:sz w:val="22"/>
          <w:szCs w:val="22"/>
        </w:rPr>
        <w:t>. Rutger University Press,New Jersey.</w:t>
      </w:r>
    </w:p>
    <w:p w:rsidR="00AC517D" w:rsidRPr="009F1743" w:rsidRDefault="00AC517D" w:rsidP="00AC517D">
      <w:pPr>
        <w:autoSpaceDE w:val="0"/>
        <w:autoSpaceDN w:val="0"/>
        <w:adjustRightInd w:val="0"/>
        <w:jc w:val="both"/>
        <w:rPr>
          <w:b/>
          <w:bCs/>
          <w:sz w:val="22"/>
          <w:szCs w:val="22"/>
        </w:rPr>
      </w:pPr>
      <w:r w:rsidRPr="009F1743">
        <w:rPr>
          <w:b/>
          <w:bCs/>
          <w:sz w:val="22"/>
          <w:szCs w:val="22"/>
        </w:rPr>
        <w:t>Desirable Readings</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 xml:space="preserve">Beeghley, L. (1999). </w:t>
      </w:r>
      <w:r w:rsidRPr="009F1743">
        <w:rPr>
          <w:i/>
          <w:iCs/>
          <w:sz w:val="22"/>
          <w:szCs w:val="22"/>
        </w:rPr>
        <w:t xml:space="preserve">Angles of Vision: How to Understand Social Problems, </w:t>
      </w:r>
      <w:r w:rsidRPr="009F1743">
        <w:rPr>
          <w:sz w:val="22"/>
          <w:szCs w:val="22"/>
        </w:rPr>
        <w:t>WestView Press.</w:t>
      </w:r>
    </w:p>
    <w:p w:rsidR="00AC517D" w:rsidRPr="009F1743" w:rsidRDefault="00AC517D" w:rsidP="00AC517D">
      <w:pPr>
        <w:autoSpaceDE w:val="0"/>
        <w:autoSpaceDN w:val="0"/>
        <w:adjustRightInd w:val="0"/>
        <w:jc w:val="both"/>
        <w:rPr>
          <w:i/>
          <w:iCs/>
          <w:sz w:val="22"/>
          <w:szCs w:val="22"/>
        </w:rPr>
      </w:pPr>
      <w:r w:rsidRPr="009F1743">
        <w:rPr>
          <w:rFonts w:ascii="SymbolMT" w:hAnsi="SymbolMT" w:cs="SymbolMT"/>
          <w:sz w:val="22"/>
          <w:szCs w:val="22"/>
        </w:rPr>
        <w:t xml:space="preserve">• </w:t>
      </w:r>
      <w:r w:rsidRPr="009F1743">
        <w:rPr>
          <w:sz w:val="22"/>
          <w:szCs w:val="22"/>
        </w:rPr>
        <w:t xml:space="preserve">Purkayastha, D. (2010). </w:t>
      </w:r>
      <w:r w:rsidRPr="009F1743">
        <w:rPr>
          <w:i/>
          <w:iCs/>
          <w:sz w:val="22"/>
          <w:szCs w:val="22"/>
        </w:rPr>
        <w:t>Economic Growth, Intra-Household Resource Allocation andGender Inequality</w:t>
      </w:r>
      <w:r w:rsidRPr="009F1743">
        <w:rPr>
          <w:sz w:val="22"/>
          <w:szCs w:val="22"/>
        </w:rPr>
        <w:t>, Atlantic Economic Journal, Vol. 38, No. 4.</w:t>
      </w:r>
    </w:p>
    <w:p w:rsidR="00AC517D" w:rsidRPr="009F1743" w:rsidRDefault="00AC517D" w:rsidP="00AC517D">
      <w:pPr>
        <w:autoSpaceDE w:val="0"/>
        <w:autoSpaceDN w:val="0"/>
        <w:adjustRightInd w:val="0"/>
        <w:jc w:val="both"/>
        <w:rPr>
          <w:i/>
          <w:iCs/>
          <w:sz w:val="22"/>
          <w:szCs w:val="22"/>
        </w:rPr>
      </w:pPr>
      <w:r w:rsidRPr="009F1743">
        <w:rPr>
          <w:rFonts w:ascii="SymbolMT" w:hAnsi="SymbolMT" w:cs="SymbolMT"/>
          <w:sz w:val="22"/>
          <w:szCs w:val="22"/>
        </w:rPr>
        <w:t xml:space="preserve">• </w:t>
      </w:r>
      <w:r w:rsidRPr="009F1743">
        <w:rPr>
          <w:sz w:val="22"/>
          <w:szCs w:val="22"/>
        </w:rPr>
        <w:t xml:space="preserve">Treas, J., &amp; Drobnic, S. (2010). </w:t>
      </w:r>
      <w:r w:rsidRPr="009F1743">
        <w:rPr>
          <w:i/>
          <w:iCs/>
          <w:sz w:val="22"/>
          <w:szCs w:val="22"/>
        </w:rPr>
        <w:t xml:space="preserve">Dividing the Domestic: Men, Women, and HouseholdWork in Cross-National Perspective, </w:t>
      </w:r>
      <w:r w:rsidRPr="009F1743">
        <w:rPr>
          <w:sz w:val="22"/>
          <w:szCs w:val="22"/>
        </w:rPr>
        <w:t>Stanford University Press.</w:t>
      </w:r>
    </w:p>
    <w:p w:rsidR="00AC517D" w:rsidRPr="009F1743" w:rsidRDefault="00AC517D" w:rsidP="00AC517D">
      <w:pPr>
        <w:autoSpaceDE w:val="0"/>
        <w:autoSpaceDN w:val="0"/>
        <w:adjustRightInd w:val="0"/>
        <w:jc w:val="both"/>
      </w:pPr>
      <w:r w:rsidRPr="009F1743">
        <w:br w:type="column"/>
      </w:r>
    </w:p>
    <w:p w:rsidR="00AC517D" w:rsidRPr="009F1743" w:rsidRDefault="00AC517D" w:rsidP="00AC517D">
      <w:pPr>
        <w:autoSpaceDE w:val="0"/>
        <w:autoSpaceDN w:val="0"/>
        <w:adjustRightInd w:val="0"/>
        <w:jc w:val="center"/>
        <w:rPr>
          <w:b/>
          <w:bCs/>
        </w:rPr>
      </w:pPr>
      <w:r w:rsidRPr="009F1743">
        <w:rPr>
          <w:b/>
          <w:bCs/>
        </w:rPr>
        <w:t>COURSE-BSE-401(G) BRAILLE AND ASSISTIVE DEVICES (VI)</w:t>
      </w:r>
    </w:p>
    <w:p w:rsidR="00AC517D" w:rsidRPr="009F1743" w:rsidRDefault="00AC517D" w:rsidP="00AC517D">
      <w:pPr>
        <w:autoSpaceDE w:val="0"/>
        <w:autoSpaceDN w:val="0"/>
        <w:adjustRightInd w:val="0"/>
        <w:spacing w:line="276" w:lineRule="auto"/>
        <w:jc w:val="both"/>
        <w:rPr>
          <w:b/>
          <w:bCs/>
        </w:rPr>
      </w:pPr>
      <w:r w:rsidRPr="009F1743">
        <w:rPr>
          <w:b/>
          <w:bCs/>
        </w:rPr>
        <w:t>Course: BSE-401(G)</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02</w:t>
      </w:r>
    </w:p>
    <w:p w:rsidR="00AC517D" w:rsidRPr="009F1743" w:rsidRDefault="00AC517D" w:rsidP="00AC517D">
      <w:pPr>
        <w:autoSpaceDE w:val="0"/>
        <w:autoSpaceDN w:val="0"/>
        <w:adjustRightInd w:val="0"/>
        <w:spacing w:line="276" w:lineRule="auto"/>
        <w:jc w:val="both"/>
        <w:rPr>
          <w:b/>
          <w:bCs/>
        </w:rPr>
      </w:pPr>
      <w:r w:rsidRPr="009F1743">
        <w:rPr>
          <w:b/>
          <w:bCs/>
        </w:rPr>
        <w:t>Contact Hours: 30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50</w:t>
      </w:r>
    </w:p>
    <w:p w:rsidR="00AC517D" w:rsidRPr="009F1743" w:rsidRDefault="00AC517D" w:rsidP="00AC517D">
      <w:pPr>
        <w:autoSpaceDE w:val="0"/>
        <w:autoSpaceDN w:val="0"/>
        <w:adjustRightInd w:val="0"/>
        <w:spacing w:line="276" w:lineRule="auto"/>
        <w:jc w:val="both"/>
        <w:rPr>
          <w:b/>
          <w:bCs/>
        </w:rPr>
      </w:pPr>
      <w:r w:rsidRPr="009F1743">
        <w:rPr>
          <w:b/>
          <w:bCs/>
        </w:rPr>
        <w:t>Time of Examination: 1.5 Hours</w:t>
      </w:r>
      <w:r w:rsidRPr="009F1743">
        <w:rPr>
          <w:b/>
          <w:bCs/>
        </w:rPr>
        <w:tab/>
      </w:r>
      <w:r w:rsidRPr="009F1743">
        <w:rPr>
          <w:b/>
          <w:bCs/>
        </w:rPr>
        <w:tab/>
      </w:r>
      <w:r w:rsidRPr="009F1743">
        <w:rPr>
          <w:b/>
          <w:bCs/>
        </w:rPr>
        <w:tab/>
      </w:r>
      <w:r w:rsidRPr="009F1743">
        <w:rPr>
          <w:b/>
          <w:bCs/>
        </w:rPr>
        <w:tab/>
      </w:r>
      <w:r w:rsidRPr="009F1743">
        <w:rPr>
          <w:b/>
          <w:bCs/>
        </w:rPr>
        <w:tab/>
        <w:t>(External-40+Internal-10)</w:t>
      </w:r>
    </w:p>
    <w:p w:rsidR="00AC517D" w:rsidRPr="009F1743" w:rsidRDefault="00AC517D" w:rsidP="00AC517D">
      <w:pPr>
        <w:autoSpaceDE w:val="0"/>
        <w:autoSpaceDN w:val="0"/>
        <w:adjustRightInd w:val="0"/>
        <w:jc w:val="both"/>
        <w:rPr>
          <w:b/>
          <w:bCs/>
        </w:rPr>
      </w:pPr>
    </w:p>
    <w:p w:rsidR="00AC517D" w:rsidRPr="009F1743" w:rsidRDefault="00AC517D" w:rsidP="00AC517D">
      <w:pPr>
        <w:autoSpaceDE w:val="0"/>
        <w:autoSpaceDN w:val="0"/>
        <w:adjustRightInd w:val="0"/>
        <w:jc w:val="both"/>
      </w:pPr>
      <w:r w:rsidRPr="009F1743">
        <w:rPr>
          <w:b/>
          <w:bCs/>
        </w:rPr>
        <w:t xml:space="preserve">Note: </w:t>
      </w:r>
      <w:r w:rsidRPr="009F1743">
        <w:t>Paper setter will set 10 questions in all i.e. two from each unit. The students will be required to attempt five questions, selecting one from each unit. All questions will carry equal marks.</w:t>
      </w:r>
    </w:p>
    <w:p w:rsidR="00AC517D" w:rsidRPr="009F1743" w:rsidRDefault="00AC517D" w:rsidP="00AC517D">
      <w:pPr>
        <w:autoSpaceDE w:val="0"/>
        <w:autoSpaceDN w:val="0"/>
        <w:adjustRightInd w:val="0"/>
        <w:jc w:val="both"/>
        <w:rPr>
          <w:b/>
          <w:bCs/>
        </w:rPr>
      </w:pPr>
    </w:p>
    <w:p w:rsidR="00AC517D" w:rsidRPr="009F1743" w:rsidRDefault="00AC517D" w:rsidP="00AC517D">
      <w:pPr>
        <w:autoSpaceDE w:val="0"/>
        <w:autoSpaceDN w:val="0"/>
        <w:adjustRightInd w:val="0"/>
        <w:jc w:val="both"/>
        <w:rPr>
          <w:b/>
          <w:bCs/>
        </w:rPr>
      </w:pPr>
      <w:r w:rsidRPr="009F1743">
        <w:rPr>
          <w:b/>
          <w:bCs/>
        </w:rPr>
        <w:t>Introduction</w:t>
      </w:r>
    </w:p>
    <w:p w:rsidR="00AC517D" w:rsidRPr="009F1743" w:rsidRDefault="00AC517D" w:rsidP="00AC517D">
      <w:pPr>
        <w:autoSpaceDE w:val="0"/>
        <w:autoSpaceDN w:val="0"/>
        <w:adjustRightInd w:val="0"/>
        <w:jc w:val="both"/>
      </w:pPr>
      <w:r w:rsidRPr="009F1743">
        <w:t>Braille, the embossed system of reading and writing for the blind along with its inventor, Louis Braille (1809-1852), has opened a wide range of avenues and opportunities for effective mainstreaming and empowerment for Persons with Visual Impairment. In addition, a plethora of devices are now available which help the visually impaired to access meaningful education in all school-subjects as also skills of independent living and economic activities. This course familiarizes the student-teachers with the importance and operational aspects of Braille, which has stood the test of time and competition for the last about 185 years. It also introduces them to basic devices used for teaching blind and low vision children.It is hoped that through the study of the course, the learners will be motivated to know more about these and various other devices and technologies and be in a position to help children with visual impairment/their parents to procure the needed devices with ease and speed.</w:t>
      </w:r>
    </w:p>
    <w:p w:rsidR="00AC517D" w:rsidRPr="009F1743" w:rsidRDefault="00AC517D" w:rsidP="00AC517D">
      <w:pPr>
        <w:pStyle w:val="Normal1"/>
        <w:spacing w:after="0"/>
        <w:jc w:val="both"/>
      </w:pPr>
      <w:r w:rsidRPr="009F1743">
        <w:rPr>
          <w:b/>
        </w:rPr>
        <w:t xml:space="preserve">Course outcomes </w:t>
      </w:r>
      <w:r w:rsidRPr="009F1743">
        <w:rPr>
          <w:b/>
          <w:bCs/>
        </w:rPr>
        <w:t>(COs)</w:t>
      </w:r>
    </w:p>
    <w:p w:rsidR="00AC517D" w:rsidRPr="009F1743" w:rsidRDefault="00AC517D" w:rsidP="00AC517D">
      <w:pPr>
        <w:pStyle w:val="Normal1"/>
        <w:spacing w:after="0"/>
        <w:jc w:val="both"/>
        <w:rPr>
          <w:i/>
        </w:rPr>
      </w:pPr>
      <w:r w:rsidRPr="009F1743">
        <w:t>After completing the course the student-teachers will be able to</w:t>
      </w:r>
    </w:p>
    <w:p w:rsidR="00AC517D" w:rsidRPr="009F1743" w:rsidRDefault="00AC517D" w:rsidP="00B85188">
      <w:pPr>
        <w:pStyle w:val="Normal1"/>
        <w:numPr>
          <w:ilvl w:val="0"/>
          <w:numId w:val="44"/>
        </w:numPr>
        <w:spacing w:after="0"/>
        <w:ind w:left="1985" w:hanging="1559"/>
        <w:jc w:val="both"/>
        <w:rPr>
          <w:i/>
        </w:rPr>
      </w:pPr>
      <w:r w:rsidRPr="009F1743">
        <w:rPr>
          <w:i/>
        </w:rPr>
        <w:t>acquire basic information about Braille, its relevance and  important functional aspects.</w:t>
      </w:r>
      <w:r w:rsidRPr="009F1743">
        <w:rPr>
          <w:i/>
          <w:iCs/>
        </w:rPr>
        <w:t>.</w:t>
      </w:r>
    </w:p>
    <w:p w:rsidR="00AC517D" w:rsidRPr="009F1743" w:rsidRDefault="00AC517D" w:rsidP="00B85188">
      <w:pPr>
        <w:pStyle w:val="Normal1"/>
        <w:numPr>
          <w:ilvl w:val="0"/>
          <w:numId w:val="44"/>
        </w:numPr>
        <w:spacing w:after="0"/>
        <w:ind w:left="1985" w:hanging="1559"/>
        <w:jc w:val="both"/>
        <w:rPr>
          <w:i/>
        </w:rPr>
      </w:pPr>
      <w:r w:rsidRPr="009F1743">
        <w:rPr>
          <w:i/>
        </w:rPr>
        <w:t>learn to read the signs, symbols and abbreviations used in English and Hindi/Regional Language.</w:t>
      </w:r>
    </w:p>
    <w:p w:rsidR="00AC517D" w:rsidRPr="009F1743" w:rsidRDefault="00AC517D" w:rsidP="00B85188">
      <w:pPr>
        <w:pStyle w:val="Normal1"/>
        <w:numPr>
          <w:ilvl w:val="0"/>
          <w:numId w:val="44"/>
        </w:numPr>
        <w:spacing w:after="0"/>
        <w:ind w:left="1985" w:hanging="1559"/>
        <w:jc w:val="both"/>
        <w:rPr>
          <w:i/>
        </w:rPr>
      </w:pPr>
      <w:r w:rsidRPr="009F1743">
        <w:rPr>
          <w:i/>
        </w:rPr>
        <w:t>understand  the reading and writing process of Braille.</w:t>
      </w:r>
    </w:p>
    <w:p w:rsidR="00AC517D" w:rsidRPr="009F1743" w:rsidRDefault="00AC517D" w:rsidP="00B85188">
      <w:pPr>
        <w:pStyle w:val="Normal1"/>
        <w:numPr>
          <w:ilvl w:val="0"/>
          <w:numId w:val="44"/>
        </w:numPr>
        <w:spacing w:after="0"/>
        <w:ind w:left="1985" w:hanging="1559"/>
        <w:jc w:val="both"/>
        <w:rPr>
          <w:i/>
        </w:rPr>
      </w:pPr>
      <w:r w:rsidRPr="009F1743">
        <w:rPr>
          <w:i/>
        </w:rPr>
        <w:t>get the basic information on types and significance of different Braille devices.</w:t>
      </w:r>
    </w:p>
    <w:p w:rsidR="00AC517D" w:rsidRPr="009F1743" w:rsidRDefault="00AC517D" w:rsidP="00B85188">
      <w:pPr>
        <w:pStyle w:val="Normal1"/>
        <w:numPr>
          <w:ilvl w:val="0"/>
          <w:numId w:val="44"/>
        </w:numPr>
        <w:spacing w:after="0"/>
        <w:ind w:left="1985" w:hanging="1559"/>
        <w:jc w:val="both"/>
        <w:rPr>
          <w:i/>
        </w:rPr>
      </w:pPr>
      <w:r w:rsidRPr="009F1743">
        <w:rPr>
          <w:i/>
        </w:rPr>
        <w:t>demonstrate the use of slates and stylus to produce accurate braille.</w:t>
      </w:r>
    </w:p>
    <w:p w:rsidR="00AC517D" w:rsidRPr="009F1743" w:rsidRDefault="00AC517D" w:rsidP="00B85188">
      <w:pPr>
        <w:pStyle w:val="Normal1"/>
        <w:numPr>
          <w:ilvl w:val="0"/>
          <w:numId w:val="44"/>
        </w:numPr>
        <w:spacing w:after="0"/>
        <w:ind w:left="1985" w:hanging="1559"/>
        <w:jc w:val="both"/>
        <w:rPr>
          <w:i/>
        </w:rPr>
      </w:pPr>
      <w:r w:rsidRPr="009F1743">
        <w:rPr>
          <w:i/>
        </w:rPr>
        <w:t>understand the concept of braille translation softwares.</w:t>
      </w:r>
    </w:p>
    <w:p w:rsidR="00AC517D" w:rsidRPr="009F1743" w:rsidRDefault="00AC517D" w:rsidP="00B85188">
      <w:pPr>
        <w:pStyle w:val="Normal1"/>
        <w:numPr>
          <w:ilvl w:val="0"/>
          <w:numId w:val="44"/>
        </w:numPr>
        <w:spacing w:after="0"/>
        <w:ind w:left="1985" w:hanging="1559"/>
        <w:jc w:val="both"/>
        <w:rPr>
          <w:i/>
        </w:rPr>
      </w:pPr>
      <w:r w:rsidRPr="009F1743">
        <w:rPr>
          <w:i/>
        </w:rPr>
        <w:t>acquaint with the types and significance of basic devices relating to Mathematics, Science, Geography and Low Vision as also on sources of their availability.</w:t>
      </w:r>
    </w:p>
    <w:p w:rsidR="00AC517D" w:rsidRPr="009F1743" w:rsidRDefault="00AC517D" w:rsidP="00B85188">
      <w:pPr>
        <w:pStyle w:val="Normal1"/>
        <w:numPr>
          <w:ilvl w:val="0"/>
          <w:numId w:val="44"/>
        </w:numPr>
        <w:spacing w:after="0"/>
        <w:ind w:left="1985" w:hanging="1559"/>
        <w:jc w:val="both"/>
        <w:rPr>
          <w:i/>
        </w:rPr>
      </w:pPr>
      <w:r w:rsidRPr="009F1743">
        <w:rPr>
          <w:i/>
        </w:rPr>
        <w:t>calculate the mathematical problems using Abacus and Geometry kits.</w:t>
      </w:r>
    </w:p>
    <w:p w:rsidR="00AC517D" w:rsidRPr="009F1743" w:rsidRDefault="00AC517D" w:rsidP="00B85188">
      <w:pPr>
        <w:pStyle w:val="Normal1"/>
        <w:numPr>
          <w:ilvl w:val="0"/>
          <w:numId w:val="44"/>
        </w:numPr>
        <w:spacing w:after="0"/>
        <w:ind w:left="1985" w:hanging="1559"/>
        <w:jc w:val="both"/>
        <w:rPr>
          <w:i/>
        </w:rPr>
      </w:pPr>
      <w:r w:rsidRPr="009F1743">
        <w:rPr>
          <w:i/>
        </w:rPr>
        <w:t>describe the importance of low vision aids- optical, non optical vision training material..</w:t>
      </w:r>
    </w:p>
    <w:p w:rsidR="00AC517D" w:rsidRPr="009F1743" w:rsidRDefault="00AC517D" w:rsidP="00AC517D">
      <w:pPr>
        <w:autoSpaceDE w:val="0"/>
        <w:autoSpaceDN w:val="0"/>
        <w:adjustRightInd w:val="0"/>
        <w:jc w:val="both"/>
        <w:rPr>
          <w:b/>
          <w:bCs/>
        </w:rPr>
      </w:pPr>
      <w:r w:rsidRPr="009F1743">
        <w:rPr>
          <w:b/>
          <w:bCs/>
        </w:rPr>
        <w:t>Unit 1: Braille-(I)</w:t>
      </w:r>
    </w:p>
    <w:p w:rsidR="00AC517D" w:rsidRPr="009F1743" w:rsidRDefault="00AC517D" w:rsidP="00AC517D">
      <w:pPr>
        <w:autoSpaceDE w:val="0"/>
        <w:autoSpaceDN w:val="0"/>
        <w:adjustRightInd w:val="0"/>
        <w:jc w:val="both"/>
      </w:pPr>
      <w:r w:rsidRPr="009F1743">
        <w:t>1.1 Louis Braille and the Evolution of Braille</w:t>
      </w:r>
    </w:p>
    <w:p w:rsidR="00AC517D" w:rsidRPr="009F1743" w:rsidRDefault="00AC517D" w:rsidP="00AC517D">
      <w:pPr>
        <w:autoSpaceDE w:val="0"/>
        <w:autoSpaceDN w:val="0"/>
        <w:adjustRightInd w:val="0"/>
        <w:jc w:val="both"/>
      </w:pPr>
      <w:r w:rsidRPr="009F1743">
        <w:t>1.2 Continuing Relevance of Braille vis-a-vis Audio Material</w:t>
      </w:r>
    </w:p>
    <w:p w:rsidR="00AC517D" w:rsidRPr="009F1743" w:rsidRDefault="00AC517D" w:rsidP="00AC517D">
      <w:pPr>
        <w:autoSpaceDE w:val="0"/>
        <w:autoSpaceDN w:val="0"/>
        <w:adjustRightInd w:val="0"/>
        <w:jc w:val="both"/>
        <w:rPr>
          <w:b/>
          <w:bCs/>
        </w:rPr>
      </w:pPr>
      <w:r w:rsidRPr="009F1743">
        <w:rPr>
          <w:b/>
          <w:bCs/>
        </w:rPr>
        <w:t>Unit 2: Braille-(II)</w:t>
      </w:r>
    </w:p>
    <w:p w:rsidR="00AC517D" w:rsidRPr="009F1743" w:rsidRDefault="00AC517D" w:rsidP="00AC517D">
      <w:pPr>
        <w:autoSpaceDE w:val="0"/>
        <w:autoSpaceDN w:val="0"/>
        <w:adjustRightInd w:val="0"/>
        <w:jc w:val="both"/>
      </w:pPr>
      <w:r w:rsidRPr="009F1743">
        <w:t>2.1 Braille Signs, Contractions and Abbreviations--English Braille</w:t>
      </w:r>
    </w:p>
    <w:p w:rsidR="00AC517D" w:rsidRDefault="00AC517D" w:rsidP="00AC517D">
      <w:pPr>
        <w:autoSpaceDE w:val="0"/>
        <w:autoSpaceDN w:val="0"/>
        <w:adjustRightInd w:val="0"/>
        <w:jc w:val="both"/>
      </w:pPr>
      <w:r w:rsidRPr="009F1743">
        <w:t>2.2 Braille Signs and Symbols—Hindi/Regional Language</w:t>
      </w:r>
    </w:p>
    <w:p w:rsidR="00AE5506" w:rsidRDefault="00AE5506" w:rsidP="00AC517D">
      <w:pPr>
        <w:autoSpaceDE w:val="0"/>
        <w:autoSpaceDN w:val="0"/>
        <w:adjustRightInd w:val="0"/>
        <w:jc w:val="both"/>
      </w:pPr>
    </w:p>
    <w:p w:rsidR="00AE5506" w:rsidRPr="009F1743" w:rsidRDefault="00AE5506" w:rsidP="00AC517D">
      <w:pPr>
        <w:autoSpaceDE w:val="0"/>
        <w:autoSpaceDN w:val="0"/>
        <w:adjustRightInd w:val="0"/>
        <w:jc w:val="both"/>
      </w:pPr>
    </w:p>
    <w:p w:rsidR="00AC517D" w:rsidRPr="009F1743" w:rsidRDefault="00AC517D" w:rsidP="00AC517D">
      <w:pPr>
        <w:autoSpaceDE w:val="0"/>
        <w:autoSpaceDN w:val="0"/>
        <w:adjustRightInd w:val="0"/>
        <w:jc w:val="both"/>
        <w:rPr>
          <w:b/>
          <w:bCs/>
        </w:rPr>
      </w:pPr>
      <w:r w:rsidRPr="009F1743">
        <w:lastRenderedPageBreak/>
        <w:t>2.3 Braille Reading and Writing Processes</w:t>
      </w:r>
    </w:p>
    <w:p w:rsidR="00AC517D" w:rsidRPr="009F1743" w:rsidRDefault="00AC517D" w:rsidP="00AC517D">
      <w:pPr>
        <w:autoSpaceDE w:val="0"/>
        <w:autoSpaceDN w:val="0"/>
        <w:adjustRightInd w:val="0"/>
        <w:jc w:val="both"/>
        <w:rPr>
          <w:b/>
          <w:bCs/>
        </w:rPr>
      </w:pPr>
      <w:r w:rsidRPr="009F1743">
        <w:rPr>
          <w:b/>
          <w:bCs/>
        </w:rPr>
        <w:t>Unit 3: Braille Devices -- Types, Description, Relevance</w:t>
      </w:r>
    </w:p>
    <w:p w:rsidR="00AC517D" w:rsidRPr="009F1743" w:rsidRDefault="00AC517D" w:rsidP="00AC517D">
      <w:pPr>
        <w:autoSpaceDE w:val="0"/>
        <w:autoSpaceDN w:val="0"/>
        <w:adjustRightInd w:val="0"/>
        <w:jc w:val="both"/>
      </w:pPr>
      <w:r w:rsidRPr="009F1743">
        <w:t>3.1 Slate and Stylus</w:t>
      </w:r>
    </w:p>
    <w:p w:rsidR="00AC517D" w:rsidRPr="009F1743" w:rsidRDefault="00AC517D" w:rsidP="00AC517D">
      <w:pPr>
        <w:autoSpaceDE w:val="0"/>
        <w:autoSpaceDN w:val="0"/>
        <w:adjustRightInd w:val="0"/>
        <w:jc w:val="both"/>
      </w:pPr>
      <w:r w:rsidRPr="009F1743">
        <w:t>3.2 Braille Writer</w:t>
      </w:r>
    </w:p>
    <w:p w:rsidR="00AC517D" w:rsidRPr="009F1743" w:rsidRDefault="00AC517D" w:rsidP="00AC517D">
      <w:pPr>
        <w:autoSpaceDE w:val="0"/>
        <w:autoSpaceDN w:val="0"/>
        <w:adjustRightInd w:val="0"/>
        <w:jc w:val="both"/>
      </w:pPr>
      <w:r w:rsidRPr="009F1743">
        <w:t>3.3 Electronic Devices— Note takers and Refreshable Braille Displays</w:t>
      </w:r>
    </w:p>
    <w:p w:rsidR="00AC517D" w:rsidRPr="009F1743" w:rsidRDefault="00AC517D" w:rsidP="00AC517D">
      <w:pPr>
        <w:autoSpaceDE w:val="0"/>
        <w:autoSpaceDN w:val="0"/>
        <w:adjustRightInd w:val="0"/>
        <w:jc w:val="both"/>
      </w:pPr>
      <w:r w:rsidRPr="009F1743">
        <w:t>3.4 Braille Embossers</w:t>
      </w:r>
    </w:p>
    <w:p w:rsidR="00AC517D" w:rsidRPr="009F1743" w:rsidRDefault="00AC517D" w:rsidP="00AC517D">
      <w:pPr>
        <w:autoSpaceDE w:val="0"/>
        <w:autoSpaceDN w:val="0"/>
        <w:adjustRightInd w:val="0"/>
        <w:jc w:val="both"/>
      </w:pPr>
      <w:r w:rsidRPr="009F1743">
        <w:t>3.5 Braille Translation Software</w:t>
      </w:r>
    </w:p>
    <w:p w:rsidR="00AC517D" w:rsidRPr="009F1743" w:rsidRDefault="00AC517D" w:rsidP="00AC517D">
      <w:pPr>
        <w:autoSpaceDE w:val="0"/>
        <w:autoSpaceDN w:val="0"/>
        <w:adjustRightInd w:val="0"/>
        <w:jc w:val="both"/>
        <w:rPr>
          <w:b/>
          <w:bCs/>
        </w:rPr>
      </w:pPr>
      <w:r w:rsidRPr="009F1743">
        <w:rPr>
          <w:b/>
          <w:bCs/>
        </w:rPr>
        <w:t>Unit 4: Educational Devices – Types, Description, Relevance</w:t>
      </w:r>
    </w:p>
    <w:p w:rsidR="00AC517D" w:rsidRPr="009F1743" w:rsidRDefault="00AC517D" w:rsidP="00AC517D">
      <w:pPr>
        <w:autoSpaceDE w:val="0"/>
        <w:autoSpaceDN w:val="0"/>
        <w:adjustRightInd w:val="0"/>
        <w:jc w:val="both"/>
      </w:pPr>
      <w:r w:rsidRPr="009F1743">
        <w:t>4.1 Mathematical Devices: Taylor Frame and Types, Abacus, Geometry Kit, AlgebraTypes</w:t>
      </w:r>
    </w:p>
    <w:p w:rsidR="00AC517D" w:rsidRPr="009F1743" w:rsidRDefault="00AC517D" w:rsidP="00AC517D">
      <w:pPr>
        <w:autoSpaceDE w:val="0"/>
        <w:autoSpaceDN w:val="0"/>
        <w:adjustRightInd w:val="0"/>
        <w:jc w:val="both"/>
      </w:pPr>
      <w:r w:rsidRPr="009F1743">
        <w:t>4.2 Geography: Maps--Relief, Embossed, Models</w:t>
      </w:r>
    </w:p>
    <w:p w:rsidR="00AC517D" w:rsidRPr="009F1743" w:rsidRDefault="00AC517D" w:rsidP="00AC517D">
      <w:pPr>
        <w:autoSpaceDE w:val="0"/>
        <w:autoSpaceDN w:val="0"/>
        <w:adjustRightInd w:val="0"/>
        <w:jc w:val="both"/>
      </w:pPr>
      <w:r w:rsidRPr="009F1743">
        <w:t>4.3 Science Material</w:t>
      </w:r>
    </w:p>
    <w:p w:rsidR="00AC517D" w:rsidRPr="009F1743" w:rsidRDefault="00AC517D" w:rsidP="00AC517D">
      <w:pPr>
        <w:autoSpaceDE w:val="0"/>
        <w:autoSpaceDN w:val="0"/>
        <w:adjustRightInd w:val="0"/>
        <w:jc w:val="both"/>
        <w:rPr>
          <w:b/>
          <w:bCs/>
        </w:rPr>
      </w:pPr>
      <w:r w:rsidRPr="009F1743">
        <w:rPr>
          <w:b/>
          <w:bCs/>
        </w:rPr>
        <w:t>Unit 5: Low Vision Aids and Schemes– Types, Description, Relevance</w:t>
      </w:r>
    </w:p>
    <w:p w:rsidR="00AC517D" w:rsidRPr="009F1743" w:rsidRDefault="00AC517D" w:rsidP="00AC517D">
      <w:pPr>
        <w:autoSpaceDE w:val="0"/>
        <w:autoSpaceDN w:val="0"/>
        <w:adjustRightInd w:val="0"/>
        <w:jc w:val="both"/>
      </w:pPr>
      <w:r w:rsidRPr="009F1743">
        <w:t>5.1 Low Vision Aids--Optical, Non-Optical, Vision Training Material</w:t>
      </w:r>
    </w:p>
    <w:p w:rsidR="00AC517D" w:rsidRPr="009F1743" w:rsidRDefault="00AC517D" w:rsidP="00AC517D">
      <w:pPr>
        <w:autoSpaceDE w:val="0"/>
        <w:autoSpaceDN w:val="0"/>
        <w:adjustRightInd w:val="0"/>
        <w:jc w:val="both"/>
      </w:pPr>
      <w:r w:rsidRPr="009F1743">
        <w:t>5.2 Schemes and Sources of Availability</w:t>
      </w:r>
    </w:p>
    <w:p w:rsidR="00AC517D" w:rsidRPr="009F1743" w:rsidRDefault="00AC517D" w:rsidP="00AC517D">
      <w:pPr>
        <w:autoSpaceDE w:val="0"/>
        <w:autoSpaceDN w:val="0"/>
        <w:adjustRightInd w:val="0"/>
        <w:jc w:val="both"/>
        <w:rPr>
          <w:b/>
          <w:bCs/>
        </w:rPr>
      </w:pPr>
      <w:r w:rsidRPr="009F1743">
        <w:rPr>
          <w:b/>
          <w:bCs/>
        </w:rPr>
        <w:t>Course Work/ Practical/ Field Engagement (Any Two)</w:t>
      </w:r>
    </w:p>
    <w:p w:rsidR="00AC517D" w:rsidRPr="009F1743" w:rsidRDefault="00AC517D" w:rsidP="00AC517D">
      <w:pPr>
        <w:autoSpaceDE w:val="0"/>
        <w:autoSpaceDN w:val="0"/>
        <w:adjustRightInd w:val="0"/>
        <w:jc w:val="both"/>
        <w:rPr>
          <w:i/>
          <w:iCs/>
        </w:rPr>
      </w:pPr>
      <w:r w:rsidRPr="009F1743">
        <w:rPr>
          <w:i/>
          <w:iCs/>
        </w:rPr>
        <w:t>Each Student-Teacher will</w:t>
      </w:r>
    </w:p>
    <w:p w:rsidR="00AC517D" w:rsidRPr="009F1743" w:rsidRDefault="00AC517D" w:rsidP="00AC517D">
      <w:pPr>
        <w:autoSpaceDE w:val="0"/>
        <w:autoSpaceDN w:val="0"/>
        <w:adjustRightInd w:val="0"/>
        <w:jc w:val="both"/>
      </w:pPr>
      <w:r w:rsidRPr="009F1743">
        <w:t>a. Observe at least five devices in use in at least five school periods.</w:t>
      </w:r>
    </w:p>
    <w:p w:rsidR="00AC517D" w:rsidRPr="009F1743" w:rsidRDefault="00AC517D" w:rsidP="00AC517D">
      <w:pPr>
        <w:autoSpaceDE w:val="0"/>
        <w:autoSpaceDN w:val="0"/>
        <w:adjustRightInd w:val="0"/>
        <w:jc w:val="both"/>
      </w:pPr>
      <w:r w:rsidRPr="009F1743">
        <w:t>b. Draw up an item-wise price list of at least ten devices from different sources.</w:t>
      </w:r>
    </w:p>
    <w:p w:rsidR="00AC517D" w:rsidRPr="009F1743" w:rsidRDefault="00AC517D" w:rsidP="00AC517D">
      <w:pPr>
        <w:autoSpaceDE w:val="0"/>
        <w:autoSpaceDN w:val="0"/>
        <w:adjustRightInd w:val="0"/>
        <w:jc w:val="both"/>
      </w:pPr>
      <w:r w:rsidRPr="009F1743">
        <w:t>c. Prepare a presentation – Oral/ Powerpoint – on the relevance of Braille for childrenwith visual impairment.</w:t>
      </w:r>
    </w:p>
    <w:p w:rsidR="00AC517D" w:rsidRPr="009F1743" w:rsidRDefault="00AC517D" w:rsidP="00AC517D">
      <w:pPr>
        <w:autoSpaceDE w:val="0"/>
        <w:autoSpaceDN w:val="0"/>
        <w:adjustRightInd w:val="0"/>
        <w:jc w:val="both"/>
      </w:pPr>
      <w:r w:rsidRPr="009F1743">
        <w:t>d. Prepare a report on the availability and use of Mathematical devices (at least two) inone special school and on inclusive school.</w:t>
      </w:r>
    </w:p>
    <w:p w:rsidR="00AC517D" w:rsidRPr="009F1743" w:rsidRDefault="00AC517D" w:rsidP="00AC517D">
      <w:pPr>
        <w:autoSpaceDE w:val="0"/>
        <w:autoSpaceDN w:val="0"/>
        <w:adjustRightInd w:val="0"/>
        <w:jc w:val="both"/>
      </w:pPr>
      <w:r w:rsidRPr="009F1743">
        <w:t>e. Make a report on the application of at least two non-optical devices for children withlow vision.</w:t>
      </w:r>
    </w:p>
    <w:p w:rsidR="00AC517D" w:rsidRPr="009F1743" w:rsidRDefault="00AC517D" w:rsidP="00AC517D">
      <w:pPr>
        <w:autoSpaceDE w:val="0"/>
        <w:autoSpaceDN w:val="0"/>
        <w:adjustRightInd w:val="0"/>
        <w:jc w:val="both"/>
        <w:rPr>
          <w:b/>
          <w:bCs/>
          <w:sz w:val="22"/>
          <w:szCs w:val="22"/>
        </w:rPr>
      </w:pPr>
      <w:r w:rsidRPr="009F1743">
        <w:rPr>
          <w:b/>
          <w:bCs/>
          <w:sz w:val="22"/>
          <w:szCs w:val="22"/>
        </w:rPr>
        <w:t>Essential Readings</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A Restatement of the Layout, Definitions and the Rules of the Standard EnglishBraille System (1971). London: The Royal National Institute for the Blind.</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Ashkroft, S.C., &amp; Henderson, F. (1963). Programmed Instruction in Braille.Pittsburgh: Stanwick House.</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Lowenfeld, B. (1969). Blind Children Learn to Read. Springfield: Charles C. Thomas.</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Mani, M.N.G. (1997). Amazing Abacus. Coimbatore: SRVK Vidyalaya.</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Manual on Bharti Braille (1980). Dehradun: NIVH</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Olson, M. R. (1981). Guidelines and Games for Teaching Efficient Braille Reading.New York: AFB.</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Proceedings: National Conference on Past and Present Status of Braille inIndia(2001). New Delhi: All India Confederation of the Blind.</w:t>
      </w:r>
    </w:p>
    <w:p w:rsidR="00AC517D" w:rsidRPr="009F1743" w:rsidRDefault="00AC517D" w:rsidP="00AC517D">
      <w:pPr>
        <w:autoSpaceDE w:val="0"/>
        <w:autoSpaceDN w:val="0"/>
        <w:adjustRightInd w:val="0"/>
        <w:jc w:val="both"/>
        <w:rPr>
          <w:b/>
          <w:bCs/>
          <w:sz w:val="22"/>
          <w:szCs w:val="22"/>
        </w:rPr>
      </w:pPr>
      <w:r w:rsidRPr="009F1743">
        <w:rPr>
          <w:b/>
          <w:bCs/>
          <w:sz w:val="22"/>
          <w:szCs w:val="22"/>
        </w:rPr>
        <w:t>Suggested Readings</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Hampshire, B. (1981). Working with Braille - A Study of Braille as a Medium ofCommunication. Geneva: UNESCO.</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Kusanjima, T. (1974). Visual Reading and Braille Reading. New York: AFB.</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Mani, M.N.G. (1992). Techniques of Teaching Blind Children. N.Delhi: SterlingPublishers.</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Mellor, M. C. (2006). Louis Braille A Touch of Genius. Boston: National Braille</w:t>
      </w:r>
      <w:r w:rsidR="00FC3422">
        <w:rPr>
          <w:sz w:val="22"/>
          <w:szCs w:val="22"/>
        </w:rPr>
        <w:t xml:space="preserve"> </w:t>
      </w:r>
      <w:r w:rsidRPr="009F1743">
        <w:rPr>
          <w:sz w:val="22"/>
          <w:szCs w:val="22"/>
        </w:rPr>
        <w:t>Press.</w:t>
      </w:r>
    </w:p>
    <w:p w:rsidR="00AC517D" w:rsidRPr="009F1743" w:rsidRDefault="00AC517D" w:rsidP="00AC517D">
      <w:pPr>
        <w:autoSpaceDE w:val="0"/>
        <w:autoSpaceDN w:val="0"/>
        <w:adjustRightInd w:val="0"/>
        <w:jc w:val="both"/>
        <w:rPr>
          <w:b/>
          <w:bCs/>
        </w:rPr>
      </w:pPr>
    </w:p>
    <w:p w:rsidR="00AC517D" w:rsidRPr="009F1743" w:rsidRDefault="00AC517D" w:rsidP="00AC517D">
      <w:pPr>
        <w:rPr>
          <w:b/>
          <w:bCs/>
        </w:rPr>
      </w:pPr>
      <w:r w:rsidRPr="009F1743">
        <w:rPr>
          <w:b/>
          <w:bCs/>
        </w:rPr>
        <w:br w:type="page"/>
      </w:r>
    </w:p>
    <w:p w:rsidR="00AC517D" w:rsidRPr="009F1743" w:rsidRDefault="00AC517D" w:rsidP="00AC517D">
      <w:pPr>
        <w:autoSpaceDE w:val="0"/>
        <w:autoSpaceDN w:val="0"/>
        <w:adjustRightInd w:val="0"/>
        <w:jc w:val="center"/>
        <w:rPr>
          <w:b/>
          <w:bCs/>
        </w:rPr>
      </w:pPr>
      <w:r w:rsidRPr="009F1743">
        <w:rPr>
          <w:b/>
          <w:bCs/>
        </w:rPr>
        <w:lastRenderedPageBreak/>
        <w:t>COURSE-BSE-402(A): ORIENTATION AND MOBILITY (VI)</w:t>
      </w:r>
    </w:p>
    <w:p w:rsidR="00AC517D" w:rsidRPr="009F1743" w:rsidRDefault="00AC517D" w:rsidP="00AC517D">
      <w:pPr>
        <w:autoSpaceDE w:val="0"/>
        <w:autoSpaceDN w:val="0"/>
        <w:adjustRightInd w:val="0"/>
        <w:spacing w:line="276" w:lineRule="auto"/>
        <w:jc w:val="both"/>
        <w:rPr>
          <w:b/>
          <w:bCs/>
        </w:rPr>
      </w:pPr>
      <w:r w:rsidRPr="009F1743">
        <w:rPr>
          <w:b/>
          <w:bCs/>
        </w:rPr>
        <w:t>Course: BSE-402(A)</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02</w:t>
      </w:r>
    </w:p>
    <w:p w:rsidR="00AC517D" w:rsidRPr="009F1743" w:rsidRDefault="00AC517D" w:rsidP="00AC517D">
      <w:pPr>
        <w:autoSpaceDE w:val="0"/>
        <w:autoSpaceDN w:val="0"/>
        <w:adjustRightInd w:val="0"/>
        <w:spacing w:line="276" w:lineRule="auto"/>
        <w:jc w:val="both"/>
        <w:rPr>
          <w:b/>
          <w:bCs/>
        </w:rPr>
      </w:pPr>
      <w:r w:rsidRPr="009F1743">
        <w:rPr>
          <w:b/>
          <w:bCs/>
        </w:rPr>
        <w:t>Contact Hours: 30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50</w:t>
      </w:r>
    </w:p>
    <w:p w:rsidR="00AC517D" w:rsidRPr="009F1743" w:rsidRDefault="00AC517D" w:rsidP="00AC517D">
      <w:pPr>
        <w:autoSpaceDE w:val="0"/>
        <w:autoSpaceDN w:val="0"/>
        <w:adjustRightInd w:val="0"/>
        <w:spacing w:line="276" w:lineRule="auto"/>
        <w:jc w:val="both"/>
        <w:rPr>
          <w:b/>
          <w:bCs/>
        </w:rPr>
      </w:pPr>
      <w:r w:rsidRPr="009F1743">
        <w:rPr>
          <w:b/>
          <w:bCs/>
        </w:rPr>
        <w:t>Time of Examination: 1.5 Hours</w:t>
      </w:r>
      <w:r w:rsidRPr="009F1743">
        <w:rPr>
          <w:b/>
          <w:bCs/>
        </w:rPr>
        <w:tab/>
      </w:r>
      <w:r w:rsidRPr="009F1743">
        <w:rPr>
          <w:b/>
          <w:bCs/>
        </w:rPr>
        <w:tab/>
      </w:r>
      <w:r w:rsidRPr="009F1743">
        <w:rPr>
          <w:b/>
          <w:bCs/>
        </w:rPr>
        <w:tab/>
      </w:r>
      <w:r w:rsidRPr="009F1743">
        <w:rPr>
          <w:b/>
          <w:bCs/>
        </w:rPr>
        <w:tab/>
      </w:r>
      <w:r w:rsidRPr="009F1743">
        <w:rPr>
          <w:b/>
          <w:bCs/>
        </w:rPr>
        <w:tab/>
        <w:t>(External-40+Internal-10)</w:t>
      </w:r>
    </w:p>
    <w:p w:rsidR="00AC517D" w:rsidRPr="009F1743" w:rsidRDefault="00AC517D" w:rsidP="00AC517D">
      <w:pPr>
        <w:autoSpaceDE w:val="0"/>
        <w:autoSpaceDN w:val="0"/>
        <w:adjustRightInd w:val="0"/>
        <w:jc w:val="both"/>
      </w:pPr>
      <w:r w:rsidRPr="009F1743">
        <w:rPr>
          <w:b/>
          <w:bCs/>
        </w:rPr>
        <w:t xml:space="preserve">Note: </w:t>
      </w:r>
      <w:r w:rsidRPr="009F1743">
        <w:t>Paper setter will set 10 questions in all i.e. two from each unit. The students will be required to attempt five questions, selecting one from each unit. All questions will carry equal marks.</w:t>
      </w:r>
    </w:p>
    <w:p w:rsidR="00AC517D" w:rsidRPr="009F1743" w:rsidRDefault="00AC517D" w:rsidP="00AC517D">
      <w:pPr>
        <w:autoSpaceDE w:val="0"/>
        <w:autoSpaceDN w:val="0"/>
        <w:adjustRightInd w:val="0"/>
        <w:jc w:val="both"/>
        <w:rPr>
          <w:b/>
          <w:bCs/>
        </w:rPr>
      </w:pPr>
      <w:r w:rsidRPr="009F1743">
        <w:rPr>
          <w:b/>
          <w:bCs/>
        </w:rPr>
        <w:t>Introduction</w:t>
      </w:r>
    </w:p>
    <w:p w:rsidR="00AC517D" w:rsidRPr="009F1743" w:rsidRDefault="00AC517D" w:rsidP="00AC517D">
      <w:pPr>
        <w:autoSpaceDE w:val="0"/>
        <w:autoSpaceDN w:val="0"/>
        <w:adjustRightInd w:val="0"/>
        <w:jc w:val="both"/>
      </w:pPr>
      <w:r w:rsidRPr="009F1743">
        <w:t>Movement with independence in the environment has been stated to be one of the major challenges of vision loss. In order to facilitate their meaningful empowerment, therefore, it is necessary to provide students with visual impairment skills and techniques which enable them to cope with these challenges. Developments,especially during and after World War II, have led to the emergence of a large variety of such strategies, skills and technologies, which are covered under the discipline titled Orientation and Mobility. So, the present course carrying the same title introduces the learners to various crucial aspects of this vital subject. It is hoped that through the study of the course, the student-teachers would be in a better position to understand the implications of vision loss with reference to independent movement. It would also enable them to get insights into basic skills and components essential for meaningful orientation and easy and graceful movement for the visually impaired.</w:t>
      </w:r>
    </w:p>
    <w:p w:rsidR="00AC517D" w:rsidRPr="009F1743" w:rsidRDefault="00AC517D" w:rsidP="00AC517D">
      <w:pPr>
        <w:pStyle w:val="Normal1"/>
        <w:spacing w:after="0"/>
        <w:jc w:val="both"/>
      </w:pPr>
      <w:r w:rsidRPr="009F1743">
        <w:rPr>
          <w:b/>
        </w:rPr>
        <w:t xml:space="preserve">Course Outcomes </w:t>
      </w:r>
      <w:r w:rsidRPr="009F1743">
        <w:rPr>
          <w:b/>
          <w:bCs/>
        </w:rPr>
        <w:t>(COs)</w:t>
      </w:r>
    </w:p>
    <w:p w:rsidR="00AC517D" w:rsidRPr="009F1743" w:rsidRDefault="00AC517D" w:rsidP="00AC517D">
      <w:pPr>
        <w:pStyle w:val="Normal1"/>
        <w:spacing w:after="0"/>
        <w:jc w:val="both"/>
      </w:pPr>
      <w:r w:rsidRPr="009F1743">
        <w:t>After completing thecourse the student-teachers will be able to</w:t>
      </w:r>
    </w:p>
    <w:p w:rsidR="00AC517D" w:rsidRPr="009F1743" w:rsidRDefault="00AC517D" w:rsidP="00B85188">
      <w:pPr>
        <w:pStyle w:val="Normal1"/>
        <w:numPr>
          <w:ilvl w:val="0"/>
          <w:numId w:val="45"/>
        </w:numPr>
        <w:spacing w:after="0"/>
        <w:ind w:left="1560" w:hanging="1418"/>
        <w:jc w:val="both"/>
        <w:rPr>
          <w:i/>
        </w:rPr>
      </w:pPr>
      <w:r w:rsidRPr="009F1743">
        <w:rPr>
          <w:i/>
        </w:rPr>
        <w:t>describe the nature and scope of Orientation &amp; Mobility.</w:t>
      </w:r>
    </w:p>
    <w:p w:rsidR="00AC517D" w:rsidRPr="009F1743" w:rsidRDefault="00AC517D" w:rsidP="00B85188">
      <w:pPr>
        <w:pStyle w:val="Normal1"/>
        <w:numPr>
          <w:ilvl w:val="0"/>
          <w:numId w:val="45"/>
        </w:numPr>
        <w:spacing w:after="0"/>
        <w:ind w:left="1560" w:hanging="1418"/>
        <w:jc w:val="both"/>
        <w:rPr>
          <w:i/>
        </w:rPr>
      </w:pPr>
      <w:r w:rsidRPr="009F1743">
        <w:rPr>
          <w:i/>
        </w:rPr>
        <w:t>acquire information about basic terminologies associated with O&amp;M.</w:t>
      </w:r>
    </w:p>
    <w:p w:rsidR="00AC517D" w:rsidRPr="009F1743" w:rsidRDefault="00AC517D" w:rsidP="00B85188">
      <w:pPr>
        <w:pStyle w:val="ListParagraph"/>
        <w:numPr>
          <w:ilvl w:val="0"/>
          <w:numId w:val="45"/>
        </w:numPr>
        <w:autoSpaceDE w:val="0"/>
        <w:autoSpaceDN w:val="0"/>
        <w:adjustRightInd w:val="0"/>
        <w:ind w:left="1560" w:hanging="1418"/>
        <w:jc w:val="both"/>
        <w:rPr>
          <w:i/>
        </w:rPr>
      </w:pPr>
      <w:r w:rsidRPr="009F1743">
        <w:rPr>
          <w:i/>
        </w:rPr>
        <w:t>explain the special responsibilities of special teacher/educator with reference to O&amp;M Training</w:t>
      </w:r>
    </w:p>
    <w:p w:rsidR="00AC517D" w:rsidRPr="009F1743" w:rsidRDefault="00AC517D" w:rsidP="00B85188">
      <w:pPr>
        <w:pStyle w:val="Normal1"/>
        <w:numPr>
          <w:ilvl w:val="0"/>
          <w:numId w:val="45"/>
        </w:numPr>
        <w:spacing w:after="0"/>
        <w:ind w:left="1560" w:hanging="1418"/>
        <w:jc w:val="both"/>
        <w:rPr>
          <w:i/>
        </w:rPr>
      </w:pPr>
      <w:r w:rsidRPr="009F1743">
        <w:rPr>
          <w:i/>
        </w:rPr>
        <w:t>evaluate and maximise use of auditory, tactual and other sensory information in O&amp;M training.</w:t>
      </w:r>
    </w:p>
    <w:p w:rsidR="00AC517D" w:rsidRPr="009F1743" w:rsidRDefault="00AC517D" w:rsidP="00B85188">
      <w:pPr>
        <w:pStyle w:val="Normal1"/>
        <w:numPr>
          <w:ilvl w:val="0"/>
          <w:numId w:val="45"/>
        </w:numPr>
        <w:spacing w:after="0"/>
        <w:ind w:left="1560" w:hanging="1418"/>
        <w:jc w:val="both"/>
        <w:rPr>
          <w:i/>
        </w:rPr>
      </w:pPr>
      <w:r w:rsidRPr="009F1743">
        <w:rPr>
          <w:i/>
        </w:rPr>
        <w:t>understand the role of the Orientation and Mobility Specialist in the collaboration with Teacher of Students with Visual Impairments.</w:t>
      </w:r>
    </w:p>
    <w:p w:rsidR="00AC517D" w:rsidRPr="009F1743" w:rsidRDefault="00AC517D" w:rsidP="00B85188">
      <w:pPr>
        <w:pStyle w:val="Normal1"/>
        <w:numPr>
          <w:ilvl w:val="0"/>
          <w:numId w:val="45"/>
        </w:numPr>
        <w:spacing w:after="0"/>
        <w:ind w:left="1560" w:hanging="1418"/>
        <w:jc w:val="both"/>
        <w:rPr>
          <w:i/>
        </w:rPr>
      </w:pPr>
      <w:r w:rsidRPr="009F1743">
        <w:rPr>
          <w:i/>
        </w:rPr>
        <w:t>acquire basic knowledge of human guide techniques.</w:t>
      </w:r>
    </w:p>
    <w:p w:rsidR="00AC517D" w:rsidRPr="009F1743" w:rsidRDefault="00AC517D" w:rsidP="00B85188">
      <w:pPr>
        <w:pStyle w:val="Normal1"/>
        <w:numPr>
          <w:ilvl w:val="0"/>
          <w:numId w:val="45"/>
        </w:numPr>
        <w:spacing w:after="0"/>
        <w:ind w:left="1560" w:hanging="1418"/>
        <w:jc w:val="both"/>
        <w:rPr>
          <w:i/>
        </w:rPr>
      </w:pPr>
      <w:r w:rsidRPr="009F1743">
        <w:rPr>
          <w:i/>
        </w:rPr>
        <w:t>describe and understand the pre-cane skills.</w:t>
      </w:r>
    </w:p>
    <w:p w:rsidR="00AC517D" w:rsidRPr="009F1743" w:rsidRDefault="00AC517D" w:rsidP="00B85188">
      <w:pPr>
        <w:pStyle w:val="Normal1"/>
        <w:numPr>
          <w:ilvl w:val="0"/>
          <w:numId w:val="45"/>
        </w:numPr>
        <w:spacing w:after="0"/>
        <w:ind w:left="1560" w:hanging="1418"/>
        <w:jc w:val="both"/>
        <w:rPr>
          <w:i/>
        </w:rPr>
      </w:pPr>
      <w:r w:rsidRPr="009F1743">
        <w:rPr>
          <w:i/>
        </w:rPr>
        <w:t>demonstrate use of different cane travel techniques and devices.</w:t>
      </w:r>
    </w:p>
    <w:p w:rsidR="00AC517D" w:rsidRPr="009F1743" w:rsidRDefault="00AC517D" w:rsidP="00B85188">
      <w:pPr>
        <w:pStyle w:val="Normal1"/>
        <w:numPr>
          <w:ilvl w:val="0"/>
          <w:numId w:val="45"/>
        </w:numPr>
        <w:ind w:left="1560" w:hanging="1418"/>
        <w:jc w:val="both"/>
        <w:rPr>
          <w:i/>
        </w:rPr>
      </w:pPr>
      <w:r w:rsidRPr="009F1743">
        <w:rPr>
          <w:i/>
        </w:rPr>
        <w:t>acquaint with the importance and skills of training in independent living for the visually impaired.</w:t>
      </w:r>
    </w:p>
    <w:p w:rsidR="00AC517D" w:rsidRPr="009F1743" w:rsidRDefault="00AC517D" w:rsidP="00AC517D">
      <w:pPr>
        <w:autoSpaceDE w:val="0"/>
        <w:autoSpaceDN w:val="0"/>
        <w:adjustRightInd w:val="0"/>
        <w:jc w:val="both"/>
        <w:rPr>
          <w:b/>
          <w:bCs/>
        </w:rPr>
      </w:pPr>
      <w:r w:rsidRPr="009F1743">
        <w:rPr>
          <w:b/>
          <w:bCs/>
        </w:rPr>
        <w:t>Unit 1: Introduction to Orientation and Mobility</w:t>
      </w:r>
    </w:p>
    <w:p w:rsidR="00AC517D" w:rsidRPr="009F1743" w:rsidRDefault="00AC517D" w:rsidP="00AC517D">
      <w:pPr>
        <w:autoSpaceDE w:val="0"/>
        <w:autoSpaceDN w:val="0"/>
        <w:adjustRightInd w:val="0"/>
        <w:jc w:val="both"/>
      </w:pPr>
      <w:r w:rsidRPr="009F1743">
        <w:t>1.1 Orientation and Mobility -- Definition, Importance and Scope</w:t>
      </w:r>
    </w:p>
    <w:p w:rsidR="00AC517D" w:rsidRPr="009F1743" w:rsidRDefault="00AC517D" w:rsidP="00AC517D">
      <w:pPr>
        <w:autoSpaceDE w:val="0"/>
        <w:autoSpaceDN w:val="0"/>
        <w:adjustRightInd w:val="0"/>
        <w:jc w:val="both"/>
      </w:pPr>
      <w:r w:rsidRPr="009F1743">
        <w:t>1.2 Basic Terminologies Associated with O&amp;M: Trailing, Landmarks, Clues, Cues,</w:t>
      </w:r>
    </w:p>
    <w:p w:rsidR="00AC517D" w:rsidRPr="009F1743" w:rsidRDefault="00AC517D" w:rsidP="00AC517D">
      <w:pPr>
        <w:autoSpaceDE w:val="0"/>
        <w:autoSpaceDN w:val="0"/>
        <w:adjustRightInd w:val="0"/>
        <w:jc w:val="both"/>
      </w:pPr>
      <w:r w:rsidRPr="009F1743">
        <w:t>Shoreline, Squaring Off, Clockwise Direction, Sound Masking, Sound Shadow</w:t>
      </w:r>
    </w:p>
    <w:p w:rsidR="00AC517D" w:rsidRPr="009F1743" w:rsidRDefault="00AC517D" w:rsidP="00AC517D">
      <w:pPr>
        <w:autoSpaceDE w:val="0"/>
        <w:autoSpaceDN w:val="0"/>
        <w:adjustRightInd w:val="0"/>
        <w:jc w:val="both"/>
      </w:pPr>
      <w:r w:rsidRPr="009F1743">
        <w:t>1.3 Roles of Other Senses in O&amp;M Training</w:t>
      </w:r>
    </w:p>
    <w:p w:rsidR="00AC517D" w:rsidRPr="009F1743" w:rsidRDefault="00AC517D" w:rsidP="00AC517D">
      <w:pPr>
        <w:autoSpaceDE w:val="0"/>
        <w:autoSpaceDN w:val="0"/>
        <w:adjustRightInd w:val="0"/>
        <w:jc w:val="both"/>
      </w:pPr>
      <w:r w:rsidRPr="009F1743">
        <w:t>1.4 Special Responsibilities of Special Teacher/Educator with reference to O&amp;M</w:t>
      </w:r>
    </w:p>
    <w:p w:rsidR="00AC517D" w:rsidRPr="009F1743" w:rsidRDefault="00AC517D" w:rsidP="00AC517D">
      <w:pPr>
        <w:autoSpaceDE w:val="0"/>
        <w:autoSpaceDN w:val="0"/>
        <w:adjustRightInd w:val="0"/>
        <w:jc w:val="both"/>
      </w:pPr>
      <w:r w:rsidRPr="009F1743">
        <w:t>Training</w:t>
      </w:r>
    </w:p>
    <w:p w:rsidR="00AC517D" w:rsidRPr="009F1743" w:rsidRDefault="00AC517D" w:rsidP="00AC517D">
      <w:pPr>
        <w:autoSpaceDE w:val="0"/>
        <w:autoSpaceDN w:val="0"/>
        <w:adjustRightInd w:val="0"/>
        <w:jc w:val="both"/>
      </w:pPr>
      <w:r w:rsidRPr="009F1743">
        <w:t>1.5 Blindfold -- Rationale and Uses for the Teacher</w:t>
      </w:r>
    </w:p>
    <w:p w:rsidR="00AC517D" w:rsidRPr="009F1743" w:rsidRDefault="00AC517D" w:rsidP="00AC517D">
      <w:pPr>
        <w:autoSpaceDE w:val="0"/>
        <w:autoSpaceDN w:val="0"/>
        <w:adjustRightInd w:val="0"/>
        <w:jc w:val="both"/>
        <w:rPr>
          <w:b/>
          <w:bCs/>
        </w:rPr>
      </w:pPr>
      <w:r w:rsidRPr="009F1743">
        <w:rPr>
          <w:b/>
          <w:bCs/>
        </w:rPr>
        <w:t>Unit 2: Human/ Sighted Guide Technique</w:t>
      </w:r>
    </w:p>
    <w:p w:rsidR="00AC517D" w:rsidRPr="009F1743" w:rsidRDefault="00AC517D" w:rsidP="00AC517D">
      <w:pPr>
        <w:autoSpaceDE w:val="0"/>
        <w:autoSpaceDN w:val="0"/>
        <w:adjustRightInd w:val="0"/>
        <w:jc w:val="both"/>
      </w:pPr>
      <w:r w:rsidRPr="009F1743">
        <w:t>2.1 Grip</w:t>
      </w:r>
    </w:p>
    <w:p w:rsidR="00AC517D" w:rsidRDefault="00AC517D" w:rsidP="00AC517D">
      <w:pPr>
        <w:autoSpaceDE w:val="0"/>
        <w:autoSpaceDN w:val="0"/>
        <w:adjustRightInd w:val="0"/>
        <w:jc w:val="both"/>
      </w:pPr>
      <w:r w:rsidRPr="009F1743">
        <w:t>2.2 Stance</w:t>
      </w:r>
    </w:p>
    <w:p w:rsidR="00721371" w:rsidRPr="009F1743" w:rsidRDefault="00721371" w:rsidP="00AC517D">
      <w:pPr>
        <w:autoSpaceDE w:val="0"/>
        <w:autoSpaceDN w:val="0"/>
        <w:adjustRightInd w:val="0"/>
        <w:jc w:val="both"/>
      </w:pPr>
    </w:p>
    <w:p w:rsidR="00AC517D" w:rsidRPr="009F1743" w:rsidRDefault="00AC517D" w:rsidP="00AC517D">
      <w:pPr>
        <w:autoSpaceDE w:val="0"/>
        <w:autoSpaceDN w:val="0"/>
        <w:adjustRightInd w:val="0"/>
        <w:jc w:val="both"/>
      </w:pPr>
      <w:r w:rsidRPr="009F1743">
        <w:t>2.3 Hand Position</w:t>
      </w:r>
    </w:p>
    <w:p w:rsidR="00AC517D" w:rsidRPr="009F1743" w:rsidRDefault="00AC517D" w:rsidP="00AC517D">
      <w:pPr>
        <w:autoSpaceDE w:val="0"/>
        <w:autoSpaceDN w:val="0"/>
        <w:adjustRightInd w:val="0"/>
        <w:jc w:val="both"/>
      </w:pPr>
      <w:r w:rsidRPr="009F1743">
        <w:lastRenderedPageBreak/>
        <w:t>2.4 Speed Control</w:t>
      </w:r>
    </w:p>
    <w:p w:rsidR="00AC517D" w:rsidRPr="009F1743" w:rsidRDefault="00AC517D" w:rsidP="00AC517D">
      <w:pPr>
        <w:autoSpaceDE w:val="0"/>
        <w:autoSpaceDN w:val="0"/>
        <w:adjustRightInd w:val="0"/>
        <w:jc w:val="both"/>
      </w:pPr>
      <w:r w:rsidRPr="009F1743">
        <w:t>2.5 Negotiating: Narrow Spaces, Seating Arrangements, Staircases, Muddy paths</w:t>
      </w:r>
    </w:p>
    <w:p w:rsidR="00AC517D" w:rsidRPr="009F1743" w:rsidRDefault="00AC517D" w:rsidP="00AC517D">
      <w:pPr>
        <w:autoSpaceDE w:val="0"/>
        <w:autoSpaceDN w:val="0"/>
        <w:adjustRightInd w:val="0"/>
        <w:jc w:val="both"/>
        <w:rPr>
          <w:b/>
          <w:bCs/>
        </w:rPr>
      </w:pPr>
      <w:r w:rsidRPr="009F1743">
        <w:rPr>
          <w:b/>
          <w:bCs/>
        </w:rPr>
        <w:t>Unit 3: Pre-Cane Skills</w:t>
      </w:r>
    </w:p>
    <w:p w:rsidR="00AC517D" w:rsidRPr="009F1743" w:rsidRDefault="00AC517D" w:rsidP="00AC517D">
      <w:pPr>
        <w:autoSpaceDE w:val="0"/>
        <w:autoSpaceDN w:val="0"/>
        <w:adjustRightInd w:val="0"/>
        <w:jc w:val="both"/>
      </w:pPr>
      <w:r w:rsidRPr="009F1743">
        <w:t>3.1 Upper and Lower Body protection</w:t>
      </w:r>
    </w:p>
    <w:p w:rsidR="00AC517D" w:rsidRPr="009F1743" w:rsidRDefault="00AC517D" w:rsidP="00AC517D">
      <w:pPr>
        <w:autoSpaceDE w:val="0"/>
        <w:autoSpaceDN w:val="0"/>
        <w:adjustRightInd w:val="0"/>
        <w:jc w:val="both"/>
      </w:pPr>
      <w:r w:rsidRPr="009F1743">
        <w:t>3.2 Room Familiarization</w:t>
      </w:r>
    </w:p>
    <w:p w:rsidR="00AC517D" w:rsidRPr="009F1743" w:rsidRDefault="00AC517D" w:rsidP="00AC517D">
      <w:pPr>
        <w:autoSpaceDE w:val="0"/>
        <w:autoSpaceDN w:val="0"/>
        <w:adjustRightInd w:val="0"/>
        <w:jc w:val="both"/>
      </w:pPr>
      <w:r w:rsidRPr="009F1743">
        <w:t>3.3 Using Oral Description for Orientation</w:t>
      </w:r>
    </w:p>
    <w:p w:rsidR="00AC517D" w:rsidRPr="009F1743" w:rsidRDefault="00AC517D" w:rsidP="00AC517D">
      <w:pPr>
        <w:autoSpaceDE w:val="0"/>
        <w:autoSpaceDN w:val="0"/>
        <w:adjustRightInd w:val="0"/>
        <w:jc w:val="both"/>
      </w:pPr>
      <w:r w:rsidRPr="009F1743">
        <w:t>3.4 Search Patterns</w:t>
      </w:r>
    </w:p>
    <w:p w:rsidR="00AC517D" w:rsidRPr="009F1743" w:rsidRDefault="00AC517D" w:rsidP="00AC517D">
      <w:pPr>
        <w:autoSpaceDE w:val="0"/>
        <w:autoSpaceDN w:val="0"/>
        <w:adjustRightInd w:val="0"/>
        <w:jc w:val="both"/>
      </w:pPr>
      <w:r w:rsidRPr="009F1743">
        <w:t>3.5 Building Map Reading Skills</w:t>
      </w:r>
    </w:p>
    <w:p w:rsidR="00AC517D" w:rsidRPr="009F1743" w:rsidRDefault="00AC517D" w:rsidP="00AC517D">
      <w:pPr>
        <w:autoSpaceDE w:val="0"/>
        <w:autoSpaceDN w:val="0"/>
        <w:adjustRightInd w:val="0"/>
        <w:jc w:val="both"/>
        <w:rPr>
          <w:b/>
          <w:bCs/>
        </w:rPr>
      </w:pPr>
      <w:r w:rsidRPr="009F1743">
        <w:rPr>
          <w:b/>
          <w:bCs/>
        </w:rPr>
        <w:t>Unit 4: Cane Travel Techniques and Devices</w:t>
      </w:r>
    </w:p>
    <w:p w:rsidR="00AC517D" w:rsidRPr="009F1743" w:rsidRDefault="00AC517D" w:rsidP="00AC517D">
      <w:pPr>
        <w:autoSpaceDE w:val="0"/>
        <w:autoSpaceDN w:val="0"/>
        <w:adjustRightInd w:val="0"/>
        <w:jc w:val="both"/>
      </w:pPr>
      <w:r w:rsidRPr="009F1743">
        <w:t>4.1 Canes -- Types, Parts, Six Considerations</w:t>
      </w:r>
    </w:p>
    <w:p w:rsidR="00AC517D" w:rsidRPr="009F1743" w:rsidRDefault="00AC517D" w:rsidP="00AC517D">
      <w:pPr>
        <w:autoSpaceDE w:val="0"/>
        <w:autoSpaceDN w:val="0"/>
        <w:adjustRightInd w:val="0"/>
        <w:jc w:val="both"/>
      </w:pPr>
      <w:r w:rsidRPr="009F1743">
        <w:t>4.2 Cane Travel Techniques: Touch Technique, Touch and Drag Technique, Diagonal</w:t>
      </w:r>
    </w:p>
    <w:p w:rsidR="00AC517D" w:rsidRPr="009F1743" w:rsidRDefault="00AC517D" w:rsidP="00AC517D">
      <w:pPr>
        <w:autoSpaceDE w:val="0"/>
        <w:autoSpaceDN w:val="0"/>
        <w:adjustRightInd w:val="0"/>
        <w:jc w:val="both"/>
      </w:pPr>
      <w:r w:rsidRPr="009F1743">
        <w:t>Cane Technique</w:t>
      </w:r>
    </w:p>
    <w:p w:rsidR="00AC517D" w:rsidRPr="009F1743" w:rsidRDefault="00AC517D" w:rsidP="00AC517D">
      <w:pPr>
        <w:autoSpaceDE w:val="0"/>
        <w:autoSpaceDN w:val="0"/>
        <w:adjustRightInd w:val="0"/>
        <w:jc w:val="both"/>
      </w:pPr>
      <w:r w:rsidRPr="009F1743">
        <w:t>4.3 Use of Public Transport</w:t>
      </w:r>
    </w:p>
    <w:p w:rsidR="00AC517D" w:rsidRPr="009F1743" w:rsidRDefault="00AC517D" w:rsidP="00AC517D">
      <w:pPr>
        <w:autoSpaceDE w:val="0"/>
        <w:autoSpaceDN w:val="0"/>
        <w:adjustRightInd w:val="0"/>
        <w:jc w:val="both"/>
      </w:pPr>
      <w:r w:rsidRPr="009F1743">
        <w:t>4.4 Asking for Help: When and How</w:t>
      </w:r>
    </w:p>
    <w:p w:rsidR="00AC517D" w:rsidRPr="009F1743" w:rsidRDefault="00AC517D" w:rsidP="00AC517D">
      <w:pPr>
        <w:autoSpaceDE w:val="0"/>
        <w:autoSpaceDN w:val="0"/>
        <w:adjustRightInd w:val="0"/>
        <w:jc w:val="both"/>
      </w:pPr>
      <w:r w:rsidRPr="009F1743">
        <w:t>4.5 Electronic Devices, Tactile and Auditory Maps -- Description and Uses</w:t>
      </w:r>
    </w:p>
    <w:p w:rsidR="00AC517D" w:rsidRPr="009F1743" w:rsidRDefault="00AC517D" w:rsidP="00AC517D">
      <w:pPr>
        <w:autoSpaceDE w:val="0"/>
        <w:autoSpaceDN w:val="0"/>
        <w:adjustRightInd w:val="0"/>
        <w:jc w:val="both"/>
        <w:rPr>
          <w:b/>
          <w:bCs/>
          <w:sz w:val="23"/>
          <w:szCs w:val="23"/>
        </w:rPr>
      </w:pPr>
      <w:r w:rsidRPr="009F1743">
        <w:rPr>
          <w:b/>
          <w:bCs/>
          <w:sz w:val="23"/>
          <w:szCs w:val="23"/>
        </w:rPr>
        <w:t>Unit 5: Training in Independent Living Skills</w:t>
      </w:r>
    </w:p>
    <w:p w:rsidR="00AC517D" w:rsidRPr="009F1743" w:rsidRDefault="00AC517D" w:rsidP="00AC517D">
      <w:pPr>
        <w:autoSpaceDE w:val="0"/>
        <w:autoSpaceDN w:val="0"/>
        <w:adjustRightInd w:val="0"/>
        <w:jc w:val="both"/>
        <w:rPr>
          <w:sz w:val="23"/>
          <w:szCs w:val="23"/>
        </w:rPr>
      </w:pPr>
      <w:r w:rsidRPr="009F1743">
        <w:rPr>
          <w:sz w:val="23"/>
          <w:szCs w:val="23"/>
        </w:rPr>
        <w:t>5.1 Self Care, Gait and Posture</w:t>
      </w:r>
    </w:p>
    <w:p w:rsidR="00AC517D" w:rsidRPr="009F1743" w:rsidRDefault="00AC517D" w:rsidP="00AC517D">
      <w:pPr>
        <w:autoSpaceDE w:val="0"/>
        <w:autoSpaceDN w:val="0"/>
        <w:adjustRightInd w:val="0"/>
        <w:jc w:val="both"/>
        <w:rPr>
          <w:sz w:val="23"/>
          <w:szCs w:val="23"/>
        </w:rPr>
      </w:pPr>
      <w:r w:rsidRPr="009F1743">
        <w:rPr>
          <w:sz w:val="23"/>
          <w:szCs w:val="23"/>
        </w:rPr>
        <w:t>5.2 Personal Grooming</w:t>
      </w:r>
    </w:p>
    <w:p w:rsidR="00AC517D" w:rsidRPr="009F1743" w:rsidRDefault="00AC517D" w:rsidP="00AC517D">
      <w:pPr>
        <w:autoSpaceDE w:val="0"/>
        <w:autoSpaceDN w:val="0"/>
        <w:adjustRightInd w:val="0"/>
        <w:jc w:val="both"/>
        <w:rPr>
          <w:sz w:val="23"/>
          <w:szCs w:val="23"/>
        </w:rPr>
      </w:pPr>
      <w:r w:rsidRPr="009F1743">
        <w:rPr>
          <w:sz w:val="23"/>
          <w:szCs w:val="23"/>
        </w:rPr>
        <w:t>5.3 Eating Skills and Etiquette</w:t>
      </w:r>
    </w:p>
    <w:p w:rsidR="00AC517D" w:rsidRPr="009F1743" w:rsidRDefault="00AC517D" w:rsidP="00AC517D">
      <w:pPr>
        <w:autoSpaceDE w:val="0"/>
        <w:autoSpaceDN w:val="0"/>
        <w:adjustRightInd w:val="0"/>
        <w:jc w:val="both"/>
        <w:rPr>
          <w:sz w:val="23"/>
          <w:szCs w:val="23"/>
        </w:rPr>
      </w:pPr>
      <w:r w:rsidRPr="009F1743">
        <w:rPr>
          <w:sz w:val="23"/>
          <w:szCs w:val="23"/>
        </w:rPr>
        <w:t>5.4 Identification of Coins and Currency Notes</w:t>
      </w:r>
    </w:p>
    <w:p w:rsidR="00AC517D" w:rsidRPr="009F1743" w:rsidRDefault="00AC517D" w:rsidP="00AC517D">
      <w:pPr>
        <w:autoSpaceDE w:val="0"/>
        <w:autoSpaceDN w:val="0"/>
        <w:adjustRightInd w:val="0"/>
        <w:jc w:val="both"/>
        <w:rPr>
          <w:sz w:val="23"/>
          <w:szCs w:val="23"/>
        </w:rPr>
      </w:pPr>
      <w:r w:rsidRPr="009F1743">
        <w:rPr>
          <w:sz w:val="23"/>
          <w:szCs w:val="23"/>
        </w:rPr>
        <w:t>5.5 Basics of Signature Writing</w:t>
      </w:r>
    </w:p>
    <w:p w:rsidR="00AC517D" w:rsidRPr="009F1743" w:rsidRDefault="00AC517D" w:rsidP="00AC517D">
      <w:pPr>
        <w:autoSpaceDE w:val="0"/>
        <w:autoSpaceDN w:val="0"/>
        <w:adjustRightInd w:val="0"/>
        <w:jc w:val="both"/>
        <w:rPr>
          <w:b/>
          <w:bCs/>
          <w:sz w:val="23"/>
          <w:szCs w:val="23"/>
        </w:rPr>
      </w:pPr>
      <w:r w:rsidRPr="009F1743">
        <w:rPr>
          <w:b/>
          <w:bCs/>
          <w:sz w:val="23"/>
          <w:szCs w:val="23"/>
        </w:rPr>
        <w:t>Course Work/Practical/ Field Engagement</w:t>
      </w:r>
    </w:p>
    <w:p w:rsidR="00AC517D" w:rsidRPr="009F1743" w:rsidRDefault="00AC517D" w:rsidP="00AC517D">
      <w:pPr>
        <w:autoSpaceDE w:val="0"/>
        <w:autoSpaceDN w:val="0"/>
        <w:adjustRightInd w:val="0"/>
        <w:jc w:val="both"/>
        <w:rPr>
          <w:i/>
          <w:iCs/>
          <w:sz w:val="23"/>
          <w:szCs w:val="23"/>
        </w:rPr>
      </w:pPr>
      <w:r w:rsidRPr="009F1743">
        <w:rPr>
          <w:i/>
          <w:iCs/>
          <w:sz w:val="23"/>
          <w:szCs w:val="23"/>
        </w:rPr>
        <w:t>Undertake any two of the following</w:t>
      </w:r>
    </w:p>
    <w:p w:rsidR="00AC517D" w:rsidRPr="009F1743" w:rsidRDefault="00AC517D" w:rsidP="00AC517D">
      <w:pPr>
        <w:autoSpaceDE w:val="0"/>
        <w:autoSpaceDN w:val="0"/>
        <w:adjustRightInd w:val="0"/>
        <w:jc w:val="both"/>
        <w:rPr>
          <w:sz w:val="23"/>
          <w:szCs w:val="23"/>
        </w:rPr>
      </w:pPr>
      <w:r w:rsidRPr="009F1743">
        <w:rPr>
          <w:b/>
          <w:bCs/>
          <w:sz w:val="23"/>
          <w:szCs w:val="23"/>
        </w:rPr>
        <w:t>a</w:t>
      </w:r>
      <w:r w:rsidRPr="009F1743">
        <w:rPr>
          <w:sz w:val="23"/>
          <w:szCs w:val="23"/>
        </w:rPr>
        <w:t>. Act as a sighted guide in different situations/settings.</w:t>
      </w:r>
    </w:p>
    <w:p w:rsidR="00AC517D" w:rsidRPr="009F1743" w:rsidRDefault="00AC517D" w:rsidP="00AC517D">
      <w:pPr>
        <w:autoSpaceDE w:val="0"/>
        <w:autoSpaceDN w:val="0"/>
        <w:adjustRightInd w:val="0"/>
        <w:jc w:val="both"/>
        <w:rPr>
          <w:sz w:val="23"/>
          <w:szCs w:val="23"/>
        </w:rPr>
      </w:pPr>
      <w:r w:rsidRPr="009F1743">
        <w:rPr>
          <w:b/>
          <w:bCs/>
          <w:sz w:val="23"/>
          <w:szCs w:val="23"/>
        </w:rPr>
        <w:t>b</w:t>
      </w:r>
      <w:r w:rsidRPr="009F1743">
        <w:rPr>
          <w:sz w:val="23"/>
          <w:szCs w:val="23"/>
        </w:rPr>
        <w:t>. Prepare a list of canes and other devices available with various sources along withprices.</w:t>
      </w:r>
    </w:p>
    <w:p w:rsidR="00AC517D" w:rsidRPr="009F1743" w:rsidRDefault="00AC517D" w:rsidP="00AC517D">
      <w:pPr>
        <w:autoSpaceDE w:val="0"/>
        <w:autoSpaceDN w:val="0"/>
        <w:adjustRightInd w:val="0"/>
        <w:jc w:val="both"/>
        <w:rPr>
          <w:sz w:val="23"/>
          <w:szCs w:val="23"/>
        </w:rPr>
      </w:pPr>
      <w:r w:rsidRPr="009F1743">
        <w:rPr>
          <w:b/>
          <w:bCs/>
          <w:sz w:val="23"/>
          <w:szCs w:val="23"/>
        </w:rPr>
        <w:t>c</w:t>
      </w:r>
      <w:r w:rsidRPr="009F1743">
        <w:rPr>
          <w:sz w:val="23"/>
          <w:szCs w:val="23"/>
        </w:rPr>
        <w:t>. Undergo an experience of moving under a blindfold for a few minutes and describe it(about 200 words).</w:t>
      </w:r>
    </w:p>
    <w:p w:rsidR="00AC517D" w:rsidRPr="009F1743" w:rsidRDefault="00AC517D" w:rsidP="00AC517D">
      <w:pPr>
        <w:autoSpaceDE w:val="0"/>
        <w:autoSpaceDN w:val="0"/>
        <w:adjustRightInd w:val="0"/>
        <w:jc w:val="both"/>
        <w:rPr>
          <w:sz w:val="23"/>
          <w:szCs w:val="23"/>
        </w:rPr>
      </w:pPr>
      <w:r w:rsidRPr="009F1743">
        <w:rPr>
          <w:b/>
          <w:bCs/>
          <w:sz w:val="23"/>
          <w:szCs w:val="23"/>
        </w:rPr>
        <w:t>d</w:t>
      </w:r>
      <w:r w:rsidRPr="009F1743">
        <w:rPr>
          <w:sz w:val="23"/>
          <w:szCs w:val="23"/>
        </w:rPr>
        <w:t>. Make a short PowerPoint/ oral presentation for about 5 minutes on the importance ofO&amp;M for the visually impaired.</w:t>
      </w:r>
    </w:p>
    <w:p w:rsidR="00AC517D" w:rsidRPr="009F1743" w:rsidRDefault="00AC517D" w:rsidP="00AC517D">
      <w:pPr>
        <w:autoSpaceDE w:val="0"/>
        <w:autoSpaceDN w:val="0"/>
        <w:adjustRightInd w:val="0"/>
        <w:jc w:val="both"/>
        <w:rPr>
          <w:sz w:val="23"/>
          <w:szCs w:val="23"/>
        </w:rPr>
      </w:pPr>
      <w:r w:rsidRPr="009F1743">
        <w:rPr>
          <w:b/>
          <w:bCs/>
          <w:sz w:val="23"/>
          <w:szCs w:val="23"/>
        </w:rPr>
        <w:t>e.</w:t>
      </w:r>
      <w:r w:rsidRPr="009F1743">
        <w:rPr>
          <w:sz w:val="23"/>
          <w:szCs w:val="23"/>
        </w:rPr>
        <w:t xml:space="preserve"> Draw up a list of important clues/cues/landmarks which the visually impaired studentcan use in the school.</w:t>
      </w:r>
    </w:p>
    <w:p w:rsidR="00AC517D" w:rsidRPr="009F1743" w:rsidRDefault="00AC517D" w:rsidP="00AC517D">
      <w:pPr>
        <w:autoSpaceDE w:val="0"/>
        <w:autoSpaceDN w:val="0"/>
        <w:adjustRightInd w:val="0"/>
        <w:jc w:val="both"/>
        <w:rPr>
          <w:b/>
          <w:bCs/>
          <w:sz w:val="22"/>
          <w:szCs w:val="22"/>
        </w:rPr>
      </w:pPr>
      <w:r w:rsidRPr="009F1743">
        <w:rPr>
          <w:b/>
          <w:bCs/>
          <w:sz w:val="22"/>
          <w:szCs w:val="22"/>
        </w:rPr>
        <w:t>Essential Readings</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Blasch, B. B., Weiner, W. R., &amp; Welsh, R. L. (1997). Foundations of Orientation andMobility (2nd ed.). New York: AFB Press.</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Cutter, Joseph (2006). Independent Movement and Travel in Blind Children.IAP, North Carolina</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Fazzi, D.L. &amp; Petersmeyer, B.A. (2001). Imagining the Possibilities: Creative Approaches to Orientation and Mobility Instruction for Persons who are VisuallyImpaired.: AFB Press, New York.</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Jaekle, Robert C. (1993). Mobility Skills for Blind People: A Guide for Use in RuralAreas. Christoffel Blinden Mission.</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Knott, N.I. (2002). Teaching Orientation and Mobility in the Schools: An Instructor’s Companion. AFB Press, New York.</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Smith, A.J. &amp; Geruschat, D. R. (1996). Orientation and Mobility for Children andAdults with Low Vision. In A. L. Corn &amp; A. J. Koenig (Eds.), Foundations of Low Vision: Clinical and Functional Perspectives .: AFB Press, New York.</w:t>
      </w:r>
    </w:p>
    <w:p w:rsidR="00AC517D" w:rsidRPr="009F1743" w:rsidRDefault="00AC517D" w:rsidP="00AC517D">
      <w:pPr>
        <w:autoSpaceDE w:val="0"/>
        <w:autoSpaceDN w:val="0"/>
        <w:adjustRightInd w:val="0"/>
        <w:jc w:val="both"/>
        <w:rPr>
          <w:b/>
          <w:bCs/>
          <w:sz w:val="22"/>
          <w:szCs w:val="22"/>
        </w:rPr>
      </w:pPr>
      <w:r w:rsidRPr="009F1743">
        <w:rPr>
          <w:b/>
          <w:bCs/>
          <w:sz w:val="22"/>
          <w:szCs w:val="22"/>
        </w:rPr>
        <w:t>Suggested Readings</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Dodds, Allan (1986). Mobility Training for Visually Handicapped People. London: Croom Helm.</w:t>
      </w:r>
    </w:p>
    <w:p w:rsidR="00AC517D"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Hill, Everett and Ponder, Purvis (1976). Orientation and Mobility Techniques. AFB, New York.</w:t>
      </w:r>
    </w:p>
    <w:p w:rsidR="00B85AAC" w:rsidRPr="009F1743" w:rsidRDefault="00B85AAC" w:rsidP="00AC517D">
      <w:pPr>
        <w:autoSpaceDE w:val="0"/>
        <w:autoSpaceDN w:val="0"/>
        <w:adjustRightInd w:val="0"/>
        <w:jc w:val="both"/>
        <w:rPr>
          <w:sz w:val="22"/>
          <w:szCs w:val="22"/>
        </w:rPr>
      </w:pP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Jacobson, W.H. (1993). The Art and Science of Teaching Orientation and Mobility toPersons with Visual Impairments.AFB Press, New York.</w:t>
      </w:r>
    </w:p>
    <w:p w:rsidR="00AC517D" w:rsidRPr="009F1743" w:rsidRDefault="00AC517D" w:rsidP="00AC517D">
      <w:pPr>
        <w:jc w:val="both"/>
        <w:rPr>
          <w:sz w:val="22"/>
          <w:szCs w:val="22"/>
        </w:rPr>
      </w:pPr>
      <w:r w:rsidRPr="009F1743">
        <w:rPr>
          <w:rFonts w:ascii="SymbolMT" w:hAnsi="SymbolMT" w:cs="SymbolMT"/>
          <w:sz w:val="22"/>
          <w:szCs w:val="22"/>
        </w:rPr>
        <w:t xml:space="preserve">• </w:t>
      </w:r>
      <w:r w:rsidRPr="009F1743">
        <w:rPr>
          <w:sz w:val="22"/>
          <w:szCs w:val="22"/>
        </w:rPr>
        <w:t>Singh, J.P. (2003). Technology for the Blind.Kanishka Publication. New Delhi</w:t>
      </w:r>
    </w:p>
    <w:p w:rsidR="00AC517D" w:rsidRPr="009F1743" w:rsidRDefault="00AC517D" w:rsidP="00AC517D">
      <w:pPr>
        <w:autoSpaceDE w:val="0"/>
        <w:autoSpaceDN w:val="0"/>
        <w:adjustRightInd w:val="0"/>
        <w:jc w:val="center"/>
        <w:rPr>
          <w:b/>
          <w:bCs/>
        </w:rPr>
      </w:pPr>
    </w:p>
    <w:p w:rsidR="00AC517D" w:rsidRPr="009F1743" w:rsidRDefault="00AC517D" w:rsidP="00AC517D">
      <w:pPr>
        <w:autoSpaceDE w:val="0"/>
        <w:autoSpaceDN w:val="0"/>
        <w:adjustRightInd w:val="0"/>
        <w:jc w:val="center"/>
        <w:rPr>
          <w:b/>
          <w:bCs/>
        </w:rPr>
      </w:pPr>
    </w:p>
    <w:p w:rsidR="00AC517D" w:rsidRPr="009F1743" w:rsidRDefault="00AC517D" w:rsidP="00AC517D">
      <w:pPr>
        <w:autoSpaceDE w:val="0"/>
        <w:autoSpaceDN w:val="0"/>
        <w:adjustRightInd w:val="0"/>
        <w:jc w:val="center"/>
        <w:rPr>
          <w:b/>
          <w:bCs/>
          <w:lang w:val="en-US" w:eastAsia="en-US"/>
        </w:rPr>
      </w:pPr>
    </w:p>
    <w:p w:rsidR="00AC517D" w:rsidRPr="009F1743" w:rsidRDefault="00AC517D" w:rsidP="00AC517D">
      <w:pPr>
        <w:rPr>
          <w:b/>
          <w:bCs/>
          <w:lang w:val="en-US" w:eastAsia="en-US"/>
        </w:rPr>
      </w:pPr>
      <w:r w:rsidRPr="009F1743">
        <w:rPr>
          <w:b/>
          <w:bCs/>
          <w:lang w:val="en-US" w:eastAsia="en-US"/>
        </w:rPr>
        <w:br w:type="page"/>
      </w:r>
    </w:p>
    <w:p w:rsidR="00AC517D" w:rsidRPr="009F1743" w:rsidRDefault="00AC517D" w:rsidP="00AC517D">
      <w:pPr>
        <w:autoSpaceDE w:val="0"/>
        <w:autoSpaceDN w:val="0"/>
        <w:adjustRightInd w:val="0"/>
        <w:jc w:val="center"/>
        <w:rPr>
          <w:b/>
          <w:bCs/>
          <w:lang w:val="en-US" w:eastAsia="en-US"/>
        </w:rPr>
      </w:pPr>
      <w:r w:rsidRPr="009F1743">
        <w:rPr>
          <w:b/>
          <w:bCs/>
          <w:lang w:val="en-US" w:eastAsia="en-US"/>
        </w:rPr>
        <w:lastRenderedPageBreak/>
        <w:t>COURSE-BSE-402(B): COMMUNICATION OPTIONS: ORALISM (HI)</w:t>
      </w:r>
    </w:p>
    <w:p w:rsidR="00AC517D" w:rsidRPr="009F1743" w:rsidRDefault="00AC517D" w:rsidP="00AC517D">
      <w:pPr>
        <w:autoSpaceDE w:val="0"/>
        <w:autoSpaceDN w:val="0"/>
        <w:adjustRightInd w:val="0"/>
        <w:spacing w:line="276" w:lineRule="auto"/>
        <w:jc w:val="both"/>
        <w:rPr>
          <w:b/>
          <w:bCs/>
        </w:rPr>
      </w:pPr>
      <w:r w:rsidRPr="009F1743">
        <w:rPr>
          <w:b/>
          <w:bCs/>
        </w:rPr>
        <w:t>Course: BSE-402(B)</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02</w:t>
      </w:r>
    </w:p>
    <w:p w:rsidR="00AC517D" w:rsidRPr="009F1743" w:rsidRDefault="00AC517D" w:rsidP="00AC517D">
      <w:pPr>
        <w:autoSpaceDE w:val="0"/>
        <w:autoSpaceDN w:val="0"/>
        <w:adjustRightInd w:val="0"/>
        <w:spacing w:line="276" w:lineRule="auto"/>
        <w:jc w:val="both"/>
        <w:rPr>
          <w:b/>
          <w:bCs/>
        </w:rPr>
      </w:pPr>
      <w:r w:rsidRPr="009F1743">
        <w:rPr>
          <w:b/>
          <w:bCs/>
        </w:rPr>
        <w:t>Contact Hours: 30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50</w:t>
      </w:r>
    </w:p>
    <w:p w:rsidR="00AC517D" w:rsidRPr="009F1743" w:rsidRDefault="00AC517D" w:rsidP="00AC517D">
      <w:pPr>
        <w:autoSpaceDE w:val="0"/>
        <w:autoSpaceDN w:val="0"/>
        <w:adjustRightInd w:val="0"/>
        <w:spacing w:line="276" w:lineRule="auto"/>
        <w:jc w:val="both"/>
        <w:rPr>
          <w:b/>
          <w:bCs/>
        </w:rPr>
      </w:pPr>
      <w:r w:rsidRPr="009F1743">
        <w:rPr>
          <w:b/>
          <w:bCs/>
        </w:rPr>
        <w:t>Time of Examination: 1.5 Hours</w:t>
      </w:r>
      <w:r w:rsidRPr="009F1743">
        <w:rPr>
          <w:b/>
          <w:bCs/>
        </w:rPr>
        <w:tab/>
      </w:r>
      <w:r w:rsidRPr="009F1743">
        <w:rPr>
          <w:b/>
          <w:bCs/>
        </w:rPr>
        <w:tab/>
      </w:r>
      <w:r w:rsidRPr="009F1743">
        <w:rPr>
          <w:b/>
          <w:bCs/>
        </w:rPr>
        <w:tab/>
      </w:r>
      <w:r w:rsidRPr="009F1743">
        <w:rPr>
          <w:b/>
          <w:bCs/>
        </w:rPr>
        <w:tab/>
      </w:r>
      <w:r w:rsidRPr="009F1743">
        <w:rPr>
          <w:b/>
          <w:bCs/>
        </w:rPr>
        <w:tab/>
        <w:t>(External-40+Internal-10)</w:t>
      </w:r>
    </w:p>
    <w:p w:rsidR="00AC517D" w:rsidRPr="009F1743" w:rsidRDefault="00AC517D" w:rsidP="00AC517D">
      <w:pPr>
        <w:autoSpaceDE w:val="0"/>
        <w:autoSpaceDN w:val="0"/>
        <w:adjustRightInd w:val="0"/>
        <w:jc w:val="both"/>
      </w:pPr>
      <w:r w:rsidRPr="009F1743">
        <w:rPr>
          <w:b/>
          <w:bCs/>
        </w:rPr>
        <w:t xml:space="preserve">Note: </w:t>
      </w:r>
      <w:r w:rsidRPr="009F1743">
        <w:t>Paper setter will set 10 questions in all i.e. two from each unit. The students will be required to attempt five questions, selecting one from each unit. All questions will carry equal marks.</w:t>
      </w:r>
    </w:p>
    <w:p w:rsidR="00AC517D" w:rsidRPr="009F1743" w:rsidRDefault="00AC517D" w:rsidP="00AC517D">
      <w:pPr>
        <w:autoSpaceDE w:val="0"/>
        <w:autoSpaceDN w:val="0"/>
        <w:adjustRightInd w:val="0"/>
        <w:jc w:val="both"/>
        <w:rPr>
          <w:b/>
          <w:bCs/>
          <w:lang w:val="en-US" w:eastAsia="en-US"/>
        </w:rPr>
      </w:pPr>
      <w:r w:rsidRPr="009F1743">
        <w:rPr>
          <w:b/>
          <w:bCs/>
          <w:lang w:val="en-US" w:eastAsia="en-US"/>
        </w:rPr>
        <w:t>Introduction</w:t>
      </w:r>
    </w:p>
    <w:p w:rsidR="00AC517D" w:rsidRPr="009F1743" w:rsidRDefault="00AC517D" w:rsidP="00AC517D">
      <w:pPr>
        <w:autoSpaceDE w:val="0"/>
        <w:autoSpaceDN w:val="0"/>
        <w:adjustRightInd w:val="0"/>
        <w:jc w:val="both"/>
        <w:rPr>
          <w:lang w:val="en-US" w:eastAsia="en-US"/>
        </w:rPr>
      </w:pPr>
      <w:r w:rsidRPr="009F1743">
        <w:rPr>
          <w:lang w:val="en-US" w:eastAsia="en-US"/>
        </w:rPr>
        <w:t xml:space="preserve">Communication, language and speech have always been at the centre stage when education of children with deafness is being discussed. Without going into much of judgmental discussions in the direction of ‘either – or’ options to be the ‘best’, this syllabus intends to expose the student-teachers to all the dominant options. However, over and above the said exposure offered through </w:t>
      </w:r>
    </w:p>
    <w:p w:rsidR="00AC517D" w:rsidRPr="009F1743" w:rsidRDefault="00AC517D" w:rsidP="00AC517D">
      <w:pPr>
        <w:autoSpaceDE w:val="0"/>
        <w:autoSpaceDN w:val="0"/>
        <w:adjustRightInd w:val="0"/>
        <w:jc w:val="both"/>
        <w:rPr>
          <w:lang w:val="en-US" w:eastAsia="en-US"/>
        </w:rPr>
      </w:pPr>
      <w:r w:rsidRPr="009F1743">
        <w:rPr>
          <w:lang w:val="en-US" w:eastAsia="en-US"/>
        </w:rPr>
        <w:t>compulsory courses, this optional course offers the student-teachers an additional opportunity to sharpen the skills in one of the categories of options. This is expected to emphasize use of appropriate options rather than advocating one among them any. Moreover, learning this optional course is also expected to provide wider career choices for the student teachers.</w:t>
      </w:r>
    </w:p>
    <w:p w:rsidR="00AC517D" w:rsidRPr="009F1743" w:rsidRDefault="00AC517D" w:rsidP="00AC517D">
      <w:pPr>
        <w:autoSpaceDE w:val="0"/>
        <w:autoSpaceDN w:val="0"/>
        <w:adjustRightInd w:val="0"/>
        <w:jc w:val="both"/>
        <w:rPr>
          <w:lang w:val="en-US" w:eastAsia="en-US"/>
        </w:rPr>
      </w:pPr>
      <w:r w:rsidRPr="009F1743">
        <w:rPr>
          <w:b/>
          <w:bCs/>
          <w:color w:val="000000"/>
        </w:rPr>
        <w:t>Course Outcomes (COs)</w:t>
      </w:r>
    </w:p>
    <w:p w:rsidR="00AC517D" w:rsidRPr="009F1743" w:rsidRDefault="00AC517D" w:rsidP="00AC517D">
      <w:pPr>
        <w:autoSpaceDE w:val="0"/>
        <w:autoSpaceDN w:val="0"/>
        <w:adjustRightInd w:val="0"/>
        <w:jc w:val="both"/>
        <w:rPr>
          <w:lang w:val="en-US" w:eastAsia="en-US"/>
        </w:rPr>
      </w:pPr>
      <w:r w:rsidRPr="009F1743">
        <w:rPr>
          <w:lang w:val="en-US" w:eastAsia="en-US"/>
        </w:rPr>
        <w:t>After learning this course the student-teachers will be able to</w:t>
      </w:r>
    </w:p>
    <w:p w:rsidR="00AC517D" w:rsidRPr="009F1743" w:rsidRDefault="00AC517D" w:rsidP="00B85188">
      <w:pPr>
        <w:numPr>
          <w:ilvl w:val="0"/>
          <w:numId w:val="46"/>
        </w:numPr>
        <w:autoSpaceDE w:val="0"/>
        <w:autoSpaceDN w:val="0"/>
        <w:adjustRightInd w:val="0"/>
        <w:ind w:left="1843" w:hanging="1559"/>
        <w:jc w:val="both"/>
        <w:rPr>
          <w:bCs/>
          <w:i/>
          <w:lang w:val="en-US" w:eastAsia="en-US"/>
        </w:rPr>
      </w:pPr>
      <w:r w:rsidRPr="009F1743">
        <w:rPr>
          <w:bCs/>
          <w:i/>
          <w:lang w:val="en-US" w:eastAsia="en-US"/>
        </w:rPr>
        <w:t>understand Paradigms of Deafness, Communicative Access: Challenges and Concerns, Autonomy, Inclusion and identity.</w:t>
      </w:r>
    </w:p>
    <w:p w:rsidR="00AC517D" w:rsidRPr="009F1743" w:rsidRDefault="00AC517D" w:rsidP="00B85188">
      <w:pPr>
        <w:numPr>
          <w:ilvl w:val="0"/>
          <w:numId w:val="46"/>
        </w:numPr>
        <w:autoSpaceDE w:val="0"/>
        <w:autoSpaceDN w:val="0"/>
        <w:adjustRightInd w:val="0"/>
        <w:ind w:left="1843" w:hanging="1559"/>
        <w:jc w:val="both"/>
        <w:rPr>
          <w:bCs/>
          <w:i/>
          <w:lang w:val="en-US" w:eastAsia="en-US"/>
        </w:rPr>
      </w:pPr>
      <w:r w:rsidRPr="009F1743">
        <w:rPr>
          <w:bCs/>
          <w:i/>
          <w:lang w:val="en-US" w:eastAsia="en-US"/>
        </w:rPr>
        <w:t>discuss Oral Verbal Options and Realistic Expectations of Family and Teachers.</w:t>
      </w:r>
    </w:p>
    <w:p w:rsidR="00AC517D" w:rsidRPr="009F1743" w:rsidRDefault="00AC517D" w:rsidP="00B85188">
      <w:pPr>
        <w:numPr>
          <w:ilvl w:val="0"/>
          <w:numId w:val="46"/>
        </w:numPr>
        <w:autoSpaceDE w:val="0"/>
        <w:autoSpaceDN w:val="0"/>
        <w:adjustRightInd w:val="0"/>
        <w:ind w:left="1843" w:hanging="1559"/>
        <w:jc w:val="both"/>
        <w:rPr>
          <w:bCs/>
          <w:i/>
          <w:lang w:val="en-US" w:eastAsia="en-US"/>
        </w:rPr>
      </w:pPr>
      <w:r w:rsidRPr="009F1743">
        <w:rPr>
          <w:bCs/>
          <w:i/>
          <w:lang w:val="en-US" w:eastAsia="en-US"/>
        </w:rPr>
        <w:t xml:space="preserve">explain the importance of Neural Plasticity and early Listening opportunities. </w:t>
      </w:r>
    </w:p>
    <w:p w:rsidR="00AC517D" w:rsidRPr="009F1743" w:rsidRDefault="00AC517D" w:rsidP="00B85188">
      <w:pPr>
        <w:numPr>
          <w:ilvl w:val="0"/>
          <w:numId w:val="46"/>
        </w:numPr>
        <w:autoSpaceDE w:val="0"/>
        <w:autoSpaceDN w:val="0"/>
        <w:adjustRightInd w:val="0"/>
        <w:ind w:left="1843" w:hanging="1559"/>
        <w:jc w:val="both"/>
        <w:rPr>
          <w:i/>
          <w:lang w:val="en-US" w:eastAsia="en-US"/>
        </w:rPr>
      </w:pPr>
      <w:r w:rsidRPr="009F1743">
        <w:rPr>
          <w:bCs/>
          <w:i/>
          <w:lang w:val="en-US" w:eastAsia="en-US"/>
        </w:rPr>
        <w:t xml:space="preserve">explain Oracy to Literacy, Speech Reading, </w:t>
      </w:r>
      <w:r w:rsidRPr="009F1743">
        <w:rPr>
          <w:i/>
          <w:lang w:val="en-US" w:eastAsia="en-US"/>
        </w:rPr>
        <w:t>Training and Guidance on Aural Oral Practices..</w:t>
      </w:r>
    </w:p>
    <w:p w:rsidR="00AC517D" w:rsidRPr="009F1743" w:rsidRDefault="00AC517D" w:rsidP="00B85188">
      <w:pPr>
        <w:numPr>
          <w:ilvl w:val="0"/>
          <w:numId w:val="46"/>
        </w:numPr>
        <w:autoSpaceDE w:val="0"/>
        <w:autoSpaceDN w:val="0"/>
        <w:adjustRightInd w:val="0"/>
        <w:ind w:left="1843" w:hanging="1559"/>
        <w:jc w:val="both"/>
        <w:rPr>
          <w:i/>
        </w:rPr>
      </w:pPr>
      <w:r w:rsidRPr="009F1743">
        <w:rPr>
          <w:i/>
          <w:lang w:val="en-US" w:eastAsia="en-US"/>
        </w:rPr>
        <w:t xml:space="preserve"> interpret Audiograms, Motherese and Age Appropriate Discourse with Children, Fluency Skills in Verbal Communication, </w:t>
      </w:r>
      <w:r w:rsidRPr="009F1743">
        <w:rPr>
          <w:i/>
        </w:rPr>
        <w:t>Skills in Story Telling/ Narrations/ Jokes/ Poems/ Nursery Rhymes</w:t>
      </w:r>
    </w:p>
    <w:p w:rsidR="00AC517D" w:rsidRPr="009F1743" w:rsidRDefault="00AC517D" w:rsidP="00B85188">
      <w:pPr>
        <w:numPr>
          <w:ilvl w:val="0"/>
          <w:numId w:val="46"/>
        </w:numPr>
        <w:autoSpaceDE w:val="0"/>
        <w:autoSpaceDN w:val="0"/>
        <w:adjustRightInd w:val="0"/>
        <w:ind w:left="1843" w:hanging="1559"/>
        <w:jc w:val="both"/>
        <w:rPr>
          <w:i/>
          <w:lang w:val="en-US" w:eastAsia="en-US"/>
        </w:rPr>
      </w:pPr>
      <w:r w:rsidRPr="009F1743">
        <w:rPr>
          <w:bCs/>
          <w:i/>
          <w:lang w:val="en-US" w:eastAsia="en-US"/>
        </w:rPr>
        <w:t xml:space="preserve">describe </w:t>
      </w:r>
      <w:r w:rsidRPr="009F1743">
        <w:rPr>
          <w:i/>
          <w:lang w:val="en-US" w:eastAsia="en-US"/>
        </w:rPr>
        <w:t>Ongoing Monitoring and Assessing Auditory Functioning and Speech Development:Reading Model Formats Used for the Purpose (Checklists, Recordings,Developmental Scales)</w:t>
      </w:r>
    </w:p>
    <w:p w:rsidR="00AC517D" w:rsidRPr="009F1743" w:rsidRDefault="00AC517D" w:rsidP="00B85188">
      <w:pPr>
        <w:numPr>
          <w:ilvl w:val="0"/>
          <w:numId w:val="46"/>
        </w:numPr>
        <w:autoSpaceDE w:val="0"/>
        <w:autoSpaceDN w:val="0"/>
        <w:adjustRightInd w:val="0"/>
        <w:ind w:left="1843" w:hanging="1559"/>
        <w:jc w:val="both"/>
        <w:rPr>
          <w:i/>
          <w:lang w:val="en-US" w:eastAsia="en-US"/>
        </w:rPr>
      </w:pPr>
      <w:r w:rsidRPr="009F1743">
        <w:rPr>
          <w:bCs/>
          <w:i/>
          <w:lang w:val="en-US" w:eastAsia="en-US"/>
        </w:rPr>
        <w:t>define AV Approach and</w:t>
      </w:r>
      <w:r w:rsidRPr="009F1743">
        <w:rPr>
          <w:i/>
          <w:lang w:val="en-US" w:eastAsia="en-US"/>
        </w:rPr>
        <w:t>Stages of Auditory Hierarchy,Listening Strategies, Techniques of AV Approach and Their Relationto Listening Environment</w:t>
      </w:r>
    </w:p>
    <w:p w:rsidR="00AC517D" w:rsidRPr="009F1743" w:rsidRDefault="00AC517D" w:rsidP="00B85188">
      <w:pPr>
        <w:numPr>
          <w:ilvl w:val="0"/>
          <w:numId w:val="46"/>
        </w:numPr>
        <w:autoSpaceDE w:val="0"/>
        <w:autoSpaceDN w:val="0"/>
        <w:adjustRightInd w:val="0"/>
        <w:ind w:left="1843" w:hanging="1559"/>
        <w:jc w:val="both"/>
        <w:rPr>
          <w:i/>
          <w:lang w:val="en-US" w:eastAsia="en-US"/>
        </w:rPr>
      </w:pPr>
      <w:r w:rsidRPr="009F1743">
        <w:rPr>
          <w:i/>
          <w:lang w:val="en-US" w:eastAsia="en-US"/>
        </w:rPr>
        <w:t>prepare Model Plans, Observe a Few Weekly Individual Sessions and Develop Instructional Material for AVT Sessions Linking Listening, Languageand Cognition</w:t>
      </w:r>
    </w:p>
    <w:p w:rsidR="00AC517D" w:rsidRPr="009F1743" w:rsidRDefault="00AC517D" w:rsidP="00B85188">
      <w:pPr>
        <w:numPr>
          <w:ilvl w:val="0"/>
          <w:numId w:val="46"/>
        </w:numPr>
        <w:autoSpaceDE w:val="0"/>
        <w:autoSpaceDN w:val="0"/>
        <w:adjustRightInd w:val="0"/>
        <w:ind w:left="1843" w:hanging="1559"/>
        <w:jc w:val="both"/>
        <w:rPr>
          <w:i/>
          <w:lang w:val="en-US" w:eastAsia="en-US"/>
        </w:rPr>
      </w:pPr>
      <w:r w:rsidRPr="009F1743">
        <w:rPr>
          <w:i/>
          <w:lang w:val="en-US" w:eastAsia="en-US"/>
        </w:rPr>
        <w:t>understand Resource Mobilization For Listening Devices and Reflections On The Course: From Theory to Practice to Initiating Change</w:t>
      </w:r>
    </w:p>
    <w:p w:rsidR="00AC517D" w:rsidRPr="009F1743" w:rsidRDefault="00AC517D" w:rsidP="00AC517D">
      <w:pPr>
        <w:autoSpaceDE w:val="0"/>
        <w:autoSpaceDN w:val="0"/>
        <w:adjustRightInd w:val="0"/>
        <w:jc w:val="both"/>
        <w:rPr>
          <w:b/>
          <w:bCs/>
          <w:lang w:val="en-US" w:eastAsia="en-US"/>
        </w:rPr>
      </w:pPr>
      <w:r w:rsidRPr="009F1743">
        <w:rPr>
          <w:b/>
          <w:bCs/>
          <w:lang w:val="en-US" w:eastAsia="en-US"/>
        </w:rPr>
        <w:t>Unit 1: Understanding Hearing Loss in Real Life Context</w:t>
      </w:r>
    </w:p>
    <w:p w:rsidR="00AC517D" w:rsidRPr="009F1743" w:rsidRDefault="00AC517D" w:rsidP="00AC517D">
      <w:pPr>
        <w:autoSpaceDE w:val="0"/>
        <w:autoSpaceDN w:val="0"/>
        <w:adjustRightInd w:val="0"/>
        <w:jc w:val="both"/>
        <w:rPr>
          <w:lang w:val="en-US" w:eastAsia="en-US"/>
        </w:rPr>
      </w:pPr>
      <w:r w:rsidRPr="009F1743">
        <w:rPr>
          <w:lang w:val="en-US" w:eastAsia="en-US"/>
        </w:rPr>
        <w:t>1.1 Basic Awareness on Paradigms of D/Deafness (Medical and Social)</w:t>
      </w:r>
    </w:p>
    <w:p w:rsidR="00AC517D" w:rsidRPr="009F1743" w:rsidRDefault="00AC517D" w:rsidP="00AC517D">
      <w:pPr>
        <w:autoSpaceDE w:val="0"/>
        <w:autoSpaceDN w:val="0"/>
        <w:adjustRightInd w:val="0"/>
        <w:jc w:val="both"/>
        <w:rPr>
          <w:lang w:val="en-US" w:eastAsia="en-US"/>
        </w:rPr>
      </w:pPr>
      <w:r w:rsidRPr="009F1743">
        <w:rPr>
          <w:lang w:val="en-US" w:eastAsia="en-US"/>
        </w:rPr>
        <w:t>1.2 Basic Awareness on Deafness and Communicative Access: Challenges and Concerns</w:t>
      </w:r>
    </w:p>
    <w:p w:rsidR="00AC517D" w:rsidRPr="009F1743" w:rsidRDefault="00AC517D" w:rsidP="00AC517D">
      <w:pPr>
        <w:autoSpaceDE w:val="0"/>
        <w:autoSpaceDN w:val="0"/>
        <w:adjustRightInd w:val="0"/>
        <w:jc w:val="both"/>
        <w:rPr>
          <w:lang w:val="en-US" w:eastAsia="en-US"/>
        </w:rPr>
      </w:pPr>
      <w:r w:rsidRPr="009F1743">
        <w:rPr>
          <w:lang w:val="en-US" w:eastAsia="en-US"/>
        </w:rPr>
        <w:t>1.3 Basic Awareness on Autonomy, Inclusion and Identity with reference to Oral</w:t>
      </w:r>
    </w:p>
    <w:p w:rsidR="00AC517D" w:rsidRPr="009F1743" w:rsidRDefault="00AC517D" w:rsidP="00AC517D">
      <w:pPr>
        <w:autoSpaceDE w:val="0"/>
        <w:autoSpaceDN w:val="0"/>
        <w:adjustRightInd w:val="0"/>
        <w:jc w:val="both"/>
        <w:rPr>
          <w:lang w:val="en-US" w:eastAsia="en-US"/>
        </w:rPr>
      </w:pPr>
      <w:r w:rsidRPr="009F1743">
        <w:rPr>
          <w:lang w:val="en-US" w:eastAsia="en-US"/>
        </w:rPr>
        <w:t>Options</w:t>
      </w:r>
    </w:p>
    <w:p w:rsidR="00AC517D" w:rsidRPr="009F1743" w:rsidRDefault="00AC517D" w:rsidP="00AC517D">
      <w:pPr>
        <w:autoSpaceDE w:val="0"/>
        <w:autoSpaceDN w:val="0"/>
        <w:adjustRightInd w:val="0"/>
        <w:jc w:val="both"/>
        <w:rPr>
          <w:lang w:val="en-US" w:eastAsia="en-US"/>
        </w:rPr>
      </w:pPr>
      <w:r w:rsidRPr="009F1743">
        <w:rPr>
          <w:lang w:val="en-US" w:eastAsia="en-US"/>
        </w:rPr>
        <w:t>1.4 Oral/ Aural Verbal Options and Realistic Expectations of Family and Teachers</w:t>
      </w:r>
    </w:p>
    <w:p w:rsidR="00AC517D" w:rsidRPr="009F1743" w:rsidRDefault="00AC517D" w:rsidP="00AC517D">
      <w:pPr>
        <w:autoSpaceDE w:val="0"/>
        <w:autoSpaceDN w:val="0"/>
        <w:adjustRightInd w:val="0"/>
        <w:jc w:val="both"/>
        <w:rPr>
          <w:lang w:val="en-US" w:eastAsia="en-US"/>
        </w:rPr>
      </w:pPr>
      <w:r w:rsidRPr="009F1743">
        <w:rPr>
          <w:lang w:val="en-US" w:eastAsia="en-US"/>
        </w:rPr>
        <w:t>1.5 Importance of Neural Plasticity and Early Listening Opportunities</w:t>
      </w:r>
    </w:p>
    <w:p w:rsidR="00AC517D" w:rsidRPr="009F1743" w:rsidRDefault="00AC517D" w:rsidP="00AC517D">
      <w:pPr>
        <w:autoSpaceDE w:val="0"/>
        <w:autoSpaceDN w:val="0"/>
        <w:adjustRightInd w:val="0"/>
        <w:jc w:val="both"/>
        <w:rPr>
          <w:b/>
          <w:bCs/>
          <w:lang w:val="en-US" w:eastAsia="en-US"/>
        </w:rPr>
      </w:pPr>
      <w:r w:rsidRPr="009F1743">
        <w:rPr>
          <w:b/>
          <w:bCs/>
          <w:lang w:val="en-US" w:eastAsia="en-US"/>
        </w:rPr>
        <w:t>Unit 2: Advance Understanding of Oral Options</w:t>
      </w:r>
    </w:p>
    <w:p w:rsidR="00AC517D" w:rsidRDefault="00AC517D" w:rsidP="00AC517D">
      <w:pPr>
        <w:autoSpaceDE w:val="0"/>
        <w:autoSpaceDN w:val="0"/>
        <w:adjustRightInd w:val="0"/>
        <w:jc w:val="both"/>
        <w:rPr>
          <w:lang w:val="en-US" w:eastAsia="en-US"/>
        </w:rPr>
      </w:pPr>
      <w:r w:rsidRPr="009F1743">
        <w:rPr>
          <w:lang w:val="en-US" w:eastAsia="en-US"/>
        </w:rPr>
        <w:t>2.1 Difference between Uni-Sensory and Multi Sensory Approach in Oralism</w:t>
      </w:r>
    </w:p>
    <w:p w:rsidR="00B85AAC" w:rsidRPr="009F1743" w:rsidRDefault="00B85AAC" w:rsidP="00AC517D">
      <w:pPr>
        <w:autoSpaceDE w:val="0"/>
        <w:autoSpaceDN w:val="0"/>
        <w:adjustRightInd w:val="0"/>
        <w:jc w:val="both"/>
        <w:rPr>
          <w:lang w:val="en-US" w:eastAsia="en-US"/>
        </w:rPr>
      </w:pPr>
    </w:p>
    <w:p w:rsidR="00AC517D" w:rsidRPr="009F1743" w:rsidRDefault="00AC517D" w:rsidP="00AC517D">
      <w:pPr>
        <w:autoSpaceDE w:val="0"/>
        <w:autoSpaceDN w:val="0"/>
        <w:adjustRightInd w:val="0"/>
        <w:jc w:val="both"/>
        <w:rPr>
          <w:lang w:val="en-US" w:eastAsia="en-US"/>
        </w:rPr>
      </w:pPr>
      <w:r w:rsidRPr="009F1743">
        <w:rPr>
          <w:lang w:val="en-US" w:eastAsia="en-US"/>
        </w:rPr>
        <w:t>2.2 Oracy To Literacy: Why and How</w:t>
      </w:r>
    </w:p>
    <w:p w:rsidR="00AC517D" w:rsidRPr="009F1743" w:rsidRDefault="00AC517D" w:rsidP="00AC517D">
      <w:pPr>
        <w:autoSpaceDE w:val="0"/>
        <w:autoSpaceDN w:val="0"/>
        <w:adjustRightInd w:val="0"/>
        <w:jc w:val="both"/>
        <w:rPr>
          <w:lang w:val="en-US" w:eastAsia="en-US"/>
        </w:rPr>
      </w:pPr>
      <w:r w:rsidRPr="009F1743">
        <w:rPr>
          <w:lang w:val="en-US" w:eastAsia="en-US"/>
        </w:rPr>
        <w:lastRenderedPageBreak/>
        <w:t>2.3 Speech Reading: Need, Role and Strategies in All Communication Options</w:t>
      </w:r>
    </w:p>
    <w:p w:rsidR="00AC517D" w:rsidRPr="009F1743" w:rsidRDefault="00AC517D" w:rsidP="00AC517D">
      <w:pPr>
        <w:autoSpaceDE w:val="0"/>
        <w:autoSpaceDN w:val="0"/>
        <w:adjustRightInd w:val="0"/>
        <w:jc w:val="both"/>
        <w:rPr>
          <w:lang w:val="en-US" w:eastAsia="en-US"/>
        </w:rPr>
      </w:pPr>
      <w:r w:rsidRPr="009F1743">
        <w:rPr>
          <w:lang w:val="en-US" w:eastAsia="en-US"/>
        </w:rPr>
        <w:t>2.4 Training and Guidance on Aural Oral Practices for Families and Tuning Home Environment: Current Scenario, Importance and Strategies</w:t>
      </w:r>
    </w:p>
    <w:p w:rsidR="00AC517D" w:rsidRPr="009F1743" w:rsidRDefault="00AC517D" w:rsidP="00AC517D">
      <w:pPr>
        <w:autoSpaceDE w:val="0"/>
        <w:autoSpaceDN w:val="0"/>
        <w:adjustRightInd w:val="0"/>
        <w:jc w:val="both"/>
        <w:rPr>
          <w:lang w:val="en-US" w:eastAsia="en-US"/>
        </w:rPr>
      </w:pPr>
      <w:r w:rsidRPr="009F1743">
        <w:rPr>
          <w:lang w:val="en-US" w:eastAsia="en-US"/>
        </w:rPr>
        <w:t>2.5 Tuning Mainstream Schools/Classrooms for Aural Oral Communication: Do’s andDon’ts</w:t>
      </w:r>
    </w:p>
    <w:p w:rsidR="00AC517D" w:rsidRPr="009F1743" w:rsidRDefault="00AC517D" w:rsidP="00AC517D">
      <w:pPr>
        <w:autoSpaceDE w:val="0"/>
        <w:autoSpaceDN w:val="0"/>
        <w:adjustRightInd w:val="0"/>
        <w:jc w:val="both"/>
        <w:rPr>
          <w:b/>
          <w:bCs/>
          <w:lang w:val="en-US" w:eastAsia="en-US"/>
        </w:rPr>
      </w:pPr>
      <w:r w:rsidRPr="009F1743">
        <w:rPr>
          <w:b/>
          <w:bCs/>
          <w:lang w:val="en-US" w:eastAsia="en-US"/>
        </w:rPr>
        <w:t>Unit 3: Skill Development Required for Oralism</w:t>
      </w:r>
    </w:p>
    <w:p w:rsidR="00AC517D" w:rsidRPr="009F1743" w:rsidRDefault="00AC517D" w:rsidP="00AC517D">
      <w:pPr>
        <w:autoSpaceDE w:val="0"/>
        <w:autoSpaceDN w:val="0"/>
        <w:adjustRightInd w:val="0"/>
        <w:jc w:val="both"/>
        <w:rPr>
          <w:lang w:val="en-US" w:eastAsia="en-US"/>
        </w:rPr>
      </w:pPr>
      <w:r w:rsidRPr="009F1743">
        <w:rPr>
          <w:lang w:val="en-US" w:eastAsia="en-US"/>
        </w:rPr>
        <w:t>3.1 Practicing Interpreting Audiograms and Exposure to Goal Setting in Listening Skills</w:t>
      </w:r>
    </w:p>
    <w:p w:rsidR="00AC517D" w:rsidRPr="009F1743" w:rsidRDefault="00AC517D" w:rsidP="00AC517D">
      <w:pPr>
        <w:autoSpaceDE w:val="0"/>
        <w:autoSpaceDN w:val="0"/>
        <w:adjustRightInd w:val="0"/>
        <w:jc w:val="both"/>
        <w:rPr>
          <w:lang w:val="en-US" w:eastAsia="en-US"/>
        </w:rPr>
      </w:pPr>
      <w:r w:rsidRPr="009F1743">
        <w:rPr>
          <w:lang w:val="en-US" w:eastAsia="en-US"/>
        </w:rPr>
        <w:t>3.2 Practicing Motherese (Addressing/Talking to Young Children) and Age AppropriateDiscourse with Children Using Appropriate Language, Turn Taking and EyeContact</w:t>
      </w:r>
    </w:p>
    <w:p w:rsidR="00AC517D" w:rsidRPr="009F1743" w:rsidRDefault="00AC517D" w:rsidP="00AC517D">
      <w:pPr>
        <w:autoSpaceDE w:val="0"/>
        <w:autoSpaceDN w:val="0"/>
        <w:adjustRightInd w:val="0"/>
        <w:jc w:val="both"/>
        <w:rPr>
          <w:lang w:val="en-US" w:eastAsia="en-US"/>
        </w:rPr>
      </w:pPr>
      <w:r w:rsidRPr="009F1743">
        <w:rPr>
          <w:lang w:val="en-US" w:eastAsia="en-US"/>
        </w:rPr>
        <w:t>3.3 Practicing Fluency Skills in Verbal Communication: Spontaneous Conversations, Narrations and Loud Reading</w:t>
      </w:r>
    </w:p>
    <w:p w:rsidR="00AC517D" w:rsidRPr="009F1743" w:rsidRDefault="00AC517D" w:rsidP="00AC517D">
      <w:pPr>
        <w:autoSpaceDE w:val="0"/>
        <w:autoSpaceDN w:val="0"/>
        <w:adjustRightInd w:val="0"/>
        <w:jc w:val="both"/>
        <w:rPr>
          <w:lang w:val="en-US" w:eastAsia="en-US"/>
        </w:rPr>
      </w:pPr>
      <w:r w:rsidRPr="009F1743">
        <w:rPr>
          <w:lang w:val="en-US" w:eastAsia="en-US"/>
        </w:rPr>
        <w:t>3.4 Practicing Skills in Story Telling/ Narrations/ Jokes/ Poems/ Nursery Rhymes</w:t>
      </w:r>
    </w:p>
    <w:p w:rsidR="00AC517D" w:rsidRPr="009F1743" w:rsidRDefault="00AC517D" w:rsidP="00AC517D">
      <w:pPr>
        <w:autoSpaceDE w:val="0"/>
        <w:autoSpaceDN w:val="0"/>
        <w:adjustRightInd w:val="0"/>
        <w:jc w:val="both"/>
        <w:rPr>
          <w:lang w:val="en-US" w:eastAsia="en-US"/>
        </w:rPr>
      </w:pPr>
      <w:r w:rsidRPr="009F1743">
        <w:rPr>
          <w:lang w:val="en-US" w:eastAsia="en-US"/>
        </w:rPr>
        <w:t>3.5 Ongoing Monitoring and Assessing Auditory Functioning and Speech Development: Reading Model Formats Used for the Purpose (Checklists, Recordings,Developmental Scales)</w:t>
      </w:r>
    </w:p>
    <w:p w:rsidR="00AC517D" w:rsidRPr="009F1743" w:rsidRDefault="00AC517D" w:rsidP="00AC517D">
      <w:pPr>
        <w:autoSpaceDE w:val="0"/>
        <w:autoSpaceDN w:val="0"/>
        <w:adjustRightInd w:val="0"/>
        <w:jc w:val="both"/>
        <w:rPr>
          <w:b/>
          <w:bCs/>
          <w:lang w:val="en-US" w:eastAsia="en-US"/>
        </w:rPr>
      </w:pPr>
      <w:r w:rsidRPr="009F1743">
        <w:rPr>
          <w:b/>
          <w:bCs/>
          <w:lang w:val="en-US" w:eastAsia="en-US"/>
        </w:rPr>
        <w:t>Unit 4: Skill Development Auditory Verbal (AV) Approach</w:t>
      </w:r>
    </w:p>
    <w:p w:rsidR="00AC517D" w:rsidRPr="009F1743" w:rsidRDefault="00AC517D" w:rsidP="00AC517D">
      <w:pPr>
        <w:autoSpaceDE w:val="0"/>
        <w:autoSpaceDN w:val="0"/>
        <w:adjustRightInd w:val="0"/>
        <w:jc w:val="both"/>
        <w:rPr>
          <w:lang w:val="en-US" w:eastAsia="en-US"/>
        </w:rPr>
      </w:pPr>
      <w:r w:rsidRPr="009F1743">
        <w:rPr>
          <w:lang w:val="en-US" w:eastAsia="en-US"/>
        </w:rPr>
        <w:t>4.1 AV Approach: Meaning, Misconcepts and Justification</w:t>
      </w:r>
    </w:p>
    <w:p w:rsidR="00AC517D" w:rsidRPr="009F1743" w:rsidRDefault="00AC517D" w:rsidP="00AC517D">
      <w:pPr>
        <w:autoSpaceDE w:val="0"/>
        <w:autoSpaceDN w:val="0"/>
        <w:adjustRightInd w:val="0"/>
        <w:jc w:val="both"/>
        <w:rPr>
          <w:lang w:val="en-US" w:eastAsia="en-US"/>
        </w:rPr>
      </w:pPr>
      <w:r w:rsidRPr="009F1743">
        <w:rPr>
          <w:lang w:val="en-US" w:eastAsia="en-US"/>
        </w:rPr>
        <w:t>4.2 Stages of Auditory Hierarchy</w:t>
      </w:r>
    </w:p>
    <w:p w:rsidR="00AC517D" w:rsidRPr="009F1743" w:rsidRDefault="00AC517D" w:rsidP="00AC517D">
      <w:pPr>
        <w:autoSpaceDE w:val="0"/>
        <w:autoSpaceDN w:val="0"/>
        <w:adjustRightInd w:val="0"/>
        <w:jc w:val="both"/>
        <w:rPr>
          <w:lang w:val="en-US" w:eastAsia="en-US"/>
        </w:rPr>
      </w:pPr>
      <w:r w:rsidRPr="009F1743">
        <w:rPr>
          <w:lang w:val="en-US" w:eastAsia="en-US"/>
        </w:rPr>
        <w:t>4.3 Understanding Listening Strategies, Techniques of AV Approach and Their Relationto Listening Environment</w:t>
      </w:r>
    </w:p>
    <w:p w:rsidR="00AC517D" w:rsidRPr="009F1743" w:rsidRDefault="00AC517D" w:rsidP="00AC517D">
      <w:pPr>
        <w:autoSpaceDE w:val="0"/>
        <w:autoSpaceDN w:val="0"/>
        <w:adjustRightInd w:val="0"/>
        <w:jc w:val="both"/>
        <w:rPr>
          <w:lang w:val="en-US" w:eastAsia="en-US"/>
        </w:rPr>
      </w:pPr>
      <w:r w:rsidRPr="009F1743">
        <w:rPr>
          <w:lang w:val="en-US" w:eastAsia="en-US"/>
        </w:rPr>
        <w:t>4.4 Reading Model Plans and Observing a Few Weekly Individual Sessions</w:t>
      </w:r>
    </w:p>
    <w:p w:rsidR="00AC517D" w:rsidRPr="009F1743" w:rsidRDefault="00AC517D" w:rsidP="00AC517D">
      <w:pPr>
        <w:autoSpaceDE w:val="0"/>
        <w:autoSpaceDN w:val="0"/>
        <w:adjustRightInd w:val="0"/>
        <w:jc w:val="both"/>
        <w:rPr>
          <w:lang w:val="en-US" w:eastAsia="en-US"/>
        </w:rPr>
      </w:pPr>
      <w:r w:rsidRPr="009F1743">
        <w:rPr>
          <w:lang w:val="en-US" w:eastAsia="en-US"/>
        </w:rPr>
        <w:t>4.5 Developing Instructional Material for AVT Sessions Linking Listening, Languageand Cognition</w:t>
      </w:r>
    </w:p>
    <w:p w:rsidR="00AC517D" w:rsidRPr="009F1743" w:rsidRDefault="00AC517D" w:rsidP="00AC517D">
      <w:pPr>
        <w:autoSpaceDE w:val="0"/>
        <w:autoSpaceDN w:val="0"/>
        <w:adjustRightInd w:val="0"/>
        <w:jc w:val="both"/>
        <w:rPr>
          <w:b/>
          <w:bCs/>
          <w:lang w:val="en-US" w:eastAsia="en-US"/>
        </w:rPr>
      </w:pPr>
      <w:r w:rsidRPr="009F1743">
        <w:rPr>
          <w:b/>
          <w:bCs/>
          <w:lang w:val="en-US" w:eastAsia="en-US"/>
        </w:rPr>
        <w:t>Unit 5: Implementing Oralism and AV Approach in Indian Special Schools &amp; Summingup</w:t>
      </w:r>
    </w:p>
    <w:p w:rsidR="00AC517D" w:rsidRPr="009F1743" w:rsidRDefault="00AC517D" w:rsidP="00AC517D">
      <w:pPr>
        <w:autoSpaceDE w:val="0"/>
        <w:autoSpaceDN w:val="0"/>
        <w:adjustRightInd w:val="0"/>
        <w:jc w:val="both"/>
        <w:rPr>
          <w:lang w:val="en-US" w:eastAsia="en-US"/>
        </w:rPr>
      </w:pPr>
      <w:r w:rsidRPr="009F1743">
        <w:rPr>
          <w:lang w:val="en-US" w:eastAsia="en-US"/>
        </w:rPr>
        <w:t>5.1 Use of Oralism and AV Approach in Indian Special Schools: Current Scenario</w:t>
      </w:r>
    </w:p>
    <w:p w:rsidR="00AC517D" w:rsidRPr="009F1743" w:rsidRDefault="00AC517D" w:rsidP="00AC517D">
      <w:pPr>
        <w:autoSpaceDE w:val="0"/>
        <w:autoSpaceDN w:val="0"/>
        <w:adjustRightInd w:val="0"/>
        <w:jc w:val="both"/>
        <w:rPr>
          <w:lang w:val="en-US" w:eastAsia="en-US"/>
        </w:rPr>
      </w:pPr>
      <w:r w:rsidRPr="009F1743">
        <w:rPr>
          <w:lang w:val="en-US" w:eastAsia="en-US"/>
        </w:rPr>
        <w:t>5.2 Oralism / AV Approach: Prerequisites for Special Schools</w:t>
      </w:r>
    </w:p>
    <w:p w:rsidR="00AC517D" w:rsidRPr="009F1743" w:rsidRDefault="00AC517D" w:rsidP="00AC517D">
      <w:pPr>
        <w:autoSpaceDE w:val="0"/>
        <w:autoSpaceDN w:val="0"/>
        <w:adjustRightInd w:val="0"/>
        <w:jc w:val="both"/>
        <w:rPr>
          <w:lang w:val="en-US" w:eastAsia="en-US"/>
        </w:rPr>
      </w:pPr>
      <w:r w:rsidRPr="009F1743">
        <w:rPr>
          <w:lang w:val="en-US" w:eastAsia="en-US"/>
        </w:rPr>
        <w:t>5.3 Strategies of Implementation Oral Communication Policy and FulfillingPrerequisites</w:t>
      </w:r>
    </w:p>
    <w:p w:rsidR="00AC517D" w:rsidRPr="009F1743" w:rsidRDefault="00AC517D" w:rsidP="00AC517D">
      <w:pPr>
        <w:autoSpaceDE w:val="0"/>
        <w:autoSpaceDN w:val="0"/>
        <w:adjustRightInd w:val="0"/>
        <w:jc w:val="both"/>
        <w:rPr>
          <w:lang w:val="en-US" w:eastAsia="en-US"/>
        </w:rPr>
      </w:pPr>
      <w:r w:rsidRPr="009F1743">
        <w:rPr>
          <w:lang w:val="en-US" w:eastAsia="en-US"/>
        </w:rPr>
        <w:t>5.4 Resource Mobilization For Listening Devices: (ADIP, Organized Charity, CSR, Fund Raising Events, Web Based Fund Raising)</w:t>
      </w:r>
    </w:p>
    <w:p w:rsidR="00AC517D" w:rsidRPr="009F1743" w:rsidRDefault="00AC517D" w:rsidP="00AC517D">
      <w:pPr>
        <w:autoSpaceDE w:val="0"/>
        <w:autoSpaceDN w:val="0"/>
        <w:adjustRightInd w:val="0"/>
        <w:jc w:val="both"/>
        <w:rPr>
          <w:lang w:val="en-US" w:eastAsia="en-US"/>
        </w:rPr>
      </w:pPr>
      <w:r w:rsidRPr="009F1743">
        <w:rPr>
          <w:lang w:val="en-US" w:eastAsia="en-US"/>
        </w:rPr>
        <w:t>5.5 Reflections On The Course: From Theory to Practice to Initiating Change</w:t>
      </w:r>
    </w:p>
    <w:p w:rsidR="00AC517D" w:rsidRPr="009F1743" w:rsidRDefault="00AC517D" w:rsidP="00AC517D">
      <w:pPr>
        <w:autoSpaceDE w:val="0"/>
        <w:autoSpaceDN w:val="0"/>
        <w:adjustRightInd w:val="0"/>
        <w:jc w:val="both"/>
        <w:rPr>
          <w:b/>
          <w:bCs/>
          <w:lang w:val="en-US" w:eastAsia="en-US"/>
        </w:rPr>
      </w:pPr>
      <w:r w:rsidRPr="009F1743">
        <w:rPr>
          <w:b/>
          <w:bCs/>
          <w:lang w:val="en-US" w:eastAsia="en-US"/>
        </w:rPr>
        <w:t>Course Work/ Practical/ Field Engagement</w:t>
      </w:r>
    </w:p>
    <w:p w:rsidR="00AC517D" w:rsidRPr="009F1743" w:rsidRDefault="00AC517D" w:rsidP="00AC517D">
      <w:pPr>
        <w:autoSpaceDE w:val="0"/>
        <w:autoSpaceDN w:val="0"/>
        <w:adjustRightInd w:val="0"/>
        <w:jc w:val="both"/>
        <w:rPr>
          <w:lang w:val="en-US" w:eastAsia="en-US"/>
        </w:rPr>
      </w:pPr>
      <w:r w:rsidRPr="009F1743">
        <w:rPr>
          <w:lang w:val="en-US" w:eastAsia="en-US"/>
        </w:rPr>
        <w:t>I. Watching Video’s of Individual Sessions and Classroom Teaching</w:t>
      </w:r>
    </w:p>
    <w:p w:rsidR="00AC517D" w:rsidRPr="009F1743" w:rsidRDefault="00AC517D" w:rsidP="00AC517D">
      <w:pPr>
        <w:autoSpaceDE w:val="0"/>
        <w:autoSpaceDN w:val="0"/>
        <w:adjustRightInd w:val="0"/>
        <w:jc w:val="both"/>
        <w:rPr>
          <w:lang w:val="en-US" w:eastAsia="en-US"/>
        </w:rPr>
      </w:pPr>
      <w:r w:rsidRPr="009F1743">
        <w:rPr>
          <w:lang w:val="en-US" w:eastAsia="en-US"/>
        </w:rPr>
        <w:t>II. Role Play and Dramatization</w:t>
      </w:r>
    </w:p>
    <w:p w:rsidR="00AC517D" w:rsidRPr="009F1743" w:rsidRDefault="00AC517D" w:rsidP="00AC517D">
      <w:pPr>
        <w:autoSpaceDE w:val="0"/>
        <w:autoSpaceDN w:val="0"/>
        <w:adjustRightInd w:val="0"/>
        <w:jc w:val="both"/>
        <w:rPr>
          <w:lang w:val="en-US" w:eastAsia="en-US"/>
        </w:rPr>
      </w:pPr>
      <w:r w:rsidRPr="009F1743">
        <w:rPr>
          <w:lang w:val="en-US" w:eastAsia="en-US"/>
        </w:rPr>
        <w:t>III. Developing Learning Material for Facilitating Connectivity Among Listening,</w:t>
      </w:r>
    </w:p>
    <w:p w:rsidR="00AC517D" w:rsidRPr="009F1743" w:rsidRDefault="00AC517D" w:rsidP="00AC517D">
      <w:pPr>
        <w:autoSpaceDE w:val="0"/>
        <w:autoSpaceDN w:val="0"/>
        <w:adjustRightInd w:val="0"/>
        <w:jc w:val="both"/>
        <w:rPr>
          <w:lang w:val="en-US" w:eastAsia="en-US"/>
        </w:rPr>
      </w:pPr>
      <w:r w:rsidRPr="009F1743">
        <w:rPr>
          <w:lang w:val="en-US" w:eastAsia="en-US"/>
        </w:rPr>
        <w:t>Language and Cognition</w:t>
      </w:r>
    </w:p>
    <w:p w:rsidR="00AC517D" w:rsidRPr="009F1743" w:rsidRDefault="00AC517D" w:rsidP="00AC517D">
      <w:pPr>
        <w:autoSpaceDE w:val="0"/>
        <w:autoSpaceDN w:val="0"/>
        <w:adjustRightInd w:val="0"/>
        <w:jc w:val="both"/>
        <w:rPr>
          <w:lang w:val="en-US" w:eastAsia="en-US"/>
        </w:rPr>
      </w:pPr>
      <w:r w:rsidRPr="009F1743">
        <w:rPr>
          <w:lang w:val="en-US" w:eastAsia="en-US"/>
        </w:rPr>
        <w:t>IV. Recording Self Narrated Stories / Poems and Writing Reflections Upon it</w:t>
      </w:r>
    </w:p>
    <w:p w:rsidR="00AC517D" w:rsidRPr="009F1743" w:rsidRDefault="00AC517D" w:rsidP="00AC517D">
      <w:pPr>
        <w:autoSpaceDE w:val="0"/>
        <w:autoSpaceDN w:val="0"/>
        <w:adjustRightInd w:val="0"/>
        <w:jc w:val="both"/>
        <w:rPr>
          <w:lang w:val="en-US" w:eastAsia="en-US"/>
        </w:rPr>
      </w:pPr>
      <w:r w:rsidRPr="009F1743">
        <w:rPr>
          <w:b/>
          <w:bCs/>
          <w:lang w:val="en-US" w:eastAsia="en-US"/>
        </w:rPr>
        <w:t xml:space="preserve">V. </w:t>
      </w:r>
      <w:r w:rsidRPr="009F1743">
        <w:rPr>
          <w:lang w:val="en-US" w:eastAsia="en-US"/>
        </w:rPr>
        <w:t>Interacting with Non Disabled Children for Practicing Expansion of Ideas</w:t>
      </w:r>
    </w:p>
    <w:p w:rsidR="00AC517D" w:rsidRPr="009F1743" w:rsidRDefault="00AC517D" w:rsidP="00AC517D">
      <w:pPr>
        <w:autoSpaceDE w:val="0"/>
        <w:autoSpaceDN w:val="0"/>
        <w:adjustRightInd w:val="0"/>
        <w:jc w:val="both"/>
        <w:rPr>
          <w:b/>
          <w:bCs/>
          <w:sz w:val="22"/>
          <w:szCs w:val="22"/>
          <w:lang w:val="en-US" w:eastAsia="en-US"/>
        </w:rPr>
      </w:pPr>
      <w:r w:rsidRPr="009F1743">
        <w:rPr>
          <w:b/>
          <w:bCs/>
          <w:sz w:val="22"/>
          <w:szCs w:val="22"/>
          <w:lang w:val="en-US" w:eastAsia="en-US"/>
        </w:rPr>
        <w:t>Essential Readings</w:t>
      </w:r>
    </w:p>
    <w:p w:rsidR="00AC517D" w:rsidRPr="009F1743" w:rsidRDefault="00AC517D" w:rsidP="00AC517D">
      <w:pPr>
        <w:autoSpaceDE w:val="0"/>
        <w:autoSpaceDN w:val="0"/>
        <w:adjustRightInd w:val="0"/>
        <w:jc w:val="both"/>
        <w:rPr>
          <w:i/>
          <w:iCs/>
          <w:sz w:val="22"/>
          <w:szCs w:val="22"/>
          <w:lang w:val="en-US" w:eastAsia="en-US"/>
        </w:rPr>
      </w:pPr>
      <w:r w:rsidRPr="009F1743">
        <w:rPr>
          <w:sz w:val="22"/>
          <w:szCs w:val="22"/>
          <w:lang w:val="en-US" w:eastAsia="en-US"/>
        </w:rPr>
        <w:t xml:space="preserve">• Borden, Gloria J.,; Harris, Katherine S. &amp; Raphael, Lawrence J. (2005). </w:t>
      </w:r>
      <w:r w:rsidRPr="009F1743">
        <w:rPr>
          <w:i/>
          <w:iCs/>
          <w:sz w:val="22"/>
          <w:szCs w:val="22"/>
          <w:lang w:val="en-US" w:eastAsia="en-US"/>
        </w:rPr>
        <w:t>SpeechScience Primer (4th</w:t>
      </w:r>
      <w:r w:rsidRPr="009F1743">
        <w:rPr>
          <w:sz w:val="22"/>
          <w:szCs w:val="22"/>
          <w:lang w:val="en-US" w:eastAsia="en-US"/>
        </w:rPr>
        <w:t>) Lippincott Williams aAnd Wilkins: Philadelphia.</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xml:space="preserve">• </w:t>
      </w:r>
      <w:r w:rsidRPr="009F1743">
        <w:rPr>
          <w:i/>
          <w:iCs/>
          <w:sz w:val="22"/>
          <w:szCs w:val="22"/>
          <w:lang w:val="en-US" w:eastAsia="en-US"/>
        </w:rPr>
        <w:t xml:space="preserve">Dhvani </w:t>
      </w:r>
      <w:r w:rsidRPr="009F1743">
        <w:rPr>
          <w:sz w:val="22"/>
          <w:szCs w:val="22"/>
          <w:lang w:val="en-US" w:eastAsia="en-US"/>
        </w:rPr>
        <w:t>(English). Balvidyalaya Publication: Chennai.</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xml:space="preserve">• Estabrooks, W. (2006). </w:t>
      </w:r>
      <w:r w:rsidRPr="009F1743">
        <w:rPr>
          <w:i/>
          <w:iCs/>
          <w:sz w:val="22"/>
          <w:szCs w:val="22"/>
          <w:lang w:val="en-US" w:eastAsia="en-US"/>
        </w:rPr>
        <w:t>Auditory-Verbal Therapy And Practi</w:t>
      </w:r>
      <w:r w:rsidRPr="009F1743">
        <w:rPr>
          <w:sz w:val="22"/>
          <w:szCs w:val="22"/>
          <w:lang w:val="en-US" w:eastAsia="en-US"/>
        </w:rPr>
        <w:t>ce , Ag Bell</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xml:space="preserve">• Heller, R. (1999). </w:t>
      </w:r>
      <w:r w:rsidRPr="009F1743">
        <w:rPr>
          <w:i/>
          <w:iCs/>
          <w:sz w:val="22"/>
          <w:szCs w:val="22"/>
          <w:lang w:val="en-US" w:eastAsia="en-US"/>
        </w:rPr>
        <w:t>Managing Change</w:t>
      </w:r>
      <w:r w:rsidRPr="009F1743">
        <w:rPr>
          <w:sz w:val="22"/>
          <w:szCs w:val="22"/>
          <w:lang w:val="en-US" w:eastAsia="en-US"/>
        </w:rPr>
        <w:t>. Dk Publishing: New York.</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xml:space="preserve">• Ling, D. (1990). </w:t>
      </w:r>
      <w:r w:rsidRPr="009F1743">
        <w:rPr>
          <w:i/>
          <w:iCs/>
          <w:sz w:val="22"/>
          <w:szCs w:val="22"/>
          <w:lang w:val="en-US" w:eastAsia="en-US"/>
        </w:rPr>
        <w:t>Acoustics, Audition Aand Speech Reception. (Cd)</w:t>
      </w:r>
      <w:r w:rsidRPr="009F1743">
        <w:rPr>
          <w:sz w:val="22"/>
          <w:szCs w:val="22"/>
          <w:lang w:val="en-US" w:eastAsia="en-US"/>
        </w:rPr>
        <w:t>Alexandria, Auditory Verbal International.</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xml:space="preserve">• Paul, P. V. (2009). </w:t>
      </w:r>
      <w:r w:rsidRPr="009F1743">
        <w:rPr>
          <w:i/>
          <w:iCs/>
          <w:sz w:val="22"/>
          <w:szCs w:val="22"/>
          <w:lang w:val="en-US" w:eastAsia="en-US"/>
        </w:rPr>
        <w:t>Language and Deafness</w:t>
      </w:r>
      <w:r w:rsidRPr="009F1743">
        <w:rPr>
          <w:sz w:val="22"/>
          <w:szCs w:val="22"/>
          <w:lang w:val="en-US" w:eastAsia="en-US"/>
        </w:rPr>
        <w:t>. Jones And Bartlett: Boston.</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xml:space="preserve">• </w:t>
      </w:r>
      <w:r w:rsidRPr="009F1743">
        <w:rPr>
          <w:i/>
          <w:iCs/>
          <w:sz w:val="22"/>
          <w:szCs w:val="22"/>
          <w:lang w:val="en-US" w:eastAsia="en-US"/>
        </w:rPr>
        <w:t>Communication Options And Students With Deafness</w:t>
      </w:r>
      <w:r w:rsidRPr="009F1743">
        <w:rPr>
          <w:sz w:val="22"/>
          <w:szCs w:val="22"/>
          <w:lang w:val="en-US" w:eastAsia="en-US"/>
        </w:rPr>
        <w:t>. (2010). Rehabilitation Council of India , New Delhi.</w:t>
      </w:r>
    </w:p>
    <w:p w:rsidR="00AC517D" w:rsidRPr="009F1743" w:rsidRDefault="00AC517D" w:rsidP="00AC517D">
      <w:pPr>
        <w:autoSpaceDE w:val="0"/>
        <w:autoSpaceDN w:val="0"/>
        <w:adjustRightInd w:val="0"/>
        <w:jc w:val="both"/>
        <w:rPr>
          <w:b/>
          <w:bCs/>
          <w:sz w:val="22"/>
          <w:szCs w:val="22"/>
          <w:lang w:val="en-US" w:eastAsia="en-US"/>
        </w:rPr>
      </w:pPr>
      <w:r w:rsidRPr="009F1743">
        <w:rPr>
          <w:b/>
          <w:bCs/>
          <w:sz w:val="22"/>
          <w:szCs w:val="22"/>
          <w:lang w:val="en-US" w:eastAsia="en-US"/>
        </w:rPr>
        <w:t>Suggested Readings</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Chaney, A. L., &amp; Burk, T. L. (1998). Teaching Oral Communication In Grades K – 8. Allyn And Bacon. Boston</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lastRenderedPageBreak/>
        <w:t>• Cole, E., &amp; Flexer, C. (2010). Children with Hearing Loss: Developing Listening and Talking, Birth to Six. (2nd Ed.).Plural Publishing Inc,San Diego, CA.</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Dhvani (Marathi). Balvidyalaya – Cym Publication</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Directory of Rehabilitation Resources for Persons with Hearing Impairment in India. (2000). AYJNIHH Publication, Mumbai.</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Estabrooks, W., &amp; Marlowe J, (2000). The Baby is Listening, A. G. Bell Association,Washington D.C.</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Estabrooks , W. (2001). 50 Frequently Asked Questions (Faqs) About Auditory- Verbal Therapy. Learning to Listen Foundation.</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Heller, R. (1999). Effective Leadership. Dk Publishing: New York.</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Heller, R. (1999). Managing Change. Dk Publishing: New York.</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Ling, D. (1989). Foundations of Spoken Language for Hearing Impaired Children. A.G.Bell. Washington D.C.</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Ling, D., &amp; Ling, A.H. (1985). Aural Habilitation: The Foundations of Verbal Learning in Hearing Impaired Children. A.G. Bell Association, Washington D.C.</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Edgar, L. L., &amp; Marguerite, S. (1963). Play it by ear! : auditory training games, John Tracy Clinic Publication, Los Angeles.</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Resource Book on Hearing Impairment. AYJNIHH Publication.</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Unpublished Dissertations and Thesis on Profiling Communication Options in SpecialSchools in India.</w:t>
      </w:r>
    </w:p>
    <w:p w:rsidR="00AC517D" w:rsidRPr="009F1743" w:rsidRDefault="00AC517D" w:rsidP="00AC517D">
      <w:pPr>
        <w:autoSpaceDE w:val="0"/>
        <w:autoSpaceDN w:val="0"/>
        <w:adjustRightInd w:val="0"/>
        <w:jc w:val="both"/>
        <w:rPr>
          <w:b/>
          <w:bCs/>
          <w:lang w:val="en-US" w:eastAsia="en-US"/>
        </w:rPr>
      </w:pPr>
    </w:p>
    <w:p w:rsidR="00AC517D" w:rsidRPr="009F1743" w:rsidRDefault="00AC517D" w:rsidP="00AC517D">
      <w:pPr>
        <w:autoSpaceDE w:val="0"/>
        <w:autoSpaceDN w:val="0"/>
        <w:adjustRightInd w:val="0"/>
        <w:rPr>
          <w:b/>
          <w:bCs/>
          <w:lang w:val="en-US" w:eastAsia="en-US"/>
        </w:rPr>
      </w:pPr>
    </w:p>
    <w:p w:rsidR="00AC517D" w:rsidRPr="009F1743" w:rsidRDefault="00AC517D" w:rsidP="00AC517D">
      <w:pPr>
        <w:rPr>
          <w:b/>
          <w:bCs/>
          <w:lang w:val="en-US" w:eastAsia="en-US"/>
        </w:rPr>
      </w:pPr>
      <w:r w:rsidRPr="009F1743">
        <w:rPr>
          <w:b/>
          <w:bCs/>
          <w:lang w:val="en-US" w:eastAsia="en-US"/>
        </w:rPr>
        <w:br w:type="page"/>
      </w:r>
    </w:p>
    <w:p w:rsidR="00AC517D" w:rsidRPr="009F1743" w:rsidRDefault="00AC517D" w:rsidP="00AC517D">
      <w:pPr>
        <w:autoSpaceDE w:val="0"/>
        <w:autoSpaceDN w:val="0"/>
        <w:adjustRightInd w:val="0"/>
        <w:jc w:val="center"/>
        <w:rPr>
          <w:b/>
          <w:bCs/>
          <w:lang w:val="en-US" w:eastAsia="en-US"/>
        </w:rPr>
      </w:pPr>
    </w:p>
    <w:p w:rsidR="00AC517D" w:rsidRPr="009F1743" w:rsidRDefault="00AC517D" w:rsidP="00AC517D">
      <w:pPr>
        <w:autoSpaceDE w:val="0"/>
        <w:autoSpaceDN w:val="0"/>
        <w:adjustRightInd w:val="0"/>
        <w:jc w:val="center"/>
        <w:rPr>
          <w:b/>
          <w:bCs/>
          <w:lang w:val="en-US" w:eastAsia="en-US"/>
        </w:rPr>
      </w:pPr>
      <w:r w:rsidRPr="009F1743">
        <w:rPr>
          <w:b/>
          <w:bCs/>
          <w:lang w:val="en-US" w:eastAsia="en-US"/>
        </w:rPr>
        <w:t>COURSE-BSE-402(C): COMMUNICATION OPTIONS: MANUAL (INDIAN SIGN</w:t>
      </w:r>
    </w:p>
    <w:p w:rsidR="00AC517D" w:rsidRPr="009F1743" w:rsidRDefault="00AC517D" w:rsidP="00AC517D">
      <w:pPr>
        <w:autoSpaceDE w:val="0"/>
        <w:autoSpaceDN w:val="0"/>
        <w:adjustRightInd w:val="0"/>
        <w:jc w:val="center"/>
        <w:rPr>
          <w:b/>
          <w:bCs/>
          <w:lang w:val="en-US" w:eastAsia="en-US"/>
        </w:rPr>
      </w:pPr>
      <w:r w:rsidRPr="009F1743">
        <w:rPr>
          <w:b/>
          <w:bCs/>
          <w:lang w:val="en-US" w:eastAsia="en-US"/>
        </w:rPr>
        <w:t>LANGUAGE) (HI)</w:t>
      </w:r>
    </w:p>
    <w:p w:rsidR="00AC517D" w:rsidRPr="009F1743" w:rsidRDefault="00AC517D" w:rsidP="00AC517D">
      <w:pPr>
        <w:autoSpaceDE w:val="0"/>
        <w:autoSpaceDN w:val="0"/>
        <w:adjustRightInd w:val="0"/>
        <w:spacing w:line="276" w:lineRule="auto"/>
        <w:jc w:val="both"/>
        <w:rPr>
          <w:b/>
          <w:bCs/>
        </w:rPr>
      </w:pPr>
      <w:r w:rsidRPr="009F1743">
        <w:rPr>
          <w:b/>
          <w:bCs/>
        </w:rPr>
        <w:t>Course: BSE-402(C)</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02</w:t>
      </w:r>
    </w:p>
    <w:p w:rsidR="00AC517D" w:rsidRPr="009F1743" w:rsidRDefault="00AC517D" w:rsidP="00AC517D">
      <w:pPr>
        <w:autoSpaceDE w:val="0"/>
        <w:autoSpaceDN w:val="0"/>
        <w:adjustRightInd w:val="0"/>
        <w:spacing w:line="276" w:lineRule="auto"/>
        <w:jc w:val="both"/>
        <w:rPr>
          <w:b/>
          <w:bCs/>
        </w:rPr>
      </w:pPr>
      <w:r w:rsidRPr="009F1743">
        <w:rPr>
          <w:b/>
          <w:bCs/>
        </w:rPr>
        <w:t>Contact Hours: 30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50</w:t>
      </w:r>
    </w:p>
    <w:p w:rsidR="00AC517D" w:rsidRPr="009F1743" w:rsidRDefault="00AC517D" w:rsidP="00AC517D">
      <w:pPr>
        <w:autoSpaceDE w:val="0"/>
        <w:autoSpaceDN w:val="0"/>
        <w:adjustRightInd w:val="0"/>
        <w:spacing w:line="276" w:lineRule="auto"/>
        <w:jc w:val="both"/>
        <w:rPr>
          <w:b/>
          <w:bCs/>
        </w:rPr>
      </w:pPr>
      <w:r w:rsidRPr="009F1743">
        <w:rPr>
          <w:b/>
          <w:bCs/>
        </w:rPr>
        <w:t>Time of Examination: 1.5 Hours</w:t>
      </w:r>
      <w:r w:rsidRPr="009F1743">
        <w:rPr>
          <w:b/>
          <w:bCs/>
        </w:rPr>
        <w:tab/>
      </w:r>
      <w:r w:rsidRPr="009F1743">
        <w:rPr>
          <w:b/>
          <w:bCs/>
        </w:rPr>
        <w:tab/>
      </w:r>
      <w:r w:rsidRPr="009F1743">
        <w:rPr>
          <w:b/>
          <w:bCs/>
        </w:rPr>
        <w:tab/>
      </w:r>
      <w:r w:rsidRPr="009F1743">
        <w:rPr>
          <w:b/>
          <w:bCs/>
        </w:rPr>
        <w:tab/>
      </w:r>
      <w:r w:rsidRPr="009F1743">
        <w:rPr>
          <w:b/>
          <w:bCs/>
        </w:rPr>
        <w:tab/>
        <w:t>(External-40+Internal-10)</w:t>
      </w:r>
    </w:p>
    <w:p w:rsidR="00AC517D" w:rsidRPr="009F1743" w:rsidRDefault="00AC517D" w:rsidP="00AC517D">
      <w:pPr>
        <w:autoSpaceDE w:val="0"/>
        <w:autoSpaceDN w:val="0"/>
        <w:adjustRightInd w:val="0"/>
        <w:jc w:val="both"/>
      </w:pPr>
      <w:r w:rsidRPr="009F1743">
        <w:rPr>
          <w:b/>
          <w:bCs/>
        </w:rPr>
        <w:t xml:space="preserve">Note: </w:t>
      </w:r>
      <w:r w:rsidRPr="009F1743">
        <w:t>Paper setter will set 10 questions in all i.e. two from each unit. The students will be required to attempt five questions, selecting one from each unit. All questions will carry equal marks.</w:t>
      </w:r>
    </w:p>
    <w:p w:rsidR="00AC517D" w:rsidRPr="009F1743" w:rsidRDefault="00AC517D" w:rsidP="00AC517D">
      <w:pPr>
        <w:autoSpaceDE w:val="0"/>
        <w:autoSpaceDN w:val="0"/>
        <w:adjustRightInd w:val="0"/>
        <w:jc w:val="both"/>
        <w:rPr>
          <w:b/>
          <w:bCs/>
          <w:lang w:val="en-US" w:eastAsia="en-US"/>
        </w:rPr>
      </w:pPr>
      <w:r w:rsidRPr="009F1743">
        <w:rPr>
          <w:b/>
          <w:bCs/>
          <w:lang w:val="en-US" w:eastAsia="en-US"/>
        </w:rPr>
        <w:t>Introduction</w:t>
      </w:r>
    </w:p>
    <w:p w:rsidR="00AC517D" w:rsidRPr="009F1743" w:rsidRDefault="00AC517D" w:rsidP="00AC517D">
      <w:pPr>
        <w:autoSpaceDE w:val="0"/>
        <w:autoSpaceDN w:val="0"/>
        <w:adjustRightInd w:val="0"/>
        <w:jc w:val="both"/>
        <w:rPr>
          <w:lang w:val="en-US" w:eastAsia="en-US"/>
        </w:rPr>
      </w:pPr>
      <w:r w:rsidRPr="009F1743">
        <w:rPr>
          <w:lang w:val="en-US" w:eastAsia="en-US"/>
        </w:rPr>
        <w:t>Communication, language and speech have always been at the centre stage when education of children with deafness is being discussed. Without going into much of judgmental discussions in the direction of ‘either – or’ options to be the ‘best’, this syllabus intends to expose the student-teachers to all the dominant options. However, over and above the said exposure offered through compulsory courses, this optional course offers the student-teachers an additional opportunity to sharpen the skills in one of the categories of options. This is expected to emphasize use of appropriate options rather than advocating one among them any. Moreover, learning this optional course is also expected to provide wider Career Choices for the Student Teachers.</w:t>
      </w:r>
    </w:p>
    <w:p w:rsidR="00AC517D" w:rsidRPr="009F1743" w:rsidRDefault="00AC517D" w:rsidP="00AC517D">
      <w:pPr>
        <w:autoSpaceDE w:val="0"/>
        <w:autoSpaceDN w:val="0"/>
        <w:adjustRightInd w:val="0"/>
        <w:jc w:val="both"/>
        <w:rPr>
          <w:lang w:val="en-US" w:eastAsia="en-US"/>
        </w:rPr>
      </w:pPr>
      <w:r w:rsidRPr="009F1743">
        <w:rPr>
          <w:b/>
          <w:bCs/>
          <w:color w:val="000000"/>
        </w:rPr>
        <w:t>Course Outcomes (COs)</w:t>
      </w:r>
    </w:p>
    <w:p w:rsidR="00AC517D" w:rsidRPr="009F1743" w:rsidRDefault="00AC517D" w:rsidP="00AC517D">
      <w:pPr>
        <w:autoSpaceDE w:val="0"/>
        <w:autoSpaceDN w:val="0"/>
        <w:adjustRightInd w:val="0"/>
        <w:jc w:val="both"/>
        <w:rPr>
          <w:lang w:val="en-US" w:eastAsia="en-US"/>
        </w:rPr>
      </w:pPr>
      <w:r w:rsidRPr="009F1743">
        <w:rPr>
          <w:lang w:val="en-US" w:eastAsia="en-US"/>
        </w:rPr>
        <w:t>After learning this course the student-teachers will be able to</w:t>
      </w:r>
    </w:p>
    <w:p w:rsidR="00AC517D" w:rsidRPr="009F1743" w:rsidRDefault="00AC517D" w:rsidP="00B85188">
      <w:pPr>
        <w:numPr>
          <w:ilvl w:val="0"/>
          <w:numId w:val="47"/>
        </w:numPr>
        <w:autoSpaceDE w:val="0"/>
        <w:autoSpaceDN w:val="0"/>
        <w:adjustRightInd w:val="0"/>
        <w:ind w:left="1843" w:hanging="1559"/>
        <w:jc w:val="both"/>
        <w:rPr>
          <w:i/>
          <w:lang w:val="en-US" w:eastAsia="en-US"/>
        </w:rPr>
      </w:pPr>
      <w:r w:rsidRPr="009F1743">
        <w:rPr>
          <w:bCs/>
          <w:lang w:val="en-US" w:eastAsia="en-US"/>
        </w:rPr>
        <w:t xml:space="preserve">understand Paradigms of Deafness, Communicative Challenges and </w:t>
      </w:r>
      <w:r w:rsidRPr="009F1743">
        <w:rPr>
          <w:bCs/>
          <w:i/>
          <w:lang w:val="en-US" w:eastAsia="en-US"/>
        </w:rPr>
        <w:t>Deafness</w:t>
      </w:r>
      <w:r w:rsidRPr="009F1743">
        <w:rPr>
          <w:i/>
          <w:lang w:val="en-US" w:eastAsia="en-US"/>
        </w:rPr>
        <w:t>with Reference to Culture, Language, Identity, Minority Status, Deaf Gain, Literacy and Inclusion.</w:t>
      </w:r>
    </w:p>
    <w:p w:rsidR="00AC517D" w:rsidRPr="009F1743" w:rsidRDefault="00AC517D" w:rsidP="00B85188">
      <w:pPr>
        <w:numPr>
          <w:ilvl w:val="0"/>
          <w:numId w:val="47"/>
        </w:numPr>
        <w:autoSpaceDE w:val="0"/>
        <w:autoSpaceDN w:val="0"/>
        <w:adjustRightInd w:val="0"/>
        <w:ind w:left="1843" w:hanging="1559"/>
        <w:jc w:val="both"/>
        <w:rPr>
          <w:i/>
          <w:lang w:val="en-US" w:eastAsia="en-US"/>
        </w:rPr>
      </w:pPr>
      <w:r w:rsidRPr="009F1743">
        <w:rPr>
          <w:i/>
          <w:lang w:val="en-US" w:eastAsia="en-US"/>
        </w:rPr>
        <w:t>differentiate between ISL and ISS; Myths and Facts and Describe the Importance of Neural Plasticity and Early Language Opportunities</w:t>
      </w:r>
    </w:p>
    <w:p w:rsidR="00AC517D" w:rsidRPr="009F1743" w:rsidRDefault="00AC517D" w:rsidP="00B85188">
      <w:pPr>
        <w:numPr>
          <w:ilvl w:val="0"/>
          <w:numId w:val="47"/>
        </w:numPr>
        <w:autoSpaceDE w:val="0"/>
        <w:autoSpaceDN w:val="0"/>
        <w:adjustRightInd w:val="0"/>
        <w:ind w:left="1843" w:hanging="1559"/>
        <w:jc w:val="both"/>
        <w:rPr>
          <w:i/>
          <w:lang w:val="en-US" w:eastAsia="en-US"/>
        </w:rPr>
      </w:pPr>
      <w:r w:rsidRPr="009F1743">
        <w:rPr>
          <w:i/>
          <w:lang w:val="en-US" w:eastAsia="en-US"/>
        </w:rPr>
        <w:t>explain Use of Simcom and Educational Bilingualism in Indian Schools, Challenges, Prerequisites and Fulfilling Prerequisites.</w:t>
      </w:r>
    </w:p>
    <w:p w:rsidR="00AC517D" w:rsidRPr="009F1743" w:rsidRDefault="00AC517D" w:rsidP="00B85188">
      <w:pPr>
        <w:numPr>
          <w:ilvl w:val="0"/>
          <w:numId w:val="47"/>
        </w:numPr>
        <w:autoSpaceDE w:val="0"/>
        <w:autoSpaceDN w:val="0"/>
        <w:adjustRightInd w:val="0"/>
        <w:ind w:left="1843" w:hanging="1559"/>
        <w:jc w:val="both"/>
        <w:rPr>
          <w:i/>
          <w:lang w:val="en-US" w:eastAsia="en-US"/>
        </w:rPr>
      </w:pPr>
      <w:r w:rsidRPr="009F1743">
        <w:rPr>
          <w:i/>
          <w:lang w:val="en-US" w:eastAsia="en-US"/>
        </w:rPr>
        <w:t>describe Monitoring and Measuring Development of ISL/ISS in Students: Receptive andExpressive Mode</w:t>
      </w:r>
    </w:p>
    <w:p w:rsidR="00AC517D" w:rsidRPr="009F1743" w:rsidRDefault="00AC517D" w:rsidP="00B85188">
      <w:pPr>
        <w:numPr>
          <w:ilvl w:val="0"/>
          <w:numId w:val="47"/>
        </w:numPr>
        <w:autoSpaceDE w:val="0"/>
        <w:autoSpaceDN w:val="0"/>
        <w:adjustRightInd w:val="0"/>
        <w:ind w:left="1843" w:hanging="1559"/>
        <w:jc w:val="both"/>
        <w:rPr>
          <w:i/>
          <w:lang w:val="en-US" w:eastAsia="en-US"/>
        </w:rPr>
      </w:pPr>
      <w:r w:rsidRPr="009F1743">
        <w:rPr>
          <w:i/>
          <w:lang w:val="en-US" w:eastAsia="en-US"/>
        </w:rPr>
        <w:t>discuss Training and Guidance for Families and Tuning Home Environment: CurrentScenario and Strategiesand Tuning Mainstream Schools/Classrooms for Students Using Manual Communication:Do’s and Don’ts</w:t>
      </w:r>
    </w:p>
    <w:p w:rsidR="00AC517D" w:rsidRPr="009F1743" w:rsidRDefault="00AC517D" w:rsidP="00B85188">
      <w:pPr>
        <w:numPr>
          <w:ilvl w:val="0"/>
          <w:numId w:val="47"/>
        </w:numPr>
        <w:autoSpaceDE w:val="0"/>
        <w:autoSpaceDN w:val="0"/>
        <w:adjustRightInd w:val="0"/>
        <w:ind w:left="1843" w:hanging="1559"/>
        <w:jc w:val="both"/>
        <w:rPr>
          <w:i/>
          <w:lang w:val="en-US" w:eastAsia="en-US"/>
        </w:rPr>
      </w:pPr>
      <w:r w:rsidRPr="009F1743">
        <w:rPr>
          <w:i/>
          <w:lang w:val="en-US" w:eastAsia="en-US"/>
        </w:rPr>
        <w:t>describe Practicing Motherese And Age Appropriateness Discourse with children with appropriate language, Eye Taking and Eye Contact; Natural Singing in Short Conversations, Poem/Stories/Narrations/Jokes, Discussing Emotions, Expansion of Ideas, and Current Affairs; and Group dynamics.</w:t>
      </w:r>
    </w:p>
    <w:p w:rsidR="00AC517D" w:rsidRPr="009F1743" w:rsidRDefault="00AC517D" w:rsidP="00B85188">
      <w:pPr>
        <w:numPr>
          <w:ilvl w:val="0"/>
          <w:numId w:val="47"/>
        </w:numPr>
        <w:autoSpaceDE w:val="0"/>
        <w:autoSpaceDN w:val="0"/>
        <w:adjustRightInd w:val="0"/>
        <w:ind w:left="1843" w:hanging="1559"/>
        <w:jc w:val="both"/>
        <w:rPr>
          <w:b/>
          <w:bCs/>
          <w:i/>
          <w:lang w:val="en-US" w:eastAsia="en-US"/>
        </w:rPr>
      </w:pPr>
      <w:r w:rsidRPr="009F1743">
        <w:rPr>
          <w:i/>
          <w:lang w:val="en-US" w:eastAsia="en-US"/>
        </w:rPr>
        <w:t>explain Learning to Express Gender, Number, Person, Tense, Aspect</w:t>
      </w:r>
      <w:r w:rsidRPr="009F1743">
        <w:rPr>
          <w:b/>
          <w:bCs/>
          <w:i/>
          <w:lang w:val="en-US" w:eastAsia="en-US"/>
        </w:rPr>
        <w:t>;</w:t>
      </w:r>
      <w:r w:rsidRPr="009F1743">
        <w:rPr>
          <w:i/>
          <w:lang w:val="en-US" w:eastAsia="en-US"/>
        </w:rPr>
        <w:t xml:space="preserve"> Practicing Sentence Types: Affirmative, Interjections, Imperative and Interrogative and Negativization</w:t>
      </w:r>
      <w:r w:rsidRPr="009F1743">
        <w:rPr>
          <w:b/>
          <w:bCs/>
          <w:i/>
          <w:lang w:val="en-US" w:eastAsia="en-US"/>
        </w:rPr>
        <w:t>,</w:t>
      </w:r>
      <w:r w:rsidRPr="009F1743">
        <w:rPr>
          <w:i/>
          <w:lang w:val="en-US" w:eastAsia="en-US"/>
        </w:rPr>
        <w:t>Simple, Complex, Compound</w:t>
      </w:r>
    </w:p>
    <w:p w:rsidR="00AC517D" w:rsidRPr="009F1743" w:rsidRDefault="00AC517D" w:rsidP="00B85188">
      <w:pPr>
        <w:numPr>
          <w:ilvl w:val="0"/>
          <w:numId w:val="47"/>
        </w:numPr>
        <w:autoSpaceDE w:val="0"/>
        <w:autoSpaceDN w:val="0"/>
        <w:adjustRightInd w:val="0"/>
        <w:ind w:left="1843" w:hanging="1559"/>
        <w:jc w:val="both"/>
        <w:rPr>
          <w:i/>
          <w:lang w:val="en-US" w:eastAsia="en-US"/>
        </w:rPr>
      </w:pPr>
      <w:r w:rsidRPr="009F1743">
        <w:rPr>
          <w:i/>
          <w:lang w:val="en-US" w:eastAsia="en-US"/>
        </w:rPr>
        <w:t>explain Practicing Markers (Local Language), Syntax in Conversations and Discussions, Observing Using ISS/ISL in Classrooms for School Subjects</w:t>
      </w:r>
    </w:p>
    <w:p w:rsidR="00AC517D" w:rsidRPr="009F1743" w:rsidRDefault="00AC517D" w:rsidP="00B85188">
      <w:pPr>
        <w:numPr>
          <w:ilvl w:val="0"/>
          <w:numId w:val="47"/>
        </w:numPr>
        <w:autoSpaceDE w:val="0"/>
        <w:autoSpaceDN w:val="0"/>
        <w:adjustRightInd w:val="0"/>
        <w:ind w:left="1843" w:hanging="1559"/>
        <w:jc w:val="both"/>
        <w:rPr>
          <w:i/>
          <w:lang w:val="en-US" w:eastAsia="en-US"/>
        </w:rPr>
      </w:pPr>
      <w:r w:rsidRPr="009F1743">
        <w:rPr>
          <w:i/>
          <w:lang w:val="en-US" w:eastAsia="en-US"/>
        </w:rPr>
        <w:t>describe Resource Mobilization for Skill Development Training (Organized Charity Sources,CSR, Fund Raising Events, Web Based Fund Raising) and Reflections on the Course: From Theory to Practice to Initiating Change</w:t>
      </w:r>
    </w:p>
    <w:p w:rsidR="00AC517D" w:rsidRPr="009F1743" w:rsidRDefault="00AC517D" w:rsidP="00AC517D">
      <w:pPr>
        <w:autoSpaceDE w:val="0"/>
        <w:autoSpaceDN w:val="0"/>
        <w:adjustRightInd w:val="0"/>
        <w:jc w:val="both"/>
        <w:rPr>
          <w:b/>
          <w:bCs/>
          <w:lang w:val="en-US" w:eastAsia="en-US"/>
        </w:rPr>
      </w:pPr>
      <w:r w:rsidRPr="009F1743">
        <w:rPr>
          <w:b/>
          <w:bCs/>
          <w:lang w:val="en-US" w:eastAsia="en-US"/>
        </w:rPr>
        <w:t>Unit 1: Understanding Deafness in Real Life Context</w:t>
      </w:r>
    </w:p>
    <w:p w:rsidR="00AC517D" w:rsidRPr="009F1743" w:rsidRDefault="00AC517D" w:rsidP="00AC517D">
      <w:pPr>
        <w:autoSpaceDE w:val="0"/>
        <w:autoSpaceDN w:val="0"/>
        <w:adjustRightInd w:val="0"/>
        <w:jc w:val="both"/>
        <w:rPr>
          <w:lang w:val="en-US" w:eastAsia="en-US"/>
        </w:rPr>
      </w:pPr>
      <w:r w:rsidRPr="009F1743">
        <w:rPr>
          <w:lang w:val="en-US" w:eastAsia="en-US"/>
        </w:rPr>
        <w:t>1.1 Basic Awareness of Paradigms of D/Deafness (Medical and Social)</w:t>
      </w:r>
    </w:p>
    <w:p w:rsidR="00AC517D" w:rsidRDefault="00AC517D" w:rsidP="00AC517D">
      <w:pPr>
        <w:autoSpaceDE w:val="0"/>
        <w:autoSpaceDN w:val="0"/>
        <w:adjustRightInd w:val="0"/>
        <w:jc w:val="both"/>
        <w:rPr>
          <w:lang w:val="en-US" w:eastAsia="en-US"/>
        </w:rPr>
      </w:pPr>
      <w:r w:rsidRPr="009F1743">
        <w:rPr>
          <w:lang w:val="en-US" w:eastAsia="en-US"/>
        </w:rPr>
        <w:t>1.2 Basic Awareness of Deafness and Communicative Challenges / Concerns</w:t>
      </w:r>
    </w:p>
    <w:p w:rsidR="006A7D7D" w:rsidRPr="009F1743" w:rsidRDefault="006A7D7D" w:rsidP="00AC517D">
      <w:pPr>
        <w:autoSpaceDE w:val="0"/>
        <w:autoSpaceDN w:val="0"/>
        <w:adjustRightInd w:val="0"/>
        <w:jc w:val="both"/>
        <w:rPr>
          <w:lang w:val="en-US" w:eastAsia="en-US"/>
        </w:rPr>
      </w:pPr>
    </w:p>
    <w:p w:rsidR="00AC517D" w:rsidRPr="009F1743" w:rsidRDefault="00AC517D" w:rsidP="00AC517D">
      <w:pPr>
        <w:autoSpaceDE w:val="0"/>
        <w:autoSpaceDN w:val="0"/>
        <w:adjustRightInd w:val="0"/>
        <w:jc w:val="both"/>
        <w:rPr>
          <w:lang w:val="en-US" w:eastAsia="en-US"/>
        </w:rPr>
      </w:pPr>
      <w:r w:rsidRPr="009F1743">
        <w:rPr>
          <w:lang w:val="en-US" w:eastAsia="en-US"/>
        </w:rPr>
        <w:t>1.3 Basic Awareness on Deafness with Reference to Culture, Language, Identity,</w:t>
      </w:r>
    </w:p>
    <w:p w:rsidR="00AC517D" w:rsidRPr="009F1743" w:rsidRDefault="00AC517D" w:rsidP="00AC517D">
      <w:pPr>
        <w:autoSpaceDE w:val="0"/>
        <w:autoSpaceDN w:val="0"/>
        <w:adjustRightInd w:val="0"/>
        <w:jc w:val="both"/>
        <w:rPr>
          <w:lang w:val="en-US" w:eastAsia="en-US"/>
        </w:rPr>
      </w:pPr>
      <w:r w:rsidRPr="009F1743">
        <w:rPr>
          <w:lang w:val="en-US" w:eastAsia="en-US"/>
        </w:rPr>
        <w:lastRenderedPageBreak/>
        <w:t>Minority Status, Deaf Gain, Literacy and Inclusion</w:t>
      </w:r>
    </w:p>
    <w:p w:rsidR="00AC517D" w:rsidRPr="009F1743" w:rsidRDefault="00AC517D" w:rsidP="00AC517D">
      <w:pPr>
        <w:autoSpaceDE w:val="0"/>
        <w:autoSpaceDN w:val="0"/>
        <w:adjustRightInd w:val="0"/>
        <w:jc w:val="both"/>
        <w:rPr>
          <w:lang w:val="en-US" w:eastAsia="en-US"/>
        </w:rPr>
      </w:pPr>
      <w:r w:rsidRPr="009F1743">
        <w:rPr>
          <w:lang w:val="en-US" w:eastAsia="en-US"/>
        </w:rPr>
        <w:t>1.4 Basic Awareness of Difference between ISL and ISS; Myths and Facts</w:t>
      </w:r>
    </w:p>
    <w:p w:rsidR="00AC517D" w:rsidRPr="009F1743" w:rsidRDefault="00AC517D" w:rsidP="00AC517D">
      <w:pPr>
        <w:autoSpaceDE w:val="0"/>
        <w:autoSpaceDN w:val="0"/>
        <w:adjustRightInd w:val="0"/>
        <w:jc w:val="both"/>
        <w:rPr>
          <w:lang w:val="en-US" w:eastAsia="en-US"/>
        </w:rPr>
      </w:pPr>
      <w:r w:rsidRPr="009F1743">
        <w:rPr>
          <w:lang w:val="en-US" w:eastAsia="en-US"/>
        </w:rPr>
        <w:t>1.5 Importance of Neural Plasticity and Early Language Opportunities</w:t>
      </w:r>
    </w:p>
    <w:p w:rsidR="00AC517D" w:rsidRPr="009F1743" w:rsidRDefault="00AC517D" w:rsidP="00AC517D">
      <w:pPr>
        <w:autoSpaceDE w:val="0"/>
        <w:autoSpaceDN w:val="0"/>
        <w:adjustRightInd w:val="0"/>
        <w:jc w:val="both"/>
        <w:rPr>
          <w:b/>
          <w:bCs/>
          <w:lang w:val="en-US" w:eastAsia="en-US"/>
        </w:rPr>
      </w:pPr>
      <w:r w:rsidRPr="009F1743">
        <w:rPr>
          <w:b/>
          <w:bCs/>
          <w:lang w:val="en-US" w:eastAsia="en-US"/>
        </w:rPr>
        <w:t>Unit 2: Advance Understanding of Manual Options and Indian Scenario</w:t>
      </w:r>
    </w:p>
    <w:p w:rsidR="00AC517D" w:rsidRPr="009F1743" w:rsidRDefault="00AC517D" w:rsidP="00AC517D">
      <w:pPr>
        <w:autoSpaceDE w:val="0"/>
        <w:autoSpaceDN w:val="0"/>
        <w:adjustRightInd w:val="0"/>
        <w:jc w:val="both"/>
        <w:rPr>
          <w:lang w:val="en-US" w:eastAsia="en-US"/>
        </w:rPr>
      </w:pPr>
      <w:r w:rsidRPr="009F1743">
        <w:rPr>
          <w:lang w:val="en-US" w:eastAsia="en-US"/>
        </w:rPr>
        <w:t>2.1 Use of Simcom and Educational Bilingualism in Indian Schools: Current Scenario</w:t>
      </w:r>
    </w:p>
    <w:p w:rsidR="00AC517D" w:rsidRPr="009F1743" w:rsidRDefault="00AC517D" w:rsidP="00AC517D">
      <w:pPr>
        <w:autoSpaceDE w:val="0"/>
        <w:autoSpaceDN w:val="0"/>
        <w:adjustRightInd w:val="0"/>
        <w:jc w:val="both"/>
        <w:rPr>
          <w:lang w:val="en-US" w:eastAsia="en-US"/>
        </w:rPr>
      </w:pPr>
      <w:r w:rsidRPr="009F1743">
        <w:rPr>
          <w:lang w:val="en-US" w:eastAsia="en-US"/>
        </w:rPr>
        <w:t>2.2 Challenges, Prerequisites and Fulfilling Prerequisites</w:t>
      </w:r>
    </w:p>
    <w:p w:rsidR="00AC517D" w:rsidRPr="009F1743" w:rsidRDefault="00AC517D" w:rsidP="00AC517D">
      <w:pPr>
        <w:autoSpaceDE w:val="0"/>
        <w:autoSpaceDN w:val="0"/>
        <w:adjustRightInd w:val="0"/>
        <w:jc w:val="both"/>
        <w:rPr>
          <w:lang w:val="en-US" w:eastAsia="en-US"/>
        </w:rPr>
      </w:pPr>
      <w:r w:rsidRPr="009F1743">
        <w:rPr>
          <w:lang w:val="en-US" w:eastAsia="en-US"/>
        </w:rPr>
        <w:t>2.3 Monitoring and Measuring Development of ISL/ISS in Students: Receptive andExpressive Mode</w:t>
      </w:r>
    </w:p>
    <w:p w:rsidR="00AC517D" w:rsidRPr="009F1743" w:rsidRDefault="00AC517D" w:rsidP="00AC517D">
      <w:pPr>
        <w:autoSpaceDE w:val="0"/>
        <w:autoSpaceDN w:val="0"/>
        <w:adjustRightInd w:val="0"/>
        <w:jc w:val="both"/>
        <w:rPr>
          <w:lang w:val="en-US" w:eastAsia="en-US"/>
        </w:rPr>
      </w:pPr>
      <w:r w:rsidRPr="009F1743">
        <w:rPr>
          <w:lang w:val="en-US" w:eastAsia="en-US"/>
        </w:rPr>
        <w:t>2.4 Training and Guidance for Families and Tuning Home Environment: CurrentScenario and Strategies</w:t>
      </w:r>
    </w:p>
    <w:p w:rsidR="00AC517D" w:rsidRPr="009F1743" w:rsidRDefault="00AC517D" w:rsidP="00AC517D">
      <w:pPr>
        <w:autoSpaceDE w:val="0"/>
        <w:autoSpaceDN w:val="0"/>
        <w:adjustRightInd w:val="0"/>
        <w:jc w:val="both"/>
        <w:rPr>
          <w:lang w:val="en-US" w:eastAsia="en-US"/>
        </w:rPr>
      </w:pPr>
      <w:r w:rsidRPr="009F1743">
        <w:rPr>
          <w:lang w:val="en-US" w:eastAsia="en-US"/>
        </w:rPr>
        <w:t>2.5 Tuning Mainstream Schools/Classrooms for Students Using Manual Communication:Do’s and Don’ts</w:t>
      </w:r>
    </w:p>
    <w:p w:rsidR="00AC517D" w:rsidRPr="009F1743" w:rsidRDefault="00AC517D" w:rsidP="00AC517D">
      <w:pPr>
        <w:autoSpaceDE w:val="0"/>
        <w:autoSpaceDN w:val="0"/>
        <w:adjustRightInd w:val="0"/>
        <w:jc w:val="both"/>
        <w:rPr>
          <w:b/>
          <w:bCs/>
          <w:lang w:val="en-US" w:eastAsia="en-US"/>
        </w:rPr>
      </w:pPr>
      <w:r w:rsidRPr="009F1743">
        <w:rPr>
          <w:b/>
          <w:bCs/>
          <w:lang w:val="en-US" w:eastAsia="en-US"/>
        </w:rPr>
        <w:t>Unit 3: ISL Skill Development: Middle Order Receptive and Expressive Skills</w:t>
      </w:r>
    </w:p>
    <w:p w:rsidR="00AC517D" w:rsidRPr="009F1743" w:rsidRDefault="00AC517D" w:rsidP="00AC517D">
      <w:pPr>
        <w:autoSpaceDE w:val="0"/>
        <w:autoSpaceDN w:val="0"/>
        <w:adjustRightInd w:val="0"/>
        <w:jc w:val="both"/>
        <w:rPr>
          <w:lang w:val="en-US" w:eastAsia="en-US"/>
        </w:rPr>
      </w:pPr>
      <w:r w:rsidRPr="009F1743">
        <w:rPr>
          <w:lang w:val="en-US" w:eastAsia="en-US"/>
        </w:rPr>
        <w:t>3.1 Practicing ‘Motherese’ (Tuning Language to Suit Young Children) and AgeAppropriate Discourse with Children with Appropriate Language, Turn Taking andEye Contact</w:t>
      </w:r>
    </w:p>
    <w:p w:rsidR="00AC517D" w:rsidRPr="009F1743" w:rsidRDefault="00AC517D" w:rsidP="00AC517D">
      <w:pPr>
        <w:autoSpaceDE w:val="0"/>
        <w:autoSpaceDN w:val="0"/>
        <w:adjustRightInd w:val="0"/>
        <w:jc w:val="both"/>
        <w:rPr>
          <w:lang w:val="en-US" w:eastAsia="en-US"/>
        </w:rPr>
      </w:pPr>
      <w:r w:rsidRPr="009F1743">
        <w:rPr>
          <w:lang w:val="en-US" w:eastAsia="en-US"/>
        </w:rPr>
        <w:t>3.2 Practicing Natural Signing in Short Common Conversations</w:t>
      </w:r>
    </w:p>
    <w:p w:rsidR="00AC517D" w:rsidRPr="009F1743" w:rsidRDefault="00AC517D" w:rsidP="00AC517D">
      <w:pPr>
        <w:autoSpaceDE w:val="0"/>
        <w:autoSpaceDN w:val="0"/>
        <w:adjustRightInd w:val="0"/>
        <w:jc w:val="both"/>
        <w:rPr>
          <w:lang w:val="en-US" w:eastAsia="en-US"/>
        </w:rPr>
      </w:pPr>
      <w:r w:rsidRPr="009F1743">
        <w:rPr>
          <w:lang w:val="en-US" w:eastAsia="en-US"/>
        </w:rPr>
        <w:t>3.3 Practicing Natural Signing in Stories/Poems/Narrations/Jokes</w:t>
      </w:r>
    </w:p>
    <w:p w:rsidR="00AC517D" w:rsidRPr="009F1743" w:rsidRDefault="00AC517D" w:rsidP="00AC517D">
      <w:pPr>
        <w:autoSpaceDE w:val="0"/>
        <w:autoSpaceDN w:val="0"/>
        <w:adjustRightInd w:val="0"/>
        <w:jc w:val="both"/>
        <w:rPr>
          <w:lang w:val="en-US" w:eastAsia="en-US"/>
        </w:rPr>
      </w:pPr>
      <w:r w:rsidRPr="009F1743">
        <w:rPr>
          <w:lang w:val="en-US" w:eastAsia="en-US"/>
        </w:rPr>
        <w:t>3.4 Practicing Natural Signing in Discussing Emotions, Expansion of Ideas and CurrentAffairs</w:t>
      </w:r>
    </w:p>
    <w:p w:rsidR="00AC517D" w:rsidRPr="009F1743" w:rsidRDefault="00AC517D" w:rsidP="00AC517D">
      <w:pPr>
        <w:autoSpaceDE w:val="0"/>
        <w:autoSpaceDN w:val="0"/>
        <w:adjustRightInd w:val="0"/>
        <w:jc w:val="both"/>
        <w:rPr>
          <w:lang w:val="en-US" w:eastAsia="en-US"/>
        </w:rPr>
      </w:pPr>
      <w:r w:rsidRPr="009F1743">
        <w:rPr>
          <w:lang w:val="en-US" w:eastAsia="en-US"/>
        </w:rPr>
        <w:t>3.5 Practicing Group Dynamics</w:t>
      </w:r>
    </w:p>
    <w:p w:rsidR="00AC517D" w:rsidRPr="009F1743" w:rsidRDefault="00AC517D" w:rsidP="00AC517D">
      <w:pPr>
        <w:autoSpaceDE w:val="0"/>
        <w:autoSpaceDN w:val="0"/>
        <w:adjustRightInd w:val="0"/>
        <w:jc w:val="both"/>
        <w:rPr>
          <w:b/>
          <w:bCs/>
          <w:lang w:val="en-US" w:eastAsia="en-US"/>
        </w:rPr>
      </w:pPr>
      <w:r w:rsidRPr="009F1743">
        <w:rPr>
          <w:b/>
          <w:bCs/>
          <w:lang w:val="en-US" w:eastAsia="en-US"/>
        </w:rPr>
        <w:t>Unit 4: ISL Skill Development: Towards Higher Order Receptive and Expressive Skills</w:t>
      </w:r>
    </w:p>
    <w:p w:rsidR="00AC517D" w:rsidRPr="009F1743" w:rsidRDefault="00AC517D" w:rsidP="00AC517D">
      <w:pPr>
        <w:autoSpaceDE w:val="0"/>
        <w:autoSpaceDN w:val="0"/>
        <w:adjustRightInd w:val="0"/>
        <w:jc w:val="both"/>
        <w:rPr>
          <w:lang w:val="en-US" w:eastAsia="en-US"/>
        </w:rPr>
      </w:pPr>
      <w:r w:rsidRPr="009F1743">
        <w:rPr>
          <w:lang w:val="en-US" w:eastAsia="en-US"/>
        </w:rPr>
        <w:t>4.1 Learning to Express Gender, Number, Person, Tense, Aspect</w:t>
      </w:r>
    </w:p>
    <w:p w:rsidR="00AC517D" w:rsidRPr="009F1743" w:rsidRDefault="00AC517D" w:rsidP="00AC517D">
      <w:pPr>
        <w:autoSpaceDE w:val="0"/>
        <w:autoSpaceDN w:val="0"/>
        <w:adjustRightInd w:val="0"/>
        <w:jc w:val="both"/>
        <w:rPr>
          <w:lang w:val="en-US" w:eastAsia="en-US"/>
        </w:rPr>
      </w:pPr>
      <w:r w:rsidRPr="009F1743">
        <w:rPr>
          <w:lang w:val="en-US" w:eastAsia="en-US"/>
        </w:rPr>
        <w:t>4.2 Practicing Sentence Types: Affirmative, Interjections, Imperative and Interrogative and Negativization</w:t>
      </w:r>
    </w:p>
    <w:p w:rsidR="00AC517D" w:rsidRPr="009F1743" w:rsidRDefault="00AC517D" w:rsidP="00AC517D">
      <w:pPr>
        <w:autoSpaceDE w:val="0"/>
        <w:autoSpaceDN w:val="0"/>
        <w:adjustRightInd w:val="0"/>
        <w:jc w:val="both"/>
        <w:rPr>
          <w:lang w:val="en-US" w:eastAsia="en-US"/>
        </w:rPr>
      </w:pPr>
      <w:r w:rsidRPr="009F1743">
        <w:rPr>
          <w:lang w:val="en-US" w:eastAsia="en-US"/>
        </w:rPr>
        <w:t>4.3 Practicing Sentence Types: Simple, Complex, Compound</w:t>
      </w:r>
    </w:p>
    <w:p w:rsidR="00AC517D" w:rsidRPr="009F1743" w:rsidRDefault="00AC517D" w:rsidP="00AC517D">
      <w:pPr>
        <w:autoSpaceDE w:val="0"/>
        <w:autoSpaceDN w:val="0"/>
        <w:adjustRightInd w:val="0"/>
        <w:jc w:val="both"/>
        <w:rPr>
          <w:lang w:val="en-US" w:eastAsia="en-US"/>
        </w:rPr>
      </w:pPr>
      <w:r w:rsidRPr="009F1743">
        <w:rPr>
          <w:lang w:val="en-US" w:eastAsia="en-US"/>
        </w:rPr>
        <w:t>4.4 Observing Using ISL in Classrooms – Social Science</w:t>
      </w:r>
    </w:p>
    <w:p w:rsidR="00AC517D" w:rsidRPr="009F1743" w:rsidRDefault="00AC517D" w:rsidP="00AC517D">
      <w:pPr>
        <w:autoSpaceDE w:val="0"/>
        <w:autoSpaceDN w:val="0"/>
        <w:adjustRightInd w:val="0"/>
        <w:jc w:val="both"/>
        <w:rPr>
          <w:lang w:val="en-US" w:eastAsia="en-US"/>
        </w:rPr>
      </w:pPr>
      <w:r w:rsidRPr="009F1743">
        <w:rPr>
          <w:lang w:val="en-US" w:eastAsia="en-US"/>
        </w:rPr>
        <w:t>4.5 Observing Using ISL in Classrooms – Science / Mathematics</w:t>
      </w:r>
    </w:p>
    <w:p w:rsidR="00AC517D" w:rsidRPr="009F1743" w:rsidRDefault="00AC517D" w:rsidP="00AC517D">
      <w:pPr>
        <w:autoSpaceDE w:val="0"/>
        <w:autoSpaceDN w:val="0"/>
        <w:adjustRightInd w:val="0"/>
        <w:jc w:val="both"/>
        <w:rPr>
          <w:b/>
          <w:bCs/>
          <w:lang w:val="en-US" w:eastAsia="en-US"/>
        </w:rPr>
      </w:pPr>
      <w:r w:rsidRPr="009F1743">
        <w:rPr>
          <w:b/>
          <w:bCs/>
          <w:lang w:val="en-US" w:eastAsia="en-US"/>
        </w:rPr>
        <w:t>Unit 5: ISS/ ISL Skill Development and Course Conclusions</w:t>
      </w:r>
    </w:p>
    <w:p w:rsidR="00AC517D" w:rsidRPr="009F1743" w:rsidRDefault="00AC517D" w:rsidP="00AC517D">
      <w:pPr>
        <w:autoSpaceDE w:val="0"/>
        <w:autoSpaceDN w:val="0"/>
        <w:adjustRightInd w:val="0"/>
        <w:jc w:val="both"/>
        <w:rPr>
          <w:lang w:val="en-US" w:eastAsia="en-US"/>
        </w:rPr>
      </w:pPr>
      <w:r w:rsidRPr="009F1743">
        <w:rPr>
          <w:lang w:val="en-US" w:eastAsia="en-US"/>
        </w:rPr>
        <w:t>5.1 Practicing Markers (Local Language)</w:t>
      </w:r>
    </w:p>
    <w:p w:rsidR="00AC517D" w:rsidRPr="009F1743" w:rsidRDefault="00AC517D" w:rsidP="00AC517D">
      <w:pPr>
        <w:autoSpaceDE w:val="0"/>
        <w:autoSpaceDN w:val="0"/>
        <w:adjustRightInd w:val="0"/>
        <w:jc w:val="both"/>
        <w:rPr>
          <w:lang w:val="en-US" w:eastAsia="en-US"/>
        </w:rPr>
      </w:pPr>
      <w:r w:rsidRPr="009F1743">
        <w:rPr>
          <w:lang w:val="en-US" w:eastAsia="en-US"/>
        </w:rPr>
        <w:t>5.2 Practicing Syntax in Conversations and Discussions</w:t>
      </w:r>
    </w:p>
    <w:p w:rsidR="00AC517D" w:rsidRPr="009F1743" w:rsidRDefault="00AC517D" w:rsidP="00AC517D">
      <w:pPr>
        <w:autoSpaceDE w:val="0"/>
        <w:autoSpaceDN w:val="0"/>
        <w:adjustRightInd w:val="0"/>
        <w:jc w:val="both"/>
        <w:rPr>
          <w:lang w:val="en-US" w:eastAsia="en-US"/>
        </w:rPr>
      </w:pPr>
      <w:r w:rsidRPr="009F1743">
        <w:rPr>
          <w:lang w:val="en-US" w:eastAsia="en-US"/>
        </w:rPr>
        <w:t>5.3 Observing Using ISS/ISL in Classrooms for School Subjects</w:t>
      </w:r>
    </w:p>
    <w:p w:rsidR="00AC517D" w:rsidRPr="009F1743" w:rsidRDefault="00AC517D" w:rsidP="00AC517D">
      <w:pPr>
        <w:autoSpaceDE w:val="0"/>
        <w:autoSpaceDN w:val="0"/>
        <w:adjustRightInd w:val="0"/>
        <w:jc w:val="both"/>
        <w:rPr>
          <w:lang w:val="en-US" w:eastAsia="en-US"/>
        </w:rPr>
      </w:pPr>
      <w:r w:rsidRPr="009F1743">
        <w:rPr>
          <w:lang w:val="en-US" w:eastAsia="en-US"/>
        </w:rPr>
        <w:t>5.4 Resource Mobilization for Skill Development Training (Organized Charity Sources,CSR, Fund Raising Events, Web Based Fund Raising)</w:t>
      </w:r>
    </w:p>
    <w:p w:rsidR="00AC517D" w:rsidRPr="009F1743" w:rsidRDefault="00AC517D" w:rsidP="00AC517D">
      <w:pPr>
        <w:autoSpaceDE w:val="0"/>
        <w:autoSpaceDN w:val="0"/>
        <w:adjustRightInd w:val="0"/>
        <w:jc w:val="both"/>
        <w:rPr>
          <w:lang w:val="en-US" w:eastAsia="en-US"/>
        </w:rPr>
      </w:pPr>
      <w:r w:rsidRPr="009F1743">
        <w:rPr>
          <w:lang w:val="en-US" w:eastAsia="en-US"/>
        </w:rPr>
        <w:t>5.5 Reflections on the Course: From Theory to Practice to Initiating Change</w:t>
      </w:r>
    </w:p>
    <w:p w:rsidR="00AC517D" w:rsidRPr="009F1743" w:rsidRDefault="00AC517D" w:rsidP="00AC517D">
      <w:pPr>
        <w:autoSpaceDE w:val="0"/>
        <w:autoSpaceDN w:val="0"/>
        <w:adjustRightInd w:val="0"/>
        <w:jc w:val="both"/>
        <w:rPr>
          <w:b/>
          <w:bCs/>
          <w:lang w:val="en-US" w:eastAsia="en-US"/>
        </w:rPr>
      </w:pPr>
      <w:r w:rsidRPr="009F1743">
        <w:rPr>
          <w:b/>
          <w:bCs/>
          <w:lang w:val="en-US" w:eastAsia="en-US"/>
        </w:rPr>
        <w:t>Course Work/ Practical/ Field Engagement</w:t>
      </w:r>
    </w:p>
    <w:p w:rsidR="00AC517D" w:rsidRPr="009F1743" w:rsidRDefault="00AC517D" w:rsidP="00AC517D">
      <w:pPr>
        <w:autoSpaceDE w:val="0"/>
        <w:autoSpaceDN w:val="0"/>
        <w:adjustRightInd w:val="0"/>
        <w:jc w:val="both"/>
        <w:rPr>
          <w:lang w:val="en-US" w:eastAsia="en-US"/>
        </w:rPr>
      </w:pPr>
      <w:r w:rsidRPr="009F1743">
        <w:rPr>
          <w:lang w:val="en-US" w:eastAsia="en-US"/>
        </w:rPr>
        <w:t>I. Watching Videos of Individual Sessions and Classroom Teaching of Signing</w:t>
      </w:r>
    </w:p>
    <w:p w:rsidR="00AC517D" w:rsidRPr="009F1743" w:rsidRDefault="00AC517D" w:rsidP="00AC517D">
      <w:pPr>
        <w:autoSpaceDE w:val="0"/>
        <w:autoSpaceDN w:val="0"/>
        <w:adjustRightInd w:val="0"/>
        <w:jc w:val="both"/>
        <w:rPr>
          <w:lang w:val="en-US" w:eastAsia="en-US"/>
        </w:rPr>
      </w:pPr>
      <w:r w:rsidRPr="009F1743">
        <w:rPr>
          <w:lang w:val="en-US" w:eastAsia="en-US"/>
        </w:rPr>
        <w:t>II. Role Play and Dramatization in ISL</w:t>
      </w:r>
    </w:p>
    <w:p w:rsidR="00AC517D" w:rsidRPr="009F1743" w:rsidRDefault="00AC517D" w:rsidP="00AC517D">
      <w:pPr>
        <w:autoSpaceDE w:val="0"/>
        <w:autoSpaceDN w:val="0"/>
        <w:adjustRightInd w:val="0"/>
        <w:jc w:val="both"/>
        <w:rPr>
          <w:lang w:val="en-US" w:eastAsia="en-US"/>
        </w:rPr>
      </w:pPr>
      <w:r w:rsidRPr="009F1743">
        <w:rPr>
          <w:lang w:val="en-US" w:eastAsia="en-US"/>
        </w:rPr>
        <w:t>III. Developing Learning Material for Facilitating Connectivity among Signing, Languageand Cognition</w:t>
      </w:r>
    </w:p>
    <w:p w:rsidR="00AC517D" w:rsidRPr="009F1743" w:rsidRDefault="00AC517D" w:rsidP="00AC517D">
      <w:pPr>
        <w:autoSpaceDE w:val="0"/>
        <w:autoSpaceDN w:val="0"/>
        <w:adjustRightInd w:val="0"/>
        <w:jc w:val="both"/>
        <w:rPr>
          <w:lang w:val="en-US" w:eastAsia="en-US"/>
        </w:rPr>
      </w:pPr>
      <w:r w:rsidRPr="009F1743">
        <w:rPr>
          <w:lang w:val="en-US" w:eastAsia="en-US"/>
        </w:rPr>
        <w:t>IV. Recording Self Narrated Stories/ Poems and Writing Reflections</w:t>
      </w:r>
    </w:p>
    <w:p w:rsidR="00AC517D" w:rsidRPr="009F1743" w:rsidRDefault="00AC517D" w:rsidP="00AC517D">
      <w:pPr>
        <w:autoSpaceDE w:val="0"/>
        <w:autoSpaceDN w:val="0"/>
        <w:adjustRightInd w:val="0"/>
        <w:jc w:val="both"/>
        <w:rPr>
          <w:lang w:val="en-US" w:eastAsia="en-US"/>
        </w:rPr>
      </w:pPr>
      <w:r w:rsidRPr="009F1743">
        <w:rPr>
          <w:lang w:val="en-US" w:eastAsia="en-US"/>
        </w:rPr>
        <w:t>V. Interacting with Deaf for Practicing Expansion of Ideas</w:t>
      </w:r>
    </w:p>
    <w:p w:rsidR="00AC517D" w:rsidRPr="009F1743" w:rsidRDefault="00AC517D" w:rsidP="00AC517D">
      <w:pPr>
        <w:autoSpaceDE w:val="0"/>
        <w:autoSpaceDN w:val="0"/>
        <w:adjustRightInd w:val="0"/>
        <w:jc w:val="both"/>
        <w:rPr>
          <w:b/>
          <w:bCs/>
          <w:sz w:val="22"/>
          <w:szCs w:val="22"/>
          <w:lang w:val="en-US" w:eastAsia="en-US"/>
        </w:rPr>
      </w:pPr>
      <w:r w:rsidRPr="009F1743">
        <w:rPr>
          <w:b/>
          <w:bCs/>
          <w:sz w:val="22"/>
          <w:szCs w:val="22"/>
          <w:lang w:val="en-US" w:eastAsia="en-US"/>
        </w:rPr>
        <w:t>Essential Readings</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xml:space="preserve">• </w:t>
      </w:r>
      <w:r w:rsidRPr="009F1743">
        <w:rPr>
          <w:i/>
          <w:iCs/>
          <w:sz w:val="22"/>
          <w:szCs w:val="22"/>
          <w:lang w:val="en-US" w:eastAsia="en-US"/>
        </w:rPr>
        <w:t>Communication Options and Students with Deafness</w:t>
      </w:r>
      <w:r w:rsidRPr="009F1743">
        <w:rPr>
          <w:sz w:val="22"/>
          <w:szCs w:val="22"/>
          <w:lang w:val="en-US" w:eastAsia="en-US"/>
        </w:rPr>
        <w:t>. (2010). Rehabilitation Council of India, New Delhi.</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xml:space="preserve">• Heller, R. (1999). </w:t>
      </w:r>
      <w:r w:rsidRPr="009F1743">
        <w:rPr>
          <w:i/>
          <w:iCs/>
          <w:sz w:val="22"/>
          <w:szCs w:val="22"/>
          <w:lang w:val="en-US" w:eastAsia="en-US"/>
        </w:rPr>
        <w:t>Managing Change</w:t>
      </w:r>
      <w:r w:rsidRPr="009F1743">
        <w:rPr>
          <w:sz w:val="22"/>
          <w:szCs w:val="22"/>
          <w:lang w:val="en-US" w:eastAsia="en-US"/>
        </w:rPr>
        <w:t>. DK Publishing: New York.</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ISS Learning Material and Dictionaries</w:t>
      </w:r>
    </w:p>
    <w:p w:rsidR="00AC517D" w:rsidRDefault="00AC517D" w:rsidP="00AC517D">
      <w:pPr>
        <w:autoSpaceDE w:val="0"/>
        <w:autoSpaceDN w:val="0"/>
        <w:adjustRightInd w:val="0"/>
        <w:jc w:val="both"/>
        <w:rPr>
          <w:sz w:val="22"/>
          <w:szCs w:val="22"/>
          <w:lang w:val="en-US" w:eastAsia="en-US"/>
        </w:rPr>
      </w:pPr>
      <w:r w:rsidRPr="009F1743">
        <w:rPr>
          <w:sz w:val="22"/>
          <w:szCs w:val="22"/>
          <w:lang w:val="en-US" w:eastAsia="en-US"/>
        </w:rPr>
        <w:t xml:space="preserve">• Paul, P. V. (2009). </w:t>
      </w:r>
      <w:r w:rsidRPr="009F1743">
        <w:rPr>
          <w:i/>
          <w:iCs/>
          <w:sz w:val="22"/>
          <w:szCs w:val="22"/>
          <w:lang w:val="en-US" w:eastAsia="en-US"/>
        </w:rPr>
        <w:t>Language and Deafness</w:t>
      </w:r>
      <w:r w:rsidRPr="009F1743">
        <w:rPr>
          <w:sz w:val="22"/>
          <w:szCs w:val="22"/>
          <w:lang w:val="en-US" w:eastAsia="en-US"/>
        </w:rPr>
        <w:t>. Jones And Bartlett: Boston.</w:t>
      </w:r>
    </w:p>
    <w:p w:rsidR="00BF19D4" w:rsidRPr="009F1743" w:rsidRDefault="00BF19D4" w:rsidP="00AC517D">
      <w:pPr>
        <w:autoSpaceDE w:val="0"/>
        <w:autoSpaceDN w:val="0"/>
        <w:adjustRightInd w:val="0"/>
        <w:jc w:val="both"/>
        <w:rPr>
          <w:sz w:val="22"/>
          <w:szCs w:val="22"/>
          <w:lang w:val="en-US" w:eastAsia="en-US"/>
        </w:rPr>
      </w:pP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xml:space="preserve">• </w:t>
      </w:r>
      <w:r w:rsidRPr="009F1743">
        <w:rPr>
          <w:i/>
          <w:iCs/>
          <w:sz w:val="22"/>
          <w:szCs w:val="22"/>
          <w:lang w:val="en-US" w:eastAsia="en-US"/>
        </w:rPr>
        <w:t xml:space="preserve">Teaching Learning ISL Material Developed </w:t>
      </w:r>
      <w:r w:rsidRPr="009F1743">
        <w:rPr>
          <w:sz w:val="22"/>
          <w:szCs w:val="22"/>
          <w:lang w:val="en-US" w:eastAsia="en-US"/>
        </w:rPr>
        <w:t xml:space="preserve">at AYJNIHH, Mumbai, SRKV, Coimbatore and NISH, Trivandrum </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xml:space="preserve">• Zeshan, U. (2000). </w:t>
      </w:r>
      <w:r w:rsidRPr="009F1743">
        <w:rPr>
          <w:i/>
          <w:iCs/>
          <w:sz w:val="22"/>
          <w:szCs w:val="22"/>
          <w:lang w:val="en-US" w:eastAsia="en-US"/>
        </w:rPr>
        <w:t>Sign Language in Indo-Pakistan</w:t>
      </w:r>
      <w:r w:rsidRPr="009F1743">
        <w:rPr>
          <w:sz w:val="22"/>
          <w:szCs w:val="22"/>
          <w:lang w:val="en-US" w:eastAsia="en-US"/>
        </w:rPr>
        <w:t>. John Benjamins Pub. Co, Philadelphia.</w:t>
      </w:r>
    </w:p>
    <w:p w:rsidR="00AC517D" w:rsidRPr="009F1743" w:rsidRDefault="00AC517D" w:rsidP="00AC517D">
      <w:pPr>
        <w:autoSpaceDE w:val="0"/>
        <w:autoSpaceDN w:val="0"/>
        <w:adjustRightInd w:val="0"/>
        <w:jc w:val="both"/>
        <w:rPr>
          <w:b/>
          <w:bCs/>
          <w:sz w:val="22"/>
          <w:szCs w:val="22"/>
          <w:lang w:val="en-US" w:eastAsia="en-US"/>
        </w:rPr>
      </w:pPr>
      <w:r w:rsidRPr="009F1743">
        <w:rPr>
          <w:b/>
          <w:bCs/>
          <w:sz w:val="22"/>
          <w:szCs w:val="22"/>
          <w:lang w:val="en-US" w:eastAsia="en-US"/>
        </w:rPr>
        <w:lastRenderedPageBreak/>
        <w:t>Suggested Readings</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Akamatsu, C. T., &amp; Armour, V. A. (1987). Developing written literacy in deaf children through analyzing sign language, American Annals of the Deaf, 132(1), 46- 51.</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xml:space="preserve">• Andrews, J.F., Winograd, P., &amp; DeVille, G. (1994). Deaf children reading fables: Using ASL summaries to improve reading comprehension. </w:t>
      </w:r>
      <w:r w:rsidRPr="009F1743">
        <w:rPr>
          <w:i/>
          <w:iCs/>
          <w:sz w:val="22"/>
          <w:szCs w:val="22"/>
          <w:lang w:val="en-US" w:eastAsia="en-US"/>
        </w:rPr>
        <w:t>American Annals of theDeaf</w:t>
      </w:r>
      <w:r w:rsidRPr="009F1743">
        <w:rPr>
          <w:sz w:val="22"/>
          <w:szCs w:val="22"/>
          <w:lang w:val="en-US" w:eastAsia="en-US"/>
        </w:rPr>
        <w:t xml:space="preserve">, </w:t>
      </w:r>
      <w:r w:rsidRPr="009F1743">
        <w:rPr>
          <w:i/>
          <w:iCs/>
          <w:sz w:val="22"/>
          <w:szCs w:val="22"/>
          <w:lang w:val="en-US" w:eastAsia="en-US"/>
        </w:rPr>
        <w:t>139</w:t>
      </w:r>
      <w:r w:rsidRPr="009F1743">
        <w:rPr>
          <w:sz w:val="22"/>
          <w:szCs w:val="22"/>
          <w:lang w:val="en-US" w:eastAsia="en-US"/>
        </w:rPr>
        <w:t>(3), 378-386.</w:t>
      </w:r>
    </w:p>
    <w:p w:rsidR="00AC517D" w:rsidRPr="009F1743" w:rsidRDefault="00AC517D" w:rsidP="00AC517D">
      <w:pPr>
        <w:autoSpaceDE w:val="0"/>
        <w:autoSpaceDN w:val="0"/>
        <w:adjustRightInd w:val="0"/>
        <w:jc w:val="both"/>
        <w:rPr>
          <w:i/>
          <w:iCs/>
          <w:sz w:val="22"/>
          <w:szCs w:val="22"/>
          <w:lang w:val="en-US" w:eastAsia="en-US"/>
        </w:rPr>
      </w:pPr>
      <w:r w:rsidRPr="009F1743">
        <w:rPr>
          <w:sz w:val="22"/>
          <w:szCs w:val="22"/>
          <w:lang w:val="en-US" w:eastAsia="en-US"/>
        </w:rPr>
        <w:t xml:space="preserve">• Devych, G. N., Bhattacharya, T., Grover, N., &amp; Randhawa, S.P.K. (2014). </w:t>
      </w:r>
      <w:r w:rsidRPr="009F1743">
        <w:rPr>
          <w:i/>
          <w:iCs/>
          <w:sz w:val="22"/>
          <w:szCs w:val="22"/>
          <w:lang w:val="en-US" w:eastAsia="en-US"/>
        </w:rPr>
        <w:t>Indian Sign Language(S).</w:t>
      </w:r>
      <w:r w:rsidRPr="009F1743">
        <w:rPr>
          <w:sz w:val="22"/>
          <w:szCs w:val="22"/>
          <w:lang w:val="en-US" w:eastAsia="en-US"/>
        </w:rPr>
        <w:t>Orient BlackSwan, Hyderabad.</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xml:space="preserve">• </w:t>
      </w:r>
      <w:r w:rsidRPr="009F1743">
        <w:rPr>
          <w:i/>
          <w:iCs/>
          <w:sz w:val="22"/>
          <w:szCs w:val="22"/>
          <w:lang w:val="en-US" w:eastAsia="en-US"/>
        </w:rPr>
        <w:t>Directory of Rehabilitation Resources for Persons with Hearing Impairment in India</w:t>
      </w:r>
      <w:r w:rsidRPr="009F1743">
        <w:rPr>
          <w:sz w:val="22"/>
          <w:szCs w:val="22"/>
          <w:lang w:val="en-US" w:eastAsia="en-US"/>
        </w:rPr>
        <w:t>. (2000),AYJNIHH Publication.</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Education. Gallaudet Research Institute, Working Paper 89-3, Gallaudet University, Washington, D.C.</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Evans, L. (1982). Total Communication, Structure and Strategy. Washington D.C.: Gallaudet College Press.</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Ezell, H.K., &amp; Justice, L.M.(2005). Programmatic Research On Early Literacy: Several Key Findings.</w:t>
      </w:r>
      <w:r w:rsidRPr="009F1743">
        <w:rPr>
          <w:i/>
          <w:iCs/>
          <w:sz w:val="22"/>
          <w:szCs w:val="22"/>
          <w:lang w:val="en-US" w:eastAsia="en-US"/>
        </w:rPr>
        <w:t>IES 3rd Annual Research Conference: American SpeechLanguage &amp; Hearing Association (ASHA).</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Frank, S. (1985). Reading Without Nonsense.: Teachers College Press, New York.</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Ghate, P. (1996). Indian Sign System. AYJNIHH In-House Publication: Mumbai.</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Ghate, R.A. (2009). Survey of Teachers’ Opinion on Status of Education of the Deaf. Unpublished Report of RCI, New Delhi.</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Heller, Robert (1999). Effective Leadership. Dk Publishing: New York.</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Huddar, A. (2008).</w:t>
      </w:r>
      <w:r w:rsidRPr="009F1743">
        <w:rPr>
          <w:i/>
          <w:iCs/>
          <w:sz w:val="22"/>
          <w:szCs w:val="22"/>
          <w:lang w:val="en-US" w:eastAsia="en-US"/>
        </w:rPr>
        <w:t>Language and Communication</w:t>
      </w:r>
      <w:r w:rsidRPr="009F1743">
        <w:rPr>
          <w:sz w:val="22"/>
          <w:szCs w:val="22"/>
          <w:lang w:val="en-US" w:eastAsia="en-US"/>
        </w:rPr>
        <w:t>. DSE Manuals. Rehabilitation Council of India, New Delhi.</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xml:space="preserve">• Improve Reading Comprehension. </w:t>
      </w:r>
      <w:r w:rsidRPr="009F1743">
        <w:rPr>
          <w:i/>
          <w:iCs/>
          <w:sz w:val="22"/>
          <w:szCs w:val="22"/>
          <w:lang w:val="en-US" w:eastAsia="en-US"/>
        </w:rPr>
        <w:t xml:space="preserve">American Annals of the Deaf, 139, </w:t>
      </w:r>
      <w:r w:rsidRPr="009F1743">
        <w:rPr>
          <w:sz w:val="22"/>
          <w:szCs w:val="22"/>
          <w:lang w:val="en-US" w:eastAsia="en-US"/>
        </w:rPr>
        <w:t>378-386.</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Indian Sign Language Dictionary .(2001). Sri Ramakrishna Mission Vidyalaya, Coimbatore.</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xml:space="preserve">• Johnson, R., Liddell, S., &amp; Erting, C. (1989). Unlocking the Curriculum: Principles for Achieving Access in Deaf Language. </w:t>
      </w:r>
      <w:r w:rsidRPr="009F1743">
        <w:rPr>
          <w:i/>
          <w:iCs/>
          <w:sz w:val="22"/>
          <w:szCs w:val="22"/>
          <w:lang w:val="en-US" w:eastAsia="en-US"/>
        </w:rPr>
        <w:t xml:space="preserve">American Annals of the Deaf, 132, </w:t>
      </w:r>
      <w:r w:rsidRPr="009F1743">
        <w:rPr>
          <w:sz w:val="22"/>
          <w:szCs w:val="22"/>
          <w:lang w:val="en-US" w:eastAsia="en-US"/>
        </w:rPr>
        <w:t>46-51.</w:t>
      </w:r>
    </w:p>
    <w:p w:rsidR="00AC517D" w:rsidRPr="009F1743" w:rsidRDefault="00AC517D" w:rsidP="00AC517D">
      <w:pPr>
        <w:autoSpaceDE w:val="0"/>
        <w:autoSpaceDN w:val="0"/>
        <w:adjustRightInd w:val="0"/>
        <w:jc w:val="both"/>
        <w:rPr>
          <w:i/>
          <w:iCs/>
          <w:sz w:val="22"/>
          <w:szCs w:val="22"/>
          <w:lang w:val="en-US" w:eastAsia="en-US"/>
        </w:rPr>
      </w:pPr>
      <w:r w:rsidRPr="009F1743">
        <w:rPr>
          <w:sz w:val="22"/>
          <w:szCs w:val="22"/>
          <w:lang w:val="en-US" w:eastAsia="en-US"/>
        </w:rPr>
        <w:t xml:space="preserve">• Lewis, Rena B. &amp; Doorlag, Donald H. (1999). (5th Ed) </w:t>
      </w:r>
      <w:r w:rsidRPr="009F1743">
        <w:rPr>
          <w:i/>
          <w:iCs/>
          <w:sz w:val="22"/>
          <w:szCs w:val="22"/>
          <w:lang w:val="en-US" w:eastAsia="en-US"/>
        </w:rPr>
        <w:t>Teaching Students with Special Needs in General Education Classrooms</w:t>
      </w:r>
      <w:r w:rsidRPr="009F1743">
        <w:rPr>
          <w:sz w:val="22"/>
          <w:szCs w:val="22"/>
          <w:lang w:val="en-US" w:eastAsia="en-US"/>
        </w:rPr>
        <w:t>. Prentice Hall Inc. New Jersy.</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xml:space="preserve">• Woodward, J., Vasishta, M., &amp; de Santis, S. (1985). An introduction to the Bangalore variety of Indian Sign Language. Gallaudet Research Institute Monograph No. 4, Gallaudet Research Institute. Washington, D.C </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Vasishta, M.M., Woodward, J., &amp; De Santis, S. (1981). An Introduction to Indian Sign Language: Focus on Delhi.All India Federation of the Deaf, New Delhi.</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Websites for Signed Dictionaries.</w:t>
      </w:r>
    </w:p>
    <w:p w:rsidR="00AC517D" w:rsidRPr="009F1743" w:rsidRDefault="00AC517D" w:rsidP="00AC517D">
      <w:pPr>
        <w:autoSpaceDE w:val="0"/>
        <w:autoSpaceDN w:val="0"/>
        <w:adjustRightInd w:val="0"/>
        <w:jc w:val="both"/>
        <w:rPr>
          <w:sz w:val="22"/>
          <w:szCs w:val="22"/>
          <w:lang w:val="en-US" w:eastAsia="en-US"/>
        </w:rPr>
      </w:pPr>
      <w:r w:rsidRPr="009F1743">
        <w:rPr>
          <w:sz w:val="22"/>
          <w:szCs w:val="22"/>
          <w:lang w:val="en-US" w:eastAsia="en-US"/>
        </w:rPr>
        <w:t xml:space="preserve">• Woodward, J. (1993). "The Relationship of Sign Language Varieties in India,Pakistan and Nepal". </w:t>
      </w:r>
      <w:r w:rsidRPr="009F1743">
        <w:rPr>
          <w:i/>
          <w:iCs/>
          <w:sz w:val="22"/>
          <w:szCs w:val="22"/>
          <w:lang w:val="en-US" w:eastAsia="en-US"/>
        </w:rPr>
        <w:t xml:space="preserve">Sign Language Studies </w:t>
      </w:r>
      <w:r w:rsidRPr="009F1743">
        <w:rPr>
          <w:sz w:val="22"/>
          <w:szCs w:val="22"/>
          <w:lang w:val="en-US" w:eastAsia="en-US"/>
        </w:rPr>
        <w:t>(78), 15–22.</w:t>
      </w:r>
    </w:p>
    <w:p w:rsidR="00AC517D" w:rsidRPr="009F1743" w:rsidRDefault="00AC517D" w:rsidP="00AC517D">
      <w:pPr>
        <w:autoSpaceDE w:val="0"/>
        <w:autoSpaceDN w:val="0"/>
        <w:adjustRightInd w:val="0"/>
        <w:jc w:val="center"/>
        <w:rPr>
          <w:b/>
          <w:bCs/>
        </w:rPr>
      </w:pPr>
      <w:r w:rsidRPr="009F1743">
        <w:rPr>
          <w:b/>
          <w:bCs/>
          <w:lang w:val="en-US" w:eastAsia="en-US"/>
        </w:rPr>
        <w:br w:type="column"/>
      </w:r>
      <w:r w:rsidRPr="009F1743">
        <w:rPr>
          <w:b/>
          <w:bCs/>
        </w:rPr>
        <w:lastRenderedPageBreak/>
        <w:t>COURSE-BSE-403: BASIC RESEARCH AND STATISTICS (EPC)</w:t>
      </w:r>
    </w:p>
    <w:p w:rsidR="00AC517D" w:rsidRPr="009F1743" w:rsidRDefault="00AC517D" w:rsidP="00AC517D">
      <w:pPr>
        <w:autoSpaceDE w:val="0"/>
        <w:autoSpaceDN w:val="0"/>
        <w:adjustRightInd w:val="0"/>
        <w:spacing w:line="276" w:lineRule="auto"/>
        <w:jc w:val="both"/>
        <w:rPr>
          <w:b/>
          <w:bCs/>
        </w:rPr>
      </w:pPr>
      <w:r w:rsidRPr="009F1743">
        <w:rPr>
          <w:b/>
          <w:bCs/>
        </w:rPr>
        <w:t>Course: BSE-403</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02</w:t>
      </w:r>
    </w:p>
    <w:p w:rsidR="00AC517D" w:rsidRPr="009F1743" w:rsidRDefault="00AC517D" w:rsidP="00AC517D">
      <w:pPr>
        <w:autoSpaceDE w:val="0"/>
        <w:autoSpaceDN w:val="0"/>
        <w:adjustRightInd w:val="0"/>
        <w:spacing w:line="276" w:lineRule="auto"/>
        <w:jc w:val="both"/>
        <w:rPr>
          <w:b/>
          <w:bCs/>
        </w:rPr>
      </w:pPr>
      <w:r w:rsidRPr="009F1743">
        <w:rPr>
          <w:b/>
          <w:bCs/>
        </w:rPr>
        <w:t>Contact Hours: 30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50</w:t>
      </w:r>
    </w:p>
    <w:p w:rsidR="00AC517D" w:rsidRPr="009F1743" w:rsidRDefault="00AC517D" w:rsidP="00AC517D">
      <w:pPr>
        <w:autoSpaceDE w:val="0"/>
        <w:autoSpaceDN w:val="0"/>
        <w:adjustRightInd w:val="0"/>
        <w:spacing w:line="276" w:lineRule="auto"/>
        <w:jc w:val="both"/>
        <w:rPr>
          <w:b/>
          <w:bCs/>
        </w:rPr>
      </w:pPr>
      <w:r w:rsidRPr="009F1743">
        <w:rPr>
          <w:b/>
          <w:bCs/>
        </w:rPr>
        <w:t>Time of Examination: 1.5 Hours</w:t>
      </w:r>
      <w:r w:rsidRPr="009F1743">
        <w:rPr>
          <w:b/>
          <w:bCs/>
        </w:rPr>
        <w:tab/>
      </w:r>
      <w:r w:rsidRPr="009F1743">
        <w:rPr>
          <w:b/>
          <w:bCs/>
        </w:rPr>
        <w:tab/>
      </w:r>
      <w:r w:rsidRPr="009F1743">
        <w:rPr>
          <w:b/>
          <w:bCs/>
        </w:rPr>
        <w:tab/>
      </w:r>
      <w:r w:rsidRPr="009F1743">
        <w:rPr>
          <w:b/>
          <w:bCs/>
        </w:rPr>
        <w:tab/>
      </w:r>
      <w:r w:rsidRPr="009F1743">
        <w:rPr>
          <w:b/>
          <w:bCs/>
        </w:rPr>
        <w:tab/>
        <w:t>(External-40+Internal-10)</w:t>
      </w:r>
    </w:p>
    <w:p w:rsidR="00AC517D" w:rsidRPr="009F1743" w:rsidRDefault="00AC517D" w:rsidP="00AC517D">
      <w:pPr>
        <w:autoSpaceDE w:val="0"/>
        <w:autoSpaceDN w:val="0"/>
        <w:adjustRightInd w:val="0"/>
        <w:jc w:val="both"/>
      </w:pPr>
      <w:r w:rsidRPr="009F1743">
        <w:rPr>
          <w:b/>
          <w:bCs/>
        </w:rPr>
        <w:t xml:space="preserve">Note: </w:t>
      </w:r>
      <w:r w:rsidRPr="009F1743">
        <w:t>Paper setter will set 10 questions in all i.e. two from each unit. The students will be required to attempt five questions, selecting one from each unit. All questions will carry equal marks.</w:t>
      </w:r>
    </w:p>
    <w:p w:rsidR="00AC517D" w:rsidRPr="009F1743" w:rsidRDefault="00AC517D" w:rsidP="00AC517D">
      <w:pPr>
        <w:autoSpaceDE w:val="0"/>
        <w:autoSpaceDN w:val="0"/>
        <w:adjustRightInd w:val="0"/>
        <w:jc w:val="both"/>
        <w:rPr>
          <w:b/>
          <w:bCs/>
        </w:rPr>
      </w:pPr>
      <w:r w:rsidRPr="009F1743">
        <w:rPr>
          <w:b/>
          <w:bCs/>
          <w:color w:val="000000"/>
        </w:rPr>
        <w:t>Course Outcomes (COs)</w:t>
      </w:r>
    </w:p>
    <w:p w:rsidR="00AC517D" w:rsidRPr="009F1743" w:rsidRDefault="00AC517D" w:rsidP="00AC517D">
      <w:pPr>
        <w:autoSpaceDE w:val="0"/>
        <w:autoSpaceDN w:val="0"/>
        <w:adjustRightInd w:val="0"/>
        <w:jc w:val="both"/>
      </w:pPr>
      <w:r w:rsidRPr="009F1743">
        <w:t>After completing the course student-teachers will be able to</w:t>
      </w:r>
    </w:p>
    <w:p w:rsidR="00AC517D" w:rsidRPr="009F1743" w:rsidRDefault="00AC517D" w:rsidP="00B85188">
      <w:pPr>
        <w:numPr>
          <w:ilvl w:val="0"/>
          <w:numId w:val="48"/>
        </w:numPr>
        <w:autoSpaceDE w:val="0"/>
        <w:autoSpaceDN w:val="0"/>
        <w:adjustRightInd w:val="0"/>
        <w:ind w:left="1560" w:hanging="1276"/>
        <w:jc w:val="both"/>
        <w:rPr>
          <w:bCs/>
          <w:i/>
        </w:rPr>
      </w:pPr>
      <w:r w:rsidRPr="009F1743">
        <w:rPr>
          <w:bCs/>
          <w:i/>
        </w:rPr>
        <w:t>explain the nature, steps and application of Scientific Method in Research.</w:t>
      </w:r>
    </w:p>
    <w:p w:rsidR="00AC517D" w:rsidRPr="009F1743" w:rsidRDefault="00AC517D" w:rsidP="00B85188">
      <w:pPr>
        <w:numPr>
          <w:ilvl w:val="0"/>
          <w:numId w:val="48"/>
        </w:numPr>
        <w:autoSpaceDE w:val="0"/>
        <w:autoSpaceDN w:val="0"/>
        <w:adjustRightInd w:val="0"/>
        <w:ind w:left="1560" w:hanging="1276"/>
        <w:rPr>
          <w:bCs/>
          <w:i/>
        </w:rPr>
      </w:pPr>
      <w:r w:rsidRPr="009F1743">
        <w:rPr>
          <w:bCs/>
          <w:i/>
        </w:rPr>
        <w:t>explain the meaning, Characteristics and Purpose of Research in Education and Special Education.</w:t>
      </w:r>
    </w:p>
    <w:p w:rsidR="00AC517D" w:rsidRPr="009F1743" w:rsidRDefault="00AC517D" w:rsidP="00B85188">
      <w:pPr>
        <w:numPr>
          <w:ilvl w:val="0"/>
          <w:numId w:val="48"/>
        </w:numPr>
        <w:autoSpaceDE w:val="0"/>
        <w:autoSpaceDN w:val="0"/>
        <w:adjustRightInd w:val="0"/>
        <w:ind w:left="1560" w:hanging="1276"/>
        <w:rPr>
          <w:bCs/>
          <w:i/>
        </w:rPr>
      </w:pPr>
      <w:r w:rsidRPr="009F1743">
        <w:rPr>
          <w:bCs/>
          <w:i/>
        </w:rPr>
        <w:t>describe Basic, Applied and Action Research in Learning Environment.</w:t>
      </w:r>
    </w:p>
    <w:p w:rsidR="00AC517D" w:rsidRPr="009F1743" w:rsidRDefault="00AC517D" w:rsidP="00B85188">
      <w:pPr>
        <w:numPr>
          <w:ilvl w:val="0"/>
          <w:numId w:val="48"/>
        </w:numPr>
        <w:autoSpaceDE w:val="0"/>
        <w:autoSpaceDN w:val="0"/>
        <w:adjustRightInd w:val="0"/>
        <w:ind w:left="1560" w:hanging="1276"/>
        <w:rPr>
          <w:bCs/>
          <w:i/>
        </w:rPr>
      </w:pPr>
      <w:r w:rsidRPr="009F1743">
        <w:rPr>
          <w:bCs/>
          <w:i/>
        </w:rPr>
        <w:t xml:space="preserve">discuss </w:t>
      </w:r>
      <w:r w:rsidRPr="009F1743">
        <w:rPr>
          <w:i/>
        </w:rPr>
        <w:t>Professional Competencies for Research.</w:t>
      </w:r>
      <w:r w:rsidRPr="009F1743">
        <w:rPr>
          <w:bCs/>
          <w:i/>
        </w:rPr>
        <w:br/>
        <w:t>Understand the Process of Research i.e. Selection of Problem, Formulation of Hypothesis, Collection of Data and Analysis of Data &amp; Conclusion.</w:t>
      </w:r>
    </w:p>
    <w:p w:rsidR="00AC517D" w:rsidRPr="009F1743" w:rsidRDefault="00AC517D" w:rsidP="00B85188">
      <w:pPr>
        <w:numPr>
          <w:ilvl w:val="0"/>
          <w:numId w:val="48"/>
        </w:numPr>
        <w:autoSpaceDE w:val="0"/>
        <w:autoSpaceDN w:val="0"/>
        <w:adjustRightInd w:val="0"/>
        <w:ind w:left="1560" w:hanging="1276"/>
        <w:rPr>
          <w:bCs/>
          <w:i/>
        </w:rPr>
      </w:pPr>
      <w:r w:rsidRPr="009F1743">
        <w:rPr>
          <w:bCs/>
          <w:i/>
        </w:rPr>
        <w:t xml:space="preserve">describe </w:t>
      </w:r>
      <w:r w:rsidRPr="009F1743">
        <w:rPr>
          <w:i/>
        </w:rPr>
        <w:t>Tools of Research: Tests, Questionnaire, Checklist and Rating Scale.</w:t>
      </w:r>
    </w:p>
    <w:p w:rsidR="00AC517D" w:rsidRPr="009F1743" w:rsidRDefault="00AC517D" w:rsidP="00B85188">
      <w:pPr>
        <w:numPr>
          <w:ilvl w:val="0"/>
          <w:numId w:val="48"/>
        </w:numPr>
        <w:autoSpaceDE w:val="0"/>
        <w:autoSpaceDN w:val="0"/>
        <w:adjustRightInd w:val="0"/>
        <w:ind w:left="1560" w:hanging="1276"/>
        <w:jc w:val="both"/>
        <w:rPr>
          <w:i/>
        </w:rPr>
      </w:pPr>
      <w:r w:rsidRPr="009F1743">
        <w:rPr>
          <w:bCs/>
          <w:i/>
        </w:rPr>
        <w:t xml:space="preserve">Explain </w:t>
      </w:r>
      <w:r w:rsidRPr="009F1743">
        <w:rPr>
          <w:i/>
        </w:rPr>
        <w:t>Scale for measurement: Nominal, Ordinal, Interval and Ratio.</w:t>
      </w:r>
    </w:p>
    <w:p w:rsidR="00AC517D" w:rsidRPr="009F1743" w:rsidRDefault="00AC517D" w:rsidP="00B85188">
      <w:pPr>
        <w:numPr>
          <w:ilvl w:val="0"/>
          <w:numId w:val="48"/>
        </w:numPr>
        <w:autoSpaceDE w:val="0"/>
        <w:autoSpaceDN w:val="0"/>
        <w:adjustRightInd w:val="0"/>
        <w:ind w:left="1560" w:hanging="1276"/>
        <w:jc w:val="both"/>
        <w:rPr>
          <w:i/>
        </w:rPr>
      </w:pPr>
      <w:r w:rsidRPr="009F1743">
        <w:rPr>
          <w:i/>
        </w:rPr>
        <w:t>discuss Organization of data: Array, Grouped distribution and Graphic representation of data.</w:t>
      </w:r>
    </w:p>
    <w:p w:rsidR="00AC517D" w:rsidRPr="009F1743" w:rsidRDefault="00AC517D" w:rsidP="00B85188">
      <w:pPr>
        <w:numPr>
          <w:ilvl w:val="0"/>
          <w:numId w:val="48"/>
        </w:numPr>
        <w:autoSpaceDE w:val="0"/>
        <w:autoSpaceDN w:val="0"/>
        <w:adjustRightInd w:val="0"/>
        <w:ind w:left="1560" w:hanging="1276"/>
        <w:jc w:val="both"/>
        <w:rPr>
          <w:bCs/>
          <w:i/>
        </w:rPr>
      </w:pPr>
      <w:r w:rsidRPr="009F1743">
        <w:rPr>
          <w:bCs/>
          <w:i/>
        </w:rPr>
        <w:t xml:space="preserve">understand </w:t>
      </w:r>
      <w:r w:rsidRPr="009F1743">
        <w:rPr>
          <w:i/>
        </w:rPr>
        <w:t>Measures of central tendency and Dispersion: Mean, Median and Mode, Standarddeviation and Quartile deviation.</w:t>
      </w:r>
    </w:p>
    <w:p w:rsidR="00AC517D" w:rsidRPr="009F1743" w:rsidRDefault="00AC517D" w:rsidP="00B85188">
      <w:pPr>
        <w:numPr>
          <w:ilvl w:val="0"/>
          <w:numId w:val="48"/>
        </w:numPr>
        <w:autoSpaceDE w:val="0"/>
        <w:autoSpaceDN w:val="0"/>
        <w:adjustRightInd w:val="0"/>
        <w:ind w:left="1560" w:hanging="1276"/>
        <w:jc w:val="both"/>
        <w:rPr>
          <w:i/>
        </w:rPr>
      </w:pPr>
      <w:r w:rsidRPr="009F1743">
        <w:rPr>
          <w:i/>
        </w:rPr>
        <w:t>understand Correlation: Product Moment and Rank Order Correlation.</w:t>
      </w:r>
    </w:p>
    <w:p w:rsidR="00AC517D" w:rsidRPr="009F1743" w:rsidRDefault="00AC517D" w:rsidP="00AC517D">
      <w:pPr>
        <w:autoSpaceDE w:val="0"/>
        <w:autoSpaceDN w:val="0"/>
        <w:adjustRightInd w:val="0"/>
        <w:jc w:val="both"/>
        <w:rPr>
          <w:i/>
          <w:iCs/>
        </w:rPr>
      </w:pPr>
    </w:p>
    <w:p w:rsidR="00AC517D" w:rsidRPr="009F1743" w:rsidRDefault="00AC517D" w:rsidP="00AC517D">
      <w:pPr>
        <w:autoSpaceDE w:val="0"/>
        <w:autoSpaceDN w:val="0"/>
        <w:adjustRightInd w:val="0"/>
        <w:jc w:val="both"/>
        <w:rPr>
          <w:b/>
          <w:bCs/>
        </w:rPr>
      </w:pPr>
      <w:r w:rsidRPr="009F1743">
        <w:rPr>
          <w:b/>
          <w:bCs/>
        </w:rPr>
        <w:t>Unit 1: Introduction to Research</w:t>
      </w:r>
    </w:p>
    <w:p w:rsidR="00AC517D" w:rsidRPr="009F1743" w:rsidRDefault="00AC517D" w:rsidP="00AC517D">
      <w:pPr>
        <w:autoSpaceDE w:val="0"/>
        <w:autoSpaceDN w:val="0"/>
        <w:adjustRightInd w:val="0"/>
        <w:jc w:val="both"/>
      </w:pPr>
      <w:r w:rsidRPr="009F1743">
        <w:t>1.1 Scientific Method</w:t>
      </w:r>
    </w:p>
    <w:p w:rsidR="00AC517D" w:rsidRPr="009F1743" w:rsidRDefault="00AC517D" w:rsidP="00AC517D">
      <w:pPr>
        <w:autoSpaceDE w:val="0"/>
        <w:autoSpaceDN w:val="0"/>
        <w:adjustRightInd w:val="0"/>
        <w:jc w:val="both"/>
      </w:pPr>
      <w:r w:rsidRPr="009F1743">
        <w:t>1.2 Research: Concept and Definition</w:t>
      </w:r>
    </w:p>
    <w:p w:rsidR="00AC517D" w:rsidRPr="009F1743" w:rsidRDefault="00AC517D" w:rsidP="00AC517D">
      <w:pPr>
        <w:autoSpaceDE w:val="0"/>
        <w:autoSpaceDN w:val="0"/>
        <w:adjustRightInd w:val="0"/>
        <w:jc w:val="both"/>
      </w:pPr>
      <w:r w:rsidRPr="009F1743">
        <w:t>1.3 Application of Scientific Method in Research</w:t>
      </w:r>
    </w:p>
    <w:p w:rsidR="00AC517D" w:rsidRPr="009F1743" w:rsidRDefault="00AC517D" w:rsidP="00AC517D">
      <w:pPr>
        <w:autoSpaceDE w:val="0"/>
        <w:autoSpaceDN w:val="0"/>
        <w:adjustRightInd w:val="0"/>
        <w:jc w:val="both"/>
      </w:pPr>
      <w:r w:rsidRPr="009F1743">
        <w:t>1.4 Purpose of Research</w:t>
      </w:r>
    </w:p>
    <w:p w:rsidR="00AC517D" w:rsidRPr="009F1743" w:rsidRDefault="00AC517D" w:rsidP="00AC517D">
      <w:pPr>
        <w:autoSpaceDE w:val="0"/>
        <w:autoSpaceDN w:val="0"/>
        <w:adjustRightInd w:val="0"/>
        <w:jc w:val="both"/>
      </w:pPr>
      <w:r w:rsidRPr="009F1743">
        <w:t>1.5 Research in Education and Special Education</w:t>
      </w:r>
    </w:p>
    <w:p w:rsidR="00AC517D" w:rsidRPr="009F1743" w:rsidRDefault="00AC517D" w:rsidP="00AC517D">
      <w:pPr>
        <w:autoSpaceDE w:val="0"/>
        <w:autoSpaceDN w:val="0"/>
        <w:adjustRightInd w:val="0"/>
        <w:jc w:val="both"/>
        <w:rPr>
          <w:b/>
          <w:bCs/>
        </w:rPr>
      </w:pPr>
      <w:r w:rsidRPr="009F1743">
        <w:rPr>
          <w:b/>
          <w:bCs/>
        </w:rPr>
        <w:t xml:space="preserve">Unit 2: Types of Research and Professional Competencies </w:t>
      </w:r>
    </w:p>
    <w:p w:rsidR="00AC517D" w:rsidRPr="009F1743" w:rsidRDefault="00AC517D" w:rsidP="00AC517D">
      <w:pPr>
        <w:autoSpaceDE w:val="0"/>
        <w:autoSpaceDN w:val="0"/>
        <w:adjustRightInd w:val="0"/>
        <w:jc w:val="both"/>
      </w:pPr>
      <w:r w:rsidRPr="009F1743">
        <w:t>2.1 Basic/Fundamental</w:t>
      </w:r>
    </w:p>
    <w:p w:rsidR="00AC517D" w:rsidRPr="009F1743" w:rsidRDefault="00AC517D" w:rsidP="00AC517D">
      <w:pPr>
        <w:autoSpaceDE w:val="0"/>
        <w:autoSpaceDN w:val="0"/>
        <w:adjustRightInd w:val="0"/>
        <w:jc w:val="both"/>
      </w:pPr>
      <w:r w:rsidRPr="009F1743">
        <w:t>2.2 Applied</w:t>
      </w:r>
    </w:p>
    <w:p w:rsidR="00AC517D" w:rsidRPr="009F1743" w:rsidRDefault="00AC517D" w:rsidP="00AC517D">
      <w:pPr>
        <w:autoSpaceDE w:val="0"/>
        <w:autoSpaceDN w:val="0"/>
        <w:adjustRightInd w:val="0"/>
        <w:jc w:val="both"/>
      </w:pPr>
      <w:r w:rsidRPr="009F1743">
        <w:t>2.3 Action Research in Teaching Learning Environment</w:t>
      </w:r>
    </w:p>
    <w:p w:rsidR="00AC517D" w:rsidRPr="009F1743" w:rsidRDefault="00AC517D" w:rsidP="00AC517D">
      <w:pPr>
        <w:autoSpaceDE w:val="0"/>
        <w:autoSpaceDN w:val="0"/>
        <w:adjustRightInd w:val="0"/>
        <w:jc w:val="both"/>
      </w:pPr>
      <w:r w:rsidRPr="009F1743">
        <w:t>2.4 Professional Competencies for Research</w:t>
      </w:r>
    </w:p>
    <w:p w:rsidR="00AC517D" w:rsidRPr="009F1743" w:rsidRDefault="00AC517D" w:rsidP="00AC517D">
      <w:pPr>
        <w:autoSpaceDE w:val="0"/>
        <w:autoSpaceDN w:val="0"/>
        <w:adjustRightInd w:val="0"/>
        <w:jc w:val="both"/>
        <w:rPr>
          <w:b/>
          <w:bCs/>
        </w:rPr>
      </w:pPr>
      <w:r w:rsidRPr="009F1743">
        <w:rPr>
          <w:b/>
          <w:bCs/>
        </w:rPr>
        <w:t>Unit 3: Process of Research</w:t>
      </w:r>
    </w:p>
    <w:p w:rsidR="00AC517D" w:rsidRPr="009F1743" w:rsidRDefault="00AC517D" w:rsidP="00AC517D">
      <w:pPr>
        <w:autoSpaceDE w:val="0"/>
        <w:autoSpaceDN w:val="0"/>
        <w:adjustRightInd w:val="0"/>
        <w:jc w:val="both"/>
      </w:pPr>
      <w:r w:rsidRPr="009F1743">
        <w:t>3.1 Selection of Problem</w:t>
      </w:r>
    </w:p>
    <w:p w:rsidR="00AC517D" w:rsidRPr="009F1743" w:rsidRDefault="00AC517D" w:rsidP="00AC517D">
      <w:pPr>
        <w:autoSpaceDE w:val="0"/>
        <w:autoSpaceDN w:val="0"/>
        <w:adjustRightInd w:val="0"/>
        <w:jc w:val="both"/>
      </w:pPr>
      <w:r w:rsidRPr="009F1743">
        <w:t>3.2 Formulation of Hypothesis</w:t>
      </w:r>
    </w:p>
    <w:p w:rsidR="00AC517D" w:rsidRPr="009F1743" w:rsidRDefault="00AC517D" w:rsidP="00AC517D">
      <w:pPr>
        <w:autoSpaceDE w:val="0"/>
        <w:autoSpaceDN w:val="0"/>
        <w:adjustRightInd w:val="0"/>
        <w:jc w:val="both"/>
      </w:pPr>
      <w:r w:rsidRPr="009F1743">
        <w:t>3.3 Collection of Data</w:t>
      </w:r>
    </w:p>
    <w:p w:rsidR="00AC517D" w:rsidRPr="009F1743" w:rsidRDefault="00AC517D" w:rsidP="00AC517D">
      <w:pPr>
        <w:autoSpaceDE w:val="0"/>
        <w:autoSpaceDN w:val="0"/>
        <w:adjustRightInd w:val="0"/>
        <w:jc w:val="both"/>
      </w:pPr>
      <w:r w:rsidRPr="009F1743">
        <w:t>3.4vAnalysis of Data &amp; Conclusion</w:t>
      </w:r>
    </w:p>
    <w:p w:rsidR="00AC517D" w:rsidRPr="009F1743" w:rsidRDefault="00AC517D" w:rsidP="00AC517D">
      <w:pPr>
        <w:autoSpaceDE w:val="0"/>
        <w:autoSpaceDN w:val="0"/>
        <w:adjustRightInd w:val="0"/>
        <w:jc w:val="both"/>
      </w:pPr>
      <w:r w:rsidRPr="009F1743">
        <w:t>3.5 Tools of Research: Tests, Questionnaire, Checklist and Rating Scale</w:t>
      </w:r>
    </w:p>
    <w:p w:rsidR="00AC517D" w:rsidRPr="009F1743" w:rsidRDefault="00AC517D" w:rsidP="00AC517D">
      <w:pPr>
        <w:autoSpaceDE w:val="0"/>
        <w:autoSpaceDN w:val="0"/>
        <w:adjustRightInd w:val="0"/>
        <w:jc w:val="both"/>
        <w:rPr>
          <w:b/>
          <w:bCs/>
        </w:rPr>
      </w:pPr>
      <w:r w:rsidRPr="009F1743">
        <w:rPr>
          <w:b/>
          <w:bCs/>
        </w:rPr>
        <w:t>Unit 4: Measurement, and Organization of Data</w:t>
      </w:r>
    </w:p>
    <w:p w:rsidR="00AC517D" w:rsidRPr="009F1743" w:rsidRDefault="00AC517D" w:rsidP="00AC517D">
      <w:pPr>
        <w:autoSpaceDE w:val="0"/>
        <w:autoSpaceDN w:val="0"/>
        <w:adjustRightInd w:val="0"/>
        <w:jc w:val="both"/>
      </w:pPr>
      <w:r w:rsidRPr="009F1743">
        <w:t>4.1 Scale for measurement: Nominal, Ordinal, Interval and Ratio</w:t>
      </w:r>
    </w:p>
    <w:p w:rsidR="00AC517D" w:rsidRPr="009F1743" w:rsidRDefault="00AC517D" w:rsidP="00AC517D">
      <w:pPr>
        <w:autoSpaceDE w:val="0"/>
        <w:autoSpaceDN w:val="0"/>
        <w:adjustRightInd w:val="0"/>
        <w:jc w:val="both"/>
      </w:pPr>
      <w:r w:rsidRPr="009F1743">
        <w:t>4.2 Organization of data: Array, Grouped distribution</w:t>
      </w:r>
    </w:p>
    <w:p w:rsidR="00AC517D" w:rsidRPr="009F1743" w:rsidRDefault="00AC517D" w:rsidP="00AC517D">
      <w:pPr>
        <w:autoSpaceDE w:val="0"/>
        <w:autoSpaceDN w:val="0"/>
        <w:adjustRightInd w:val="0"/>
        <w:jc w:val="both"/>
      </w:pPr>
      <w:r w:rsidRPr="009F1743">
        <w:t>4.3 Graphic representation of data</w:t>
      </w:r>
    </w:p>
    <w:p w:rsidR="00AC517D" w:rsidRDefault="00AC517D" w:rsidP="00AC517D">
      <w:pPr>
        <w:autoSpaceDE w:val="0"/>
        <w:autoSpaceDN w:val="0"/>
        <w:adjustRightInd w:val="0"/>
        <w:jc w:val="both"/>
        <w:rPr>
          <w:b/>
          <w:bCs/>
        </w:rPr>
      </w:pPr>
      <w:r w:rsidRPr="009F1743">
        <w:rPr>
          <w:b/>
          <w:bCs/>
        </w:rPr>
        <w:t>Unit 5: Analysis of Data</w:t>
      </w:r>
    </w:p>
    <w:p w:rsidR="00E00332" w:rsidRDefault="00E00332" w:rsidP="00AC517D">
      <w:pPr>
        <w:autoSpaceDE w:val="0"/>
        <w:autoSpaceDN w:val="0"/>
        <w:adjustRightInd w:val="0"/>
        <w:jc w:val="both"/>
      </w:pPr>
    </w:p>
    <w:p w:rsidR="00AC517D" w:rsidRPr="009F1743" w:rsidRDefault="00AC517D" w:rsidP="00AC517D">
      <w:pPr>
        <w:autoSpaceDE w:val="0"/>
        <w:autoSpaceDN w:val="0"/>
        <w:adjustRightInd w:val="0"/>
        <w:jc w:val="both"/>
      </w:pPr>
      <w:r w:rsidRPr="009F1743">
        <w:t>5.1 Measures of central tendency and Dispersion: Mean, Median and Mode, Standarddeviation and Quartile deviation</w:t>
      </w:r>
    </w:p>
    <w:p w:rsidR="00AC517D" w:rsidRPr="009F1743" w:rsidRDefault="00AC517D" w:rsidP="00AC517D">
      <w:pPr>
        <w:autoSpaceDE w:val="0"/>
        <w:autoSpaceDN w:val="0"/>
        <w:adjustRightInd w:val="0"/>
        <w:jc w:val="both"/>
      </w:pPr>
      <w:r w:rsidRPr="009F1743">
        <w:lastRenderedPageBreak/>
        <w:t>5.2 Correlation: Product Moment and Rank Order Correlation</w:t>
      </w:r>
    </w:p>
    <w:p w:rsidR="00AC517D" w:rsidRPr="009F1743" w:rsidRDefault="00AC517D" w:rsidP="00AC517D">
      <w:pPr>
        <w:autoSpaceDE w:val="0"/>
        <w:autoSpaceDN w:val="0"/>
        <w:adjustRightInd w:val="0"/>
        <w:jc w:val="both"/>
        <w:rPr>
          <w:b/>
          <w:bCs/>
        </w:rPr>
      </w:pPr>
      <w:r w:rsidRPr="009F1743">
        <w:rPr>
          <w:b/>
          <w:bCs/>
        </w:rPr>
        <w:t>Practicum/ Field Engagement</w:t>
      </w:r>
    </w:p>
    <w:p w:rsidR="00AC517D" w:rsidRPr="009F1743" w:rsidRDefault="00AC517D" w:rsidP="00AC517D">
      <w:pPr>
        <w:autoSpaceDE w:val="0"/>
        <w:autoSpaceDN w:val="0"/>
        <w:adjustRightInd w:val="0"/>
        <w:jc w:val="both"/>
      </w:pPr>
      <w:r w:rsidRPr="009F1743">
        <w:rPr>
          <w:rFonts w:ascii="SymbolMT" w:hAnsi="SymbolMT" w:cs="SymbolMT"/>
        </w:rPr>
        <w:t xml:space="preserve">• </w:t>
      </w:r>
      <w:r w:rsidRPr="009F1743">
        <w:t>Develop a teacher made test for a given subject matter</w:t>
      </w:r>
    </w:p>
    <w:p w:rsidR="00AC517D" w:rsidRPr="009F1743" w:rsidRDefault="00AC517D" w:rsidP="00AC517D">
      <w:pPr>
        <w:autoSpaceDE w:val="0"/>
        <w:autoSpaceDN w:val="0"/>
        <w:adjustRightInd w:val="0"/>
        <w:jc w:val="both"/>
      </w:pPr>
      <w:r w:rsidRPr="009F1743">
        <w:rPr>
          <w:rFonts w:ascii="SymbolMT" w:hAnsi="SymbolMT" w:cs="SymbolMT"/>
        </w:rPr>
        <w:t xml:space="preserve">• </w:t>
      </w:r>
      <w:r w:rsidRPr="009F1743">
        <w:t>Develop a questionnaire/checklist</w:t>
      </w:r>
    </w:p>
    <w:p w:rsidR="00AC517D" w:rsidRPr="009F1743" w:rsidRDefault="00AC517D" w:rsidP="00AC517D">
      <w:pPr>
        <w:autoSpaceDE w:val="0"/>
        <w:autoSpaceDN w:val="0"/>
        <w:adjustRightInd w:val="0"/>
        <w:jc w:val="both"/>
      </w:pPr>
      <w:r w:rsidRPr="009F1743">
        <w:rPr>
          <w:rFonts w:ascii="SymbolMT" w:hAnsi="SymbolMT" w:cs="SymbolMT"/>
        </w:rPr>
        <w:t xml:space="preserve">• </w:t>
      </w:r>
      <w:r w:rsidRPr="009F1743">
        <w:t>Develop an outline for conducting action research</w:t>
      </w:r>
    </w:p>
    <w:p w:rsidR="00AC517D" w:rsidRPr="009F1743" w:rsidRDefault="00AC517D" w:rsidP="00AC517D">
      <w:pPr>
        <w:autoSpaceDE w:val="0"/>
        <w:autoSpaceDN w:val="0"/>
        <w:adjustRightInd w:val="0"/>
        <w:jc w:val="both"/>
        <w:rPr>
          <w:b/>
          <w:bCs/>
          <w:sz w:val="22"/>
          <w:szCs w:val="22"/>
        </w:rPr>
      </w:pPr>
      <w:r w:rsidRPr="009F1743">
        <w:rPr>
          <w:b/>
          <w:bCs/>
          <w:sz w:val="22"/>
          <w:szCs w:val="22"/>
        </w:rPr>
        <w:t>Essential Readings</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 xml:space="preserve">Best, J. W., &amp; Kahn, J. V. (1996). </w:t>
      </w:r>
      <w:r w:rsidRPr="009F1743">
        <w:rPr>
          <w:i/>
          <w:iCs/>
          <w:sz w:val="22"/>
          <w:szCs w:val="22"/>
        </w:rPr>
        <w:t xml:space="preserve">Research in Education </w:t>
      </w:r>
      <w:r w:rsidRPr="009F1743">
        <w:rPr>
          <w:sz w:val="22"/>
          <w:szCs w:val="22"/>
        </w:rPr>
        <w:t>Prentice-Hall of India NewDelhi.</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 xml:space="preserve">Dooley, D. (1997). </w:t>
      </w:r>
      <w:r w:rsidRPr="009F1743">
        <w:rPr>
          <w:i/>
          <w:iCs/>
          <w:sz w:val="22"/>
          <w:szCs w:val="22"/>
        </w:rPr>
        <w:t>Social Research Methods</w:t>
      </w:r>
      <w:r w:rsidRPr="009F1743">
        <w:rPr>
          <w:sz w:val="22"/>
          <w:szCs w:val="22"/>
        </w:rPr>
        <w:t>. Prentice-Hall of India, New Delhi.</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 xml:space="preserve">Grewal, P.S. (1990). </w:t>
      </w:r>
      <w:r w:rsidRPr="009F1743">
        <w:rPr>
          <w:i/>
          <w:iCs/>
          <w:sz w:val="22"/>
          <w:szCs w:val="22"/>
        </w:rPr>
        <w:t>Methods of Statistical Analysis</w:t>
      </w:r>
      <w:r w:rsidRPr="009F1743">
        <w:rPr>
          <w:sz w:val="22"/>
          <w:szCs w:val="22"/>
        </w:rPr>
        <w:t>. Sterling Publishers, New Delhi.</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 xml:space="preserve">Guptha, S. (2003). </w:t>
      </w:r>
      <w:r w:rsidRPr="009F1743">
        <w:rPr>
          <w:i/>
          <w:iCs/>
          <w:sz w:val="22"/>
          <w:szCs w:val="22"/>
        </w:rPr>
        <w:t>Research Methodology and Statistical Techniques</w:t>
      </w:r>
      <w:r w:rsidRPr="009F1743">
        <w:rPr>
          <w:sz w:val="22"/>
          <w:szCs w:val="22"/>
        </w:rPr>
        <w:t>. Deep &amp; DeepPublishing, New Delhi.</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 xml:space="preserve">Koul, L. (1996). </w:t>
      </w:r>
      <w:r w:rsidRPr="009F1743">
        <w:rPr>
          <w:i/>
          <w:iCs/>
          <w:sz w:val="22"/>
          <w:szCs w:val="22"/>
        </w:rPr>
        <w:t>Methodology of Educational Research</w:t>
      </w:r>
      <w:r w:rsidRPr="009F1743">
        <w:rPr>
          <w:sz w:val="22"/>
          <w:szCs w:val="22"/>
        </w:rPr>
        <w:t>. Vikas Publishing House,New Delhi.</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 xml:space="preserve">Potti, L.R. (2004). </w:t>
      </w:r>
      <w:r w:rsidRPr="009F1743">
        <w:rPr>
          <w:i/>
          <w:iCs/>
          <w:sz w:val="22"/>
          <w:szCs w:val="22"/>
        </w:rPr>
        <w:t>Research Methodology</w:t>
      </w:r>
      <w:r w:rsidRPr="009F1743">
        <w:rPr>
          <w:sz w:val="22"/>
          <w:szCs w:val="22"/>
        </w:rPr>
        <w:t>.Yamuna Publications,Thiruvananathapuram.</w:t>
      </w:r>
    </w:p>
    <w:p w:rsidR="00AC517D" w:rsidRPr="009F1743" w:rsidRDefault="00AC517D" w:rsidP="00AC517D">
      <w:pPr>
        <w:autoSpaceDE w:val="0"/>
        <w:autoSpaceDN w:val="0"/>
        <w:adjustRightInd w:val="0"/>
        <w:jc w:val="both"/>
        <w:rPr>
          <w:b/>
          <w:bCs/>
          <w:sz w:val="22"/>
          <w:szCs w:val="22"/>
        </w:rPr>
      </w:pPr>
      <w:r w:rsidRPr="009F1743">
        <w:rPr>
          <w:b/>
          <w:bCs/>
          <w:sz w:val="22"/>
          <w:szCs w:val="22"/>
        </w:rPr>
        <w:t>Suggested Readings</w:t>
      </w:r>
    </w:p>
    <w:p w:rsidR="00AC517D" w:rsidRPr="009F1743" w:rsidRDefault="00AC517D" w:rsidP="00AC517D">
      <w:pPr>
        <w:autoSpaceDE w:val="0"/>
        <w:autoSpaceDN w:val="0"/>
        <w:adjustRightInd w:val="0"/>
        <w:jc w:val="both"/>
        <w:rPr>
          <w:sz w:val="22"/>
          <w:szCs w:val="22"/>
        </w:rPr>
      </w:pPr>
      <w:r w:rsidRPr="009F1743">
        <w:rPr>
          <w:rFonts w:ascii="SymbolMT" w:hAnsi="SymbolMT" w:cs="SymbolMT"/>
          <w:sz w:val="22"/>
          <w:szCs w:val="22"/>
        </w:rPr>
        <w:t xml:space="preserve">• </w:t>
      </w:r>
      <w:r w:rsidRPr="009F1743">
        <w:rPr>
          <w:sz w:val="22"/>
          <w:szCs w:val="22"/>
        </w:rPr>
        <w:t xml:space="preserve">Cohen, J. (1988). </w:t>
      </w:r>
      <w:r w:rsidRPr="009F1743">
        <w:rPr>
          <w:i/>
          <w:iCs/>
          <w:sz w:val="22"/>
          <w:szCs w:val="22"/>
        </w:rPr>
        <w:t>Statistical Power Analysis for the Behavioral Sciences</w:t>
      </w:r>
      <w:r w:rsidRPr="009F1743">
        <w:rPr>
          <w:sz w:val="22"/>
          <w:szCs w:val="22"/>
        </w:rPr>
        <w:t>. AcademicPress, New York.</w:t>
      </w:r>
    </w:p>
    <w:p w:rsidR="00AC517D" w:rsidRPr="009F1743" w:rsidRDefault="00AC517D" w:rsidP="00AC517D">
      <w:pPr>
        <w:autoSpaceDE w:val="0"/>
        <w:autoSpaceDN w:val="0"/>
        <w:adjustRightInd w:val="0"/>
        <w:jc w:val="both"/>
      </w:pPr>
      <w:r w:rsidRPr="009F1743">
        <w:rPr>
          <w:rFonts w:ascii="SymbolMT" w:hAnsi="SymbolMT" w:cs="SymbolMT"/>
          <w:sz w:val="22"/>
          <w:szCs w:val="22"/>
        </w:rPr>
        <w:t xml:space="preserve">• </w:t>
      </w:r>
      <w:r w:rsidRPr="009F1743">
        <w:rPr>
          <w:sz w:val="22"/>
          <w:szCs w:val="22"/>
        </w:rPr>
        <w:t>Greene, S., &amp; Hogan, D. (2005). Researching children's experience. Sage Publication:London.</w:t>
      </w:r>
    </w:p>
    <w:p w:rsidR="00AC517D" w:rsidRPr="009F1743" w:rsidRDefault="00AC517D" w:rsidP="00AC517D">
      <w:pPr>
        <w:autoSpaceDE w:val="0"/>
        <w:autoSpaceDN w:val="0"/>
        <w:adjustRightInd w:val="0"/>
        <w:jc w:val="center"/>
        <w:rPr>
          <w:b/>
          <w:bCs/>
          <w:caps/>
        </w:rPr>
      </w:pPr>
    </w:p>
    <w:p w:rsidR="00AC517D" w:rsidRPr="009F1743" w:rsidRDefault="00AC517D" w:rsidP="00AC517D">
      <w:pPr>
        <w:rPr>
          <w:b/>
          <w:bCs/>
          <w:caps/>
        </w:rPr>
      </w:pPr>
      <w:r w:rsidRPr="009F1743">
        <w:rPr>
          <w:b/>
          <w:bCs/>
          <w:caps/>
        </w:rPr>
        <w:br w:type="page"/>
      </w:r>
    </w:p>
    <w:p w:rsidR="00AC517D" w:rsidRPr="009F1743" w:rsidRDefault="00AC517D" w:rsidP="00AC517D">
      <w:pPr>
        <w:autoSpaceDE w:val="0"/>
        <w:autoSpaceDN w:val="0"/>
        <w:adjustRightInd w:val="0"/>
        <w:jc w:val="center"/>
        <w:rPr>
          <w:b/>
          <w:bCs/>
          <w:caps/>
        </w:rPr>
      </w:pPr>
      <w:r w:rsidRPr="009F1743">
        <w:rPr>
          <w:b/>
          <w:bCs/>
          <w:caps/>
        </w:rPr>
        <w:lastRenderedPageBreak/>
        <w:t>Semester – IV</w:t>
      </w:r>
    </w:p>
    <w:p w:rsidR="00AC517D" w:rsidRPr="009F1743" w:rsidRDefault="00AC517D" w:rsidP="00AC517D">
      <w:pPr>
        <w:autoSpaceDE w:val="0"/>
        <w:autoSpaceDN w:val="0"/>
        <w:adjustRightInd w:val="0"/>
        <w:jc w:val="center"/>
        <w:rPr>
          <w:b/>
          <w:bCs/>
        </w:rPr>
      </w:pPr>
      <w:r w:rsidRPr="009F1743">
        <w:rPr>
          <w:b/>
          <w:bCs/>
        </w:rPr>
        <w:t>COURSE-BSE-404: CROSS DISABILITY &amp; INCLUSION (PRACTICAL)</w:t>
      </w:r>
    </w:p>
    <w:p w:rsidR="00AC517D" w:rsidRPr="009F1743" w:rsidRDefault="00AC517D" w:rsidP="00AC517D">
      <w:pPr>
        <w:autoSpaceDE w:val="0"/>
        <w:autoSpaceDN w:val="0"/>
        <w:adjustRightInd w:val="0"/>
        <w:jc w:val="both"/>
        <w:rPr>
          <w:b/>
          <w:bCs/>
        </w:rPr>
      </w:pPr>
      <w:r w:rsidRPr="009F1743">
        <w:rPr>
          <w:b/>
          <w:bCs/>
        </w:rPr>
        <w:t>Course: BSE-404</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04</w:t>
      </w:r>
    </w:p>
    <w:p w:rsidR="00AC517D" w:rsidRPr="009F1743" w:rsidRDefault="00AC517D" w:rsidP="00AC517D">
      <w:pPr>
        <w:autoSpaceDE w:val="0"/>
        <w:autoSpaceDN w:val="0"/>
        <w:adjustRightInd w:val="0"/>
        <w:jc w:val="both"/>
        <w:rPr>
          <w:b/>
          <w:bCs/>
        </w:rPr>
      </w:pPr>
      <w:r w:rsidRPr="009F1743">
        <w:rPr>
          <w:b/>
          <w:bCs/>
        </w:rPr>
        <w:t>Hours: 120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100</w:t>
      </w:r>
    </w:p>
    <w:p w:rsidR="00AC517D" w:rsidRPr="009F1743" w:rsidRDefault="00AC517D" w:rsidP="00AC517D">
      <w:pPr>
        <w:autoSpaceDE w:val="0"/>
        <w:autoSpaceDN w:val="0"/>
        <w:adjustRightInd w:val="0"/>
        <w:jc w:val="both"/>
      </w:pPr>
      <w:r w:rsidRPr="009F1743">
        <w:rPr>
          <w:b/>
          <w:bCs/>
        </w:rPr>
        <w:t xml:space="preserve">Note: </w:t>
      </w:r>
      <w:r w:rsidRPr="009F1743">
        <w:t xml:space="preserve">The evaluation will be done jointly by the two examiners (one internal and one external). </w:t>
      </w:r>
    </w:p>
    <w:p w:rsidR="00AC517D" w:rsidRPr="009F1743" w:rsidRDefault="00AC517D" w:rsidP="00AC517D">
      <w:pPr>
        <w:autoSpaceDE w:val="0"/>
        <w:autoSpaceDN w:val="0"/>
        <w:adjustRightInd w:val="0"/>
        <w:spacing w:line="276" w:lineRule="auto"/>
        <w:jc w:val="both"/>
        <w:rPr>
          <w:b/>
          <w:bCs/>
        </w:rPr>
      </w:pPr>
      <w:r w:rsidRPr="009F1743">
        <w:rPr>
          <w:b/>
          <w:bCs/>
        </w:rPr>
        <w:t>Course Outcomes (COs)</w:t>
      </w:r>
    </w:p>
    <w:p w:rsidR="00AC517D" w:rsidRPr="009F1743" w:rsidRDefault="00AC517D" w:rsidP="00AC517D">
      <w:pPr>
        <w:rPr>
          <w:color w:val="000000"/>
        </w:rPr>
      </w:pPr>
      <w:r w:rsidRPr="009F1743">
        <w:rPr>
          <w:color w:val="000000"/>
        </w:rPr>
        <w:t>After completing the course student-teachers will be able to</w:t>
      </w:r>
    </w:p>
    <w:p w:rsidR="00AC517D" w:rsidRPr="009F1743" w:rsidRDefault="00AC517D" w:rsidP="00B85188">
      <w:pPr>
        <w:pStyle w:val="ListParagraph"/>
        <w:numPr>
          <w:ilvl w:val="0"/>
          <w:numId w:val="49"/>
        </w:numPr>
        <w:ind w:left="1701" w:hanging="1417"/>
        <w:contextualSpacing/>
        <w:rPr>
          <w:i/>
        </w:rPr>
      </w:pPr>
      <w:r w:rsidRPr="009F1743">
        <w:rPr>
          <w:i/>
        </w:rPr>
        <w:t xml:space="preserve">understand the different teaching strategies in classroom teaching with hand on experience of inclusive/ special &amp; inclusive schools. </w:t>
      </w:r>
    </w:p>
    <w:p w:rsidR="00AC517D" w:rsidRPr="009F1743" w:rsidRDefault="00AC517D" w:rsidP="00B85188">
      <w:pPr>
        <w:pStyle w:val="ListParagraph"/>
        <w:numPr>
          <w:ilvl w:val="0"/>
          <w:numId w:val="49"/>
        </w:numPr>
        <w:autoSpaceDE w:val="0"/>
        <w:autoSpaceDN w:val="0"/>
        <w:adjustRightInd w:val="0"/>
        <w:ind w:left="1701" w:hanging="1417"/>
        <w:contextualSpacing/>
        <w:jc w:val="both"/>
        <w:rPr>
          <w:i/>
          <w:color w:val="000000"/>
        </w:rPr>
      </w:pPr>
      <w:r w:rsidRPr="009F1743">
        <w:rPr>
          <w:i/>
          <w:color w:val="000000"/>
        </w:rPr>
        <w:t xml:space="preserve">acquire different </w:t>
      </w:r>
      <w:r w:rsidRPr="009F1743">
        <w:rPr>
          <w:i/>
        </w:rPr>
        <w:t>Orientation andMobilityTraining skills and techniques- such as Sighted Guide Technique, Pre-Cane skills, Cane technique and Direction-findingtechnique</w:t>
      </w:r>
    </w:p>
    <w:p w:rsidR="00AC517D" w:rsidRPr="009F1743" w:rsidRDefault="00AC517D" w:rsidP="00B85188">
      <w:pPr>
        <w:pStyle w:val="ListParagraph"/>
        <w:numPr>
          <w:ilvl w:val="0"/>
          <w:numId w:val="49"/>
        </w:numPr>
        <w:autoSpaceDE w:val="0"/>
        <w:autoSpaceDN w:val="0"/>
        <w:adjustRightInd w:val="0"/>
        <w:ind w:left="1701" w:hanging="1417"/>
        <w:contextualSpacing/>
        <w:jc w:val="both"/>
        <w:rPr>
          <w:i/>
          <w:color w:val="000000"/>
        </w:rPr>
      </w:pPr>
      <w:r w:rsidRPr="009F1743">
        <w:rPr>
          <w:i/>
        </w:rPr>
        <w:t>prepare &amp; deliver teaching lessons onorientation &amp; mobility and activities of dailyliving in special &amp; Inclusive schools for VI &amp; VIMD.</w:t>
      </w:r>
    </w:p>
    <w:p w:rsidR="00AC517D" w:rsidRPr="009F1743" w:rsidRDefault="00AC517D" w:rsidP="00AC517D">
      <w:pPr>
        <w:autoSpaceDE w:val="0"/>
        <w:autoSpaceDN w:val="0"/>
        <w:adjustRightInd w:val="0"/>
        <w:jc w:val="both"/>
      </w:pPr>
    </w:p>
    <w:tbl>
      <w:tblPr>
        <w:tblpPr w:leftFromText="180" w:rightFromText="180" w:vertAnchor="page" w:horzAnchor="margin" w:tblpY="5727"/>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6"/>
        <w:gridCol w:w="2097"/>
        <w:gridCol w:w="1259"/>
        <w:gridCol w:w="1537"/>
        <w:gridCol w:w="2654"/>
        <w:gridCol w:w="699"/>
        <w:gridCol w:w="978"/>
      </w:tblGrid>
      <w:tr w:rsidR="00AC517D" w:rsidRPr="009F1743" w:rsidTr="00AC517D">
        <w:trPr>
          <w:trHeight w:val="433"/>
        </w:trPr>
        <w:tc>
          <w:tcPr>
            <w:tcW w:w="52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Sr. No</w:t>
            </w:r>
          </w:p>
        </w:tc>
        <w:tc>
          <w:tcPr>
            <w:tcW w:w="209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rPr>
                <w:b/>
                <w:bCs/>
              </w:rPr>
            </w:pPr>
            <w:r w:rsidRPr="009F1743">
              <w:rPr>
                <w:b/>
                <w:bCs/>
              </w:rPr>
              <w:t>Task for the student teacher</w:t>
            </w:r>
          </w:p>
        </w:tc>
        <w:tc>
          <w:tcPr>
            <w:tcW w:w="1259"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rPr>
                <w:b/>
                <w:bCs/>
              </w:rPr>
            </w:pPr>
            <w:r w:rsidRPr="009F1743">
              <w:rPr>
                <w:b/>
                <w:bCs/>
              </w:rPr>
              <w:t>Disability focus</w:t>
            </w:r>
          </w:p>
        </w:tc>
        <w:tc>
          <w:tcPr>
            <w:tcW w:w="153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rPr>
                <w:b/>
                <w:bCs/>
              </w:rPr>
            </w:pPr>
            <w:r w:rsidRPr="009F1743">
              <w:rPr>
                <w:b/>
                <w:bCs/>
              </w:rPr>
              <w:t>Educational settings</w:t>
            </w:r>
          </w:p>
        </w:tc>
        <w:tc>
          <w:tcPr>
            <w:tcW w:w="2655"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rPr>
                <w:b/>
                <w:bCs/>
              </w:rPr>
            </w:pPr>
            <w:r w:rsidRPr="009F1743">
              <w:rPr>
                <w:b/>
                <w:bCs/>
              </w:rPr>
              <w:t>Specific activities</w:t>
            </w:r>
          </w:p>
        </w:tc>
        <w:tc>
          <w:tcPr>
            <w:tcW w:w="699"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 xml:space="preserve">Hrs. </w:t>
            </w:r>
          </w:p>
        </w:tc>
        <w:tc>
          <w:tcPr>
            <w:tcW w:w="978"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Marks</w:t>
            </w:r>
          </w:p>
        </w:tc>
      </w:tr>
      <w:tr w:rsidR="00AC517D" w:rsidRPr="009F1743" w:rsidTr="00AC517D">
        <w:trPr>
          <w:trHeight w:val="627"/>
        </w:trPr>
        <w:tc>
          <w:tcPr>
            <w:tcW w:w="527" w:type="dxa"/>
            <w:vMerge w:val="restar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1</w:t>
            </w:r>
          </w:p>
        </w:tc>
        <w:tc>
          <w:tcPr>
            <w:tcW w:w="2097" w:type="dxa"/>
            <w:vMerge w:val="restar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Classroom ObservationFor schoolsubjects atdifferentlevels</w:t>
            </w:r>
          </w:p>
        </w:tc>
        <w:tc>
          <w:tcPr>
            <w:tcW w:w="1259"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Other</w:t>
            </w:r>
          </w:p>
          <w:p w:rsidR="00AC517D" w:rsidRPr="009F1743" w:rsidRDefault="00AC517D">
            <w:pPr>
              <w:autoSpaceDE w:val="0"/>
              <w:autoSpaceDN w:val="0"/>
              <w:adjustRightInd w:val="0"/>
            </w:pPr>
            <w:r w:rsidRPr="009F1743">
              <w:t>than VI</w:t>
            </w:r>
          </w:p>
        </w:tc>
        <w:tc>
          <w:tcPr>
            <w:tcW w:w="153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1. Special Schoolsotherthan VI</w:t>
            </w:r>
          </w:p>
        </w:tc>
        <w:tc>
          <w:tcPr>
            <w:tcW w:w="2655"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Observation</w:t>
            </w:r>
          </w:p>
          <w:p w:rsidR="00AC517D" w:rsidRPr="009F1743" w:rsidRDefault="00AC517D">
            <w:pPr>
              <w:autoSpaceDE w:val="0"/>
              <w:autoSpaceDN w:val="0"/>
              <w:adjustRightInd w:val="0"/>
            </w:pPr>
            <w:r w:rsidRPr="009F1743">
              <w:t>For school subjects</w:t>
            </w:r>
          </w:p>
          <w:p w:rsidR="00AC517D" w:rsidRPr="009F1743" w:rsidRDefault="00AC517D">
            <w:pPr>
              <w:autoSpaceDE w:val="0"/>
              <w:autoSpaceDN w:val="0"/>
              <w:adjustRightInd w:val="0"/>
            </w:pPr>
            <w:r w:rsidRPr="009F1743">
              <w:t>at different levels</w:t>
            </w:r>
          </w:p>
        </w:tc>
        <w:tc>
          <w:tcPr>
            <w:tcW w:w="699"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15</w:t>
            </w:r>
          </w:p>
        </w:tc>
        <w:tc>
          <w:tcPr>
            <w:tcW w:w="978" w:type="dxa"/>
            <w:vMerge w:val="restart"/>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25</w:t>
            </w:r>
          </w:p>
        </w:tc>
      </w:tr>
      <w:tr w:rsidR="00AC517D" w:rsidRPr="009F1743" w:rsidTr="00AC517D">
        <w:trPr>
          <w:trHeight w:val="412"/>
        </w:trPr>
        <w:tc>
          <w:tcPr>
            <w:tcW w:w="527" w:type="dxa"/>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2097" w:type="dxa"/>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c>
          <w:tcPr>
            <w:tcW w:w="1259"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2. Any</w:t>
            </w:r>
          </w:p>
          <w:p w:rsidR="00AC517D" w:rsidRPr="009F1743" w:rsidRDefault="00AC517D">
            <w:pPr>
              <w:autoSpaceDE w:val="0"/>
              <w:autoSpaceDN w:val="0"/>
              <w:adjustRightInd w:val="0"/>
            </w:pPr>
            <w:r w:rsidRPr="009F1743">
              <w:t>Disability</w:t>
            </w:r>
          </w:p>
        </w:tc>
        <w:tc>
          <w:tcPr>
            <w:tcW w:w="153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2. Inclusive</w:t>
            </w:r>
          </w:p>
          <w:p w:rsidR="00AC517D" w:rsidRPr="009F1743" w:rsidRDefault="00AC517D">
            <w:pPr>
              <w:autoSpaceDE w:val="0"/>
              <w:autoSpaceDN w:val="0"/>
              <w:adjustRightInd w:val="0"/>
            </w:pPr>
            <w:r w:rsidRPr="009F1743">
              <w:t>schools</w:t>
            </w:r>
          </w:p>
        </w:tc>
        <w:tc>
          <w:tcPr>
            <w:tcW w:w="2655"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ObservationFor school subjectsat different levels</w:t>
            </w:r>
          </w:p>
        </w:tc>
        <w:tc>
          <w:tcPr>
            <w:tcW w:w="699"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15</w:t>
            </w:r>
          </w:p>
        </w:tc>
        <w:tc>
          <w:tcPr>
            <w:tcW w:w="978" w:type="dxa"/>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tc>
      </w:tr>
      <w:tr w:rsidR="00AC517D" w:rsidRPr="009F1743" w:rsidTr="00AC517D">
        <w:trPr>
          <w:trHeight w:val="1307"/>
        </w:trPr>
        <w:tc>
          <w:tcPr>
            <w:tcW w:w="52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2</w:t>
            </w:r>
          </w:p>
        </w:tc>
        <w:tc>
          <w:tcPr>
            <w:tcW w:w="209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Orientation andMobilityTraining</w:t>
            </w:r>
          </w:p>
        </w:tc>
        <w:tc>
          <w:tcPr>
            <w:tcW w:w="1259"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VI</w:t>
            </w:r>
          </w:p>
        </w:tc>
        <w:tc>
          <w:tcPr>
            <w:tcW w:w="153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Department of Education, KUK Campus andoutsidecampus</w:t>
            </w:r>
          </w:p>
        </w:tc>
        <w:tc>
          <w:tcPr>
            <w:tcW w:w="2655"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a) Sighted Guide Technique</w:t>
            </w:r>
          </w:p>
          <w:p w:rsidR="00AC517D" w:rsidRPr="009F1743" w:rsidRDefault="00AC517D">
            <w:pPr>
              <w:autoSpaceDE w:val="0"/>
              <w:autoSpaceDN w:val="0"/>
              <w:adjustRightInd w:val="0"/>
            </w:pPr>
            <w:r w:rsidRPr="009F1743">
              <w:t>b) Pre Cane skills</w:t>
            </w:r>
          </w:p>
          <w:p w:rsidR="00AC517D" w:rsidRPr="009F1743" w:rsidRDefault="00AC517D">
            <w:pPr>
              <w:autoSpaceDE w:val="0"/>
              <w:autoSpaceDN w:val="0"/>
              <w:adjustRightInd w:val="0"/>
            </w:pPr>
            <w:r w:rsidRPr="009F1743">
              <w:t>c) Cane technique</w:t>
            </w:r>
          </w:p>
          <w:p w:rsidR="00AC517D" w:rsidRPr="009F1743" w:rsidRDefault="00AC517D">
            <w:pPr>
              <w:autoSpaceDE w:val="0"/>
              <w:autoSpaceDN w:val="0"/>
              <w:adjustRightInd w:val="0"/>
            </w:pPr>
            <w:r w:rsidRPr="009F1743">
              <w:t>d) Direction findingtechnique</w:t>
            </w:r>
          </w:p>
        </w:tc>
        <w:tc>
          <w:tcPr>
            <w:tcW w:w="699"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60</w:t>
            </w:r>
          </w:p>
        </w:tc>
        <w:tc>
          <w:tcPr>
            <w:tcW w:w="978"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50</w:t>
            </w:r>
          </w:p>
        </w:tc>
      </w:tr>
      <w:tr w:rsidR="00AC517D" w:rsidRPr="009F1743" w:rsidTr="00AC517D">
        <w:trPr>
          <w:trHeight w:val="875"/>
        </w:trPr>
        <w:tc>
          <w:tcPr>
            <w:tcW w:w="52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3</w:t>
            </w:r>
          </w:p>
        </w:tc>
        <w:tc>
          <w:tcPr>
            <w:tcW w:w="209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Teaching lessons on</w:t>
            </w:r>
          </w:p>
          <w:p w:rsidR="00AC517D" w:rsidRPr="009F1743" w:rsidRDefault="00AC517D">
            <w:pPr>
              <w:autoSpaceDE w:val="0"/>
              <w:autoSpaceDN w:val="0"/>
              <w:adjustRightInd w:val="0"/>
            </w:pPr>
            <w:r w:rsidRPr="009F1743">
              <w:t>O&amp;M and ADL</w:t>
            </w:r>
          </w:p>
        </w:tc>
        <w:tc>
          <w:tcPr>
            <w:tcW w:w="1259"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VI and</w:t>
            </w:r>
          </w:p>
          <w:p w:rsidR="00AC517D" w:rsidRPr="009F1743" w:rsidRDefault="00AC517D">
            <w:pPr>
              <w:autoSpaceDE w:val="0"/>
              <w:autoSpaceDN w:val="0"/>
              <w:adjustRightInd w:val="0"/>
            </w:pPr>
            <w:r w:rsidRPr="009F1743">
              <w:t>VIMD</w:t>
            </w:r>
          </w:p>
        </w:tc>
        <w:tc>
          <w:tcPr>
            <w:tcW w:w="153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Special and inclusiveschool</w:t>
            </w:r>
          </w:p>
        </w:tc>
        <w:tc>
          <w:tcPr>
            <w:tcW w:w="2655"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Individualized Teaching lessonson orientation and mobility and activities of dailyliving</w:t>
            </w:r>
          </w:p>
        </w:tc>
        <w:tc>
          <w:tcPr>
            <w:tcW w:w="699"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30</w:t>
            </w:r>
          </w:p>
        </w:tc>
        <w:tc>
          <w:tcPr>
            <w:tcW w:w="978"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pPr>
            <w:r w:rsidRPr="009F1743">
              <w:t>25</w:t>
            </w:r>
          </w:p>
        </w:tc>
      </w:tr>
    </w:tbl>
    <w:p w:rsidR="00AC517D" w:rsidRPr="009F1743" w:rsidRDefault="00AC517D" w:rsidP="00AC517D">
      <w:pPr>
        <w:autoSpaceDE w:val="0"/>
        <w:autoSpaceDN w:val="0"/>
        <w:adjustRightInd w:val="0"/>
        <w:jc w:val="both"/>
      </w:pPr>
    </w:p>
    <w:p w:rsidR="00AC517D" w:rsidRPr="009F1743" w:rsidRDefault="00AC517D" w:rsidP="00AC517D">
      <w:pPr>
        <w:autoSpaceDE w:val="0"/>
        <w:autoSpaceDN w:val="0"/>
        <w:adjustRightInd w:val="0"/>
        <w:jc w:val="center"/>
        <w:rPr>
          <w:b/>
          <w:bCs/>
        </w:rPr>
      </w:pPr>
    </w:p>
    <w:p w:rsidR="00AC517D" w:rsidRPr="009F1743" w:rsidRDefault="00AC517D" w:rsidP="00AC517D">
      <w:pPr>
        <w:rPr>
          <w:b/>
          <w:bCs/>
        </w:rPr>
      </w:pPr>
      <w:r w:rsidRPr="009F1743">
        <w:rPr>
          <w:b/>
          <w:bCs/>
        </w:rPr>
        <w:br w:type="page"/>
      </w:r>
    </w:p>
    <w:p w:rsidR="00AC517D" w:rsidRPr="009F1743" w:rsidRDefault="00AC517D" w:rsidP="00AC517D">
      <w:pPr>
        <w:autoSpaceDE w:val="0"/>
        <w:autoSpaceDN w:val="0"/>
        <w:adjustRightInd w:val="0"/>
        <w:jc w:val="center"/>
        <w:rPr>
          <w:b/>
          <w:bCs/>
        </w:rPr>
      </w:pPr>
      <w:r w:rsidRPr="009F1743">
        <w:rPr>
          <w:b/>
          <w:bCs/>
        </w:rPr>
        <w:lastRenderedPageBreak/>
        <w:t>COURSE-BSE-405: OTHER DISABILITY SPECIAL SCHOOL (FIELD WORK)</w:t>
      </w:r>
    </w:p>
    <w:p w:rsidR="00AC517D" w:rsidRPr="009F1743" w:rsidRDefault="00AC517D" w:rsidP="00AC517D">
      <w:pPr>
        <w:autoSpaceDE w:val="0"/>
        <w:autoSpaceDN w:val="0"/>
        <w:adjustRightInd w:val="0"/>
        <w:jc w:val="center"/>
        <w:rPr>
          <w:b/>
          <w:bCs/>
        </w:rPr>
      </w:pPr>
    </w:p>
    <w:p w:rsidR="00AC517D" w:rsidRPr="009F1743" w:rsidRDefault="00AC517D" w:rsidP="00AC517D">
      <w:pPr>
        <w:autoSpaceDE w:val="0"/>
        <w:autoSpaceDN w:val="0"/>
        <w:adjustRightInd w:val="0"/>
        <w:jc w:val="both"/>
        <w:rPr>
          <w:b/>
          <w:bCs/>
        </w:rPr>
      </w:pPr>
      <w:r w:rsidRPr="009F1743">
        <w:rPr>
          <w:b/>
          <w:bCs/>
        </w:rPr>
        <w:t>Course: BSE-405</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04</w:t>
      </w:r>
    </w:p>
    <w:p w:rsidR="00AC517D" w:rsidRPr="009F1743" w:rsidRDefault="00AC517D" w:rsidP="00AC517D">
      <w:pPr>
        <w:autoSpaceDE w:val="0"/>
        <w:autoSpaceDN w:val="0"/>
        <w:adjustRightInd w:val="0"/>
        <w:jc w:val="both"/>
        <w:rPr>
          <w:b/>
          <w:bCs/>
        </w:rPr>
      </w:pPr>
      <w:r w:rsidRPr="009F1743">
        <w:rPr>
          <w:b/>
          <w:bCs/>
        </w:rPr>
        <w:t>Hours: 120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100</w:t>
      </w:r>
    </w:p>
    <w:p w:rsidR="00AC517D" w:rsidRPr="009F1743" w:rsidRDefault="00AC517D" w:rsidP="00AC517D">
      <w:pPr>
        <w:autoSpaceDE w:val="0"/>
        <w:autoSpaceDN w:val="0"/>
        <w:adjustRightInd w:val="0"/>
        <w:jc w:val="both"/>
      </w:pPr>
      <w:r w:rsidRPr="009F1743">
        <w:rPr>
          <w:b/>
          <w:bCs/>
        </w:rPr>
        <w:t xml:space="preserve">Note: </w:t>
      </w:r>
      <w:r w:rsidRPr="009F1743">
        <w:t xml:space="preserve">The evaluation will be done jointly by the two examiners (one internal and one external). </w:t>
      </w:r>
    </w:p>
    <w:p w:rsidR="00AC517D" w:rsidRPr="009F1743" w:rsidRDefault="00AC517D" w:rsidP="00AC517D">
      <w:pPr>
        <w:autoSpaceDE w:val="0"/>
        <w:autoSpaceDN w:val="0"/>
        <w:adjustRightInd w:val="0"/>
        <w:spacing w:line="276" w:lineRule="auto"/>
        <w:jc w:val="both"/>
        <w:rPr>
          <w:b/>
          <w:bCs/>
        </w:rPr>
      </w:pPr>
      <w:r w:rsidRPr="009F1743">
        <w:rPr>
          <w:b/>
          <w:bCs/>
        </w:rPr>
        <w:t>Course Outcomes (COs)</w:t>
      </w:r>
    </w:p>
    <w:p w:rsidR="00AC517D" w:rsidRPr="009F1743" w:rsidRDefault="00AC517D" w:rsidP="00AC517D">
      <w:pPr>
        <w:rPr>
          <w:color w:val="000000"/>
        </w:rPr>
      </w:pPr>
      <w:r w:rsidRPr="009F1743">
        <w:rPr>
          <w:color w:val="000000"/>
        </w:rPr>
        <w:t>After completing the course student-teachers will be able to</w:t>
      </w:r>
    </w:p>
    <w:p w:rsidR="00AC517D" w:rsidRPr="009F1743" w:rsidRDefault="00AC517D" w:rsidP="00B85188">
      <w:pPr>
        <w:pStyle w:val="ListParagraph"/>
        <w:numPr>
          <w:ilvl w:val="0"/>
          <w:numId w:val="50"/>
        </w:numPr>
        <w:autoSpaceDE w:val="0"/>
        <w:autoSpaceDN w:val="0"/>
        <w:adjustRightInd w:val="0"/>
        <w:ind w:left="1701" w:hanging="1341"/>
        <w:contextualSpacing/>
        <w:jc w:val="both"/>
      </w:pPr>
      <w:r w:rsidRPr="009F1743">
        <w:rPr>
          <w:i/>
        </w:rPr>
        <w:t xml:space="preserve">develop the skills of Classroom teaching, Teaching Learning Material, study document,maintain record for students with Disabilities other than VI. </w:t>
      </w:r>
    </w:p>
    <w:p w:rsidR="00AC517D" w:rsidRPr="009F1743" w:rsidRDefault="00AC517D" w:rsidP="00B85188">
      <w:pPr>
        <w:pStyle w:val="ListParagraph"/>
        <w:numPr>
          <w:ilvl w:val="0"/>
          <w:numId w:val="50"/>
        </w:numPr>
        <w:autoSpaceDE w:val="0"/>
        <w:autoSpaceDN w:val="0"/>
        <w:adjustRightInd w:val="0"/>
        <w:ind w:left="1701" w:hanging="1341"/>
        <w:contextualSpacing/>
        <w:jc w:val="both"/>
      </w:pPr>
      <w:r w:rsidRPr="009F1743">
        <w:rPr>
          <w:i/>
        </w:rPr>
        <w:t>develop the skills of Classroom teaching, Teaching Learning Material, study document , maintain record for students with VIMD</w:t>
      </w:r>
      <w:r w:rsidRPr="009F1743">
        <w:t>.</w:t>
      </w:r>
    </w:p>
    <w:p w:rsidR="00AC517D" w:rsidRPr="009F1743" w:rsidRDefault="00AC517D" w:rsidP="00AC517D">
      <w:pPr>
        <w:autoSpaceDE w:val="0"/>
        <w:autoSpaceDN w:val="0"/>
        <w:adjustRightInd w:val="0"/>
        <w:ind w:left="1701" w:hanging="1341"/>
        <w:jc w:val="both"/>
      </w:pPr>
    </w:p>
    <w:p w:rsidR="00AC517D" w:rsidRPr="009F1743" w:rsidRDefault="00AC517D" w:rsidP="00AC517D">
      <w:pPr>
        <w:autoSpaceDE w:val="0"/>
        <w:autoSpaceDN w:val="0"/>
        <w:adjustRightInd w:val="0"/>
        <w:jc w:val="both"/>
      </w:pPr>
    </w:p>
    <w:tbl>
      <w:tblPr>
        <w:tblStyle w:val="TableGrid"/>
        <w:tblW w:w="0" w:type="auto"/>
        <w:tblLook w:val="04A0" w:firstRow="1" w:lastRow="0" w:firstColumn="1" w:lastColumn="0" w:noHBand="0" w:noVBand="1"/>
      </w:tblPr>
      <w:tblGrid>
        <w:gridCol w:w="765"/>
        <w:gridCol w:w="2367"/>
        <w:gridCol w:w="1963"/>
        <w:gridCol w:w="1572"/>
        <w:gridCol w:w="1434"/>
        <w:gridCol w:w="1475"/>
      </w:tblGrid>
      <w:tr w:rsidR="00AC517D" w:rsidRPr="009F1743" w:rsidTr="00AC517D">
        <w:tc>
          <w:tcPr>
            <w:tcW w:w="765"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Sr. No</w:t>
            </w:r>
          </w:p>
        </w:tc>
        <w:tc>
          <w:tcPr>
            <w:tcW w:w="236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rPr>
                <w:b/>
                <w:bCs/>
              </w:rPr>
            </w:pPr>
            <w:r w:rsidRPr="009F1743">
              <w:rPr>
                <w:b/>
                <w:bCs/>
              </w:rPr>
              <w:t>Task for the student teacher</w:t>
            </w:r>
          </w:p>
        </w:tc>
        <w:tc>
          <w:tcPr>
            <w:tcW w:w="1963"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rPr>
                <w:b/>
                <w:bCs/>
              </w:rPr>
            </w:pPr>
            <w:r w:rsidRPr="009F1743">
              <w:rPr>
                <w:b/>
                <w:bCs/>
              </w:rPr>
              <w:t>Disability focus</w:t>
            </w:r>
          </w:p>
        </w:tc>
        <w:tc>
          <w:tcPr>
            <w:tcW w:w="1572"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rPr>
                <w:b/>
                <w:bCs/>
              </w:rPr>
            </w:pPr>
            <w:r w:rsidRPr="009F1743">
              <w:rPr>
                <w:b/>
                <w:bCs/>
              </w:rPr>
              <w:t>Educational settings</w:t>
            </w:r>
          </w:p>
        </w:tc>
        <w:tc>
          <w:tcPr>
            <w:tcW w:w="1434"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 xml:space="preserve">Hrs. </w:t>
            </w:r>
          </w:p>
        </w:tc>
        <w:tc>
          <w:tcPr>
            <w:tcW w:w="1475"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center"/>
              <w:rPr>
                <w:b/>
                <w:bCs/>
              </w:rPr>
            </w:pPr>
            <w:r w:rsidRPr="009F1743">
              <w:rPr>
                <w:b/>
                <w:bCs/>
              </w:rPr>
              <w:t>Marks</w:t>
            </w:r>
          </w:p>
        </w:tc>
      </w:tr>
      <w:tr w:rsidR="00AC517D" w:rsidRPr="009F1743" w:rsidTr="00AC517D">
        <w:trPr>
          <w:trHeight w:val="150"/>
        </w:trPr>
        <w:tc>
          <w:tcPr>
            <w:tcW w:w="765" w:type="dxa"/>
            <w:vMerge w:val="restart"/>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rPr>
                <w:bCs/>
              </w:rPr>
            </w:pPr>
            <w:r w:rsidRPr="009F1743">
              <w:rPr>
                <w:bCs/>
              </w:rPr>
              <w:t>1</w:t>
            </w:r>
          </w:p>
        </w:tc>
        <w:tc>
          <w:tcPr>
            <w:tcW w:w="2367"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pPr>
            <w:r w:rsidRPr="009F1743">
              <w:t>1. Classroom teaching,</w:t>
            </w:r>
          </w:p>
          <w:p w:rsidR="00AC517D" w:rsidRPr="009F1743" w:rsidRDefault="00AC517D">
            <w:pPr>
              <w:autoSpaceDE w:val="0"/>
              <w:autoSpaceDN w:val="0"/>
              <w:adjustRightInd w:val="0"/>
            </w:pPr>
            <w:r w:rsidRPr="009F1743">
              <w:t>development of TLM,document study, maintenance of record</w:t>
            </w:r>
          </w:p>
        </w:tc>
        <w:tc>
          <w:tcPr>
            <w:tcW w:w="1963"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pPr>
            <w:r w:rsidRPr="009F1743">
              <w:t>Other than</w:t>
            </w:r>
          </w:p>
          <w:p w:rsidR="00AC517D" w:rsidRPr="009F1743" w:rsidRDefault="00AC517D">
            <w:pPr>
              <w:autoSpaceDE w:val="0"/>
              <w:autoSpaceDN w:val="0"/>
              <w:adjustRightInd w:val="0"/>
            </w:pPr>
            <w:r w:rsidRPr="009F1743">
              <w:t>VisualImpairment</w:t>
            </w:r>
          </w:p>
        </w:tc>
        <w:tc>
          <w:tcPr>
            <w:tcW w:w="1572"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pPr>
            <w:r w:rsidRPr="009F1743">
              <w:t>Special Schools for other</w:t>
            </w:r>
          </w:p>
          <w:p w:rsidR="00AC517D" w:rsidRPr="009F1743" w:rsidRDefault="00AC517D">
            <w:pPr>
              <w:autoSpaceDE w:val="0"/>
              <w:autoSpaceDN w:val="0"/>
              <w:adjustRightInd w:val="0"/>
              <w:jc w:val="both"/>
              <w:rPr>
                <w:b/>
                <w:bCs/>
              </w:rPr>
            </w:pPr>
            <w:r w:rsidRPr="009F1743">
              <w:t>Disabilities</w:t>
            </w:r>
          </w:p>
        </w:tc>
        <w:tc>
          <w:tcPr>
            <w:tcW w:w="1434"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rPr>
                <w:b/>
                <w:bCs/>
              </w:rPr>
            </w:pPr>
            <w:r w:rsidRPr="009F1743">
              <w:rPr>
                <w:b/>
                <w:bCs/>
              </w:rPr>
              <w:t>60</w:t>
            </w:r>
          </w:p>
        </w:tc>
        <w:tc>
          <w:tcPr>
            <w:tcW w:w="1475"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rPr>
                <w:b/>
                <w:bCs/>
              </w:rPr>
            </w:pPr>
            <w:r w:rsidRPr="009F1743">
              <w:rPr>
                <w:b/>
                <w:bCs/>
              </w:rPr>
              <w:t>50</w:t>
            </w:r>
          </w:p>
        </w:tc>
      </w:tr>
      <w:tr w:rsidR="00AC517D" w:rsidRPr="009F1743" w:rsidTr="00AC517D">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rPr>
                <w:bCs/>
              </w:rPr>
            </w:pPr>
          </w:p>
        </w:tc>
        <w:tc>
          <w:tcPr>
            <w:tcW w:w="2367"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pPr>
            <w:r w:rsidRPr="009F1743">
              <w:t>2. Classroom teaching,development of TLM,document study,maintenance of record</w:t>
            </w:r>
          </w:p>
        </w:tc>
        <w:tc>
          <w:tcPr>
            <w:tcW w:w="1963"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rPr>
                <w:b/>
                <w:bCs/>
              </w:rPr>
            </w:pPr>
            <w:r w:rsidRPr="009F1743">
              <w:t>VIMD</w:t>
            </w:r>
          </w:p>
        </w:tc>
        <w:tc>
          <w:tcPr>
            <w:tcW w:w="1572"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pPr>
            <w:r w:rsidRPr="009F1743">
              <w:t>Special schools or programmes for Multiple</w:t>
            </w:r>
          </w:p>
          <w:p w:rsidR="00AC517D" w:rsidRPr="009F1743" w:rsidRDefault="00AC517D">
            <w:pPr>
              <w:autoSpaceDE w:val="0"/>
              <w:autoSpaceDN w:val="0"/>
              <w:adjustRightInd w:val="0"/>
              <w:jc w:val="both"/>
              <w:rPr>
                <w:b/>
                <w:bCs/>
              </w:rPr>
            </w:pPr>
            <w:r w:rsidRPr="009F1743">
              <w:t>Disabilities</w:t>
            </w:r>
          </w:p>
        </w:tc>
        <w:tc>
          <w:tcPr>
            <w:tcW w:w="1434"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rPr>
                <w:b/>
                <w:bCs/>
              </w:rPr>
            </w:pPr>
            <w:r w:rsidRPr="009F1743">
              <w:rPr>
                <w:b/>
                <w:bCs/>
              </w:rPr>
              <w:t>60</w:t>
            </w:r>
          </w:p>
        </w:tc>
        <w:tc>
          <w:tcPr>
            <w:tcW w:w="1475"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jc w:val="both"/>
              <w:rPr>
                <w:b/>
                <w:bCs/>
              </w:rPr>
            </w:pPr>
            <w:r w:rsidRPr="009F1743">
              <w:rPr>
                <w:b/>
                <w:bCs/>
              </w:rPr>
              <w:t>50</w:t>
            </w:r>
          </w:p>
        </w:tc>
      </w:tr>
    </w:tbl>
    <w:p w:rsidR="00AC517D" w:rsidRPr="009F1743" w:rsidRDefault="00AC517D" w:rsidP="00AC517D">
      <w:pPr>
        <w:autoSpaceDE w:val="0"/>
        <w:autoSpaceDN w:val="0"/>
        <w:adjustRightInd w:val="0"/>
        <w:jc w:val="both"/>
        <w:rPr>
          <w:b/>
          <w:bCs/>
        </w:rPr>
      </w:pPr>
    </w:p>
    <w:p w:rsidR="00AC517D" w:rsidRPr="009F1743" w:rsidRDefault="00AC517D" w:rsidP="00AC517D">
      <w:pPr>
        <w:autoSpaceDE w:val="0"/>
        <w:autoSpaceDN w:val="0"/>
        <w:adjustRightInd w:val="0"/>
      </w:pPr>
    </w:p>
    <w:p w:rsidR="00AC517D" w:rsidRPr="009F1743" w:rsidRDefault="00AC517D" w:rsidP="00AC517D">
      <w:pPr>
        <w:rPr>
          <w:b/>
          <w:bCs/>
          <w:sz w:val="28"/>
          <w:szCs w:val="28"/>
        </w:rPr>
      </w:pPr>
      <w:r w:rsidRPr="009F1743">
        <w:rPr>
          <w:b/>
          <w:bCs/>
          <w:sz w:val="28"/>
          <w:szCs w:val="28"/>
        </w:rPr>
        <w:br w:type="page"/>
      </w:r>
    </w:p>
    <w:p w:rsidR="00AC517D" w:rsidRPr="009F1743" w:rsidRDefault="00AC517D" w:rsidP="00AC517D">
      <w:pPr>
        <w:autoSpaceDE w:val="0"/>
        <w:autoSpaceDN w:val="0"/>
        <w:adjustRightInd w:val="0"/>
        <w:jc w:val="center"/>
        <w:rPr>
          <w:b/>
          <w:bCs/>
        </w:rPr>
      </w:pPr>
      <w:r w:rsidRPr="009F1743">
        <w:rPr>
          <w:b/>
          <w:bCs/>
        </w:rPr>
        <w:lastRenderedPageBreak/>
        <w:t>COURSE-BSE-406: INCLUSIVE SCHOOL (FIELD WORK)</w:t>
      </w:r>
    </w:p>
    <w:p w:rsidR="00AC517D" w:rsidRPr="009F1743" w:rsidRDefault="00AC517D" w:rsidP="00AC517D">
      <w:pPr>
        <w:autoSpaceDE w:val="0"/>
        <w:autoSpaceDN w:val="0"/>
        <w:adjustRightInd w:val="0"/>
        <w:rPr>
          <w:b/>
          <w:bCs/>
        </w:rPr>
      </w:pPr>
      <w:r w:rsidRPr="009F1743">
        <w:rPr>
          <w:b/>
          <w:bCs/>
        </w:rPr>
        <w:t>Course: BSE-406</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Credits: 04</w:t>
      </w:r>
    </w:p>
    <w:p w:rsidR="00AC517D" w:rsidRPr="009F1743" w:rsidRDefault="00AC517D" w:rsidP="00AC517D">
      <w:pPr>
        <w:autoSpaceDE w:val="0"/>
        <w:autoSpaceDN w:val="0"/>
        <w:adjustRightInd w:val="0"/>
        <w:rPr>
          <w:b/>
          <w:bCs/>
        </w:rPr>
      </w:pPr>
      <w:r w:rsidRPr="009F1743">
        <w:rPr>
          <w:b/>
          <w:bCs/>
        </w:rPr>
        <w:t>Hours: 120</w:t>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r>
      <w:r w:rsidRPr="009F1743">
        <w:rPr>
          <w:b/>
          <w:bCs/>
        </w:rPr>
        <w:tab/>
        <w:t>Marks: 100</w:t>
      </w:r>
    </w:p>
    <w:p w:rsidR="00AC517D" w:rsidRPr="009F1743" w:rsidRDefault="00AC517D" w:rsidP="00AC517D">
      <w:pPr>
        <w:autoSpaceDE w:val="0"/>
        <w:autoSpaceDN w:val="0"/>
        <w:adjustRightInd w:val="0"/>
        <w:jc w:val="both"/>
      </w:pPr>
      <w:r w:rsidRPr="009F1743">
        <w:rPr>
          <w:b/>
          <w:bCs/>
        </w:rPr>
        <w:t xml:space="preserve">Note: </w:t>
      </w:r>
      <w:r w:rsidRPr="009F1743">
        <w:t xml:space="preserve">The evaluation will be done jointly by the two examiners (one internal and one external). </w:t>
      </w:r>
    </w:p>
    <w:p w:rsidR="00AC517D" w:rsidRPr="009F1743" w:rsidRDefault="00AC517D" w:rsidP="00AC517D">
      <w:pPr>
        <w:autoSpaceDE w:val="0"/>
        <w:autoSpaceDN w:val="0"/>
        <w:adjustRightInd w:val="0"/>
        <w:spacing w:line="276" w:lineRule="auto"/>
        <w:jc w:val="both"/>
        <w:rPr>
          <w:b/>
          <w:bCs/>
        </w:rPr>
      </w:pPr>
      <w:r w:rsidRPr="009F1743">
        <w:rPr>
          <w:b/>
          <w:bCs/>
        </w:rPr>
        <w:t>Course Outcomes (COs)</w:t>
      </w:r>
    </w:p>
    <w:p w:rsidR="00AC517D" w:rsidRPr="009F1743" w:rsidRDefault="00AC517D" w:rsidP="00AC517D">
      <w:pPr>
        <w:rPr>
          <w:color w:val="000000"/>
        </w:rPr>
      </w:pPr>
      <w:r w:rsidRPr="009F1743">
        <w:rPr>
          <w:color w:val="000000"/>
        </w:rPr>
        <w:t>After completing the course student-teachers will be able to</w:t>
      </w:r>
    </w:p>
    <w:p w:rsidR="00AC517D" w:rsidRPr="009F1743" w:rsidRDefault="00AC517D" w:rsidP="00B85188">
      <w:pPr>
        <w:pStyle w:val="ListParagraph"/>
        <w:numPr>
          <w:ilvl w:val="0"/>
          <w:numId w:val="51"/>
        </w:numPr>
        <w:ind w:left="1560" w:hanging="1276"/>
        <w:contextualSpacing/>
        <w:jc w:val="both"/>
        <w:rPr>
          <w:i/>
        </w:rPr>
      </w:pPr>
      <w:r w:rsidRPr="009F1743">
        <w:rPr>
          <w:i/>
        </w:rPr>
        <w:t>comprehend the principles of inclusive teaching learning process with special reference to functional skills such as Braille, special equipments &amp; preparation of TLM etc. for developing inclusive classroom practices.</w:t>
      </w:r>
    </w:p>
    <w:p w:rsidR="00AC517D" w:rsidRPr="009F1743" w:rsidRDefault="00AC517D" w:rsidP="00B85188">
      <w:pPr>
        <w:pStyle w:val="ListParagraph"/>
        <w:numPr>
          <w:ilvl w:val="0"/>
          <w:numId w:val="51"/>
        </w:numPr>
        <w:ind w:left="1560" w:hanging="1276"/>
        <w:contextualSpacing/>
        <w:jc w:val="both"/>
        <w:rPr>
          <w:i/>
        </w:rPr>
      </w:pPr>
      <w:r w:rsidRPr="009F1743">
        <w:rPr>
          <w:i/>
        </w:rPr>
        <w:t>create awareness about theneeds of children with disabilitiesin inclusive schools.</w:t>
      </w:r>
    </w:p>
    <w:p w:rsidR="00AC517D" w:rsidRPr="009F1743" w:rsidRDefault="00AC517D" w:rsidP="00AC517D">
      <w:pPr>
        <w:autoSpaceDE w:val="0"/>
        <w:autoSpaceDN w:val="0"/>
        <w:adjustRightInd w:val="0"/>
        <w:jc w:val="both"/>
      </w:pPr>
    </w:p>
    <w:p w:rsidR="00AC517D" w:rsidRPr="009F1743" w:rsidRDefault="00AC517D" w:rsidP="00AC517D">
      <w:pPr>
        <w:autoSpaceDE w:val="0"/>
        <w:autoSpaceDN w:val="0"/>
        <w:adjustRightInd w:val="0"/>
        <w:rPr>
          <w:b/>
          <w:bCs/>
        </w:rPr>
      </w:pPr>
    </w:p>
    <w:tbl>
      <w:tblPr>
        <w:tblW w:w="965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
        <w:gridCol w:w="4054"/>
        <w:gridCol w:w="1956"/>
        <w:gridCol w:w="1457"/>
        <w:gridCol w:w="700"/>
        <w:gridCol w:w="972"/>
      </w:tblGrid>
      <w:tr w:rsidR="00AC517D" w:rsidRPr="009F1743" w:rsidTr="00AC517D">
        <w:tc>
          <w:tcPr>
            <w:tcW w:w="516"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center"/>
              <w:rPr>
                <w:b/>
                <w:bCs/>
              </w:rPr>
            </w:pPr>
            <w:r w:rsidRPr="009F1743">
              <w:rPr>
                <w:b/>
                <w:bCs/>
              </w:rPr>
              <w:t>Sr. No</w:t>
            </w:r>
          </w:p>
        </w:tc>
        <w:tc>
          <w:tcPr>
            <w:tcW w:w="4054"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rPr>
                <w:b/>
                <w:bCs/>
              </w:rPr>
            </w:pPr>
            <w:r w:rsidRPr="009F1743">
              <w:rPr>
                <w:b/>
                <w:bCs/>
              </w:rPr>
              <w:t>Task for the student teacher</w:t>
            </w:r>
          </w:p>
        </w:tc>
        <w:tc>
          <w:tcPr>
            <w:tcW w:w="1956"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rPr>
                <w:b/>
                <w:bCs/>
              </w:rPr>
            </w:pPr>
            <w:r w:rsidRPr="009F1743">
              <w:rPr>
                <w:b/>
                <w:bCs/>
              </w:rPr>
              <w:t>Disability focus</w:t>
            </w:r>
          </w:p>
        </w:tc>
        <w:tc>
          <w:tcPr>
            <w:tcW w:w="145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rPr>
                <w:b/>
                <w:bCs/>
              </w:rPr>
            </w:pPr>
            <w:r w:rsidRPr="009F1743">
              <w:rPr>
                <w:b/>
                <w:bCs/>
              </w:rPr>
              <w:t>Educational settings</w:t>
            </w:r>
          </w:p>
        </w:tc>
        <w:tc>
          <w:tcPr>
            <w:tcW w:w="70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center"/>
              <w:rPr>
                <w:b/>
                <w:bCs/>
              </w:rPr>
            </w:pPr>
            <w:r w:rsidRPr="009F1743">
              <w:rPr>
                <w:b/>
                <w:bCs/>
              </w:rPr>
              <w:t xml:space="preserve">Hrs. </w:t>
            </w:r>
          </w:p>
        </w:tc>
        <w:tc>
          <w:tcPr>
            <w:tcW w:w="972"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center"/>
              <w:rPr>
                <w:b/>
                <w:bCs/>
              </w:rPr>
            </w:pPr>
            <w:r w:rsidRPr="009F1743">
              <w:rPr>
                <w:b/>
                <w:bCs/>
              </w:rPr>
              <w:t>Marks</w:t>
            </w:r>
          </w:p>
        </w:tc>
      </w:tr>
      <w:tr w:rsidR="00AC517D" w:rsidRPr="009F1743" w:rsidTr="00AC517D">
        <w:tc>
          <w:tcPr>
            <w:tcW w:w="516"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center"/>
              <w:rPr>
                <w:bCs/>
              </w:rPr>
            </w:pPr>
            <w:r w:rsidRPr="009F1743">
              <w:rPr>
                <w:bCs/>
              </w:rPr>
              <w:t>1</w:t>
            </w:r>
          </w:p>
        </w:tc>
        <w:tc>
          <w:tcPr>
            <w:tcW w:w="4054"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pPr>
            <w:r w:rsidRPr="009F1743">
              <w:t>Classroom teaching with special focus on functional academic skills e.g., Braille,special equipments,preparation of TLM to facilitate inclusion and creating awareness about the needs of children with disabilities</w:t>
            </w:r>
          </w:p>
        </w:tc>
        <w:tc>
          <w:tcPr>
            <w:tcW w:w="1956"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jc w:val="both"/>
            </w:pPr>
            <w:r w:rsidRPr="009F1743">
              <w:t>VisuallyImpaired, seeing children and teachers</w:t>
            </w:r>
          </w:p>
        </w:tc>
        <w:tc>
          <w:tcPr>
            <w:tcW w:w="1457"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pPr>
            <w:r w:rsidRPr="009F1743">
              <w:t>Inclusive</w:t>
            </w:r>
          </w:p>
          <w:p w:rsidR="00AC517D" w:rsidRPr="009F1743" w:rsidRDefault="00AC517D">
            <w:pPr>
              <w:autoSpaceDE w:val="0"/>
              <w:autoSpaceDN w:val="0"/>
              <w:adjustRightInd w:val="0"/>
              <w:spacing w:line="276" w:lineRule="auto"/>
              <w:rPr>
                <w:b/>
                <w:bCs/>
              </w:rPr>
            </w:pPr>
            <w:r w:rsidRPr="009F1743">
              <w:t>Schools</w:t>
            </w:r>
          </w:p>
        </w:tc>
        <w:tc>
          <w:tcPr>
            <w:tcW w:w="700"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center"/>
              <w:rPr>
                <w:b/>
                <w:bCs/>
              </w:rPr>
            </w:pPr>
            <w:r w:rsidRPr="009F1743">
              <w:rPr>
                <w:b/>
                <w:bCs/>
              </w:rPr>
              <w:t>120</w:t>
            </w:r>
          </w:p>
        </w:tc>
        <w:tc>
          <w:tcPr>
            <w:tcW w:w="972" w:type="dxa"/>
            <w:tcBorders>
              <w:top w:val="single" w:sz="4" w:space="0" w:color="auto"/>
              <w:left w:val="single" w:sz="4" w:space="0" w:color="auto"/>
              <w:bottom w:val="single" w:sz="4" w:space="0" w:color="auto"/>
              <w:right w:val="single" w:sz="4" w:space="0" w:color="auto"/>
            </w:tcBorders>
            <w:vAlign w:val="center"/>
            <w:hideMark/>
          </w:tcPr>
          <w:p w:rsidR="00AC517D" w:rsidRPr="009F1743" w:rsidRDefault="00AC517D">
            <w:pPr>
              <w:autoSpaceDE w:val="0"/>
              <w:autoSpaceDN w:val="0"/>
              <w:adjustRightInd w:val="0"/>
              <w:spacing w:line="276" w:lineRule="auto"/>
              <w:jc w:val="center"/>
              <w:rPr>
                <w:b/>
                <w:bCs/>
              </w:rPr>
            </w:pPr>
            <w:r w:rsidRPr="009F1743">
              <w:rPr>
                <w:b/>
                <w:bCs/>
              </w:rPr>
              <w:t>100</w:t>
            </w:r>
          </w:p>
        </w:tc>
      </w:tr>
    </w:tbl>
    <w:p w:rsidR="00AC517D" w:rsidRPr="009F1743" w:rsidRDefault="00AC517D" w:rsidP="00AC517D">
      <w:pPr>
        <w:autoSpaceDE w:val="0"/>
        <w:autoSpaceDN w:val="0"/>
        <w:adjustRightInd w:val="0"/>
        <w:rPr>
          <w:b/>
          <w:bCs/>
        </w:rPr>
      </w:pPr>
    </w:p>
    <w:p w:rsidR="00AC517D" w:rsidRPr="009F1743" w:rsidRDefault="00AC517D" w:rsidP="00AC517D">
      <w:pPr>
        <w:autoSpaceDE w:val="0"/>
        <w:autoSpaceDN w:val="0"/>
        <w:adjustRightInd w:val="0"/>
        <w:rPr>
          <w:b/>
          <w:bCs/>
        </w:rPr>
      </w:pPr>
    </w:p>
    <w:p w:rsidR="00AC517D" w:rsidRPr="009F1743" w:rsidRDefault="00AC517D" w:rsidP="00AC517D">
      <w:pPr>
        <w:jc w:val="center"/>
        <w:rPr>
          <w:b/>
          <w:bCs/>
          <w:sz w:val="28"/>
        </w:rPr>
      </w:pPr>
      <w:r w:rsidRPr="009F1743">
        <w:rPr>
          <w:b/>
          <w:bCs/>
        </w:rPr>
        <w:br w:type="column"/>
      </w:r>
      <w:r w:rsidRPr="009F1743">
        <w:rPr>
          <w:b/>
          <w:bCs/>
          <w:sz w:val="28"/>
        </w:rPr>
        <w:lastRenderedPageBreak/>
        <w:t>Department of Education</w:t>
      </w:r>
    </w:p>
    <w:p w:rsidR="00AC517D" w:rsidRPr="009F1743" w:rsidRDefault="00AC517D" w:rsidP="00AC517D">
      <w:pPr>
        <w:jc w:val="center"/>
        <w:rPr>
          <w:b/>
          <w:bCs/>
          <w:sz w:val="28"/>
        </w:rPr>
      </w:pPr>
      <w:r w:rsidRPr="009F1743">
        <w:rPr>
          <w:b/>
          <w:bCs/>
          <w:sz w:val="28"/>
        </w:rPr>
        <w:t>KURUKSHETRA UNIVERSITY, KURUKSHETRA</w:t>
      </w:r>
    </w:p>
    <w:p w:rsidR="00AC517D" w:rsidRPr="009F1743" w:rsidRDefault="00AC517D" w:rsidP="00AC517D">
      <w:pPr>
        <w:rPr>
          <w:b/>
          <w:bCs/>
          <w:sz w:val="28"/>
        </w:rPr>
      </w:pPr>
    </w:p>
    <w:p w:rsidR="00AC517D" w:rsidRPr="009F1743" w:rsidRDefault="00AC517D" w:rsidP="00AC517D">
      <w:pPr>
        <w:rPr>
          <w:b/>
          <w:bCs/>
          <w:sz w:val="28"/>
        </w:rPr>
      </w:pPr>
    </w:p>
    <w:p w:rsidR="00AC517D" w:rsidRPr="009F1743" w:rsidRDefault="00AC517D" w:rsidP="00AC517D">
      <w:pPr>
        <w:jc w:val="center"/>
        <w:rPr>
          <w:b/>
          <w:bCs/>
          <w:sz w:val="28"/>
          <w:u w:val="single"/>
        </w:rPr>
      </w:pPr>
      <w:r w:rsidRPr="009F1743">
        <w:rPr>
          <w:b/>
          <w:bCs/>
          <w:sz w:val="28"/>
          <w:u w:val="single"/>
        </w:rPr>
        <w:t>B.Ed. Spl. Ed. (V.I.) SYLLABUS -CBCS</w:t>
      </w:r>
    </w:p>
    <w:p w:rsidR="00AC517D" w:rsidRPr="009F1743" w:rsidRDefault="00AC517D" w:rsidP="00AC517D">
      <w:pPr>
        <w:jc w:val="center"/>
        <w:rPr>
          <w:b/>
          <w:sz w:val="28"/>
          <w:u w:val="single"/>
        </w:rPr>
      </w:pPr>
    </w:p>
    <w:p w:rsidR="00AC517D" w:rsidRPr="009F1743" w:rsidRDefault="00AC517D" w:rsidP="00AC517D">
      <w:pPr>
        <w:jc w:val="center"/>
        <w:rPr>
          <w:b/>
          <w:sz w:val="28"/>
          <w:u w:val="single"/>
        </w:rPr>
      </w:pPr>
    </w:p>
    <w:p w:rsidR="00AC517D" w:rsidRPr="009F1743" w:rsidRDefault="00AC517D" w:rsidP="00AC517D">
      <w:pPr>
        <w:jc w:val="center"/>
        <w:rPr>
          <w:b/>
          <w:sz w:val="28"/>
          <w:u w:val="single"/>
        </w:rPr>
      </w:pPr>
      <w:r w:rsidRPr="009F1743">
        <w:rPr>
          <w:b/>
          <w:sz w:val="28"/>
          <w:u w:val="single"/>
        </w:rPr>
        <w:t>Mapping scale, Mapping Matrices, Attainment of COs, POs and PSOs</w:t>
      </w:r>
    </w:p>
    <w:p w:rsidR="00AC517D" w:rsidRPr="009F1743" w:rsidRDefault="00AC517D" w:rsidP="00AC517D">
      <w:pPr>
        <w:jc w:val="both"/>
        <w:rPr>
          <w:b/>
          <w:sz w:val="28"/>
        </w:rPr>
      </w:pPr>
    </w:p>
    <w:p w:rsidR="00AC517D" w:rsidRPr="009F1743" w:rsidRDefault="00AC517D" w:rsidP="00AC517D">
      <w:pPr>
        <w:jc w:val="both"/>
        <w:rPr>
          <w:b/>
          <w:sz w:val="28"/>
        </w:rPr>
      </w:pPr>
    </w:p>
    <w:p w:rsidR="00AC517D" w:rsidRPr="009F1743" w:rsidRDefault="00AC517D" w:rsidP="00AC517D">
      <w:pPr>
        <w:jc w:val="both"/>
        <w:rPr>
          <w:b/>
          <w:u w:val="single"/>
        </w:rPr>
      </w:pPr>
      <w:r w:rsidRPr="009F1743">
        <w:rPr>
          <w:b/>
          <w:u w:val="single"/>
        </w:rPr>
        <w:t>A: Mapping scale:</w:t>
      </w:r>
    </w:p>
    <w:p w:rsidR="00AC517D" w:rsidRPr="009F1743" w:rsidRDefault="00AC517D" w:rsidP="00AC517D">
      <w:pPr>
        <w:jc w:val="center"/>
        <w:rPr>
          <w:b/>
          <w:sz w:val="28"/>
        </w:rPr>
      </w:pPr>
    </w:p>
    <w:p w:rsidR="00AC517D" w:rsidRPr="009F1743" w:rsidRDefault="00AC517D" w:rsidP="00AC517D">
      <w:pPr>
        <w:jc w:val="center"/>
        <w:rPr>
          <w:b/>
        </w:rPr>
      </w:pPr>
      <w:r w:rsidRPr="009F1743">
        <w:rPr>
          <w:b/>
        </w:rPr>
        <w:t>Table 1: Scale of mapping between COs and POs/PSOs</w:t>
      </w:r>
    </w:p>
    <w:p w:rsidR="00AC517D" w:rsidRPr="009F1743" w:rsidRDefault="00AC517D" w:rsidP="00AC517D">
      <w:pPr>
        <w:jc w:val="center"/>
        <w:rPr>
          <w:b/>
        </w:rPr>
      </w:pPr>
    </w:p>
    <w:tbl>
      <w:tblPr>
        <w:tblStyle w:val="TableGrid"/>
        <w:tblW w:w="0" w:type="auto"/>
        <w:tblLook w:val="04A0" w:firstRow="1" w:lastRow="0" w:firstColumn="1" w:lastColumn="0" w:noHBand="0" w:noVBand="1"/>
      </w:tblPr>
      <w:tblGrid>
        <w:gridCol w:w="1668"/>
        <w:gridCol w:w="7908"/>
      </w:tblGrid>
      <w:tr w:rsidR="00AC517D" w:rsidRPr="009F1743" w:rsidTr="00AC517D">
        <w:tc>
          <w:tcPr>
            <w:tcW w:w="1668"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Scale</w:t>
            </w:r>
          </w:p>
        </w:tc>
        <w:tc>
          <w:tcPr>
            <w:tcW w:w="7908" w:type="dxa"/>
            <w:tcBorders>
              <w:top w:val="single" w:sz="4" w:space="0" w:color="auto"/>
              <w:left w:val="single" w:sz="4" w:space="0" w:color="auto"/>
              <w:bottom w:val="single" w:sz="4" w:space="0" w:color="auto"/>
              <w:right w:val="single" w:sz="4" w:space="0" w:color="auto"/>
            </w:tcBorders>
          </w:tcPr>
          <w:p w:rsidR="00AC517D" w:rsidRPr="009F1743" w:rsidRDefault="00AC517D">
            <w:pPr>
              <w:jc w:val="both"/>
              <w:rPr>
                <w:b/>
              </w:rPr>
            </w:pPr>
          </w:p>
        </w:tc>
      </w:tr>
      <w:tr w:rsidR="00AC517D" w:rsidRPr="009F1743" w:rsidTr="00AC517D">
        <w:tc>
          <w:tcPr>
            <w:tcW w:w="1668"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7908"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i/>
              </w:rPr>
              <w:t>Low</w:t>
            </w:r>
            <w:r w:rsidRPr="009F1743">
              <w:t xml:space="preserve"> corealtation between the contents of course and the particular Program outcome/ Program specific outcome</w:t>
            </w:r>
          </w:p>
        </w:tc>
      </w:tr>
      <w:tr w:rsidR="00AC517D" w:rsidRPr="009F1743" w:rsidTr="00AC517D">
        <w:tc>
          <w:tcPr>
            <w:tcW w:w="1668"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7908"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i/>
              </w:rPr>
              <w:t>Medium</w:t>
            </w:r>
            <w:r w:rsidRPr="009F1743">
              <w:t xml:space="preserve"> corealtation between the contents of course and the particular Program outcome/ Program specific outcome</w:t>
            </w:r>
          </w:p>
        </w:tc>
      </w:tr>
      <w:tr w:rsidR="00AC517D" w:rsidRPr="009F1743" w:rsidTr="00AC517D">
        <w:tc>
          <w:tcPr>
            <w:tcW w:w="1668"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7908"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i/>
              </w:rPr>
              <w:t>High</w:t>
            </w:r>
            <w:r w:rsidRPr="009F1743">
              <w:t xml:space="preserve"> corealtation between the contents of course and the particular Program outcome/ Program specific outcome</w:t>
            </w:r>
          </w:p>
        </w:tc>
      </w:tr>
    </w:tbl>
    <w:p w:rsidR="00AC517D" w:rsidRPr="009F1743" w:rsidRDefault="00AC517D" w:rsidP="00AC517D">
      <w:pPr>
        <w:jc w:val="both"/>
      </w:pPr>
    </w:p>
    <w:p w:rsidR="00AC517D" w:rsidRPr="009F1743" w:rsidRDefault="00AC517D" w:rsidP="00AC517D">
      <w:pPr>
        <w:jc w:val="both"/>
      </w:pPr>
    </w:p>
    <w:p w:rsidR="00AC517D" w:rsidRPr="009F1743" w:rsidRDefault="00AC517D" w:rsidP="00AC517D">
      <w:pPr>
        <w:jc w:val="both"/>
        <w:rPr>
          <w:b/>
          <w:u w:val="single"/>
        </w:rPr>
      </w:pPr>
      <w:r w:rsidRPr="009F1743">
        <w:rPr>
          <w:b/>
          <w:u w:val="single"/>
        </w:rPr>
        <w:t>B: Mapping matrices:</w:t>
      </w:r>
    </w:p>
    <w:p w:rsidR="00AC517D" w:rsidRPr="009F1743" w:rsidRDefault="00AC517D" w:rsidP="00AC517D">
      <w:pPr>
        <w:jc w:val="both"/>
      </w:pPr>
    </w:p>
    <w:p w:rsidR="00AC517D" w:rsidRPr="009F1743" w:rsidRDefault="00AC517D" w:rsidP="00AC517D">
      <w:pPr>
        <w:jc w:val="center"/>
        <w:rPr>
          <w:b/>
        </w:rPr>
      </w:pPr>
      <w:r w:rsidRPr="009F1743">
        <w:rPr>
          <w:b/>
        </w:rPr>
        <w:t>SEMESTER-1</w:t>
      </w:r>
    </w:p>
    <w:p w:rsidR="00AC517D" w:rsidRPr="009F1743" w:rsidRDefault="00AC517D" w:rsidP="00AC517D">
      <w:pPr>
        <w:jc w:val="center"/>
        <w:rPr>
          <w:b/>
        </w:rPr>
      </w:pPr>
    </w:p>
    <w:p w:rsidR="00AC517D" w:rsidRPr="009F1743" w:rsidRDefault="00AC517D" w:rsidP="00AC517D">
      <w:pPr>
        <w:jc w:val="both"/>
        <w:rPr>
          <w:b/>
          <w:u w:val="single"/>
        </w:rPr>
      </w:pPr>
      <w:r w:rsidRPr="009F1743">
        <w:rPr>
          <w:b/>
          <w:u w:val="single"/>
        </w:rPr>
        <w:t>CO-PO Mapping matrices</w:t>
      </w:r>
    </w:p>
    <w:p w:rsidR="00AC517D" w:rsidRPr="009F1743" w:rsidRDefault="00AC517D" w:rsidP="00AC517D">
      <w:pPr>
        <w:jc w:val="both"/>
        <w:rPr>
          <w:b/>
        </w:rPr>
      </w:pPr>
    </w:p>
    <w:p w:rsidR="00AC517D" w:rsidRPr="009F1743" w:rsidRDefault="00AC517D" w:rsidP="00AC517D">
      <w:pPr>
        <w:jc w:val="center"/>
        <w:rPr>
          <w:b/>
        </w:rPr>
      </w:pPr>
      <w:r w:rsidRPr="009F1743">
        <w:rPr>
          <w:b/>
        </w:rPr>
        <w:t>Table 2.BSE-101: CO-PO matrix for the course BSE-101</w:t>
      </w:r>
    </w:p>
    <w:p w:rsidR="00AC517D" w:rsidRPr="009F1743" w:rsidRDefault="00AC517D" w:rsidP="00AC517D">
      <w:pPr>
        <w:jc w:val="center"/>
        <w:rPr>
          <w:b/>
        </w:rPr>
      </w:pPr>
    </w:p>
    <w:tbl>
      <w:tblPr>
        <w:tblStyle w:val="TableGrid"/>
        <w:tblW w:w="5000" w:type="pct"/>
        <w:jc w:val="center"/>
        <w:tblLook w:val="04A0" w:firstRow="1" w:lastRow="0" w:firstColumn="1" w:lastColumn="0" w:noHBand="0" w:noVBand="1"/>
      </w:tblPr>
      <w:tblGrid>
        <w:gridCol w:w="1428"/>
        <w:gridCol w:w="904"/>
        <w:gridCol w:w="904"/>
        <w:gridCol w:w="904"/>
        <w:gridCol w:w="906"/>
        <w:gridCol w:w="906"/>
        <w:gridCol w:w="906"/>
        <w:gridCol w:w="906"/>
        <w:gridCol w:w="906"/>
        <w:gridCol w:w="906"/>
      </w:tblGrid>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BSE-101.1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BSE-101.2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BSE-101.3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BSE-101.4</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BSE-101.5</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BSE-101.6</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BSE-101.7</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BSE-101.8</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BSE-101.9</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3</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1.89</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1.56</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r>
    </w:tbl>
    <w:p w:rsidR="00AC517D" w:rsidRPr="009F1743" w:rsidRDefault="00AC517D" w:rsidP="00AC517D">
      <w:pPr>
        <w:jc w:val="both"/>
      </w:pPr>
    </w:p>
    <w:p w:rsidR="00AC517D" w:rsidRPr="009F1743" w:rsidRDefault="00AC517D" w:rsidP="00AC517D">
      <w:pPr>
        <w:jc w:val="both"/>
      </w:pPr>
    </w:p>
    <w:p w:rsidR="00AC517D" w:rsidRPr="009F1743" w:rsidRDefault="00AC517D" w:rsidP="00AC517D">
      <w:pPr>
        <w:jc w:val="center"/>
        <w:rPr>
          <w:b/>
        </w:rPr>
      </w:pPr>
    </w:p>
    <w:p w:rsidR="00A21BD4" w:rsidRDefault="00A21BD4" w:rsidP="00AC517D">
      <w:pPr>
        <w:jc w:val="center"/>
        <w:rPr>
          <w:b/>
        </w:rPr>
      </w:pPr>
    </w:p>
    <w:p w:rsidR="00AC517D" w:rsidRPr="009F1743" w:rsidRDefault="00AC517D" w:rsidP="00AC517D">
      <w:pPr>
        <w:jc w:val="center"/>
        <w:rPr>
          <w:b/>
        </w:rPr>
      </w:pPr>
      <w:r w:rsidRPr="009F1743">
        <w:rPr>
          <w:b/>
        </w:rPr>
        <w:t>Table 2.BSE-102: CO-PO matrix for the course BSE-102</w:t>
      </w:r>
    </w:p>
    <w:p w:rsidR="00AC517D" w:rsidRPr="009F1743" w:rsidRDefault="00AC517D" w:rsidP="00AC517D">
      <w:pPr>
        <w:jc w:val="both"/>
        <w:rPr>
          <w:b/>
        </w:rPr>
      </w:pPr>
    </w:p>
    <w:tbl>
      <w:tblPr>
        <w:tblStyle w:val="TableGrid"/>
        <w:tblW w:w="5000" w:type="pct"/>
        <w:jc w:val="center"/>
        <w:tblLook w:val="04A0" w:firstRow="1" w:lastRow="0" w:firstColumn="1" w:lastColumn="0" w:noHBand="0" w:noVBand="1"/>
      </w:tblPr>
      <w:tblGrid>
        <w:gridCol w:w="1428"/>
        <w:gridCol w:w="904"/>
        <w:gridCol w:w="904"/>
        <w:gridCol w:w="904"/>
        <w:gridCol w:w="906"/>
        <w:gridCol w:w="906"/>
        <w:gridCol w:w="906"/>
        <w:gridCol w:w="906"/>
        <w:gridCol w:w="906"/>
        <w:gridCol w:w="906"/>
      </w:tblGrid>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BSE-102.1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BSE-102.2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BSE-102.3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BSE-102.4</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BSE-102.5</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BSE-102.6</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BSE-102.7</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BSE-102.8</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BSE-102.9</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3</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2.67</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2.67</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2.67</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2.33</w:t>
            </w:r>
            <w:r w:rsidRPr="009F1743">
              <w:fldChar w:fldCharType="end"/>
            </w:r>
          </w:p>
        </w:tc>
      </w:tr>
    </w:tbl>
    <w:p w:rsidR="00AC517D" w:rsidRPr="009F1743" w:rsidRDefault="00AC517D" w:rsidP="00AC517D">
      <w:pPr>
        <w:jc w:val="both"/>
      </w:pPr>
    </w:p>
    <w:p w:rsidR="00AC517D" w:rsidRPr="009F1743" w:rsidRDefault="00AC517D" w:rsidP="00AC517D">
      <w:pPr>
        <w:jc w:val="both"/>
      </w:pPr>
    </w:p>
    <w:p w:rsidR="00AC517D" w:rsidRPr="009F1743" w:rsidRDefault="00AC517D" w:rsidP="00AC517D">
      <w:pPr>
        <w:jc w:val="center"/>
        <w:rPr>
          <w:b/>
        </w:rPr>
      </w:pPr>
      <w:r w:rsidRPr="009F1743">
        <w:rPr>
          <w:b/>
        </w:rPr>
        <w:t>Table 2.BSE-103: CO-PO matrix for the course BSE-103</w:t>
      </w:r>
    </w:p>
    <w:p w:rsidR="00AC517D" w:rsidRPr="009F1743" w:rsidRDefault="00AC517D" w:rsidP="00AC517D">
      <w:pPr>
        <w:jc w:val="both"/>
        <w:rPr>
          <w:b/>
        </w:rPr>
      </w:pPr>
    </w:p>
    <w:tbl>
      <w:tblPr>
        <w:tblStyle w:val="TableGrid"/>
        <w:tblW w:w="5000" w:type="pct"/>
        <w:jc w:val="center"/>
        <w:tblLook w:val="04A0" w:firstRow="1" w:lastRow="0" w:firstColumn="1" w:lastColumn="0" w:noHBand="0" w:noVBand="1"/>
      </w:tblPr>
      <w:tblGrid>
        <w:gridCol w:w="1428"/>
        <w:gridCol w:w="904"/>
        <w:gridCol w:w="904"/>
        <w:gridCol w:w="904"/>
        <w:gridCol w:w="906"/>
        <w:gridCol w:w="906"/>
        <w:gridCol w:w="906"/>
        <w:gridCol w:w="906"/>
        <w:gridCol w:w="906"/>
        <w:gridCol w:w="906"/>
      </w:tblGrid>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2"/>
              </w:numPr>
              <w:ind w:hanging="605"/>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2"/>
              </w:numPr>
              <w:ind w:hanging="605"/>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2"/>
              </w:numPr>
              <w:ind w:hanging="605"/>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2"/>
              </w:numPr>
              <w:ind w:hanging="605"/>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2"/>
              </w:numPr>
              <w:ind w:hanging="605"/>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2"/>
              </w:numPr>
              <w:ind w:hanging="605"/>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2"/>
              </w:numPr>
              <w:ind w:hanging="605"/>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2"/>
              </w:numPr>
              <w:ind w:hanging="605"/>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2"/>
              </w:numPr>
              <w:ind w:hanging="605"/>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3</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2.67</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2.33</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2.33</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2.11</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1.56</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2.56</w:t>
            </w:r>
            <w:r w:rsidRPr="009F1743">
              <w:fldChar w:fldCharType="end"/>
            </w:r>
          </w:p>
        </w:tc>
      </w:tr>
    </w:tbl>
    <w:p w:rsidR="00AC517D" w:rsidRPr="009F1743" w:rsidRDefault="00AC517D" w:rsidP="00AC517D">
      <w:pPr>
        <w:jc w:val="both"/>
      </w:pPr>
    </w:p>
    <w:p w:rsidR="00AC517D" w:rsidRPr="009F1743" w:rsidRDefault="00AC517D" w:rsidP="00AC517D">
      <w:pPr>
        <w:jc w:val="both"/>
      </w:pPr>
    </w:p>
    <w:p w:rsidR="00AC517D" w:rsidRPr="009F1743" w:rsidRDefault="00AC517D" w:rsidP="00AC517D">
      <w:pPr>
        <w:jc w:val="center"/>
        <w:rPr>
          <w:b/>
        </w:rPr>
      </w:pPr>
      <w:r w:rsidRPr="009F1743">
        <w:rPr>
          <w:b/>
        </w:rPr>
        <w:t>Table 2.BSE-104: CO-PO matrix for the course BSE-104</w:t>
      </w:r>
    </w:p>
    <w:p w:rsidR="00AC517D" w:rsidRPr="009F1743" w:rsidRDefault="00AC517D" w:rsidP="00AC517D">
      <w:pPr>
        <w:jc w:val="both"/>
        <w:rPr>
          <w:b/>
        </w:rPr>
      </w:pPr>
    </w:p>
    <w:tbl>
      <w:tblPr>
        <w:tblStyle w:val="TableGrid"/>
        <w:tblW w:w="5000" w:type="pct"/>
        <w:jc w:val="center"/>
        <w:tblLook w:val="04A0" w:firstRow="1" w:lastRow="0" w:firstColumn="1" w:lastColumn="0" w:noHBand="0" w:noVBand="1"/>
      </w:tblPr>
      <w:tblGrid>
        <w:gridCol w:w="1428"/>
        <w:gridCol w:w="904"/>
        <w:gridCol w:w="904"/>
        <w:gridCol w:w="904"/>
        <w:gridCol w:w="906"/>
        <w:gridCol w:w="906"/>
        <w:gridCol w:w="906"/>
        <w:gridCol w:w="906"/>
        <w:gridCol w:w="906"/>
        <w:gridCol w:w="906"/>
      </w:tblGrid>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3"/>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3"/>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3"/>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3"/>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3"/>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3"/>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3"/>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3"/>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3"/>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3</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2.44</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2.44</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2.44</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2.33</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1.89</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2.44</w:t>
            </w:r>
            <w:r w:rsidRPr="009F1743">
              <w:fldChar w:fldCharType="end"/>
            </w:r>
          </w:p>
        </w:tc>
      </w:tr>
    </w:tbl>
    <w:p w:rsidR="00AC517D" w:rsidRPr="009F1743" w:rsidRDefault="00AC517D" w:rsidP="00AC517D">
      <w:pPr>
        <w:jc w:val="both"/>
      </w:pPr>
    </w:p>
    <w:p w:rsidR="00AC517D" w:rsidRPr="009F1743" w:rsidRDefault="00AC517D" w:rsidP="00AC517D">
      <w:pPr>
        <w:jc w:val="center"/>
        <w:rPr>
          <w:b/>
        </w:rPr>
      </w:pPr>
    </w:p>
    <w:p w:rsidR="00AC517D" w:rsidRPr="009F1743" w:rsidRDefault="00AC517D" w:rsidP="00AC517D">
      <w:pPr>
        <w:jc w:val="center"/>
        <w:rPr>
          <w:b/>
        </w:rPr>
      </w:pPr>
    </w:p>
    <w:p w:rsidR="00A21BD4" w:rsidRDefault="00A21BD4" w:rsidP="00AC517D">
      <w:pPr>
        <w:jc w:val="center"/>
        <w:rPr>
          <w:b/>
        </w:rPr>
      </w:pPr>
    </w:p>
    <w:p w:rsidR="00AC517D" w:rsidRPr="009F1743" w:rsidRDefault="00AC517D" w:rsidP="00AC517D">
      <w:pPr>
        <w:jc w:val="center"/>
        <w:rPr>
          <w:b/>
        </w:rPr>
      </w:pPr>
      <w:r w:rsidRPr="009F1743">
        <w:rPr>
          <w:b/>
        </w:rPr>
        <w:t>Table 2.BSE-105: CO-PO matrix for the course BSE-105</w:t>
      </w:r>
    </w:p>
    <w:p w:rsidR="00AC517D" w:rsidRPr="009F1743" w:rsidRDefault="00AC517D" w:rsidP="00AC517D">
      <w:pPr>
        <w:jc w:val="both"/>
        <w:rPr>
          <w:b/>
        </w:rPr>
      </w:pPr>
    </w:p>
    <w:tbl>
      <w:tblPr>
        <w:tblStyle w:val="TableGrid"/>
        <w:tblW w:w="5000" w:type="pct"/>
        <w:jc w:val="center"/>
        <w:tblLook w:val="04A0" w:firstRow="1" w:lastRow="0" w:firstColumn="1" w:lastColumn="0" w:noHBand="0" w:noVBand="1"/>
      </w:tblPr>
      <w:tblGrid>
        <w:gridCol w:w="1428"/>
        <w:gridCol w:w="904"/>
        <w:gridCol w:w="904"/>
        <w:gridCol w:w="904"/>
        <w:gridCol w:w="906"/>
        <w:gridCol w:w="906"/>
        <w:gridCol w:w="906"/>
        <w:gridCol w:w="906"/>
        <w:gridCol w:w="906"/>
        <w:gridCol w:w="906"/>
      </w:tblGrid>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lastRenderedPageBreak/>
              <w:t>COs</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4"/>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4"/>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4"/>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4"/>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4"/>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4"/>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4"/>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4"/>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4"/>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3</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2.67</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2.56</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2.33</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2.78</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1.56</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1.56</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2.44</w:t>
            </w:r>
            <w:r w:rsidRPr="009F1743">
              <w:fldChar w:fldCharType="end"/>
            </w:r>
          </w:p>
        </w:tc>
      </w:tr>
    </w:tbl>
    <w:p w:rsidR="00AC517D" w:rsidRPr="009F1743" w:rsidRDefault="00AC517D" w:rsidP="00AC517D">
      <w:pPr>
        <w:jc w:val="both"/>
      </w:pPr>
    </w:p>
    <w:p w:rsidR="00AC517D" w:rsidRPr="009F1743" w:rsidRDefault="00AC517D" w:rsidP="00AC517D">
      <w:pPr>
        <w:jc w:val="center"/>
        <w:rPr>
          <w:b/>
        </w:rPr>
      </w:pPr>
      <w:r w:rsidRPr="009F1743">
        <w:rPr>
          <w:b/>
        </w:rPr>
        <w:t>Table 2.BSE-106: CO-PO matrix for the course BSE-106</w:t>
      </w:r>
    </w:p>
    <w:p w:rsidR="00AC517D" w:rsidRPr="009F1743" w:rsidRDefault="00AC517D" w:rsidP="00AC517D">
      <w:pPr>
        <w:jc w:val="both"/>
        <w:rPr>
          <w:b/>
        </w:rPr>
      </w:pPr>
    </w:p>
    <w:tbl>
      <w:tblPr>
        <w:tblStyle w:val="TableGrid"/>
        <w:tblW w:w="5000" w:type="pct"/>
        <w:jc w:val="center"/>
        <w:tblLook w:val="04A0" w:firstRow="1" w:lastRow="0" w:firstColumn="1" w:lastColumn="0" w:noHBand="0" w:noVBand="1"/>
      </w:tblPr>
      <w:tblGrid>
        <w:gridCol w:w="1677"/>
        <w:gridCol w:w="878"/>
        <w:gridCol w:w="878"/>
        <w:gridCol w:w="878"/>
        <w:gridCol w:w="878"/>
        <w:gridCol w:w="878"/>
        <w:gridCol w:w="878"/>
        <w:gridCol w:w="877"/>
        <w:gridCol w:w="877"/>
        <w:gridCol w:w="877"/>
      </w:tblGrid>
      <w:tr w:rsidR="00AC517D" w:rsidRPr="009F1743" w:rsidTr="00AC517D">
        <w:trPr>
          <w:jc w:val="center"/>
        </w:trPr>
        <w:tc>
          <w:tcPr>
            <w:tcW w:w="87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87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BSE-106.1</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87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BSE-106.2</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87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BSE-106.3</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87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2.67</w:t>
            </w:r>
            <w:r w:rsidRPr="009F1743">
              <w:fldChar w:fldCharType="end"/>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2.33</w:t>
            </w:r>
            <w:r w:rsidRPr="009F1743">
              <w:fldChar w:fldCharType="end"/>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5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bl>
    <w:p w:rsidR="00AC517D" w:rsidRPr="009F1743" w:rsidRDefault="00AC517D" w:rsidP="00AC517D">
      <w:pPr>
        <w:jc w:val="both"/>
      </w:pPr>
    </w:p>
    <w:p w:rsidR="00AC517D" w:rsidRPr="009F1743" w:rsidRDefault="00AC517D" w:rsidP="00AC517D">
      <w:pPr>
        <w:jc w:val="both"/>
      </w:pPr>
    </w:p>
    <w:p w:rsidR="00AC517D" w:rsidRPr="009F1743" w:rsidRDefault="00AC517D" w:rsidP="00AC517D">
      <w:pPr>
        <w:jc w:val="both"/>
        <w:rPr>
          <w:b/>
          <w:u w:val="single"/>
        </w:rPr>
      </w:pPr>
      <w:r w:rsidRPr="009F1743">
        <w:rPr>
          <w:b/>
          <w:u w:val="single"/>
        </w:rPr>
        <w:t>CO-PSO Mapping matrices</w:t>
      </w:r>
    </w:p>
    <w:p w:rsidR="00AC517D" w:rsidRPr="009F1743" w:rsidRDefault="00AC517D" w:rsidP="00AC517D">
      <w:pPr>
        <w:jc w:val="both"/>
        <w:rPr>
          <w:b/>
          <w:sz w:val="28"/>
        </w:rPr>
      </w:pPr>
    </w:p>
    <w:p w:rsidR="00AC517D" w:rsidRPr="009F1743" w:rsidRDefault="00AC517D" w:rsidP="00AC517D">
      <w:pPr>
        <w:jc w:val="center"/>
        <w:rPr>
          <w:b/>
        </w:rPr>
      </w:pPr>
      <w:r w:rsidRPr="009F1743">
        <w:rPr>
          <w:b/>
        </w:rPr>
        <w:t>Table 3.BSE-101: CO-PSO matrix for the course BSE-101</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1521"/>
        <w:gridCol w:w="900"/>
        <w:gridCol w:w="1021"/>
        <w:gridCol w:w="1021"/>
        <w:gridCol w:w="1021"/>
        <w:gridCol w:w="1023"/>
        <w:gridCol w:w="1023"/>
        <w:gridCol w:w="1023"/>
        <w:gridCol w:w="1023"/>
      </w:tblGrid>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COs</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BSE-101.1</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BSE-101.2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BSE-101.3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BSE-101.4</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BSE-101.5</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BSE-101.6</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0</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BSE-101.7</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BSE-101.8</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BSE-101.9</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1.67</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r>
    </w:tbl>
    <w:p w:rsidR="00AC517D" w:rsidRPr="009F1743" w:rsidRDefault="00AC517D" w:rsidP="00AC517D">
      <w:pPr>
        <w:jc w:val="both"/>
        <w:rPr>
          <w:sz w:val="28"/>
        </w:rPr>
      </w:pPr>
    </w:p>
    <w:p w:rsidR="00AC517D" w:rsidRPr="009F1743" w:rsidRDefault="00AC517D" w:rsidP="00AC517D">
      <w:pPr>
        <w:jc w:val="center"/>
        <w:rPr>
          <w:b/>
        </w:rPr>
      </w:pPr>
      <w:r w:rsidRPr="009F1743">
        <w:rPr>
          <w:b/>
        </w:rPr>
        <w:t>Table 3.BSE-102: CO-PSO matrix for the course BSE-102</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1521"/>
        <w:gridCol w:w="900"/>
        <w:gridCol w:w="1021"/>
        <w:gridCol w:w="1021"/>
        <w:gridCol w:w="1021"/>
        <w:gridCol w:w="1023"/>
        <w:gridCol w:w="1023"/>
        <w:gridCol w:w="1023"/>
        <w:gridCol w:w="1023"/>
      </w:tblGrid>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COs</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BSE-102.1</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BSE-102.2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BSE-102.3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BSE-102.4</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Default="00AC517D">
            <w:pPr>
              <w:jc w:val="both"/>
              <w:rPr>
                <w:sz w:val="22"/>
                <w:szCs w:val="22"/>
              </w:rPr>
            </w:pPr>
            <w:r w:rsidRPr="009F1743">
              <w:rPr>
                <w:sz w:val="22"/>
                <w:szCs w:val="22"/>
              </w:rPr>
              <w:t>2</w:t>
            </w:r>
          </w:p>
          <w:p w:rsidR="00D92374" w:rsidRDefault="00D92374">
            <w:pPr>
              <w:jc w:val="both"/>
              <w:rPr>
                <w:sz w:val="22"/>
                <w:szCs w:val="22"/>
              </w:rPr>
            </w:pPr>
          </w:p>
          <w:p w:rsidR="00D92374" w:rsidRPr="009F1743" w:rsidRDefault="00D92374">
            <w:pPr>
              <w:jc w:val="both"/>
              <w:rPr>
                <w:sz w:val="22"/>
                <w:szCs w:val="22"/>
              </w:rPr>
            </w:pP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BSE-102.5</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BSE-102.6</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BSE-102.7</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lastRenderedPageBreak/>
              <w:t>BSE-102.8</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BSE-102.9</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2.56</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r>
    </w:tbl>
    <w:p w:rsidR="00AC517D" w:rsidRPr="009F1743" w:rsidRDefault="00AC517D" w:rsidP="00AC517D">
      <w:pPr>
        <w:jc w:val="both"/>
        <w:rPr>
          <w:sz w:val="28"/>
        </w:rPr>
      </w:pPr>
    </w:p>
    <w:p w:rsidR="00AC517D" w:rsidRPr="009F1743" w:rsidRDefault="00AC517D" w:rsidP="00AC517D">
      <w:pPr>
        <w:jc w:val="center"/>
        <w:rPr>
          <w:b/>
        </w:rPr>
      </w:pPr>
      <w:r w:rsidRPr="009F1743">
        <w:rPr>
          <w:b/>
        </w:rPr>
        <w:t>Table 3.BSE-103: CO-PSO matrix for the course BSE-103</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1521"/>
        <w:gridCol w:w="900"/>
        <w:gridCol w:w="1021"/>
        <w:gridCol w:w="1021"/>
        <w:gridCol w:w="1021"/>
        <w:gridCol w:w="1023"/>
        <w:gridCol w:w="1023"/>
        <w:gridCol w:w="1023"/>
        <w:gridCol w:w="1023"/>
      </w:tblGrid>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COs</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BSE-103.1</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BSE-103.2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BSE-103.3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BSE-103.4</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BSE-103.5</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BSE-103.6</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BSE-103.7</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BSE-103.8</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BSE-103.9</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r>
    </w:tbl>
    <w:p w:rsidR="00AC517D" w:rsidRPr="009F1743" w:rsidRDefault="00AC517D" w:rsidP="00AC517D">
      <w:pPr>
        <w:jc w:val="center"/>
        <w:rPr>
          <w:b/>
          <w:sz w:val="28"/>
        </w:rPr>
      </w:pPr>
    </w:p>
    <w:p w:rsidR="00AC517D" w:rsidRPr="009F1743" w:rsidRDefault="00AC517D" w:rsidP="00AC517D">
      <w:pPr>
        <w:jc w:val="center"/>
        <w:rPr>
          <w:b/>
        </w:rPr>
      </w:pPr>
      <w:r w:rsidRPr="009F1743">
        <w:rPr>
          <w:b/>
        </w:rPr>
        <w:t>Table 3.BSE-104: CO-PSO matrix for the course BSE-104</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1521"/>
        <w:gridCol w:w="900"/>
        <w:gridCol w:w="1021"/>
        <w:gridCol w:w="1021"/>
        <w:gridCol w:w="1021"/>
        <w:gridCol w:w="1023"/>
        <w:gridCol w:w="1023"/>
        <w:gridCol w:w="1023"/>
        <w:gridCol w:w="1023"/>
      </w:tblGrid>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COs</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BSE-104.1</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BSE-104.2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BSE-104.3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BSE-104.4</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BSE-104.5</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BSE-104.6</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BSE-104.7</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BSE-104.8</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BSE-104.9</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r>
    </w:tbl>
    <w:p w:rsidR="00AC517D" w:rsidRPr="009F1743" w:rsidRDefault="00AC517D" w:rsidP="00AC517D">
      <w:pPr>
        <w:jc w:val="center"/>
        <w:rPr>
          <w:b/>
          <w:sz w:val="28"/>
        </w:rPr>
      </w:pPr>
    </w:p>
    <w:p w:rsidR="00AC517D" w:rsidRPr="009F1743" w:rsidRDefault="00AC517D" w:rsidP="00AC517D">
      <w:pPr>
        <w:jc w:val="center"/>
        <w:rPr>
          <w:b/>
        </w:rPr>
      </w:pPr>
      <w:r w:rsidRPr="009F1743">
        <w:rPr>
          <w:b/>
        </w:rPr>
        <w:t>Table 3.BSE-105: CO-PSO matrix for the course BSE-105</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1521"/>
        <w:gridCol w:w="900"/>
        <w:gridCol w:w="1021"/>
        <w:gridCol w:w="1021"/>
        <w:gridCol w:w="1021"/>
        <w:gridCol w:w="1023"/>
        <w:gridCol w:w="1023"/>
        <w:gridCol w:w="1023"/>
        <w:gridCol w:w="1023"/>
      </w:tblGrid>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COs</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BSE-105.1</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BSE-105.2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BSE-105.3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BSE-105.4</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BSE-105.5</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BSE-105.6</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BSE-105.7</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BSE-105.8</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BSE-105.9</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2.78</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r>
    </w:tbl>
    <w:p w:rsidR="00AC517D" w:rsidRPr="009F1743" w:rsidRDefault="00AC517D" w:rsidP="00AC517D">
      <w:pPr>
        <w:jc w:val="both"/>
      </w:pPr>
    </w:p>
    <w:p w:rsidR="00AC517D" w:rsidRPr="009F1743" w:rsidRDefault="00AC517D" w:rsidP="00AC517D">
      <w:pPr>
        <w:jc w:val="center"/>
        <w:rPr>
          <w:b/>
        </w:rPr>
      </w:pPr>
      <w:r w:rsidRPr="009F1743">
        <w:rPr>
          <w:b/>
        </w:rPr>
        <w:t>Table 3.BSE-106: CO-PSO matrix for the course BSE-106</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1521"/>
        <w:gridCol w:w="900"/>
        <w:gridCol w:w="1021"/>
        <w:gridCol w:w="1021"/>
        <w:gridCol w:w="1021"/>
        <w:gridCol w:w="1023"/>
        <w:gridCol w:w="1023"/>
        <w:gridCol w:w="1023"/>
        <w:gridCol w:w="1023"/>
      </w:tblGrid>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COs</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lastRenderedPageBreak/>
              <w:t>BSE-106.1</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BSE-106.2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BSE-106.3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1.67</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2.33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2.33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r>
    </w:tbl>
    <w:p w:rsidR="00AC517D" w:rsidRPr="009F1743" w:rsidRDefault="00AC517D" w:rsidP="00AC517D">
      <w:pPr>
        <w:jc w:val="both"/>
      </w:pPr>
    </w:p>
    <w:p w:rsidR="00AC517D" w:rsidRPr="009F1743" w:rsidRDefault="00AC517D" w:rsidP="00AC517D">
      <w:pPr>
        <w:jc w:val="center"/>
        <w:rPr>
          <w:b/>
        </w:rPr>
      </w:pPr>
      <w:r w:rsidRPr="009F1743">
        <w:br w:type="column"/>
      </w:r>
      <w:r w:rsidRPr="009F1743">
        <w:rPr>
          <w:b/>
        </w:rPr>
        <w:lastRenderedPageBreak/>
        <w:t>SEMESTER-II</w:t>
      </w:r>
    </w:p>
    <w:p w:rsidR="00AC517D" w:rsidRPr="009F1743" w:rsidRDefault="00AC517D" w:rsidP="00AC517D">
      <w:pPr>
        <w:jc w:val="center"/>
        <w:rPr>
          <w:b/>
        </w:rPr>
      </w:pPr>
    </w:p>
    <w:p w:rsidR="00AC517D" w:rsidRPr="009F1743" w:rsidRDefault="00AC517D" w:rsidP="00AC517D">
      <w:pPr>
        <w:jc w:val="both"/>
        <w:rPr>
          <w:b/>
          <w:u w:val="single"/>
        </w:rPr>
      </w:pPr>
      <w:r w:rsidRPr="009F1743">
        <w:rPr>
          <w:b/>
          <w:u w:val="single"/>
        </w:rPr>
        <w:t>CO-PO Mapping matrices</w:t>
      </w:r>
    </w:p>
    <w:p w:rsidR="00AC517D" w:rsidRPr="009F1743" w:rsidRDefault="00AC517D" w:rsidP="00AC517D">
      <w:pPr>
        <w:jc w:val="both"/>
        <w:rPr>
          <w:b/>
        </w:rPr>
      </w:pPr>
    </w:p>
    <w:p w:rsidR="00AC517D" w:rsidRPr="009F1743" w:rsidRDefault="00AC517D" w:rsidP="00AC517D">
      <w:pPr>
        <w:jc w:val="center"/>
        <w:rPr>
          <w:b/>
        </w:rPr>
      </w:pPr>
      <w:r w:rsidRPr="009F1743">
        <w:rPr>
          <w:b/>
        </w:rPr>
        <w:t>Table 2.BSE-201: CO-PO matrix for the course BSE-201</w:t>
      </w:r>
    </w:p>
    <w:p w:rsidR="00AC517D" w:rsidRPr="009F1743" w:rsidRDefault="00AC517D" w:rsidP="00AC517D">
      <w:pPr>
        <w:jc w:val="center"/>
        <w:rPr>
          <w:b/>
        </w:rPr>
      </w:pPr>
    </w:p>
    <w:tbl>
      <w:tblPr>
        <w:tblStyle w:val="TableGrid"/>
        <w:tblW w:w="5000" w:type="pct"/>
        <w:jc w:val="center"/>
        <w:tblLook w:val="04A0" w:firstRow="1" w:lastRow="0" w:firstColumn="1" w:lastColumn="0" w:noHBand="0" w:noVBand="1"/>
      </w:tblPr>
      <w:tblGrid>
        <w:gridCol w:w="1428"/>
        <w:gridCol w:w="904"/>
        <w:gridCol w:w="904"/>
        <w:gridCol w:w="904"/>
        <w:gridCol w:w="906"/>
        <w:gridCol w:w="906"/>
        <w:gridCol w:w="906"/>
        <w:gridCol w:w="906"/>
        <w:gridCol w:w="906"/>
        <w:gridCol w:w="906"/>
      </w:tblGrid>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BSE-201.1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BSE-201.2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BSE-201.3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BSE-201.4</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BSE-201.5</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BSE-201.6</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BSE-201.7</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BSE-201.8</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BSE-201.9</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3</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2.56</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2.33</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1.89</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2.33</w:t>
            </w:r>
            <w:r w:rsidRPr="009F1743">
              <w:fldChar w:fldCharType="end"/>
            </w:r>
          </w:p>
        </w:tc>
      </w:tr>
    </w:tbl>
    <w:p w:rsidR="00AC517D" w:rsidRPr="009F1743" w:rsidRDefault="00AC517D" w:rsidP="00AC517D">
      <w:pPr>
        <w:jc w:val="both"/>
      </w:pPr>
    </w:p>
    <w:p w:rsidR="00AC517D" w:rsidRPr="009F1743" w:rsidRDefault="00AC517D" w:rsidP="00AC517D">
      <w:pPr>
        <w:jc w:val="center"/>
        <w:rPr>
          <w:b/>
        </w:rPr>
      </w:pPr>
      <w:r w:rsidRPr="009F1743">
        <w:rPr>
          <w:b/>
        </w:rPr>
        <w:t>Table 2.BSE-202&amp;203AI: CO-PO matrix for the course BSE-202&amp;203AI</w:t>
      </w:r>
    </w:p>
    <w:p w:rsidR="00AC517D" w:rsidRPr="009F1743" w:rsidRDefault="00AC517D" w:rsidP="00AC517D">
      <w:pPr>
        <w:jc w:val="both"/>
        <w:rPr>
          <w:b/>
        </w:rPr>
      </w:pPr>
    </w:p>
    <w:tbl>
      <w:tblPr>
        <w:tblStyle w:val="TableGrid"/>
        <w:tblW w:w="5000" w:type="pct"/>
        <w:jc w:val="center"/>
        <w:tblLook w:val="04A0" w:firstRow="1" w:lastRow="0" w:firstColumn="1" w:lastColumn="0" w:noHBand="0" w:noVBand="1"/>
      </w:tblPr>
      <w:tblGrid>
        <w:gridCol w:w="2159"/>
        <w:gridCol w:w="824"/>
        <w:gridCol w:w="824"/>
        <w:gridCol w:w="824"/>
        <w:gridCol w:w="825"/>
        <w:gridCol w:w="825"/>
        <w:gridCol w:w="825"/>
        <w:gridCol w:w="825"/>
        <w:gridCol w:w="825"/>
        <w:gridCol w:w="820"/>
      </w:tblGrid>
      <w:tr w:rsidR="00AC517D" w:rsidRPr="009F1743" w:rsidTr="00AC517D">
        <w:trPr>
          <w:jc w:val="center"/>
        </w:trPr>
        <w:tc>
          <w:tcPr>
            <w:tcW w:w="1127"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1127"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5"/>
              </w:numPr>
              <w:ind w:hanging="1080"/>
              <w:jc w:val="both"/>
            </w:pP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1127"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5"/>
              </w:numPr>
              <w:ind w:hanging="1080"/>
              <w:jc w:val="both"/>
            </w:pP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1127"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5"/>
              </w:numPr>
              <w:ind w:hanging="1080"/>
              <w:jc w:val="both"/>
            </w:pP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1127"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5"/>
              </w:numPr>
              <w:ind w:hanging="1080"/>
              <w:jc w:val="both"/>
            </w:pP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1127"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5"/>
              </w:numPr>
              <w:ind w:hanging="1080"/>
              <w:jc w:val="both"/>
            </w:pP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1127"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5"/>
              </w:numPr>
              <w:ind w:hanging="1080"/>
              <w:jc w:val="both"/>
            </w:pP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1127"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5"/>
              </w:numPr>
              <w:ind w:hanging="1080"/>
              <w:jc w:val="both"/>
            </w:pP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1127"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5"/>
              </w:numPr>
              <w:ind w:hanging="1080"/>
              <w:jc w:val="both"/>
            </w:pP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1127"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5"/>
              </w:numPr>
              <w:ind w:hanging="1080"/>
              <w:jc w:val="both"/>
            </w:pP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1127"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3</w:t>
            </w:r>
            <w:r w:rsidRPr="009F1743">
              <w:fldChar w:fldCharType="end"/>
            </w: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3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2.56</w:t>
            </w:r>
            <w:r w:rsidRPr="009F1743">
              <w:fldChar w:fldCharType="end"/>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3</w:t>
            </w:r>
            <w:r w:rsidRPr="009F1743">
              <w:fldChar w:fldCharType="end"/>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2.33</w:t>
            </w:r>
            <w:r w:rsidRPr="009F1743">
              <w:fldChar w:fldCharType="end"/>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3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2.67</w:t>
            </w:r>
            <w:r w:rsidRPr="009F1743">
              <w:fldChar w:fldCharType="end"/>
            </w:r>
          </w:p>
        </w:tc>
      </w:tr>
    </w:tbl>
    <w:p w:rsidR="00AC517D" w:rsidRPr="009F1743" w:rsidRDefault="00AC517D" w:rsidP="00AC517D">
      <w:pPr>
        <w:jc w:val="both"/>
      </w:pPr>
    </w:p>
    <w:p w:rsidR="00AC517D" w:rsidRPr="009F1743" w:rsidRDefault="00AC517D" w:rsidP="00AC517D">
      <w:pPr>
        <w:jc w:val="center"/>
        <w:rPr>
          <w:b/>
        </w:rPr>
      </w:pPr>
      <w:r w:rsidRPr="009F1743">
        <w:rPr>
          <w:b/>
        </w:rPr>
        <w:t>Table 2.BSE-202&amp;203BI: CO-PO matrix for the course BSE-202&amp;203BI</w:t>
      </w:r>
    </w:p>
    <w:p w:rsidR="00AC517D" w:rsidRPr="009F1743" w:rsidRDefault="00AC517D" w:rsidP="00AC517D">
      <w:pPr>
        <w:jc w:val="both"/>
        <w:rPr>
          <w:b/>
        </w:rPr>
      </w:pPr>
    </w:p>
    <w:tbl>
      <w:tblPr>
        <w:tblStyle w:val="TableGrid"/>
        <w:tblW w:w="5092" w:type="pct"/>
        <w:jc w:val="center"/>
        <w:tblInd w:w="-176" w:type="dxa"/>
        <w:tblLook w:val="04A0" w:firstRow="1" w:lastRow="0" w:firstColumn="1" w:lastColumn="0" w:noHBand="0" w:noVBand="1"/>
      </w:tblPr>
      <w:tblGrid>
        <w:gridCol w:w="2338"/>
        <w:gridCol w:w="824"/>
        <w:gridCol w:w="823"/>
        <w:gridCol w:w="823"/>
        <w:gridCol w:w="825"/>
        <w:gridCol w:w="825"/>
        <w:gridCol w:w="825"/>
        <w:gridCol w:w="825"/>
        <w:gridCol w:w="825"/>
        <w:gridCol w:w="819"/>
      </w:tblGrid>
      <w:tr w:rsidR="00AC517D" w:rsidRPr="009F1743" w:rsidTr="00AC517D">
        <w:trPr>
          <w:jc w:val="center"/>
        </w:trPr>
        <w:tc>
          <w:tcPr>
            <w:tcW w:w="11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119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6"/>
              </w:numPr>
              <w:ind w:hanging="891"/>
              <w:jc w:val="both"/>
            </w:pP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119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6"/>
              </w:numPr>
              <w:ind w:hanging="891"/>
              <w:jc w:val="both"/>
            </w:pP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119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6"/>
              </w:numPr>
              <w:ind w:hanging="891"/>
              <w:jc w:val="both"/>
            </w:pP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119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6"/>
              </w:numPr>
              <w:ind w:hanging="891"/>
              <w:jc w:val="both"/>
            </w:pP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119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6"/>
              </w:numPr>
              <w:ind w:hanging="891"/>
              <w:jc w:val="both"/>
            </w:pP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119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6"/>
              </w:numPr>
              <w:ind w:hanging="891"/>
              <w:jc w:val="both"/>
            </w:pP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119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6"/>
              </w:numPr>
              <w:ind w:hanging="891"/>
              <w:jc w:val="both"/>
            </w:pP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119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6"/>
              </w:numPr>
              <w:ind w:hanging="891"/>
              <w:jc w:val="both"/>
            </w:pP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119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6"/>
              </w:numPr>
              <w:ind w:hanging="891"/>
              <w:jc w:val="both"/>
            </w:pP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11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3</w:t>
            </w:r>
            <w:r w:rsidRPr="009F1743">
              <w:fldChar w:fldCharType="end"/>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2.56</w:t>
            </w:r>
            <w:r w:rsidRPr="009F1743">
              <w:fldChar w:fldCharType="end"/>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3</w:t>
            </w:r>
            <w:r w:rsidRPr="009F1743">
              <w:fldChar w:fldCharType="end"/>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2.33</w:t>
            </w:r>
            <w:r w:rsidRPr="009F1743">
              <w:fldChar w:fldCharType="end"/>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2.67</w:t>
            </w:r>
            <w:r w:rsidRPr="009F1743">
              <w:fldChar w:fldCharType="end"/>
            </w:r>
          </w:p>
        </w:tc>
      </w:tr>
    </w:tbl>
    <w:p w:rsidR="00AC517D" w:rsidRPr="009F1743" w:rsidRDefault="00AC517D" w:rsidP="00AC517D">
      <w:pPr>
        <w:tabs>
          <w:tab w:val="left" w:pos="2550"/>
        </w:tabs>
        <w:jc w:val="both"/>
      </w:pPr>
      <w:r w:rsidRPr="009F1743">
        <w:tab/>
      </w:r>
    </w:p>
    <w:p w:rsidR="00813EDC" w:rsidRDefault="00813EDC" w:rsidP="00AC517D">
      <w:pPr>
        <w:jc w:val="center"/>
        <w:rPr>
          <w:b/>
        </w:rPr>
      </w:pPr>
    </w:p>
    <w:p w:rsidR="00AC517D" w:rsidRPr="009F1743" w:rsidRDefault="00AC517D" w:rsidP="00AC517D">
      <w:pPr>
        <w:jc w:val="center"/>
        <w:rPr>
          <w:b/>
        </w:rPr>
      </w:pPr>
      <w:r w:rsidRPr="009F1743">
        <w:rPr>
          <w:b/>
        </w:rPr>
        <w:t>Table 2.BSE-202&amp;203BII: CO-PO matrix for the course BSE-202&amp;203BII</w:t>
      </w:r>
    </w:p>
    <w:p w:rsidR="00AC517D" w:rsidRPr="009F1743" w:rsidRDefault="00AC517D" w:rsidP="00AC517D">
      <w:pPr>
        <w:jc w:val="both"/>
        <w:rPr>
          <w:b/>
        </w:rPr>
      </w:pPr>
    </w:p>
    <w:tbl>
      <w:tblPr>
        <w:tblStyle w:val="TableGrid"/>
        <w:tblW w:w="5092" w:type="pct"/>
        <w:jc w:val="center"/>
        <w:tblInd w:w="-176" w:type="dxa"/>
        <w:tblLook w:val="04A0" w:firstRow="1" w:lastRow="0" w:firstColumn="1" w:lastColumn="0" w:noHBand="0" w:noVBand="1"/>
      </w:tblPr>
      <w:tblGrid>
        <w:gridCol w:w="2339"/>
        <w:gridCol w:w="823"/>
        <w:gridCol w:w="823"/>
        <w:gridCol w:w="823"/>
        <w:gridCol w:w="825"/>
        <w:gridCol w:w="825"/>
        <w:gridCol w:w="825"/>
        <w:gridCol w:w="825"/>
        <w:gridCol w:w="825"/>
        <w:gridCol w:w="819"/>
      </w:tblGrid>
      <w:tr w:rsidR="00AC517D" w:rsidRPr="009F1743" w:rsidTr="00AC517D">
        <w:trPr>
          <w:jc w:val="center"/>
        </w:trPr>
        <w:tc>
          <w:tcPr>
            <w:tcW w:w="11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1199"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7"/>
              </w:numPr>
              <w:ind w:hanging="891"/>
              <w:jc w:val="both"/>
            </w:pP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1199"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7"/>
              </w:numPr>
              <w:ind w:hanging="891"/>
              <w:jc w:val="both"/>
            </w:pP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1199"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7"/>
              </w:numPr>
              <w:ind w:hanging="891"/>
              <w:jc w:val="both"/>
            </w:pP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1199"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7"/>
              </w:numPr>
              <w:ind w:hanging="891"/>
              <w:jc w:val="both"/>
            </w:pP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1199"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7"/>
              </w:numPr>
              <w:ind w:hanging="891"/>
              <w:jc w:val="both"/>
            </w:pP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1199"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7"/>
              </w:numPr>
              <w:ind w:hanging="891"/>
              <w:jc w:val="both"/>
            </w:pP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1199"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7"/>
              </w:numPr>
              <w:ind w:hanging="891"/>
              <w:jc w:val="both"/>
            </w:pP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1199"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7"/>
              </w:numPr>
              <w:ind w:hanging="891"/>
              <w:jc w:val="both"/>
            </w:pP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1199"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7"/>
              </w:numPr>
              <w:ind w:hanging="891"/>
              <w:jc w:val="both"/>
            </w:pP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11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3</w:t>
            </w:r>
            <w:r w:rsidRPr="009F1743">
              <w:fldChar w:fldCharType="end"/>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2.44</w:t>
            </w:r>
            <w:r w:rsidRPr="009F1743">
              <w:fldChar w:fldCharType="end"/>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2.33</w:t>
            </w:r>
            <w:r w:rsidRPr="009F1743">
              <w:fldChar w:fldCharType="end"/>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2.89</w:t>
            </w:r>
            <w:r w:rsidRPr="009F1743">
              <w:fldChar w:fldCharType="end"/>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2.33</w:t>
            </w:r>
            <w:r w:rsidRPr="009F1743">
              <w:fldChar w:fldCharType="end"/>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2.67</w:t>
            </w:r>
            <w:r w:rsidRPr="009F1743">
              <w:fldChar w:fldCharType="end"/>
            </w:r>
          </w:p>
        </w:tc>
      </w:tr>
    </w:tbl>
    <w:p w:rsidR="00AC517D" w:rsidRPr="009F1743" w:rsidRDefault="00AC517D" w:rsidP="00AC517D">
      <w:pPr>
        <w:jc w:val="both"/>
      </w:pPr>
    </w:p>
    <w:p w:rsidR="00AC517D" w:rsidRPr="009F1743" w:rsidRDefault="00AC517D" w:rsidP="00AC517D">
      <w:pPr>
        <w:jc w:val="center"/>
        <w:rPr>
          <w:b/>
        </w:rPr>
      </w:pPr>
      <w:r w:rsidRPr="009F1743">
        <w:rPr>
          <w:b/>
        </w:rPr>
        <w:t>Table 2.BSE-202&amp;203CI: CO-PO matrix for the course BSE-202&amp;203CI</w:t>
      </w:r>
    </w:p>
    <w:p w:rsidR="00AC517D" w:rsidRPr="009F1743" w:rsidRDefault="00AC517D" w:rsidP="00AC517D">
      <w:pPr>
        <w:jc w:val="both"/>
        <w:rPr>
          <w:b/>
        </w:rPr>
      </w:pPr>
    </w:p>
    <w:tbl>
      <w:tblPr>
        <w:tblStyle w:val="TableGrid"/>
        <w:tblW w:w="5138" w:type="pct"/>
        <w:jc w:val="center"/>
        <w:tblInd w:w="-264" w:type="dxa"/>
        <w:tblLook w:val="04A0" w:firstRow="1" w:lastRow="0" w:firstColumn="1" w:lastColumn="0" w:noHBand="0" w:noVBand="1"/>
      </w:tblPr>
      <w:tblGrid>
        <w:gridCol w:w="2424"/>
        <w:gridCol w:w="824"/>
        <w:gridCol w:w="824"/>
        <w:gridCol w:w="824"/>
        <w:gridCol w:w="825"/>
        <w:gridCol w:w="825"/>
        <w:gridCol w:w="825"/>
        <w:gridCol w:w="825"/>
        <w:gridCol w:w="825"/>
        <w:gridCol w:w="819"/>
      </w:tblGrid>
      <w:tr w:rsidR="00AC517D" w:rsidRPr="009F1743" w:rsidTr="00AC517D">
        <w:trPr>
          <w:jc w:val="center"/>
        </w:trPr>
        <w:tc>
          <w:tcPr>
            <w:tcW w:w="123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1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123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8"/>
              </w:numPr>
              <w:ind w:hanging="749"/>
              <w:jc w:val="both"/>
            </w:pP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123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8"/>
              </w:numPr>
              <w:ind w:hanging="749"/>
              <w:jc w:val="both"/>
            </w:pP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123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8"/>
              </w:numPr>
              <w:ind w:hanging="749"/>
              <w:jc w:val="both"/>
            </w:pP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123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8"/>
              </w:numPr>
              <w:ind w:hanging="749"/>
              <w:jc w:val="both"/>
            </w:pP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123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8"/>
              </w:numPr>
              <w:ind w:hanging="749"/>
              <w:jc w:val="both"/>
            </w:pP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123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8"/>
              </w:numPr>
              <w:ind w:hanging="749"/>
              <w:jc w:val="both"/>
            </w:pP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123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8"/>
              </w:numPr>
              <w:ind w:hanging="749"/>
              <w:jc w:val="both"/>
            </w:pP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123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8"/>
              </w:numPr>
              <w:ind w:hanging="749"/>
              <w:jc w:val="both"/>
            </w:pP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123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8"/>
              </w:numPr>
              <w:ind w:hanging="749"/>
              <w:jc w:val="both"/>
            </w:pP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1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123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3</w:t>
            </w:r>
            <w:r w:rsidRPr="009F1743">
              <w:fldChar w:fldCharType="end"/>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2.33</w:t>
            </w:r>
            <w:r w:rsidRPr="009F1743">
              <w:fldChar w:fldCharType="end"/>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2.89</w:t>
            </w:r>
            <w:r w:rsidRPr="009F1743">
              <w:fldChar w:fldCharType="end"/>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2.33</w:t>
            </w:r>
            <w:r w:rsidRPr="009F1743">
              <w:fldChar w:fldCharType="end"/>
            </w:r>
          </w:p>
        </w:tc>
        <w:tc>
          <w:tcPr>
            <w:tcW w:w="41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1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2.67</w:t>
            </w:r>
            <w:r w:rsidRPr="009F1743">
              <w:fldChar w:fldCharType="end"/>
            </w:r>
          </w:p>
        </w:tc>
      </w:tr>
    </w:tbl>
    <w:p w:rsidR="00AC517D" w:rsidRPr="009F1743" w:rsidRDefault="00AC517D" w:rsidP="00AC517D">
      <w:pPr>
        <w:jc w:val="both"/>
      </w:pPr>
    </w:p>
    <w:p w:rsidR="00AC517D" w:rsidRPr="009F1743" w:rsidRDefault="00AC517D" w:rsidP="00AC517D">
      <w:pPr>
        <w:jc w:val="center"/>
        <w:rPr>
          <w:b/>
        </w:rPr>
      </w:pPr>
      <w:r w:rsidRPr="009F1743">
        <w:rPr>
          <w:b/>
        </w:rPr>
        <w:t>Table 2.BSE-202&amp;203CII: CO-PO matrix for the course BSE-202&amp;203CII</w:t>
      </w:r>
    </w:p>
    <w:p w:rsidR="00AC517D" w:rsidRPr="009F1743" w:rsidRDefault="00AC517D" w:rsidP="00AC517D">
      <w:pPr>
        <w:jc w:val="both"/>
        <w:rPr>
          <w:b/>
        </w:rPr>
      </w:pPr>
    </w:p>
    <w:tbl>
      <w:tblPr>
        <w:tblStyle w:val="TableGrid"/>
        <w:tblW w:w="5092" w:type="pct"/>
        <w:jc w:val="center"/>
        <w:tblInd w:w="-176" w:type="dxa"/>
        <w:tblLook w:val="04A0" w:firstRow="1" w:lastRow="0" w:firstColumn="1" w:lastColumn="0" w:noHBand="0" w:noVBand="1"/>
      </w:tblPr>
      <w:tblGrid>
        <w:gridCol w:w="2338"/>
        <w:gridCol w:w="824"/>
        <w:gridCol w:w="823"/>
        <w:gridCol w:w="823"/>
        <w:gridCol w:w="825"/>
        <w:gridCol w:w="825"/>
        <w:gridCol w:w="825"/>
        <w:gridCol w:w="825"/>
        <w:gridCol w:w="825"/>
        <w:gridCol w:w="819"/>
      </w:tblGrid>
      <w:tr w:rsidR="00AC517D" w:rsidRPr="009F1743" w:rsidTr="00AC517D">
        <w:trPr>
          <w:jc w:val="center"/>
        </w:trPr>
        <w:tc>
          <w:tcPr>
            <w:tcW w:w="11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119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9"/>
              </w:numPr>
              <w:ind w:hanging="891"/>
              <w:jc w:val="both"/>
            </w:pP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119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9"/>
              </w:numPr>
              <w:ind w:hanging="891"/>
              <w:jc w:val="both"/>
            </w:pP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119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9"/>
              </w:numPr>
              <w:ind w:hanging="891"/>
              <w:jc w:val="both"/>
            </w:pP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119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9"/>
              </w:numPr>
              <w:ind w:hanging="891"/>
              <w:jc w:val="both"/>
            </w:pP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119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9"/>
              </w:numPr>
              <w:ind w:hanging="891"/>
              <w:jc w:val="both"/>
            </w:pP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119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9"/>
              </w:numPr>
              <w:ind w:hanging="891"/>
              <w:jc w:val="both"/>
            </w:pP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119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9"/>
              </w:numPr>
              <w:ind w:hanging="891"/>
              <w:jc w:val="both"/>
            </w:pP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119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9"/>
              </w:numPr>
              <w:ind w:hanging="891"/>
              <w:jc w:val="both"/>
            </w:pP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119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59"/>
              </w:numPr>
              <w:ind w:hanging="891"/>
              <w:jc w:val="both"/>
            </w:pP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11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2.67</w:t>
            </w:r>
            <w:r w:rsidRPr="009F1743">
              <w:fldChar w:fldCharType="end"/>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2.56</w:t>
            </w:r>
            <w:r w:rsidRPr="009F1743">
              <w:fldChar w:fldCharType="end"/>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1.89</w:t>
            </w:r>
            <w:r w:rsidRPr="009F1743">
              <w:fldChar w:fldCharType="end"/>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2.67</w:t>
            </w:r>
            <w:r w:rsidRPr="009F1743">
              <w:fldChar w:fldCharType="end"/>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1.67</w:t>
            </w:r>
            <w:r w:rsidRPr="009F1743">
              <w:fldChar w:fldCharType="end"/>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2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2.56</w:t>
            </w:r>
            <w:r w:rsidRPr="009F1743">
              <w:fldChar w:fldCharType="end"/>
            </w:r>
          </w:p>
        </w:tc>
      </w:tr>
    </w:tbl>
    <w:p w:rsidR="00AC517D" w:rsidRPr="009F1743" w:rsidRDefault="00AC517D" w:rsidP="00AC517D">
      <w:pPr>
        <w:jc w:val="both"/>
      </w:pPr>
    </w:p>
    <w:p w:rsidR="00AC517D" w:rsidRPr="009F1743" w:rsidRDefault="00AC517D" w:rsidP="00AC517D">
      <w:pPr>
        <w:jc w:val="both"/>
      </w:pPr>
    </w:p>
    <w:p w:rsidR="00AC517D" w:rsidRPr="009F1743" w:rsidRDefault="00AC517D" w:rsidP="00AC517D">
      <w:pPr>
        <w:jc w:val="center"/>
        <w:rPr>
          <w:b/>
        </w:rPr>
      </w:pPr>
    </w:p>
    <w:p w:rsidR="00AC517D" w:rsidRPr="009F1743" w:rsidRDefault="00AC517D" w:rsidP="00AC517D">
      <w:pPr>
        <w:jc w:val="center"/>
        <w:rPr>
          <w:b/>
        </w:rPr>
      </w:pPr>
    </w:p>
    <w:p w:rsidR="00AC517D" w:rsidRPr="009F1743" w:rsidRDefault="00AC517D" w:rsidP="00AC517D">
      <w:pPr>
        <w:jc w:val="center"/>
        <w:rPr>
          <w:b/>
        </w:rPr>
      </w:pPr>
    </w:p>
    <w:p w:rsidR="00485275" w:rsidRDefault="00485275" w:rsidP="00AC517D">
      <w:pPr>
        <w:jc w:val="center"/>
        <w:rPr>
          <w:b/>
        </w:rPr>
      </w:pPr>
    </w:p>
    <w:p w:rsidR="00AC517D" w:rsidRPr="009F1743" w:rsidRDefault="00AC517D" w:rsidP="00AC517D">
      <w:pPr>
        <w:jc w:val="center"/>
        <w:rPr>
          <w:b/>
        </w:rPr>
      </w:pPr>
      <w:r w:rsidRPr="009F1743">
        <w:rPr>
          <w:b/>
        </w:rPr>
        <w:t>Table 2.BSE-204: CO-PO matrix for the course BSE-204</w:t>
      </w:r>
    </w:p>
    <w:p w:rsidR="00AC517D" w:rsidRPr="009F1743" w:rsidRDefault="00AC517D" w:rsidP="00AC517D">
      <w:pPr>
        <w:jc w:val="both"/>
        <w:rPr>
          <w:b/>
        </w:rPr>
      </w:pPr>
    </w:p>
    <w:tbl>
      <w:tblPr>
        <w:tblStyle w:val="TableGrid"/>
        <w:tblW w:w="5000" w:type="pct"/>
        <w:jc w:val="center"/>
        <w:tblLook w:val="04A0" w:firstRow="1" w:lastRow="0" w:firstColumn="1" w:lastColumn="0" w:noHBand="0" w:noVBand="1"/>
      </w:tblPr>
      <w:tblGrid>
        <w:gridCol w:w="1428"/>
        <w:gridCol w:w="904"/>
        <w:gridCol w:w="904"/>
        <w:gridCol w:w="904"/>
        <w:gridCol w:w="906"/>
        <w:gridCol w:w="906"/>
        <w:gridCol w:w="906"/>
        <w:gridCol w:w="906"/>
        <w:gridCol w:w="906"/>
        <w:gridCol w:w="906"/>
      </w:tblGrid>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lastRenderedPageBreak/>
              <w:t>COs</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0"/>
              </w:numPr>
              <w:ind w:hanging="720"/>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0"/>
              </w:numPr>
              <w:ind w:hanging="720"/>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0"/>
              </w:numPr>
              <w:ind w:hanging="720"/>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0"/>
              </w:numPr>
              <w:ind w:hanging="720"/>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0"/>
              </w:numPr>
              <w:ind w:hanging="720"/>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0"/>
              </w:numPr>
              <w:ind w:hanging="720"/>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0"/>
              </w:numPr>
              <w:ind w:hanging="720"/>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0"/>
              </w:numPr>
              <w:ind w:hanging="720"/>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0"/>
              </w:numPr>
              <w:ind w:hanging="720"/>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2.78</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2.44</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1.89</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1.89</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2.33</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2.44</w:t>
            </w:r>
            <w:r w:rsidRPr="009F1743">
              <w:fldChar w:fldCharType="end"/>
            </w:r>
          </w:p>
        </w:tc>
      </w:tr>
    </w:tbl>
    <w:p w:rsidR="00AC517D" w:rsidRPr="009F1743" w:rsidRDefault="00AC517D" w:rsidP="00AC517D">
      <w:pPr>
        <w:jc w:val="both"/>
      </w:pPr>
    </w:p>
    <w:p w:rsidR="00AC517D" w:rsidRPr="009F1743" w:rsidRDefault="00AC517D" w:rsidP="00AC517D">
      <w:pPr>
        <w:jc w:val="center"/>
        <w:rPr>
          <w:b/>
        </w:rPr>
      </w:pPr>
      <w:r w:rsidRPr="009F1743">
        <w:rPr>
          <w:b/>
        </w:rPr>
        <w:t>Table 2.BSE-205: CO-PO matrix for the course BSE-205</w:t>
      </w:r>
    </w:p>
    <w:p w:rsidR="00AC517D" w:rsidRPr="009F1743" w:rsidRDefault="00AC517D" w:rsidP="00AC517D">
      <w:pPr>
        <w:jc w:val="both"/>
        <w:rPr>
          <w:b/>
        </w:rPr>
      </w:pPr>
    </w:p>
    <w:tbl>
      <w:tblPr>
        <w:tblStyle w:val="TableGrid"/>
        <w:tblW w:w="5000" w:type="pct"/>
        <w:jc w:val="center"/>
        <w:tblLook w:val="04A0" w:firstRow="1" w:lastRow="0" w:firstColumn="1" w:lastColumn="0" w:noHBand="0" w:noVBand="1"/>
      </w:tblPr>
      <w:tblGrid>
        <w:gridCol w:w="1428"/>
        <w:gridCol w:w="904"/>
        <w:gridCol w:w="904"/>
        <w:gridCol w:w="904"/>
        <w:gridCol w:w="906"/>
        <w:gridCol w:w="906"/>
        <w:gridCol w:w="906"/>
        <w:gridCol w:w="906"/>
        <w:gridCol w:w="906"/>
        <w:gridCol w:w="906"/>
      </w:tblGrid>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1"/>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1"/>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1"/>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1"/>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1"/>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1"/>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1"/>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1"/>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1"/>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3</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2.11</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2.56</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3</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1.78</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1.67</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2.44</w:t>
            </w:r>
            <w:r w:rsidRPr="009F1743">
              <w:fldChar w:fldCharType="end"/>
            </w:r>
          </w:p>
        </w:tc>
      </w:tr>
    </w:tbl>
    <w:p w:rsidR="00AC517D" w:rsidRPr="009F1743" w:rsidRDefault="00AC517D" w:rsidP="00AC517D">
      <w:pPr>
        <w:jc w:val="both"/>
      </w:pPr>
    </w:p>
    <w:p w:rsidR="00AC517D" w:rsidRPr="009F1743" w:rsidRDefault="00AC517D" w:rsidP="00AC517D">
      <w:pPr>
        <w:jc w:val="center"/>
        <w:rPr>
          <w:b/>
        </w:rPr>
      </w:pPr>
      <w:r w:rsidRPr="009F1743">
        <w:rPr>
          <w:b/>
        </w:rPr>
        <w:t>Table 2.BSE-206: CO-PO matrix for the course BSE-206</w:t>
      </w:r>
    </w:p>
    <w:p w:rsidR="00AC517D" w:rsidRPr="009F1743" w:rsidRDefault="00AC517D" w:rsidP="00AC517D">
      <w:pPr>
        <w:jc w:val="both"/>
        <w:rPr>
          <w:b/>
        </w:rPr>
      </w:pPr>
    </w:p>
    <w:tbl>
      <w:tblPr>
        <w:tblStyle w:val="TableGrid"/>
        <w:tblW w:w="5000" w:type="pct"/>
        <w:jc w:val="center"/>
        <w:tblLook w:val="04A0" w:firstRow="1" w:lastRow="0" w:firstColumn="1" w:lastColumn="0" w:noHBand="0" w:noVBand="1"/>
      </w:tblPr>
      <w:tblGrid>
        <w:gridCol w:w="1428"/>
        <w:gridCol w:w="904"/>
        <w:gridCol w:w="904"/>
        <w:gridCol w:w="904"/>
        <w:gridCol w:w="906"/>
        <w:gridCol w:w="906"/>
        <w:gridCol w:w="906"/>
        <w:gridCol w:w="906"/>
        <w:gridCol w:w="906"/>
        <w:gridCol w:w="906"/>
      </w:tblGrid>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2"/>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2"/>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2"/>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bl>
    <w:p w:rsidR="00AC517D" w:rsidRPr="009F1743" w:rsidRDefault="00AC517D" w:rsidP="00AC517D">
      <w:pPr>
        <w:jc w:val="both"/>
      </w:pPr>
    </w:p>
    <w:p w:rsidR="00AC517D" w:rsidRPr="009F1743" w:rsidRDefault="00AC517D" w:rsidP="00AC517D">
      <w:pPr>
        <w:jc w:val="both"/>
      </w:pPr>
    </w:p>
    <w:p w:rsidR="00AC517D" w:rsidRPr="009F1743" w:rsidRDefault="00AC517D" w:rsidP="00AC517D">
      <w:pPr>
        <w:jc w:val="both"/>
        <w:rPr>
          <w:b/>
          <w:u w:val="single"/>
        </w:rPr>
      </w:pPr>
      <w:r w:rsidRPr="009F1743">
        <w:rPr>
          <w:b/>
          <w:u w:val="single"/>
        </w:rPr>
        <w:t>CO-PSO Mapping matrices</w:t>
      </w:r>
    </w:p>
    <w:p w:rsidR="00AC517D" w:rsidRPr="009F1743" w:rsidRDefault="00AC517D" w:rsidP="00AC517D">
      <w:pPr>
        <w:jc w:val="both"/>
        <w:rPr>
          <w:b/>
          <w:sz w:val="28"/>
        </w:rPr>
      </w:pPr>
    </w:p>
    <w:p w:rsidR="00AC517D" w:rsidRPr="009F1743" w:rsidRDefault="00AC517D" w:rsidP="00AC517D">
      <w:pPr>
        <w:jc w:val="center"/>
        <w:rPr>
          <w:b/>
        </w:rPr>
      </w:pPr>
      <w:r w:rsidRPr="009F1743">
        <w:rPr>
          <w:b/>
        </w:rPr>
        <w:t>Table 3.BSE-201: CO-PSO matrix for the course BSE-201</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1521"/>
        <w:gridCol w:w="900"/>
        <w:gridCol w:w="1021"/>
        <w:gridCol w:w="1021"/>
        <w:gridCol w:w="1021"/>
        <w:gridCol w:w="1023"/>
        <w:gridCol w:w="1023"/>
        <w:gridCol w:w="1023"/>
        <w:gridCol w:w="1023"/>
      </w:tblGrid>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COs</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3"/>
              </w:numPr>
              <w:ind w:hanging="720"/>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3"/>
              </w:numPr>
              <w:ind w:hanging="720"/>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3"/>
              </w:numPr>
              <w:ind w:hanging="720"/>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3"/>
              </w:numPr>
              <w:ind w:hanging="720"/>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Default="00AC517D">
            <w:pPr>
              <w:jc w:val="both"/>
              <w:rPr>
                <w:sz w:val="22"/>
                <w:szCs w:val="22"/>
              </w:rPr>
            </w:pPr>
            <w:r w:rsidRPr="009F1743">
              <w:rPr>
                <w:sz w:val="22"/>
                <w:szCs w:val="22"/>
              </w:rPr>
              <w:t>1</w:t>
            </w:r>
          </w:p>
          <w:p w:rsidR="00485275" w:rsidRPr="009F1743" w:rsidRDefault="00485275">
            <w:pPr>
              <w:jc w:val="both"/>
              <w:rPr>
                <w:sz w:val="22"/>
                <w:szCs w:val="22"/>
              </w:rPr>
            </w:pP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3"/>
              </w:numPr>
              <w:ind w:hanging="720"/>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3"/>
              </w:numPr>
              <w:ind w:hanging="720"/>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3"/>
              </w:numPr>
              <w:ind w:hanging="720"/>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3"/>
              </w:numPr>
              <w:ind w:hanging="720"/>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3"/>
              </w:numPr>
              <w:ind w:hanging="720"/>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r>
    </w:tbl>
    <w:p w:rsidR="00AC517D" w:rsidRPr="009F1743" w:rsidRDefault="00AC517D" w:rsidP="00AC517D">
      <w:pPr>
        <w:jc w:val="both"/>
        <w:rPr>
          <w:sz w:val="28"/>
        </w:rPr>
      </w:pPr>
    </w:p>
    <w:p w:rsidR="00AC517D" w:rsidRPr="009F1743" w:rsidRDefault="00AC517D" w:rsidP="00AC517D">
      <w:pPr>
        <w:jc w:val="center"/>
        <w:rPr>
          <w:b/>
        </w:rPr>
      </w:pPr>
      <w:r w:rsidRPr="009F1743">
        <w:rPr>
          <w:b/>
        </w:rPr>
        <w:t>Table 3.BSE-202&amp;203AI: CO-PSO matrix for the course BSE-202&amp;203AI</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2052"/>
        <w:gridCol w:w="840"/>
        <w:gridCol w:w="954"/>
        <w:gridCol w:w="954"/>
        <w:gridCol w:w="954"/>
        <w:gridCol w:w="956"/>
        <w:gridCol w:w="956"/>
        <w:gridCol w:w="956"/>
        <w:gridCol w:w="954"/>
      </w:tblGrid>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COs</w:t>
            </w: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4"/>
              </w:numPr>
              <w:ind w:hanging="720"/>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4"/>
              </w:numPr>
              <w:ind w:hanging="720"/>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4"/>
              </w:numPr>
              <w:ind w:hanging="720"/>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4"/>
              </w:numPr>
              <w:ind w:hanging="720"/>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4"/>
              </w:numPr>
              <w:ind w:hanging="720"/>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4"/>
              </w:numPr>
              <w:ind w:hanging="720"/>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4"/>
              </w:numPr>
              <w:ind w:hanging="720"/>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4"/>
              </w:numPr>
              <w:ind w:hanging="720"/>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4"/>
              </w:numPr>
              <w:ind w:hanging="720"/>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r>
    </w:tbl>
    <w:p w:rsidR="00AC517D" w:rsidRPr="009F1743" w:rsidRDefault="00AC517D" w:rsidP="00AC517D">
      <w:pPr>
        <w:jc w:val="both"/>
        <w:rPr>
          <w:sz w:val="28"/>
        </w:rPr>
      </w:pPr>
    </w:p>
    <w:p w:rsidR="00AC517D" w:rsidRPr="009F1743" w:rsidRDefault="00AC517D" w:rsidP="00AC517D">
      <w:pPr>
        <w:jc w:val="center"/>
        <w:rPr>
          <w:b/>
        </w:rPr>
      </w:pPr>
      <w:r w:rsidRPr="009F1743">
        <w:rPr>
          <w:b/>
        </w:rPr>
        <w:t>Table 3.BSE-202&amp;203BI: CO-PSO matrix for the course BSE-202&amp;203BI</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2052"/>
        <w:gridCol w:w="840"/>
        <w:gridCol w:w="954"/>
        <w:gridCol w:w="954"/>
        <w:gridCol w:w="954"/>
        <w:gridCol w:w="956"/>
        <w:gridCol w:w="956"/>
        <w:gridCol w:w="956"/>
        <w:gridCol w:w="954"/>
      </w:tblGrid>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COs</w:t>
            </w: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5"/>
              </w:numPr>
              <w:ind w:hanging="632"/>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5"/>
              </w:numPr>
              <w:ind w:hanging="632"/>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5"/>
              </w:numPr>
              <w:ind w:hanging="632"/>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5"/>
              </w:numPr>
              <w:ind w:hanging="632"/>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5"/>
              </w:numPr>
              <w:ind w:hanging="632"/>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5"/>
              </w:numPr>
              <w:ind w:hanging="632"/>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5"/>
              </w:numPr>
              <w:ind w:hanging="632"/>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5"/>
              </w:numPr>
              <w:ind w:hanging="632"/>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5"/>
              </w:numPr>
              <w:ind w:hanging="632"/>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r>
    </w:tbl>
    <w:p w:rsidR="00AC517D" w:rsidRPr="009F1743" w:rsidRDefault="00AC517D" w:rsidP="00AC517D">
      <w:pPr>
        <w:jc w:val="both"/>
        <w:rPr>
          <w:sz w:val="28"/>
        </w:rPr>
      </w:pPr>
    </w:p>
    <w:p w:rsidR="00AC517D" w:rsidRPr="009F1743" w:rsidRDefault="00AC517D" w:rsidP="00AC517D">
      <w:pPr>
        <w:jc w:val="center"/>
        <w:rPr>
          <w:b/>
        </w:rPr>
      </w:pPr>
      <w:r w:rsidRPr="009F1743">
        <w:rPr>
          <w:b/>
        </w:rPr>
        <w:t>Table 3.BSE-202&amp;203BII: CO-PSO matrix for the course BSE-202&amp;203BII</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2052"/>
        <w:gridCol w:w="840"/>
        <w:gridCol w:w="954"/>
        <w:gridCol w:w="954"/>
        <w:gridCol w:w="954"/>
        <w:gridCol w:w="956"/>
        <w:gridCol w:w="956"/>
        <w:gridCol w:w="956"/>
        <w:gridCol w:w="954"/>
      </w:tblGrid>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COs</w:t>
            </w: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6"/>
              </w:numPr>
              <w:ind w:hanging="632"/>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6"/>
              </w:numPr>
              <w:ind w:hanging="632"/>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6"/>
              </w:numPr>
              <w:ind w:hanging="632"/>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6"/>
              </w:numPr>
              <w:ind w:hanging="632"/>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6"/>
              </w:numPr>
              <w:ind w:hanging="632"/>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6"/>
              </w:numPr>
              <w:ind w:hanging="632"/>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6"/>
              </w:numPr>
              <w:ind w:hanging="632"/>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6"/>
              </w:numPr>
              <w:ind w:hanging="632"/>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6"/>
              </w:numPr>
              <w:ind w:hanging="632"/>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1.44</w:t>
            </w:r>
            <w:r w:rsidRPr="009F1743">
              <w:rPr>
                <w:sz w:val="22"/>
                <w:szCs w:val="22"/>
              </w:rPr>
              <w:fldChar w:fldCharType="end"/>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r>
    </w:tbl>
    <w:p w:rsidR="00AC517D" w:rsidRPr="009F1743" w:rsidRDefault="00AC517D" w:rsidP="00AC517D">
      <w:pPr>
        <w:jc w:val="both"/>
        <w:rPr>
          <w:sz w:val="28"/>
        </w:rPr>
      </w:pPr>
    </w:p>
    <w:p w:rsidR="00AC517D" w:rsidRPr="009F1743" w:rsidRDefault="00AC517D" w:rsidP="00AC517D">
      <w:pPr>
        <w:jc w:val="center"/>
        <w:rPr>
          <w:b/>
        </w:rPr>
      </w:pPr>
      <w:r w:rsidRPr="009F1743">
        <w:rPr>
          <w:b/>
        </w:rPr>
        <w:t>Table 3.BSE-202&amp;203CI: CO-PSO matrix for the course BSE-202&amp;203CI</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2052"/>
        <w:gridCol w:w="840"/>
        <w:gridCol w:w="954"/>
        <w:gridCol w:w="954"/>
        <w:gridCol w:w="954"/>
        <w:gridCol w:w="956"/>
        <w:gridCol w:w="956"/>
        <w:gridCol w:w="956"/>
        <w:gridCol w:w="954"/>
      </w:tblGrid>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COs</w:t>
            </w: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7"/>
              </w:numPr>
              <w:ind w:hanging="774"/>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7"/>
              </w:numPr>
              <w:ind w:hanging="774"/>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7"/>
              </w:numPr>
              <w:ind w:hanging="774"/>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7"/>
              </w:numPr>
              <w:ind w:hanging="774"/>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7"/>
              </w:numPr>
              <w:ind w:hanging="774"/>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7"/>
              </w:numPr>
              <w:ind w:hanging="774"/>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7"/>
              </w:numPr>
              <w:ind w:hanging="774"/>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7"/>
              </w:numPr>
              <w:ind w:hanging="774"/>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7"/>
              </w:numPr>
              <w:ind w:hanging="774"/>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1.67</w:t>
            </w:r>
            <w:r w:rsidRPr="009F1743">
              <w:rPr>
                <w:sz w:val="22"/>
                <w:szCs w:val="22"/>
              </w:rPr>
              <w:fldChar w:fldCharType="end"/>
            </w:r>
          </w:p>
        </w:tc>
      </w:tr>
    </w:tbl>
    <w:p w:rsidR="00AC517D" w:rsidRPr="009F1743" w:rsidRDefault="00AC517D" w:rsidP="00AC517D">
      <w:pPr>
        <w:jc w:val="both"/>
        <w:rPr>
          <w:sz w:val="28"/>
        </w:rPr>
      </w:pPr>
    </w:p>
    <w:p w:rsidR="00AC517D" w:rsidRPr="009F1743" w:rsidRDefault="00AC517D" w:rsidP="00AC517D">
      <w:pPr>
        <w:jc w:val="center"/>
        <w:rPr>
          <w:b/>
        </w:rPr>
      </w:pPr>
      <w:r w:rsidRPr="009F1743">
        <w:rPr>
          <w:b/>
        </w:rPr>
        <w:t>Table 3.BSE-202&amp;203CII: CO-PSO matrix for the course BSE-202&amp;203CII</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2052"/>
        <w:gridCol w:w="840"/>
        <w:gridCol w:w="954"/>
        <w:gridCol w:w="954"/>
        <w:gridCol w:w="954"/>
        <w:gridCol w:w="956"/>
        <w:gridCol w:w="956"/>
        <w:gridCol w:w="956"/>
        <w:gridCol w:w="954"/>
      </w:tblGrid>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COs</w:t>
            </w: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8"/>
              </w:numPr>
              <w:ind w:hanging="774"/>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8"/>
              </w:numPr>
              <w:ind w:hanging="774"/>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8"/>
              </w:numPr>
              <w:ind w:hanging="774"/>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8"/>
              </w:numPr>
              <w:ind w:hanging="774"/>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8"/>
              </w:numPr>
              <w:ind w:hanging="774"/>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8"/>
              </w:numPr>
              <w:ind w:hanging="774"/>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8"/>
              </w:numPr>
              <w:ind w:hanging="774"/>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8"/>
              </w:numPr>
              <w:ind w:hanging="774"/>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8"/>
              </w:numPr>
              <w:ind w:hanging="774"/>
              <w:jc w:val="both"/>
              <w:rPr>
                <w:sz w:val="20"/>
                <w:szCs w:val="22"/>
              </w:rPr>
            </w:pP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10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3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1.67</w:t>
            </w:r>
            <w:r w:rsidRPr="009F1743">
              <w:rPr>
                <w:sz w:val="22"/>
                <w:szCs w:val="22"/>
              </w:rPr>
              <w:fldChar w:fldCharType="end"/>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49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1.56</w:t>
            </w:r>
            <w:r w:rsidRPr="009F1743">
              <w:rPr>
                <w:sz w:val="22"/>
                <w:szCs w:val="22"/>
              </w:rPr>
              <w:fldChar w:fldCharType="end"/>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49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r>
    </w:tbl>
    <w:p w:rsidR="00AC517D" w:rsidRPr="009F1743" w:rsidRDefault="00AC517D" w:rsidP="00AC517D">
      <w:pPr>
        <w:jc w:val="both"/>
        <w:rPr>
          <w:sz w:val="28"/>
        </w:rPr>
      </w:pPr>
    </w:p>
    <w:p w:rsidR="00AC517D" w:rsidRPr="009F1743" w:rsidRDefault="00AC517D" w:rsidP="00AC517D">
      <w:pPr>
        <w:jc w:val="center"/>
        <w:rPr>
          <w:b/>
        </w:rPr>
      </w:pPr>
      <w:r w:rsidRPr="009F1743">
        <w:rPr>
          <w:b/>
        </w:rPr>
        <w:t>Table 3.BSE-204: CO-PSO matrix for the course BSE-204</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1521"/>
        <w:gridCol w:w="900"/>
        <w:gridCol w:w="1021"/>
        <w:gridCol w:w="1021"/>
        <w:gridCol w:w="1021"/>
        <w:gridCol w:w="1023"/>
        <w:gridCol w:w="1023"/>
        <w:gridCol w:w="1023"/>
        <w:gridCol w:w="1023"/>
      </w:tblGrid>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COs</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9"/>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9"/>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9"/>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0</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9"/>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9"/>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9"/>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9"/>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9"/>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69"/>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r>
    </w:tbl>
    <w:p w:rsidR="00AC517D" w:rsidRPr="009F1743" w:rsidRDefault="00AC517D" w:rsidP="00AC517D">
      <w:pPr>
        <w:jc w:val="center"/>
        <w:rPr>
          <w:b/>
          <w:sz w:val="28"/>
        </w:rPr>
      </w:pPr>
    </w:p>
    <w:p w:rsidR="00485275" w:rsidRDefault="00485275" w:rsidP="00AC517D">
      <w:pPr>
        <w:jc w:val="center"/>
        <w:rPr>
          <w:b/>
        </w:rPr>
      </w:pPr>
    </w:p>
    <w:p w:rsidR="00AC517D" w:rsidRPr="009F1743" w:rsidRDefault="00AC517D" w:rsidP="00AC517D">
      <w:pPr>
        <w:jc w:val="center"/>
        <w:rPr>
          <w:b/>
        </w:rPr>
      </w:pPr>
      <w:r w:rsidRPr="009F1743">
        <w:rPr>
          <w:b/>
        </w:rPr>
        <w:t>Table 3.BSE-205: CO-PSO matrix for the course BSE-205</w:t>
      </w:r>
    </w:p>
    <w:p w:rsidR="00AC517D" w:rsidRDefault="00AC517D" w:rsidP="00AC517D">
      <w:pPr>
        <w:jc w:val="center"/>
        <w:rPr>
          <w:b/>
          <w:sz w:val="28"/>
        </w:rPr>
      </w:pPr>
    </w:p>
    <w:p w:rsidR="00485275" w:rsidRPr="009F1743" w:rsidRDefault="00485275" w:rsidP="00AC517D">
      <w:pPr>
        <w:jc w:val="center"/>
        <w:rPr>
          <w:b/>
          <w:sz w:val="28"/>
        </w:rPr>
      </w:pPr>
    </w:p>
    <w:tbl>
      <w:tblPr>
        <w:tblStyle w:val="TableGrid"/>
        <w:tblW w:w="5000" w:type="pct"/>
        <w:jc w:val="center"/>
        <w:tblLook w:val="04A0" w:firstRow="1" w:lastRow="0" w:firstColumn="1" w:lastColumn="0" w:noHBand="0" w:noVBand="1"/>
      </w:tblPr>
      <w:tblGrid>
        <w:gridCol w:w="1521"/>
        <w:gridCol w:w="900"/>
        <w:gridCol w:w="1021"/>
        <w:gridCol w:w="1021"/>
        <w:gridCol w:w="1021"/>
        <w:gridCol w:w="1023"/>
        <w:gridCol w:w="1023"/>
        <w:gridCol w:w="1023"/>
        <w:gridCol w:w="1023"/>
      </w:tblGrid>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COs</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0"/>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0"/>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0"/>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0"/>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0"/>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0"/>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0"/>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0"/>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0"/>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r>
    </w:tbl>
    <w:p w:rsidR="00AC517D" w:rsidRPr="009F1743" w:rsidRDefault="00AC517D" w:rsidP="00AC517D">
      <w:pPr>
        <w:jc w:val="both"/>
      </w:pPr>
    </w:p>
    <w:p w:rsidR="00AC517D" w:rsidRPr="009F1743" w:rsidRDefault="00AC517D" w:rsidP="00AC517D">
      <w:pPr>
        <w:jc w:val="center"/>
        <w:rPr>
          <w:b/>
        </w:rPr>
      </w:pPr>
      <w:r w:rsidRPr="009F1743">
        <w:rPr>
          <w:b/>
        </w:rPr>
        <w:t>Table 3.BSE-206: CO-PSO matrix for the course BSE-206</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1521"/>
        <w:gridCol w:w="900"/>
        <w:gridCol w:w="1021"/>
        <w:gridCol w:w="1021"/>
        <w:gridCol w:w="1021"/>
        <w:gridCol w:w="1023"/>
        <w:gridCol w:w="1023"/>
        <w:gridCol w:w="1023"/>
        <w:gridCol w:w="1023"/>
      </w:tblGrid>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COs</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1"/>
              </w:numPr>
              <w:ind w:hanging="720"/>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1"/>
              </w:numPr>
              <w:ind w:hanging="720"/>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1"/>
              </w:numPr>
              <w:ind w:hanging="720"/>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1.67</w:t>
            </w:r>
            <w:r w:rsidRPr="009F1743">
              <w:rPr>
                <w:sz w:val="22"/>
                <w:szCs w:val="22"/>
              </w:rPr>
              <w:fldChar w:fldCharType="end"/>
            </w:r>
          </w:p>
        </w:tc>
      </w:tr>
    </w:tbl>
    <w:p w:rsidR="00AC517D" w:rsidRPr="009F1743" w:rsidRDefault="00AC517D" w:rsidP="00AC517D">
      <w:pPr>
        <w:jc w:val="both"/>
      </w:pPr>
    </w:p>
    <w:p w:rsidR="00AC517D" w:rsidRPr="009F1743" w:rsidRDefault="00AC517D" w:rsidP="00AC517D">
      <w:pPr>
        <w:jc w:val="center"/>
        <w:rPr>
          <w:b/>
        </w:rPr>
      </w:pPr>
      <w:r w:rsidRPr="009F1743">
        <w:br w:type="column"/>
      </w:r>
      <w:r w:rsidRPr="009F1743">
        <w:rPr>
          <w:b/>
        </w:rPr>
        <w:lastRenderedPageBreak/>
        <w:t>SEMESTER-III</w:t>
      </w:r>
    </w:p>
    <w:p w:rsidR="00AC517D" w:rsidRPr="009F1743" w:rsidRDefault="00AC517D" w:rsidP="00AC517D">
      <w:pPr>
        <w:jc w:val="center"/>
        <w:rPr>
          <w:b/>
        </w:rPr>
      </w:pPr>
    </w:p>
    <w:p w:rsidR="00AC517D" w:rsidRPr="009F1743" w:rsidRDefault="00AC517D" w:rsidP="00AC517D">
      <w:pPr>
        <w:jc w:val="both"/>
        <w:rPr>
          <w:b/>
          <w:u w:val="single"/>
        </w:rPr>
      </w:pPr>
      <w:r w:rsidRPr="009F1743">
        <w:rPr>
          <w:b/>
          <w:u w:val="single"/>
        </w:rPr>
        <w:t>CO-PO Mapping matrices</w:t>
      </w:r>
    </w:p>
    <w:p w:rsidR="00AC517D" w:rsidRPr="009F1743" w:rsidRDefault="00AC517D" w:rsidP="00AC517D">
      <w:pPr>
        <w:jc w:val="both"/>
        <w:rPr>
          <w:b/>
        </w:rPr>
      </w:pPr>
    </w:p>
    <w:p w:rsidR="00AC517D" w:rsidRPr="009F1743" w:rsidRDefault="00AC517D" w:rsidP="00AC517D">
      <w:pPr>
        <w:jc w:val="center"/>
        <w:rPr>
          <w:b/>
        </w:rPr>
      </w:pPr>
      <w:r w:rsidRPr="009F1743">
        <w:rPr>
          <w:b/>
        </w:rPr>
        <w:t>Table 2.BSE-301: CO-PO matrix for the course BSE-301</w:t>
      </w:r>
    </w:p>
    <w:p w:rsidR="00AC517D" w:rsidRPr="009F1743" w:rsidRDefault="00AC517D" w:rsidP="00AC517D">
      <w:pPr>
        <w:jc w:val="center"/>
        <w:rPr>
          <w:b/>
        </w:rPr>
      </w:pPr>
    </w:p>
    <w:tbl>
      <w:tblPr>
        <w:tblStyle w:val="TableGrid"/>
        <w:tblW w:w="5000" w:type="pct"/>
        <w:jc w:val="center"/>
        <w:tblLook w:val="04A0" w:firstRow="1" w:lastRow="0" w:firstColumn="1" w:lastColumn="0" w:noHBand="0" w:noVBand="1"/>
      </w:tblPr>
      <w:tblGrid>
        <w:gridCol w:w="1428"/>
        <w:gridCol w:w="904"/>
        <w:gridCol w:w="904"/>
        <w:gridCol w:w="904"/>
        <w:gridCol w:w="906"/>
        <w:gridCol w:w="906"/>
        <w:gridCol w:w="906"/>
        <w:gridCol w:w="906"/>
        <w:gridCol w:w="906"/>
        <w:gridCol w:w="906"/>
      </w:tblGrid>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2"/>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2"/>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2"/>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2"/>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2"/>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2"/>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2"/>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2"/>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2"/>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3</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2.67</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2.89</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2.78</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2.78</w:t>
            </w:r>
            <w:r w:rsidRPr="009F1743">
              <w:fldChar w:fldCharType="end"/>
            </w:r>
          </w:p>
        </w:tc>
      </w:tr>
    </w:tbl>
    <w:p w:rsidR="00AC517D" w:rsidRPr="009F1743" w:rsidRDefault="00AC517D" w:rsidP="00AC517D">
      <w:pPr>
        <w:jc w:val="both"/>
      </w:pPr>
    </w:p>
    <w:p w:rsidR="00AC517D" w:rsidRPr="009F1743" w:rsidRDefault="00AC517D" w:rsidP="00AC517D">
      <w:pPr>
        <w:jc w:val="center"/>
        <w:rPr>
          <w:b/>
        </w:rPr>
      </w:pPr>
      <w:r w:rsidRPr="009F1743">
        <w:rPr>
          <w:b/>
        </w:rPr>
        <w:t>Table 2.BSE-302: CO-PO matrix for the course BSE-302</w:t>
      </w:r>
    </w:p>
    <w:p w:rsidR="00AC517D" w:rsidRPr="009F1743" w:rsidRDefault="00AC517D" w:rsidP="00AC517D">
      <w:pPr>
        <w:jc w:val="both"/>
        <w:rPr>
          <w:b/>
        </w:rPr>
      </w:pPr>
    </w:p>
    <w:tbl>
      <w:tblPr>
        <w:tblStyle w:val="TableGrid"/>
        <w:tblW w:w="5000" w:type="pct"/>
        <w:jc w:val="center"/>
        <w:tblLook w:val="04A0" w:firstRow="1" w:lastRow="0" w:firstColumn="1" w:lastColumn="0" w:noHBand="0" w:noVBand="1"/>
      </w:tblPr>
      <w:tblGrid>
        <w:gridCol w:w="1428"/>
        <w:gridCol w:w="904"/>
        <w:gridCol w:w="904"/>
        <w:gridCol w:w="904"/>
        <w:gridCol w:w="906"/>
        <w:gridCol w:w="906"/>
        <w:gridCol w:w="906"/>
        <w:gridCol w:w="906"/>
        <w:gridCol w:w="906"/>
        <w:gridCol w:w="906"/>
      </w:tblGrid>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3"/>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3"/>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3"/>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3"/>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3"/>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3"/>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3"/>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3"/>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3"/>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3</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2.33</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2.78</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2.44</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2.67</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1.56</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2.78</w:t>
            </w:r>
            <w:r w:rsidRPr="009F1743">
              <w:fldChar w:fldCharType="end"/>
            </w:r>
          </w:p>
        </w:tc>
      </w:tr>
    </w:tbl>
    <w:p w:rsidR="00AC517D" w:rsidRPr="009F1743" w:rsidRDefault="00AC517D" w:rsidP="00AC517D">
      <w:pPr>
        <w:jc w:val="both"/>
      </w:pPr>
    </w:p>
    <w:p w:rsidR="00AC517D" w:rsidRPr="009F1743" w:rsidRDefault="00AC517D" w:rsidP="00AC517D">
      <w:pPr>
        <w:jc w:val="center"/>
        <w:rPr>
          <w:b/>
        </w:rPr>
      </w:pPr>
      <w:r w:rsidRPr="009F1743">
        <w:rPr>
          <w:b/>
        </w:rPr>
        <w:t>Table 2.BSE-303: CO-PO matrix for the course BSE-303</w:t>
      </w:r>
    </w:p>
    <w:p w:rsidR="00AC517D" w:rsidRPr="009F1743" w:rsidRDefault="00AC517D" w:rsidP="00AC517D">
      <w:pPr>
        <w:jc w:val="both"/>
        <w:rPr>
          <w:b/>
        </w:rPr>
      </w:pPr>
    </w:p>
    <w:tbl>
      <w:tblPr>
        <w:tblStyle w:val="TableGrid"/>
        <w:tblW w:w="5000" w:type="pct"/>
        <w:jc w:val="center"/>
        <w:tblLook w:val="04A0" w:firstRow="1" w:lastRow="0" w:firstColumn="1" w:lastColumn="0" w:noHBand="0" w:noVBand="1"/>
      </w:tblPr>
      <w:tblGrid>
        <w:gridCol w:w="1428"/>
        <w:gridCol w:w="904"/>
        <w:gridCol w:w="904"/>
        <w:gridCol w:w="904"/>
        <w:gridCol w:w="906"/>
        <w:gridCol w:w="906"/>
        <w:gridCol w:w="906"/>
        <w:gridCol w:w="906"/>
        <w:gridCol w:w="906"/>
        <w:gridCol w:w="906"/>
      </w:tblGrid>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4"/>
              </w:numPr>
              <w:ind w:hanging="720"/>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4"/>
              </w:numPr>
              <w:ind w:hanging="720"/>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4"/>
              </w:numPr>
              <w:ind w:hanging="720"/>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4"/>
              </w:numPr>
              <w:ind w:hanging="720"/>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4"/>
              </w:numPr>
              <w:ind w:hanging="720"/>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4"/>
              </w:numPr>
              <w:ind w:hanging="720"/>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4"/>
              </w:numPr>
              <w:ind w:hanging="720"/>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4"/>
              </w:numPr>
              <w:ind w:hanging="720"/>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4"/>
              </w:numPr>
              <w:ind w:hanging="720"/>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2.67</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2.11</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2.44</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1.56</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2.33</w:t>
            </w:r>
            <w:r w:rsidRPr="009F1743">
              <w:fldChar w:fldCharType="end"/>
            </w:r>
          </w:p>
        </w:tc>
      </w:tr>
    </w:tbl>
    <w:p w:rsidR="00AC517D" w:rsidRPr="009F1743" w:rsidRDefault="00AC517D" w:rsidP="00AC517D">
      <w:pPr>
        <w:jc w:val="both"/>
      </w:pPr>
    </w:p>
    <w:p w:rsidR="00106D44" w:rsidRDefault="00106D44" w:rsidP="00AC517D">
      <w:pPr>
        <w:jc w:val="center"/>
        <w:rPr>
          <w:b/>
        </w:rPr>
      </w:pPr>
    </w:p>
    <w:p w:rsidR="00AC517D" w:rsidRPr="009F1743" w:rsidRDefault="00AC517D" w:rsidP="00AC517D">
      <w:pPr>
        <w:jc w:val="center"/>
        <w:rPr>
          <w:b/>
        </w:rPr>
      </w:pPr>
      <w:r w:rsidRPr="009F1743">
        <w:rPr>
          <w:b/>
        </w:rPr>
        <w:t>Table 2.BSE-304: CO-PO matrix for the course BSE-304</w:t>
      </w:r>
    </w:p>
    <w:p w:rsidR="00AC517D" w:rsidRPr="009F1743" w:rsidRDefault="00AC517D" w:rsidP="00AC517D">
      <w:pPr>
        <w:jc w:val="both"/>
        <w:rPr>
          <w:b/>
        </w:rPr>
      </w:pPr>
    </w:p>
    <w:tbl>
      <w:tblPr>
        <w:tblStyle w:val="TableGrid"/>
        <w:tblW w:w="5000" w:type="pct"/>
        <w:jc w:val="center"/>
        <w:tblLook w:val="04A0" w:firstRow="1" w:lastRow="0" w:firstColumn="1" w:lastColumn="0" w:noHBand="0" w:noVBand="1"/>
      </w:tblPr>
      <w:tblGrid>
        <w:gridCol w:w="1428"/>
        <w:gridCol w:w="904"/>
        <w:gridCol w:w="904"/>
        <w:gridCol w:w="904"/>
        <w:gridCol w:w="906"/>
        <w:gridCol w:w="906"/>
        <w:gridCol w:w="906"/>
        <w:gridCol w:w="906"/>
        <w:gridCol w:w="906"/>
        <w:gridCol w:w="906"/>
      </w:tblGrid>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5"/>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5"/>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5"/>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bl>
    <w:p w:rsidR="00AC517D" w:rsidRPr="009F1743" w:rsidRDefault="00AC517D" w:rsidP="00AC517D">
      <w:pPr>
        <w:jc w:val="both"/>
      </w:pPr>
    </w:p>
    <w:p w:rsidR="00AC517D" w:rsidRPr="009F1743" w:rsidRDefault="00AC517D" w:rsidP="00AC517D">
      <w:pPr>
        <w:jc w:val="center"/>
        <w:rPr>
          <w:b/>
        </w:rPr>
      </w:pPr>
      <w:r w:rsidRPr="009F1743">
        <w:rPr>
          <w:b/>
        </w:rPr>
        <w:t>Table 2.BSE-305: CO-PO matrix for the course BSE-305</w:t>
      </w:r>
    </w:p>
    <w:p w:rsidR="00AC517D" w:rsidRPr="009F1743" w:rsidRDefault="00AC517D" w:rsidP="00AC517D">
      <w:pPr>
        <w:jc w:val="both"/>
        <w:rPr>
          <w:b/>
        </w:rPr>
      </w:pPr>
    </w:p>
    <w:tbl>
      <w:tblPr>
        <w:tblStyle w:val="TableGrid"/>
        <w:tblW w:w="5000" w:type="pct"/>
        <w:jc w:val="center"/>
        <w:tblLook w:val="04A0" w:firstRow="1" w:lastRow="0" w:firstColumn="1" w:lastColumn="0" w:noHBand="0" w:noVBand="1"/>
      </w:tblPr>
      <w:tblGrid>
        <w:gridCol w:w="1428"/>
        <w:gridCol w:w="904"/>
        <w:gridCol w:w="904"/>
        <w:gridCol w:w="904"/>
        <w:gridCol w:w="906"/>
        <w:gridCol w:w="906"/>
        <w:gridCol w:w="906"/>
        <w:gridCol w:w="906"/>
        <w:gridCol w:w="906"/>
        <w:gridCol w:w="906"/>
      </w:tblGrid>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6"/>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6"/>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6"/>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bl>
    <w:p w:rsidR="00AC517D" w:rsidRPr="009F1743" w:rsidRDefault="00AC517D" w:rsidP="00AC517D">
      <w:pPr>
        <w:jc w:val="both"/>
      </w:pPr>
    </w:p>
    <w:p w:rsidR="00AC517D" w:rsidRPr="009F1743" w:rsidRDefault="00AC517D" w:rsidP="00AC517D">
      <w:pPr>
        <w:jc w:val="center"/>
        <w:rPr>
          <w:b/>
        </w:rPr>
      </w:pPr>
      <w:r w:rsidRPr="009F1743">
        <w:rPr>
          <w:b/>
        </w:rPr>
        <w:t>Table 2.BSE-306: CO-PO matrix for the course BSE-306</w:t>
      </w:r>
    </w:p>
    <w:p w:rsidR="00AC517D" w:rsidRPr="009F1743" w:rsidRDefault="00AC517D" w:rsidP="00AC517D">
      <w:pPr>
        <w:jc w:val="both"/>
        <w:rPr>
          <w:b/>
        </w:rPr>
      </w:pPr>
    </w:p>
    <w:tbl>
      <w:tblPr>
        <w:tblStyle w:val="TableGrid"/>
        <w:tblW w:w="5000" w:type="pct"/>
        <w:jc w:val="center"/>
        <w:tblLook w:val="04A0" w:firstRow="1" w:lastRow="0" w:firstColumn="1" w:lastColumn="0" w:noHBand="0" w:noVBand="1"/>
      </w:tblPr>
      <w:tblGrid>
        <w:gridCol w:w="1428"/>
        <w:gridCol w:w="904"/>
        <w:gridCol w:w="904"/>
        <w:gridCol w:w="904"/>
        <w:gridCol w:w="906"/>
        <w:gridCol w:w="906"/>
        <w:gridCol w:w="906"/>
        <w:gridCol w:w="906"/>
        <w:gridCol w:w="906"/>
        <w:gridCol w:w="906"/>
      </w:tblGrid>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7"/>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7"/>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7"/>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7"/>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7"/>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7"/>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7"/>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7"/>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7"/>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3</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1.56</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1.67</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1.67</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1.78</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3</w:t>
            </w:r>
            <w:r w:rsidRPr="009F1743">
              <w:fldChar w:fldCharType="end"/>
            </w:r>
          </w:p>
        </w:tc>
      </w:tr>
    </w:tbl>
    <w:p w:rsidR="00AC517D" w:rsidRPr="009F1743" w:rsidRDefault="00AC517D" w:rsidP="00AC517D">
      <w:pPr>
        <w:jc w:val="both"/>
      </w:pPr>
    </w:p>
    <w:p w:rsidR="00AC517D" w:rsidRPr="009F1743" w:rsidRDefault="00AC517D" w:rsidP="00AC517D">
      <w:pPr>
        <w:jc w:val="center"/>
        <w:rPr>
          <w:b/>
        </w:rPr>
      </w:pPr>
      <w:r w:rsidRPr="009F1743">
        <w:rPr>
          <w:b/>
        </w:rPr>
        <w:t>Table 2.BSE-307: CO-PO matrix for the course BSE-307</w:t>
      </w:r>
    </w:p>
    <w:p w:rsidR="00AC517D" w:rsidRPr="009F1743" w:rsidRDefault="00AC517D" w:rsidP="00AC517D">
      <w:pPr>
        <w:jc w:val="both"/>
        <w:rPr>
          <w:b/>
        </w:rPr>
      </w:pPr>
    </w:p>
    <w:tbl>
      <w:tblPr>
        <w:tblStyle w:val="TableGrid"/>
        <w:tblW w:w="5000" w:type="pct"/>
        <w:jc w:val="center"/>
        <w:tblLook w:val="04A0" w:firstRow="1" w:lastRow="0" w:firstColumn="1" w:lastColumn="0" w:noHBand="0" w:noVBand="1"/>
      </w:tblPr>
      <w:tblGrid>
        <w:gridCol w:w="1428"/>
        <w:gridCol w:w="904"/>
        <w:gridCol w:w="904"/>
        <w:gridCol w:w="904"/>
        <w:gridCol w:w="906"/>
        <w:gridCol w:w="906"/>
        <w:gridCol w:w="906"/>
        <w:gridCol w:w="906"/>
        <w:gridCol w:w="906"/>
        <w:gridCol w:w="906"/>
      </w:tblGrid>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8"/>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8"/>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8"/>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8"/>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8"/>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8"/>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8"/>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8"/>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8"/>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3</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3</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1.56</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1.44</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3</w:t>
            </w:r>
            <w:r w:rsidRPr="009F1743">
              <w:fldChar w:fldCharType="end"/>
            </w:r>
          </w:p>
        </w:tc>
      </w:tr>
    </w:tbl>
    <w:p w:rsidR="00AC517D" w:rsidRPr="009F1743" w:rsidRDefault="00AC517D" w:rsidP="00AC517D">
      <w:pPr>
        <w:jc w:val="both"/>
      </w:pPr>
    </w:p>
    <w:p w:rsidR="00AC517D" w:rsidRPr="009F1743" w:rsidRDefault="00AC517D" w:rsidP="00AC517D">
      <w:pPr>
        <w:jc w:val="both"/>
      </w:pPr>
    </w:p>
    <w:p w:rsidR="00AC517D" w:rsidRPr="009F1743" w:rsidRDefault="00AC517D" w:rsidP="00AC517D">
      <w:pPr>
        <w:jc w:val="both"/>
      </w:pPr>
    </w:p>
    <w:p w:rsidR="00106D44" w:rsidRDefault="00106D44" w:rsidP="00AC517D">
      <w:pPr>
        <w:jc w:val="both"/>
        <w:rPr>
          <w:b/>
          <w:u w:val="single"/>
        </w:rPr>
      </w:pPr>
    </w:p>
    <w:p w:rsidR="00AC517D" w:rsidRPr="009F1743" w:rsidRDefault="00AC517D" w:rsidP="00AC517D">
      <w:pPr>
        <w:jc w:val="both"/>
        <w:rPr>
          <w:b/>
          <w:u w:val="single"/>
        </w:rPr>
      </w:pPr>
      <w:r w:rsidRPr="009F1743">
        <w:rPr>
          <w:b/>
          <w:u w:val="single"/>
        </w:rPr>
        <w:t>CO-PSO Mapping matrices</w:t>
      </w:r>
    </w:p>
    <w:p w:rsidR="00AC517D" w:rsidRPr="009F1743" w:rsidRDefault="00AC517D" w:rsidP="00AC517D">
      <w:pPr>
        <w:jc w:val="both"/>
        <w:rPr>
          <w:b/>
          <w:sz w:val="28"/>
        </w:rPr>
      </w:pPr>
    </w:p>
    <w:p w:rsidR="00AC517D" w:rsidRPr="009F1743" w:rsidRDefault="00AC517D" w:rsidP="00AC517D">
      <w:pPr>
        <w:jc w:val="center"/>
        <w:rPr>
          <w:b/>
        </w:rPr>
      </w:pPr>
      <w:r w:rsidRPr="009F1743">
        <w:rPr>
          <w:b/>
        </w:rPr>
        <w:lastRenderedPageBreak/>
        <w:t>Table 3.BSE-301: CO-PSO matrix for the course BSE-301</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1521"/>
        <w:gridCol w:w="900"/>
        <w:gridCol w:w="1021"/>
        <w:gridCol w:w="1021"/>
        <w:gridCol w:w="1021"/>
        <w:gridCol w:w="1023"/>
        <w:gridCol w:w="1023"/>
        <w:gridCol w:w="1023"/>
        <w:gridCol w:w="1023"/>
      </w:tblGrid>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COs</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9"/>
              </w:numPr>
              <w:ind w:hanging="632"/>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9"/>
              </w:numPr>
              <w:ind w:hanging="632"/>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9"/>
              </w:numPr>
              <w:ind w:hanging="632"/>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9"/>
              </w:numPr>
              <w:ind w:hanging="632"/>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9"/>
              </w:numPr>
              <w:ind w:hanging="632"/>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9"/>
              </w:numPr>
              <w:ind w:hanging="632"/>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9"/>
              </w:numPr>
              <w:ind w:hanging="632"/>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9"/>
              </w:numPr>
              <w:ind w:hanging="632"/>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79"/>
              </w:numPr>
              <w:ind w:hanging="632"/>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1.67</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r>
    </w:tbl>
    <w:p w:rsidR="00AC517D" w:rsidRPr="009F1743" w:rsidRDefault="00AC517D" w:rsidP="00AC517D">
      <w:pPr>
        <w:jc w:val="both"/>
        <w:rPr>
          <w:sz w:val="28"/>
        </w:rPr>
      </w:pPr>
    </w:p>
    <w:p w:rsidR="00AC517D" w:rsidRPr="009F1743" w:rsidRDefault="00AC517D" w:rsidP="00AC517D">
      <w:pPr>
        <w:jc w:val="center"/>
        <w:rPr>
          <w:b/>
        </w:rPr>
      </w:pPr>
      <w:r w:rsidRPr="009F1743">
        <w:rPr>
          <w:b/>
        </w:rPr>
        <w:t>Table 3.BSE-302: CO-PSO matrix for the course BSE-302</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1521"/>
        <w:gridCol w:w="900"/>
        <w:gridCol w:w="1021"/>
        <w:gridCol w:w="1021"/>
        <w:gridCol w:w="1021"/>
        <w:gridCol w:w="1023"/>
        <w:gridCol w:w="1023"/>
        <w:gridCol w:w="1023"/>
        <w:gridCol w:w="1023"/>
      </w:tblGrid>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COs</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0"/>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0"/>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0</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0"/>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0"/>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0"/>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0"/>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0"/>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0"/>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0"/>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r>
    </w:tbl>
    <w:p w:rsidR="00AC517D" w:rsidRPr="009F1743" w:rsidRDefault="00AC517D" w:rsidP="00AC517D">
      <w:pPr>
        <w:jc w:val="center"/>
        <w:rPr>
          <w:b/>
          <w:sz w:val="28"/>
        </w:rPr>
      </w:pPr>
    </w:p>
    <w:p w:rsidR="00AC517D" w:rsidRPr="009F1743" w:rsidRDefault="00AC517D" w:rsidP="00AC517D">
      <w:pPr>
        <w:jc w:val="center"/>
        <w:rPr>
          <w:b/>
        </w:rPr>
      </w:pPr>
      <w:r w:rsidRPr="009F1743">
        <w:rPr>
          <w:b/>
        </w:rPr>
        <w:t>Table 3.BSE-303: CO-PSO matrix for the course BSE-303</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1521"/>
        <w:gridCol w:w="900"/>
        <w:gridCol w:w="1021"/>
        <w:gridCol w:w="1021"/>
        <w:gridCol w:w="1021"/>
        <w:gridCol w:w="1023"/>
        <w:gridCol w:w="1023"/>
        <w:gridCol w:w="1023"/>
        <w:gridCol w:w="1023"/>
      </w:tblGrid>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COs</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1"/>
              </w:numPr>
              <w:ind w:hanging="720"/>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1"/>
              </w:numPr>
              <w:ind w:hanging="720"/>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1"/>
              </w:numPr>
              <w:ind w:hanging="720"/>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1"/>
              </w:numPr>
              <w:ind w:hanging="720"/>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1"/>
              </w:numPr>
              <w:ind w:hanging="720"/>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1"/>
              </w:numPr>
              <w:ind w:hanging="720"/>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1"/>
              </w:numPr>
              <w:ind w:hanging="720"/>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1"/>
              </w:numPr>
              <w:ind w:hanging="720"/>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1"/>
              </w:numPr>
              <w:ind w:hanging="720"/>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1.56</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w:t>
            </w:r>
            <w:r w:rsidRPr="009F1743">
              <w:rPr>
                <w:sz w:val="22"/>
                <w:szCs w:val="22"/>
              </w:rPr>
              <w:fldChar w:fldCharType="end"/>
            </w:r>
          </w:p>
        </w:tc>
      </w:tr>
    </w:tbl>
    <w:p w:rsidR="00AC517D" w:rsidRPr="009F1743" w:rsidRDefault="00AC517D" w:rsidP="00AC517D">
      <w:pPr>
        <w:jc w:val="center"/>
        <w:rPr>
          <w:b/>
          <w:sz w:val="28"/>
        </w:rPr>
      </w:pPr>
    </w:p>
    <w:p w:rsidR="00AC517D" w:rsidRDefault="00AC517D" w:rsidP="00AC517D">
      <w:pPr>
        <w:jc w:val="center"/>
        <w:rPr>
          <w:b/>
          <w:sz w:val="28"/>
        </w:rPr>
      </w:pPr>
    </w:p>
    <w:p w:rsidR="00106D44" w:rsidRPr="009F1743" w:rsidRDefault="00106D44" w:rsidP="00AC517D">
      <w:pPr>
        <w:jc w:val="center"/>
        <w:rPr>
          <w:b/>
          <w:sz w:val="28"/>
        </w:rPr>
      </w:pPr>
    </w:p>
    <w:p w:rsidR="00AC517D" w:rsidRPr="009F1743" w:rsidRDefault="00AC517D" w:rsidP="00AC517D">
      <w:pPr>
        <w:jc w:val="center"/>
        <w:rPr>
          <w:b/>
          <w:sz w:val="28"/>
        </w:rPr>
      </w:pPr>
    </w:p>
    <w:p w:rsidR="00AC517D" w:rsidRPr="009F1743" w:rsidRDefault="00AC517D" w:rsidP="00AC517D">
      <w:pPr>
        <w:jc w:val="center"/>
        <w:rPr>
          <w:b/>
          <w:sz w:val="28"/>
        </w:rPr>
      </w:pPr>
    </w:p>
    <w:p w:rsidR="00AC517D" w:rsidRPr="009F1743" w:rsidRDefault="00AC517D" w:rsidP="00AC517D">
      <w:pPr>
        <w:jc w:val="center"/>
        <w:rPr>
          <w:b/>
        </w:rPr>
      </w:pPr>
      <w:r w:rsidRPr="009F1743">
        <w:rPr>
          <w:b/>
        </w:rPr>
        <w:t>Table 3.BSE-304: CO-PSO matrix for the course BSE-304</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1521"/>
        <w:gridCol w:w="900"/>
        <w:gridCol w:w="1021"/>
        <w:gridCol w:w="1021"/>
        <w:gridCol w:w="1021"/>
        <w:gridCol w:w="1023"/>
        <w:gridCol w:w="1023"/>
        <w:gridCol w:w="1023"/>
        <w:gridCol w:w="1023"/>
      </w:tblGrid>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COs</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2"/>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2"/>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2"/>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bl>
    <w:p w:rsidR="00AC517D" w:rsidRPr="009F1743" w:rsidRDefault="00AC517D" w:rsidP="00AC517D">
      <w:pPr>
        <w:jc w:val="center"/>
        <w:rPr>
          <w:b/>
          <w:sz w:val="28"/>
        </w:rPr>
      </w:pPr>
    </w:p>
    <w:p w:rsidR="00AC517D" w:rsidRPr="009F1743" w:rsidRDefault="00AC517D" w:rsidP="00AC517D">
      <w:pPr>
        <w:jc w:val="center"/>
        <w:rPr>
          <w:b/>
        </w:rPr>
      </w:pPr>
      <w:r w:rsidRPr="009F1743">
        <w:rPr>
          <w:b/>
        </w:rPr>
        <w:t>Table 3.BSE-305: CO-PSO matrix for the course BSE-305</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1521"/>
        <w:gridCol w:w="900"/>
        <w:gridCol w:w="1021"/>
        <w:gridCol w:w="1021"/>
        <w:gridCol w:w="1021"/>
        <w:gridCol w:w="1023"/>
        <w:gridCol w:w="1023"/>
        <w:gridCol w:w="1023"/>
        <w:gridCol w:w="1023"/>
      </w:tblGrid>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COs</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3"/>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3"/>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3"/>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bl>
    <w:p w:rsidR="00AC517D" w:rsidRPr="009F1743" w:rsidRDefault="00AC517D" w:rsidP="00AC517D">
      <w:pPr>
        <w:jc w:val="both"/>
      </w:pPr>
    </w:p>
    <w:p w:rsidR="00AC517D" w:rsidRPr="009F1743" w:rsidRDefault="00AC517D" w:rsidP="00AC517D">
      <w:pPr>
        <w:jc w:val="center"/>
        <w:rPr>
          <w:b/>
        </w:rPr>
      </w:pPr>
      <w:r w:rsidRPr="009F1743">
        <w:rPr>
          <w:b/>
        </w:rPr>
        <w:t>Table 3.BSE-306: CO-PSO matrix for the course BSE-306</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1521"/>
        <w:gridCol w:w="900"/>
        <w:gridCol w:w="1021"/>
        <w:gridCol w:w="1021"/>
        <w:gridCol w:w="1021"/>
        <w:gridCol w:w="1023"/>
        <w:gridCol w:w="1023"/>
        <w:gridCol w:w="1023"/>
        <w:gridCol w:w="1023"/>
      </w:tblGrid>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COs</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4"/>
              </w:numPr>
              <w:ind w:hanging="720"/>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4"/>
              </w:numPr>
              <w:ind w:hanging="720"/>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4"/>
              </w:numPr>
              <w:ind w:hanging="720"/>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4"/>
              </w:numPr>
              <w:ind w:hanging="720"/>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4"/>
              </w:numPr>
              <w:ind w:hanging="720"/>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4"/>
              </w:numPr>
              <w:ind w:hanging="720"/>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4"/>
              </w:numPr>
              <w:ind w:hanging="720"/>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4"/>
              </w:numPr>
              <w:ind w:hanging="720"/>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4"/>
              </w:numPr>
              <w:ind w:hanging="720"/>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1.22</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r>
    </w:tbl>
    <w:p w:rsidR="00AC517D" w:rsidRPr="009F1743" w:rsidRDefault="00AC517D" w:rsidP="00AC517D">
      <w:pPr>
        <w:jc w:val="both"/>
      </w:pPr>
    </w:p>
    <w:p w:rsidR="00AC517D" w:rsidRPr="009F1743" w:rsidRDefault="00AC517D" w:rsidP="00AC517D">
      <w:pPr>
        <w:jc w:val="center"/>
        <w:rPr>
          <w:b/>
        </w:rPr>
      </w:pPr>
      <w:r w:rsidRPr="009F1743">
        <w:rPr>
          <w:b/>
        </w:rPr>
        <w:t>Table 3.BSE-307: CO-PSO matrix for the course BSE-307</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1521"/>
        <w:gridCol w:w="900"/>
        <w:gridCol w:w="1021"/>
        <w:gridCol w:w="1021"/>
        <w:gridCol w:w="1021"/>
        <w:gridCol w:w="1023"/>
        <w:gridCol w:w="1023"/>
        <w:gridCol w:w="1023"/>
        <w:gridCol w:w="1023"/>
      </w:tblGrid>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COs</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5"/>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5"/>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5"/>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5"/>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5"/>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5"/>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5"/>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5"/>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5"/>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w:t>
            </w:r>
            <w:r w:rsidRPr="009F1743">
              <w:rPr>
                <w:sz w:val="22"/>
                <w:szCs w:val="22"/>
              </w:rPr>
              <w:fldChar w:fldCharType="end"/>
            </w:r>
          </w:p>
        </w:tc>
      </w:tr>
    </w:tbl>
    <w:p w:rsidR="00AC517D" w:rsidRPr="009F1743" w:rsidRDefault="00AC517D" w:rsidP="00AC517D">
      <w:pPr>
        <w:jc w:val="both"/>
      </w:pPr>
    </w:p>
    <w:p w:rsidR="00AC517D" w:rsidRPr="009F1743" w:rsidRDefault="00AC517D" w:rsidP="00AC517D">
      <w:pPr>
        <w:jc w:val="both"/>
      </w:pPr>
    </w:p>
    <w:p w:rsidR="00AC517D" w:rsidRPr="009F1743" w:rsidRDefault="00AC517D" w:rsidP="00AC517D">
      <w:pPr>
        <w:jc w:val="center"/>
        <w:rPr>
          <w:b/>
        </w:rPr>
      </w:pPr>
      <w:r w:rsidRPr="009F1743">
        <w:br w:type="column"/>
      </w:r>
      <w:r w:rsidRPr="009F1743">
        <w:rPr>
          <w:b/>
        </w:rPr>
        <w:lastRenderedPageBreak/>
        <w:t>SEMESTER-IV</w:t>
      </w:r>
    </w:p>
    <w:p w:rsidR="00AC517D" w:rsidRPr="009F1743" w:rsidRDefault="00AC517D" w:rsidP="00AC517D">
      <w:pPr>
        <w:jc w:val="center"/>
        <w:rPr>
          <w:b/>
        </w:rPr>
      </w:pPr>
    </w:p>
    <w:p w:rsidR="00AC517D" w:rsidRPr="009F1743" w:rsidRDefault="00AC517D" w:rsidP="00AC517D">
      <w:pPr>
        <w:jc w:val="both"/>
        <w:rPr>
          <w:b/>
          <w:u w:val="single"/>
        </w:rPr>
      </w:pPr>
      <w:r w:rsidRPr="009F1743">
        <w:rPr>
          <w:b/>
          <w:u w:val="single"/>
        </w:rPr>
        <w:t>CO-PO Mapping matrices</w:t>
      </w:r>
    </w:p>
    <w:p w:rsidR="00AC517D" w:rsidRPr="009F1743" w:rsidRDefault="00AC517D" w:rsidP="00AC517D">
      <w:pPr>
        <w:jc w:val="both"/>
        <w:rPr>
          <w:b/>
        </w:rPr>
      </w:pPr>
    </w:p>
    <w:p w:rsidR="00AC517D" w:rsidRPr="009F1743" w:rsidRDefault="00AC517D" w:rsidP="00AC517D">
      <w:pPr>
        <w:jc w:val="center"/>
        <w:rPr>
          <w:b/>
        </w:rPr>
      </w:pPr>
      <w:r w:rsidRPr="009F1743">
        <w:rPr>
          <w:b/>
        </w:rPr>
        <w:t>Table 2.BSE-401A: CO-PO matrix for the course BSE-401A</w:t>
      </w:r>
    </w:p>
    <w:p w:rsidR="00AC517D" w:rsidRPr="009F1743" w:rsidRDefault="00AC517D" w:rsidP="00AC517D">
      <w:pPr>
        <w:jc w:val="center"/>
        <w:rPr>
          <w:b/>
        </w:rPr>
      </w:pPr>
    </w:p>
    <w:tbl>
      <w:tblPr>
        <w:tblStyle w:val="TableGrid"/>
        <w:tblW w:w="5000" w:type="pct"/>
        <w:jc w:val="center"/>
        <w:tblLook w:val="04A0" w:firstRow="1" w:lastRow="0" w:firstColumn="1" w:lastColumn="0" w:noHBand="0" w:noVBand="1"/>
      </w:tblPr>
      <w:tblGrid>
        <w:gridCol w:w="1428"/>
        <w:gridCol w:w="904"/>
        <w:gridCol w:w="904"/>
        <w:gridCol w:w="904"/>
        <w:gridCol w:w="906"/>
        <w:gridCol w:w="906"/>
        <w:gridCol w:w="906"/>
        <w:gridCol w:w="906"/>
        <w:gridCol w:w="906"/>
        <w:gridCol w:w="906"/>
      </w:tblGrid>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6"/>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6"/>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6"/>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6"/>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6"/>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6"/>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6"/>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6"/>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6"/>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3</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1.56</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1.56</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1.56</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1.44</w:t>
            </w:r>
            <w:r w:rsidRPr="009F1743">
              <w:fldChar w:fldCharType="end"/>
            </w:r>
          </w:p>
        </w:tc>
      </w:tr>
    </w:tbl>
    <w:p w:rsidR="00AC517D" w:rsidRPr="009F1743" w:rsidRDefault="00AC517D" w:rsidP="00AC517D">
      <w:pPr>
        <w:jc w:val="both"/>
      </w:pPr>
    </w:p>
    <w:p w:rsidR="00AC517D" w:rsidRPr="009F1743" w:rsidRDefault="00AC517D" w:rsidP="00AC517D">
      <w:pPr>
        <w:jc w:val="center"/>
        <w:rPr>
          <w:b/>
        </w:rPr>
      </w:pPr>
      <w:r w:rsidRPr="009F1743">
        <w:rPr>
          <w:b/>
        </w:rPr>
        <w:t>Table 2.BSE-401B: CO-PO matrix for the course BSE-401B</w:t>
      </w:r>
    </w:p>
    <w:p w:rsidR="00AC517D" w:rsidRPr="009F1743" w:rsidRDefault="00AC517D" w:rsidP="00AC517D">
      <w:pPr>
        <w:jc w:val="center"/>
        <w:rPr>
          <w:b/>
        </w:rPr>
      </w:pPr>
    </w:p>
    <w:tbl>
      <w:tblPr>
        <w:tblStyle w:val="TableGrid"/>
        <w:tblW w:w="5000" w:type="pct"/>
        <w:jc w:val="center"/>
        <w:tblLook w:val="04A0" w:firstRow="1" w:lastRow="0" w:firstColumn="1" w:lastColumn="0" w:noHBand="0" w:noVBand="1"/>
      </w:tblPr>
      <w:tblGrid>
        <w:gridCol w:w="1428"/>
        <w:gridCol w:w="904"/>
        <w:gridCol w:w="904"/>
        <w:gridCol w:w="904"/>
        <w:gridCol w:w="906"/>
        <w:gridCol w:w="906"/>
        <w:gridCol w:w="906"/>
        <w:gridCol w:w="906"/>
        <w:gridCol w:w="906"/>
        <w:gridCol w:w="906"/>
      </w:tblGrid>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7"/>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7"/>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7"/>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7"/>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7"/>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7"/>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6</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7"/>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7"/>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7"/>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2.56</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2.11</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2.67</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1.67</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1.67</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r>
    </w:tbl>
    <w:p w:rsidR="00AC517D" w:rsidRPr="009F1743" w:rsidRDefault="00AC517D" w:rsidP="00AC517D">
      <w:pPr>
        <w:jc w:val="both"/>
      </w:pPr>
    </w:p>
    <w:p w:rsidR="00AC517D" w:rsidRPr="009F1743" w:rsidRDefault="00AC517D" w:rsidP="00AC517D">
      <w:pPr>
        <w:jc w:val="center"/>
        <w:rPr>
          <w:b/>
        </w:rPr>
      </w:pPr>
      <w:r w:rsidRPr="009F1743">
        <w:rPr>
          <w:b/>
        </w:rPr>
        <w:t>Table 2.BSE-401C: CO-PO matrix for the course BSE-401C</w:t>
      </w:r>
    </w:p>
    <w:p w:rsidR="00AC517D" w:rsidRPr="009F1743" w:rsidRDefault="00AC517D" w:rsidP="00AC517D">
      <w:pPr>
        <w:jc w:val="center"/>
        <w:rPr>
          <w:b/>
        </w:rPr>
      </w:pPr>
    </w:p>
    <w:tbl>
      <w:tblPr>
        <w:tblStyle w:val="TableGrid"/>
        <w:tblW w:w="5000" w:type="pct"/>
        <w:jc w:val="center"/>
        <w:tblLook w:val="04A0" w:firstRow="1" w:lastRow="0" w:firstColumn="1" w:lastColumn="0" w:noHBand="0" w:noVBand="1"/>
      </w:tblPr>
      <w:tblGrid>
        <w:gridCol w:w="1428"/>
        <w:gridCol w:w="904"/>
        <w:gridCol w:w="904"/>
        <w:gridCol w:w="904"/>
        <w:gridCol w:w="906"/>
        <w:gridCol w:w="906"/>
        <w:gridCol w:w="906"/>
        <w:gridCol w:w="906"/>
        <w:gridCol w:w="906"/>
        <w:gridCol w:w="906"/>
      </w:tblGrid>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8"/>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8"/>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8"/>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8"/>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8"/>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8"/>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8"/>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8"/>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8"/>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3</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2.56</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2.33</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1.78</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2.44</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2.67</w:t>
            </w:r>
            <w:r w:rsidRPr="009F1743">
              <w:fldChar w:fldCharType="end"/>
            </w:r>
          </w:p>
        </w:tc>
      </w:tr>
    </w:tbl>
    <w:p w:rsidR="00AC517D" w:rsidRPr="009F1743" w:rsidRDefault="00AC517D" w:rsidP="00AC517D">
      <w:pPr>
        <w:jc w:val="both"/>
      </w:pPr>
    </w:p>
    <w:p w:rsidR="00090D48" w:rsidRDefault="00090D48" w:rsidP="00AC517D">
      <w:pPr>
        <w:jc w:val="center"/>
        <w:rPr>
          <w:b/>
        </w:rPr>
      </w:pPr>
    </w:p>
    <w:p w:rsidR="00AC517D" w:rsidRPr="009F1743" w:rsidRDefault="00AC517D" w:rsidP="00AC517D">
      <w:pPr>
        <w:jc w:val="center"/>
        <w:rPr>
          <w:b/>
        </w:rPr>
      </w:pPr>
      <w:r w:rsidRPr="009F1743">
        <w:rPr>
          <w:b/>
        </w:rPr>
        <w:t>Table 2.BSE-401D: CO-PO matrix for the course BSE-401D</w:t>
      </w:r>
    </w:p>
    <w:p w:rsidR="00AC517D" w:rsidRPr="009F1743" w:rsidRDefault="00AC517D" w:rsidP="00AC517D">
      <w:pPr>
        <w:jc w:val="center"/>
        <w:rPr>
          <w:b/>
        </w:rPr>
      </w:pPr>
    </w:p>
    <w:tbl>
      <w:tblPr>
        <w:tblStyle w:val="TableGrid"/>
        <w:tblW w:w="5000" w:type="pct"/>
        <w:jc w:val="center"/>
        <w:tblLook w:val="04A0" w:firstRow="1" w:lastRow="0" w:firstColumn="1" w:lastColumn="0" w:noHBand="0" w:noVBand="1"/>
      </w:tblPr>
      <w:tblGrid>
        <w:gridCol w:w="1428"/>
        <w:gridCol w:w="904"/>
        <w:gridCol w:w="904"/>
        <w:gridCol w:w="904"/>
        <w:gridCol w:w="906"/>
        <w:gridCol w:w="906"/>
        <w:gridCol w:w="906"/>
        <w:gridCol w:w="906"/>
        <w:gridCol w:w="906"/>
        <w:gridCol w:w="906"/>
      </w:tblGrid>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9"/>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9"/>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9"/>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9"/>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9"/>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9"/>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9"/>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9"/>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89"/>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3</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2.33</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2.44</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1.56</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2.56</w:t>
            </w:r>
            <w:r w:rsidRPr="009F1743">
              <w:fldChar w:fldCharType="end"/>
            </w:r>
          </w:p>
        </w:tc>
      </w:tr>
    </w:tbl>
    <w:p w:rsidR="00AC517D" w:rsidRPr="009F1743" w:rsidRDefault="00AC517D" w:rsidP="00AC517D">
      <w:pPr>
        <w:jc w:val="both"/>
      </w:pPr>
    </w:p>
    <w:p w:rsidR="00AC517D" w:rsidRPr="009F1743" w:rsidRDefault="00AC517D" w:rsidP="00AC517D">
      <w:pPr>
        <w:jc w:val="center"/>
        <w:rPr>
          <w:b/>
        </w:rPr>
      </w:pPr>
      <w:r w:rsidRPr="009F1743">
        <w:rPr>
          <w:b/>
        </w:rPr>
        <w:t>Table 2.BSE-401E: CO-PO matrix for the course BSE-401E</w:t>
      </w:r>
    </w:p>
    <w:p w:rsidR="00AC517D" w:rsidRPr="009F1743" w:rsidRDefault="00AC517D" w:rsidP="00AC517D">
      <w:pPr>
        <w:jc w:val="center"/>
        <w:rPr>
          <w:b/>
        </w:rPr>
      </w:pPr>
    </w:p>
    <w:tbl>
      <w:tblPr>
        <w:tblStyle w:val="TableGrid"/>
        <w:tblW w:w="5000" w:type="pct"/>
        <w:jc w:val="center"/>
        <w:tblLook w:val="04A0" w:firstRow="1" w:lastRow="0" w:firstColumn="1" w:lastColumn="0" w:noHBand="0" w:noVBand="1"/>
      </w:tblPr>
      <w:tblGrid>
        <w:gridCol w:w="1428"/>
        <w:gridCol w:w="904"/>
        <w:gridCol w:w="904"/>
        <w:gridCol w:w="904"/>
        <w:gridCol w:w="906"/>
        <w:gridCol w:w="906"/>
        <w:gridCol w:w="906"/>
        <w:gridCol w:w="906"/>
        <w:gridCol w:w="906"/>
        <w:gridCol w:w="906"/>
      </w:tblGrid>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0"/>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0"/>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0"/>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0"/>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0"/>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0"/>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0"/>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0"/>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0"/>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2.78</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1.78</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2.78</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2.33</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1.67</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2.33</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1.56</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2.78</w:t>
            </w:r>
            <w:r w:rsidRPr="009F1743">
              <w:fldChar w:fldCharType="end"/>
            </w:r>
          </w:p>
        </w:tc>
      </w:tr>
    </w:tbl>
    <w:p w:rsidR="00AC517D" w:rsidRPr="009F1743" w:rsidRDefault="00AC517D" w:rsidP="00AC517D">
      <w:pPr>
        <w:jc w:val="both"/>
      </w:pPr>
    </w:p>
    <w:p w:rsidR="00AC517D" w:rsidRPr="009F1743" w:rsidRDefault="00AC517D" w:rsidP="00AC517D">
      <w:pPr>
        <w:jc w:val="center"/>
        <w:rPr>
          <w:b/>
        </w:rPr>
      </w:pPr>
      <w:r w:rsidRPr="009F1743">
        <w:rPr>
          <w:b/>
        </w:rPr>
        <w:t>Table 2.BSE-401F: CO-PO matrix for the course BSE-401F</w:t>
      </w:r>
    </w:p>
    <w:p w:rsidR="00AC517D" w:rsidRPr="009F1743" w:rsidRDefault="00AC517D" w:rsidP="00AC517D">
      <w:pPr>
        <w:jc w:val="center"/>
        <w:rPr>
          <w:b/>
        </w:rPr>
      </w:pPr>
    </w:p>
    <w:tbl>
      <w:tblPr>
        <w:tblStyle w:val="TableGrid"/>
        <w:tblW w:w="5000" w:type="pct"/>
        <w:jc w:val="center"/>
        <w:tblLook w:val="04A0" w:firstRow="1" w:lastRow="0" w:firstColumn="1" w:lastColumn="0" w:noHBand="0" w:noVBand="1"/>
      </w:tblPr>
      <w:tblGrid>
        <w:gridCol w:w="1476"/>
        <w:gridCol w:w="900"/>
        <w:gridCol w:w="900"/>
        <w:gridCol w:w="900"/>
        <w:gridCol w:w="900"/>
        <w:gridCol w:w="900"/>
        <w:gridCol w:w="900"/>
        <w:gridCol w:w="900"/>
        <w:gridCol w:w="900"/>
        <w:gridCol w:w="900"/>
      </w:tblGrid>
      <w:tr w:rsidR="00AC517D" w:rsidRPr="009F1743" w:rsidTr="00AC517D">
        <w:trPr>
          <w:jc w:val="center"/>
        </w:trPr>
        <w:tc>
          <w:tcPr>
            <w:tcW w:w="7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770"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1"/>
              </w:numPr>
              <w:ind w:hanging="717"/>
              <w:jc w:val="both"/>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r>
      <w:tr w:rsidR="00AC517D" w:rsidRPr="009F1743" w:rsidTr="00AC517D">
        <w:trPr>
          <w:jc w:val="center"/>
        </w:trPr>
        <w:tc>
          <w:tcPr>
            <w:tcW w:w="770"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1"/>
              </w:numPr>
              <w:ind w:hanging="717"/>
              <w:jc w:val="both"/>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70"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1"/>
              </w:numPr>
              <w:ind w:hanging="717"/>
              <w:jc w:val="both"/>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r>
      <w:tr w:rsidR="00AC517D" w:rsidRPr="009F1743" w:rsidTr="00AC517D">
        <w:trPr>
          <w:jc w:val="center"/>
        </w:trPr>
        <w:tc>
          <w:tcPr>
            <w:tcW w:w="770"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1"/>
              </w:numPr>
              <w:ind w:hanging="717"/>
              <w:jc w:val="both"/>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70"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1"/>
              </w:numPr>
              <w:ind w:hanging="717"/>
              <w:jc w:val="both"/>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70"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1"/>
              </w:numPr>
              <w:ind w:hanging="717"/>
              <w:jc w:val="both"/>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70"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1"/>
              </w:numPr>
              <w:ind w:hanging="717"/>
              <w:jc w:val="both"/>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r>
      <w:tr w:rsidR="00AC517D" w:rsidRPr="009F1743" w:rsidTr="00AC517D">
        <w:trPr>
          <w:jc w:val="center"/>
        </w:trPr>
        <w:tc>
          <w:tcPr>
            <w:tcW w:w="770"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1"/>
              </w:numPr>
              <w:ind w:hanging="717"/>
              <w:jc w:val="both"/>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70"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1"/>
              </w:numPr>
              <w:ind w:hanging="717"/>
              <w:jc w:val="both"/>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r>
      <w:tr w:rsidR="00AC517D" w:rsidRPr="009F1743" w:rsidTr="00AC517D">
        <w:trPr>
          <w:jc w:val="center"/>
        </w:trPr>
        <w:tc>
          <w:tcPr>
            <w:tcW w:w="7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3</w:t>
            </w:r>
            <w:r w:rsidRPr="009F1743">
              <w:fldChar w:fldCharType="end"/>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1.78</w:t>
            </w:r>
            <w:r w:rsidRPr="009F1743">
              <w:fldChar w:fldCharType="end"/>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2.11</w:t>
            </w:r>
            <w:r w:rsidRPr="009F1743">
              <w:fldChar w:fldCharType="end"/>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1.56</w:t>
            </w:r>
            <w:r w:rsidRPr="009F1743">
              <w:fldChar w:fldCharType="end"/>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2.33</w:t>
            </w:r>
            <w:r w:rsidRPr="009F1743">
              <w:fldChar w:fldCharType="end"/>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2.44</w:t>
            </w:r>
            <w:r w:rsidRPr="009F1743">
              <w:fldChar w:fldCharType="end"/>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1.67</w:t>
            </w:r>
            <w:r w:rsidRPr="009F1743">
              <w:fldChar w:fldCharType="end"/>
            </w:r>
          </w:p>
        </w:tc>
      </w:tr>
    </w:tbl>
    <w:p w:rsidR="00AC517D" w:rsidRPr="009F1743" w:rsidRDefault="00AC517D" w:rsidP="00AC517D">
      <w:pPr>
        <w:jc w:val="center"/>
        <w:rPr>
          <w:b/>
        </w:rPr>
      </w:pPr>
    </w:p>
    <w:p w:rsidR="00AC517D" w:rsidRPr="009F1743" w:rsidRDefault="00AC517D" w:rsidP="00AC517D">
      <w:pPr>
        <w:jc w:val="center"/>
        <w:rPr>
          <w:b/>
        </w:rPr>
      </w:pPr>
    </w:p>
    <w:p w:rsidR="00AC517D" w:rsidRPr="009F1743" w:rsidRDefault="00AC517D" w:rsidP="00AC517D">
      <w:pPr>
        <w:jc w:val="center"/>
        <w:rPr>
          <w:b/>
        </w:rPr>
      </w:pPr>
    </w:p>
    <w:p w:rsidR="00AC517D" w:rsidRPr="009F1743" w:rsidRDefault="00AC517D" w:rsidP="00AC517D">
      <w:pPr>
        <w:jc w:val="center"/>
        <w:rPr>
          <w:b/>
        </w:rPr>
      </w:pPr>
    </w:p>
    <w:p w:rsidR="00AC517D" w:rsidRDefault="00AC517D" w:rsidP="00AC517D">
      <w:pPr>
        <w:jc w:val="center"/>
        <w:rPr>
          <w:b/>
        </w:rPr>
      </w:pPr>
    </w:p>
    <w:p w:rsidR="00090D48" w:rsidRPr="009F1743" w:rsidRDefault="00090D48" w:rsidP="00AC517D">
      <w:pPr>
        <w:jc w:val="center"/>
        <w:rPr>
          <w:b/>
        </w:rPr>
      </w:pPr>
    </w:p>
    <w:p w:rsidR="00AC517D" w:rsidRPr="009F1743" w:rsidRDefault="00AC517D" w:rsidP="00AC517D">
      <w:pPr>
        <w:jc w:val="center"/>
        <w:rPr>
          <w:b/>
        </w:rPr>
      </w:pPr>
      <w:r w:rsidRPr="009F1743">
        <w:rPr>
          <w:b/>
        </w:rPr>
        <w:t>Table 2.BSE-401G: CO-PO matrix for the course BSE-401G</w:t>
      </w:r>
    </w:p>
    <w:p w:rsidR="00AC517D" w:rsidRPr="009F1743" w:rsidRDefault="00AC517D" w:rsidP="00AC517D">
      <w:pPr>
        <w:jc w:val="center"/>
        <w:rPr>
          <w:b/>
        </w:rPr>
      </w:pPr>
    </w:p>
    <w:tbl>
      <w:tblPr>
        <w:tblStyle w:val="TableGrid"/>
        <w:tblW w:w="5000" w:type="pct"/>
        <w:jc w:val="center"/>
        <w:tblLook w:val="04A0" w:firstRow="1" w:lastRow="0" w:firstColumn="1" w:lastColumn="0" w:noHBand="0" w:noVBand="1"/>
      </w:tblPr>
      <w:tblGrid>
        <w:gridCol w:w="1476"/>
        <w:gridCol w:w="900"/>
        <w:gridCol w:w="900"/>
        <w:gridCol w:w="900"/>
        <w:gridCol w:w="900"/>
        <w:gridCol w:w="900"/>
        <w:gridCol w:w="900"/>
        <w:gridCol w:w="900"/>
        <w:gridCol w:w="900"/>
        <w:gridCol w:w="900"/>
      </w:tblGrid>
      <w:tr w:rsidR="00AC517D" w:rsidRPr="009F1743" w:rsidTr="00AC517D">
        <w:trPr>
          <w:jc w:val="center"/>
        </w:trPr>
        <w:tc>
          <w:tcPr>
            <w:tcW w:w="7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lastRenderedPageBreak/>
              <w:t>COs</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770"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2"/>
              </w:numPr>
              <w:ind w:hanging="717"/>
              <w:jc w:val="both"/>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70"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2"/>
              </w:numPr>
              <w:ind w:hanging="717"/>
              <w:jc w:val="both"/>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70"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2"/>
              </w:numPr>
              <w:ind w:hanging="717"/>
              <w:jc w:val="both"/>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70"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2"/>
              </w:numPr>
              <w:ind w:hanging="717"/>
              <w:jc w:val="both"/>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70"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2"/>
              </w:numPr>
              <w:ind w:hanging="717"/>
              <w:jc w:val="both"/>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70"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2"/>
              </w:numPr>
              <w:ind w:hanging="717"/>
              <w:jc w:val="both"/>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70"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2"/>
              </w:numPr>
              <w:ind w:hanging="717"/>
              <w:jc w:val="both"/>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70"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2"/>
              </w:numPr>
              <w:ind w:hanging="717"/>
              <w:jc w:val="both"/>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70"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2"/>
              </w:numPr>
              <w:ind w:hanging="717"/>
              <w:jc w:val="both"/>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3</w:t>
            </w:r>
            <w:r w:rsidRPr="009F1743">
              <w:fldChar w:fldCharType="end"/>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2.11</w:t>
            </w:r>
            <w:r w:rsidRPr="009F1743">
              <w:fldChar w:fldCharType="end"/>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2.89</w:t>
            </w:r>
            <w:r w:rsidRPr="009F1743">
              <w:fldChar w:fldCharType="end"/>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2.89</w:t>
            </w:r>
            <w:r w:rsidRPr="009F1743">
              <w:fldChar w:fldCharType="end"/>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1.56</w:t>
            </w:r>
            <w:r w:rsidRPr="009F1743">
              <w:fldChar w:fldCharType="end"/>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2.56</w:t>
            </w:r>
            <w:r w:rsidRPr="009F1743">
              <w:fldChar w:fldCharType="end"/>
            </w:r>
          </w:p>
        </w:tc>
      </w:tr>
    </w:tbl>
    <w:p w:rsidR="00AC517D" w:rsidRPr="009F1743" w:rsidRDefault="00AC517D" w:rsidP="00AC517D">
      <w:pPr>
        <w:jc w:val="both"/>
      </w:pPr>
    </w:p>
    <w:p w:rsidR="00AC517D" w:rsidRPr="009F1743" w:rsidRDefault="00AC517D" w:rsidP="00AC517D">
      <w:pPr>
        <w:jc w:val="center"/>
        <w:rPr>
          <w:b/>
        </w:rPr>
      </w:pPr>
      <w:r w:rsidRPr="009F1743">
        <w:rPr>
          <w:b/>
        </w:rPr>
        <w:t>Table 2.BSE-402A: CO-PO matrix for the course BSE-402A</w:t>
      </w:r>
    </w:p>
    <w:p w:rsidR="00AC517D" w:rsidRPr="009F1743" w:rsidRDefault="00AC517D" w:rsidP="00AC517D">
      <w:pPr>
        <w:jc w:val="both"/>
        <w:rPr>
          <w:b/>
        </w:rPr>
      </w:pPr>
    </w:p>
    <w:tbl>
      <w:tblPr>
        <w:tblStyle w:val="TableGrid"/>
        <w:tblW w:w="5092" w:type="pct"/>
        <w:jc w:val="center"/>
        <w:tblInd w:w="-176" w:type="dxa"/>
        <w:tblLook w:val="04A0" w:firstRow="1" w:lastRow="0" w:firstColumn="1" w:lastColumn="0" w:noHBand="0" w:noVBand="1"/>
      </w:tblPr>
      <w:tblGrid>
        <w:gridCol w:w="1603"/>
        <w:gridCol w:w="903"/>
        <w:gridCol w:w="903"/>
        <w:gridCol w:w="903"/>
        <w:gridCol w:w="907"/>
        <w:gridCol w:w="907"/>
        <w:gridCol w:w="907"/>
        <w:gridCol w:w="907"/>
        <w:gridCol w:w="907"/>
        <w:gridCol w:w="905"/>
      </w:tblGrid>
      <w:tr w:rsidR="00AC517D" w:rsidRPr="009F1743" w:rsidTr="00AC517D">
        <w:trPr>
          <w:jc w:val="center"/>
        </w:trPr>
        <w:tc>
          <w:tcPr>
            <w:tcW w:w="8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82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3"/>
              </w:numPr>
              <w:ind w:hanging="605"/>
              <w:jc w:val="both"/>
            </w:pP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82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3"/>
              </w:numPr>
              <w:ind w:hanging="605"/>
              <w:jc w:val="both"/>
            </w:pP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82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3"/>
              </w:numPr>
              <w:ind w:hanging="605"/>
              <w:jc w:val="both"/>
            </w:pP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82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3"/>
              </w:numPr>
              <w:ind w:hanging="605"/>
              <w:jc w:val="both"/>
            </w:pP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82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3"/>
              </w:numPr>
              <w:ind w:hanging="605"/>
              <w:jc w:val="both"/>
            </w:pP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82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3"/>
              </w:numPr>
              <w:ind w:hanging="605"/>
              <w:jc w:val="both"/>
            </w:pP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82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3"/>
              </w:numPr>
              <w:ind w:hanging="605"/>
              <w:jc w:val="both"/>
            </w:pP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82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3"/>
              </w:numPr>
              <w:ind w:hanging="605"/>
              <w:jc w:val="both"/>
            </w:pP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82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3"/>
              </w:numPr>
              <w:ind w:hanging="605"/>
              <w:jc w:val="both"/>
            </w:pP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8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3</w:t>
            </w:r>
            <w:r w:rsidRPr="009F1743">
              <w:fldChar w:fldCharType="end"/>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2.44</w:t>
            </w:r>
            <w:r w:rsidRPr="009F1743">
              <w:fldChar w:fldCharType="end"/>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2.67</w:t>
            </w:r>
            <w:r w:rsidRPr="009F1743">
              <w:fldChar w:fldCharType="end"/>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1.67</w:t>
            </w:r>
            <w:r w:rsidRPr="009F1743">
              <w:fldChar w:fldCharType="end"/>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2.56</w:t>
            </w:r>
            <w:r w:rsidRPr="009F1743">
              <w:fldChar w:fldCharType="end"/>
            </w:r>
          </w:p>
        </w:tc>
      </w:tr>
    </w:tbl>
    <w:p w:rsidR="00AC517D" w:rsidRPr="009F1743" w:rsidRDefault="00AC517D" w:rsidP="00AC517D">
      <w:pPr>
        <w:jc w:val="both"/>
      </w:pPr>
    </w:p>
    <w:p w:rsidR="00AC517D" w:rsidRPr="009F1743" w:rsidRDefault="00AC517D" w:rsidP="00AC517D">
      <w:pPr>
        <w:jc w:val="center"/>
        <w:rPr>
          <w:b/>
        </w:rPr>
      </w:pPr>
      <w:r w:rsidRPr="009F1743">
        <w:rPr>
          <w:b/>
        </w:rPr>
        <w:t>Table 2.BSE-402B: CO-PO matrix for the course BSE-402B</w:t>
      </w:r>
    </w:p>
    <w:p w:rsidR="00AC517D" w:rsidRPr="009F1743" w:rsidRDefault="00AC517D" w:rsidP="00AC517D">
      <w:pPr>
        <w:jc w:val="both"/>
        <w:rPr>
          <w:b/>
        </w:rPr>
      </w:pPr>
    </w:p>
    <w:tbl>
      <w:tblPr>
        <w:tblStyle w:val="TableGrid"/>
        <w:tblW w:w="5000" w:type="pct"/>
        <w:jc w:val="center"/>
        <w:tblLook w:val="04A0" w:firstRow="1" w:lastRow="0" w:firstColumn="1" w:lastColumn="0" w:noHBand="0" w:noVBand="1"/>
      </w:tblPr>
      <w:tblGrid>
        <w:gridCol w:w="1428"/>
        <w:gridCol w:w="904"/>
        <w:gridCol w:w="904"/>
        <w:gridCol w:w="904"/>
        <w:gridCol w:w="906"/>
        <w:gridCol w:w="906"/>
        <w:gridCol w:w="906"/>
        <w:gridCol w:w="906"/>
        <w:gridCol w:w="906"/>
        <w:gridCol w:w="906"/>
      </w:tblGrid>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4"/>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4"/>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4"/>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4"/>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4"/>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4"/>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4"/>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4"/>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4"/>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3</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2.56</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1.67</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2.56</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1.67</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2.44</w:t>
            </w:r>
            <w:r w:rsidRPr="009F1743">
              <w:fldChar w:fldCharType="end"/>
            </w:r>
          </w:p>
        </w:tc>
      </w:tr>
    </w:tbl>
    <w:p w:rsidR="00AC517D" w:rsidRPr="009F1743" w:rsidRDefault="00AC517D" w:rsidP="00AC517D">
      <w:pPr>
        <w:jc w:val="both"/>
      </w:pPr>
    </w:p>
    <w:p w:rsidR="00AC517D" w:rsidRPr="009F1743" w:rsidRDefault="00AC517D" w:rsidP="00AC517D">
      <w:pPr>
        <w:jc w:val="both"/>
      </w:pPr>
    </w:p>
    <w:p w:rsidR="00AC517D" w:rsidRPr="009F1743" w:rsidRDefault="00AC517D" w:rsidP="00AC517D">
      <w:pPr>
        <w:jc w:val="both"/>
      </w:pPr>
    </w:p>
    <w:p w:rsidR="00AC517D" w:rsidRDefault="00AC517D" w:rsidP="00AC517D">
      <w:pPr>
        <w:jc w:val="both"/>
      </w:pPr>
    </w:p>
    <w:p w:rsidR="00090D48" w:rsidRPr="009F1743" w:rsidRDefault="00090D48" w:rsidP="00AC517D">
      <w:pPr>
        <w:jc w:val="both"/>
      </w:pPr>
    </w:p>
    <w:p w:rsidR="00AC517D" w:rsidRPr="009F1743" w:rsidRDefault="00AC517D" w:rsidP="00AC517D">
      <w:pPr>
        <w:jc w:val="both"/>
      </w:pPr>
    </w:p>
    <w:p w:rsidR="00AC517D" w:rsidRPr="009F1743" w:rsidRDefault="00AC517D" w:rsidP="00AC517D">
      <w:pPr>
        <w:jc w:val="center"/>
        <w:rPr>
          <w:b/>
        </w:rPr>
      </w:pPr>
      <w:r w:rsidRPr="009F1743">
        <w:rPr>
          <w:b/>
        </w:rPr>
        <w:t>Table 2.BSE-402C: CO-PO matrix for the course BSE-402C</w:t>
      </w:r>
    </w:p>
    <w:p w:rsidR="00AC517D" w:rsidRPr="009F1743" w:rsidRDefault="00AC517D" w:rsidP="00AC517D">
      <w:pPr>
        <w:jc w:val="both"/>
        <w:rPr>
          <w:b/>
        </w:rPr>
      </w:pPr>
    </w:p>
    <w:tbl>
      <w:tblPr>
        <w:tblStyle w:val="TableGrid"/>
        <w:tblW w:w="5092" w:type="pct"/>
        <w:jc w:val="center"/>
        <w:tblInd w:w="-176" w:type="dxa"/>
        <w:tblLook w:val="04A0" w:firstRow="1" w:lastRow="0" w:firstColumn="1" w:lastColumn="0" w:noHBand="0" w:noVBand="1"/>
      </w:tblPr>
      <w:tblGrid>
        <w:gridCol w:w="1603"/>
        <w:gridCol w:w="903"/>
        <w:gridCol w:w="903"/>
        <w:gridCol w:w="903"/>
        <w:gridCol w:w="907"/>
        <w:gridCol w:w="907"/>
        <w:gridCol w:w="907"/>
        <w:gridCol w:w="907"/>
        <w:gridCol w:w="907"/>
        <w:gridCol w:w="905"/>
      </w:tblGrid>
      <w:tr w:rsidR="00AC517D" w:rsidRPr="009F1743" w:rsidTr="00AC517D">
        <w:trPr>
          <w:jc w:val="center"/>
        </w:trPr>
        <w:tc>
          <w:tcPr>
            <w:tcW w:w="8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82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5"/>
              </w:numPr>
              <w:ind w:hanging="605"/>
              <w:jc w:val="both"/>
            </w:pP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82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5"/>
              </w:numPr>
              <w:ind w:hanging="605"/>
              <w:jc w:val="both"/>
            </w:pP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82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5"/>
              </w:numPr>
              <w:ind w:hanging="605"/>
              <w:jc w:val="both"/>
            </w:pP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82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5"/>
              </w:numPr>
              <w:ind w:hanging="605"/>
              <w:jc w:val="both"/>
            </w:pP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82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5"/>
              </w:numPr>
              <w:ind w:hanging="605"/>
              <w:jc w:val="both"/>
            </w:pP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82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5"/>
              </w:numPr>
              <w:ind w:hanging="605"/>
              <w:jc w:val="both"/>
            </w:pP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82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5"/>
              </w:numPr>
              <w:ind w:hanging="605"/>
              <w:jc w:val="both"/>
            </w:pP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82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5"/>
              </w:numPr>
              <w:ind w:hanging="605"/>
              <w:jc w:val="both"/>
            </w:pP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82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5"/>
              </w:numPr>
              <w:ind w:hanging="605"/>
              <w:jc w:val="both"/>
            </w:pP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8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3</w:t>
            </w:r>
            <w:r w:rsidRPr="009F1743">
              <w:fldChar w:fldCharType="end"/>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6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2.44</w:t>
            </w:r>
            <w:r w:rsidRPr="009F1743">
              <w:fldChar w:fldCharType="end"/>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2.33</w:t>
            </w:r>
            <w:r w:rsidRPr="009F1743">
              <w:fldChar w:fldCharType="end"/>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2.33</w:t>
            </w:r>
            <w:r w:rsidRPr="009F1743">
              <w:fldChar w:fldCharType="end"/>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1.67</w:t>
            </w:r>
            <w:r w:rsidRPr="009F1743">
              <w:fldChar w:fldCharType="end"/>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2.11</w:t>
            </w:r>
            <w:r w:rsidRPr="009F1743">
              <w:fldChar w:fldCharType="end"/>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1.56</w:t>
            </w:r>
            <w:r w:rsidRPr="009F1743">
              <w:fldChar w:fldCharType="end"/>
            </w:r>
          </w:p>
        </w:tc>
        <w:tc>
          <w:tcPr>
            <w:tcW w:w="4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2.44</w:t>
            </w:r>
            <w:r w:rsidRPr="009F1743">
              <w:fldChar w:fldCharType="end"/>
            </w:r>
          </w:p>
        </w:tc>
      </w:tr>
    </w:tbl>
    <w:p w:rsidR="00AC517D" w:rsidRPr="009F1743" w:rsidRDefault="00AC517D" w:rsidP="00AC517D">
      <w:pPr>
        <w:jc w:val="both"/>
      </w:pPr>
    </w:p>
    <w:p w:rsidR="00AC517D" w:rsidRPr="009F1743" w:rsidRDefault="00AC517D" w:rsidP="00AC517D">
      <w:pPr>
        <w:jc w:val="center"/>
        <w:rPr>
          <w:b/>
        </w:rPr>
      </w:pPr>
      <w:r w:rsidRPr="009F1743">
        <w:rPr>
          <w:b/>
        </w:rPr>
        <w:t>Table 2.BSE-403: CO-PO matrix for the course BSE-403</w:t>
      </w:r>
    </w:p>
    <w:p w:rsidR="00AC517D" w:rsidRPr="009F1743" w:rsidRDefault="00AC517D" w:rsidP="00AC517D">
      <w:pPr>
        <w:jc w:val="both"/>
        <w:rPr>
          <w:b/>
        </w:rPr>
      </w:pPr>
    </w:p>
    <w:tbl>
      <w:tblPr>
        <w:tblStyle w:val="TableGrid"/>
        <w:tblW w:w="5000" w:type="pct"/>
        <w:jc w:val="center"/>
        <w:tblLook w:val="04A0" w:firstRow="1" w:lastRow="0" w:firstColumn="1" w:lastColumn="0" w:noHBand="0" w:noVBand="1"/>
      </w:tblPr>
      <w:tblGrid>
        <w:gridCol w:w="1428"/>
        <w:gridCol w:w="904"/>
        <w:gridCol w:w="904"/>
        <w:gridCol w:w="904"/>
        <w:gridCol w:w="906"/>
        <w:gridCol w:w="906"/>
        <w:gridCol w:w="906"/>
        <w:gridCol w:w="906"/>
        <w:gridCol w:w="906"/>
        <w:gridCol w:w="906"/>
      </w:tblGrid>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6"/>
              </w:numPr>
              <w:ind w:hanging="720"/>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6"/>
              </w:numPr>
              <w:ind w:hanging="720"/>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6"/>
              </w:numPr>
              <w:ind w:hanging="720"/>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6"/>
              </w:numPr>
              <w:ind w:hanging="720"/>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6"/>
              </w:numPr>
              <w:ind w:hanging="720"/>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6"/>
              </w:numPr>
              <w:ind w:hanging="720"/>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6"/>
              </w:numPr>
              <w:ind w:hanging="720"/>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6"/>
              </w:numPr>
              <w:ind w:hanging="720"/>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6"/>
              </w:numPr>
              <w:ind w:hanging="720"/>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3</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1.56</w:t>
            </w:r>
            <w:r w:rsidRPr="009F1743">
              <w:fldChar w:fldCharType="end"/>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3</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3</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2.22</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1.56</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1.67</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1.56</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w:t>
            </w:r>
            <w:r w:rsidRPr="009F1743">
              <w:fldChar w:fldCharType="end"/>
            </w:r>
          </w:p>
        </w:tc>
      </w:tr>
    </w:tbl>
    <w:p w:rsidR="00AC517D" w:rsidRPr="009F1743" w:rsidRDefault="00AC517D" w:rsidP="00AC517D">
      <w:pPr>
        <w:jc w:val="both"/>
      </w:pPr>
    </w:p>
    <w:p w:rsidR="00AC517D" w:rsidRPr="009F1743" w:rsidRDefault="00AC517D" w:rsidP="00AC517D">
      <w:pPr>
        <w:jc w:val="center"/>
        <w:rPr>
          <w:b/>
        </w:rPr>
      </w:pPr>
      <w:r w:rsidRPr="009F1743">
        <w:rPr>
          <w:b/>
        </w:rPr>
        <w:t>Table 2.BSE-404: CO-PO matrix for the course BSE-404</w:t>
      </w:r>
    </w:p>
    <w:p w:rsidR="00AC517D" w:rsidRPr="009F1743" w:rsidRDefault="00AC517D" w:rsidP="00AC517D">
      <w:pPr>
        <w:jc w:val="both"/>
        <w:rPr>
          <w:b/>
        </w:rPr>
      </w:pPr>
    </w:p>
    <w:tbl>
      <w:tblPr>
        <w:tblStyle w:val="TableGrid"/>
        <w:tblW w:w="5000" w:type="pct"/>
        <w:jc w:val="center"/>
        <w:tblLook w:val="04A0" w:firstRow="1" w:lastRow="0" w:firstColumn="1" w:lastColumn="0" w:noHBand="0" w:noVBand="1"/>
      </w:tblPr>
      <w:tblGrid>
        <w:gridCol w:w="1428"/>
        <w:gridCol w:w="904"/>
        <w:gridCol w:w="904"/>
        <w:gridCol w:w="904"/>
        <w:gridCol w:w="906"/>
        <w:gridCol w:w="906"/>
        <w:gridCol w:w="906"/>
        <w:gridCol w:w="906"/>
        <w:gridCol w:w="906"/>
        <w:gridCol w:w="906"/>
      </w:tblGrid>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7"/>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7"/>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7"/>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2.67</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2.67</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bl>
    <w:p w:rsidR="00AC517D" w:rsidRPr="009F1743" w:rsidRDefault="00AC517D" w:rsidP="00AC517D">
      <w:pPr>
        <w:jc w:val="both"/>
      </w:pPr>
    </w:p>
    <w:p w:rsidR="00AC517D" w:rsidRPr="009F1743" w:rsidRDefault="00AC517D" w:rsidP="00AC517D">
      <w:pPr>
        <w:jc w:val="center"/>
        <w:rPr>
          <w:b/>
        </w:rPr>
      </w:pPr>
      <w:r w:rsidRPr="009F1743">
        <w:rPr>
          <w:b/>
        </w:rPr>
        <w:t>Table 2.BSE-405: CO-PO matrix for the course BSE-405</w:t>
      </w:r>
    </w:p>
    <w:p w:rsidR="00AC517D" w:rsidRPr="009F1743" w:rsidRDefault="00AC517D" w:rsidP="00AC517D">
      <w:pPr>
        <w:jc w:val="both"/>
        <w:rPr>
          <w:b/>
        </w:rPr>
      </w:pPr>
    </w:p>
    <w:tbl>
      <w:tblPr>
        <w:tblStyle w:val="TableGrid"/>
        <w:tblW w:w="5000" w:type="pct"/>
        <w:jc w:val="center"/>
        <w:tblLook w:val="04A0" w:firstRow="1" w:lastRow="0" w:firstColumn="1" w:lastColumn="0" w:noHBand="0" w:noVBand="1"/>
      </w:tblPr>
      <w:tblGrid>
        <w:gridCol w:w="1428"/>
        <w:gridCol w:w="904"/>
        <w:gridCol w:w="904"/>
        <w:gridCol w:w="904"/>
        <w:gridCol w:w="906"/>
        <w:gridCol w:w="906"/>
        <w:gridCol w:w="906"/>
        <w:gridCol w:w="906"/>
        <w:gridCol w:w="906"/>
        <w:gridCol w:w="906"/>
      </w:tblGrid>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8"/>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8"/>
              </w:numPr>
              <w:ind w:hanging="605"/>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1.5</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1.5</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bl>
    <w:p w:rsidR="00AC517D" w:rsidRPr="009F1743" w:rsidRDefault="00AC517D" w:rsidP="00AC517D">
      <w:pPr>
        <w:jc w:val="both"/>
      </w:pPr>
    </w:p>
    <w:p w:rsidR="00AC517D" w:rsidRDefault="00AC517D" w:rsidP="00AC517D">
      <w:pPr>
        <w:jc w:val="center"/>
        <w:rPr>
          <w:b/>
        </w:rPr>
      </w:pPr>
      <w:r w:rsidRPr="009F1743">
        <w:rPr>
          <w:b/>
        </w:rPr>
        <w:t>Table 2.BSE-406: CO-PO matrix for the course BSE-406</w:t>
      </w:r>
    </w:p>
    <w:p w:rsidR="00090D48" w:rsidRPr="009F1743" w:rsidRDefault="00090D48" w:rsidP="00AC517D">
      <w:pPr>
        <w:jc w:val="center"/>
        <w:rPr>
          <w:b/>
        </w:rPr>
      </w:pPr>
    </w:p>
    <w:p w:rsidR="00AC517D" w:rsidRPr="009F1743" w:rsidRDefault="00AC517D" w:rsidP="00AC517D">
      <w:pPr>
        <w:jc w:val="both"/>
        <w:rPr>
          <w:b/>
        </w:rPr>
      </w:pPr>
    </w:p>
    <w:tbl>
      <w:tblPr>
        <w:tblStyle w:val="TableGrid"/>
        <w:tblW w:w="5000" w:type="pct"/>
        <w:jc w:val="center"/>
        <w:tblLook w:val="04A0" w:firstRow="1" w:lastRow="0" w:firstColumn="1" w:lastColumn="0" w:noHBand="0" w:noVBand="1"/>
      </w:tblPr>
      <w:tblGrid>
        <w:gridCol w:w="1428"/>
        <w:gridCol w:w="904"/>
        <w:gridCol w:w="904"/>
        <w:gridCol w:w="904"/>
        <w:gridCol w:w="906"/>
        <w:gridCol w:w="906"/>
        <w:gridCol w:w="906"/>
        <w:gridCol w:w="906"/>
        <w:gridCol w:w="906"/>
        <w:gridCol w:w="906"/>
      </w:tblGrid>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COs</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PO4</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rPr>
                <w:b/>
              </w:rPr>
              <w:t>PO5</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9"/>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99"/>
              </w:numPr>
              <w:ind w:hanging="720"/>
              <w:jc w:val="both"/>
            </w:pP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r w:rsidR="00AC517D" w:rsidRPr="009F1743" w:rsidTr="00AC517D">
        <w:trPr>
          <w:jc w:val="center"/>
        </w:trPr>
        <w:tc>
          <w:tcPr>
            <w:tcW w:w="7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Average</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2.5</w:t>
            </w:r>
            <w:r w:rsidRPr="009F1743">
              <w:fldChar w:fldCharType="end"/>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c>
          <w:tcPr>
            <w:tcW w:w="47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fldChar w:fldCharType="begin"/>
            </w:r>
            <w:r w:rsidRPr="009F1743">
              <w:instrText xml:space="preserve"> =average(above) </w:instrText>
            </w:r>
            <w:r w:rsidRPr="009F1743">
              <w:fldChar w:fldCharType="separate"/>
            </w:r>
            <w:r w:rsidRPr="009F1743">
              <w:rPr>
                <w:noProof/>
              </w:rPr>
              <w:t>2.5</w:t>
            </w:r>
            <w:r w:rsidRPr="009F1743">
              <w:fldChar w:fldCharType="end"/>
            </w:r>
          </w:p>
        </w:tc>
      </w:tr>
    </w:tbl>
    <w:p w:rsidR="00AC517D" w:rsidRPr="009F1743" w:rsidRDefault="00AC517D" w:rsidP="00AC517D">
      <w:pPr>
        <w:jc w:val="both"/>
      </w:pPr>
    </w:p>
    <w:p w:rsidR="00AC517D" w:rsidRPr="009F1743" w:rsidRDefault="00AC517D" w:rsidP="00AC517D">
      <w:pPr>
        <w:jc w:val="both"/>
      </w:pPr>
    </w:p>
    <w:p w:rsidR="00AC517D" w:rsidRPr="009F1743" w:rsidRDefault="00AC517D" w:rsidP="00AC517D">
      <w:pPr>
        <w:jc w:val="both"/>
        <w:rPr>
          <w:b/>
          <w:u w:val="single"/>
        </w:rPr>
      </w:pPr>
      <w:r w:rsidRPr="009F1743">
        <w:rPr>
          <w:b/>
          <w:u w:val="single"/>
        </w:rPr>
        <w:t>CO-PSO Mapping matrices</w:t>
      </w:r>
    </w:p>
    <w:p w:rsidR="00AC517D" w:rsidRPr="009F1743" w:rsidRDefault="00AC517D" w:rsidP="00AC517D">
      <w:pPr>
        <w:jc w:val="both"/>
        <w:rPr>
          <w:b/>
          <w:sz w:val="28"/>
        </w:rPr>
      </w:pPr>
    </w:p>
    <w:p w:rsidR="00AC517D" w:rsidRPr="009F1743" w:rsidRDefault="00AC517D" w:rsidP="00AC517D">
      <w:pPr>
        <w:jc w:val="center"/>
        <w:rPr>
          <w:b/>
        </w:rPr>
      </w:pPr>
      <w:r w:rsidRPr="009F1743">
        <w:rPr>
          <w:b/>
        </w:rPr>
        <w:t>Table 3.BSE-401A: CO-PSO matrix for the course BSE-401A</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1688"/>
        <w:gridCol w:w="880"/>
        <w:gridCol w:w="1000"/>
        <w:gridCol w:w="1000"/>
        <w:gridCol w:w="1000"/>
        <w:gridCol w:w="1002"/>
        <w:gridCol w:w="1002"/>
        <w:gridCol w:w="1002"/>
        <w:gridCol w:w="1002"/>
      </w:tblGrid>
      <w:tr w:rsidR="00AC517D" w:rsidRPr="009F1743" w:rsidTr="00AC517D">
        <w:trPr>
          <w:jc w:val="center"/>
        </w:trPr>
        <w:tc>
          <w:tcPr>
            <w:tcW w:w="88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COs</w:t>
            </w:r>
          </w:p>
        </w:tc>
        <w:tc>
          <w:tcPr>
            <w:tcW w:w="45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881"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0"/>
              </w:numPr>
              <w:ind w:hanging="720"/>
              <w:jc w:val="both"/>
              <w:rPr>
                <w:sz w:val="22"/>
                <w:szCs w:val="22"/>
              </w:rPr>
            </w:pPr>
          </w:p>
        </w:tc>
        <w:tc>
          <w:tcPr>
            <w:tcW w:w="45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1"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0"/>
              </w:numPr>
              <w:ind w:hanging="720"/>
              <w:jc w:val="both"/>
              <w:rPr>
                <w:sz w:val="22"/>
                <w:szCs w:val="22"/>
              </w:rPr>
            </w:pPr>
          </w:p>
        </w:tc>
        <w:tc>
          <w:tcPr>
            <w:tcW w:w="45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1"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0"/>
              </w:numPr>
              <w:ind w:hanging="720"/>
              <w:jc w:val="both"/>
              <w:rPr>
                <w:sz w:val="22"/>
                <w:szCs w:val="22"/>
              </w:rPr>
            </w:pPr>
          </w:p>
        </w:tc>
        <w:tc>
          <w:tcPr>
            <w:tcW w:w="45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1"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0"/>
              </w:numPr>
              <w:ind w:hanging="720"/>
              <w:jc w:val="both"/>
              <w:rPr>
                <w:sz w:val="22"/>
                <w:szCs w:val="22"/>
              </w:rPr>
            </w:pPr>
          </w:p>
        </w:tc>
        <w:tc>
          <w:tcPr>
            <w:tcW w:w="45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1"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0"/>
              </w:numPr>
              <w:ind w:hanging="720"/>
              <w:jc w:val="both"/>
              <w:rPr>
                <w:sz w:val="22"/>
                <w:szCs w:val="22"/>
              </w:rPr>
            </w:pPr>
          </w:p>
        </w:tc>
        <w:tc>
          <w:tcPr>
            <w:tcW w:w="45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1"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0"/>
              </w:numPr>
              <w:ind w:hanging="720"/>
              <w:jc w:val="both"/>
              <w:rPr>
                <w:sz w:val="22"/>
                <w:szCs w:val="22"/>
              </w:rPr>
            </w:pPr>
          </w:p>
        </w:tc>
        <w:tc>
          <w:tcPr>
            <w:tcW w:w="45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1"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0"/>
              </w:numPr>
              <w:ind w:hanging="720"/>
              <w:jc w:val="both"/>
              <w:rPr>
                <w:sz w:val="22"/>
                <w:szCs w:val="22"/>
              </w:rPr>
            </w:pPr>
          </w:p>
        </w:tc>
        <w:tc>
          <w:tcPr>
            <w:tcW w:w="45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1"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0"/>
              </w:numPr>
              <w:ind w:hanging="720"/>
              <w:jc w:val="both"/>
              <w:rPr>
                <w:sz w:val="22"/>
                <w:szCs w:val="22"/>
              </w:rPr>
            </w:pPr>
          </w:p>
        </w:tc>
        <w:tc>
          <w:tcPr>
            <w:tcW w:w="45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1"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0"/>
              </w:numPr>
              <w:ind w:hanging="720"/>
              <w:jc w:val="both"/>
              <w:rPr>
                <w:sz w:val="22"/>
                <w:szCs w:val="22"/>
              </w:rPr>
            </w:pPr>
          </w:p>
        </w:tc>
        <w:tc>
          <w:tcPr>
            <w:tcW w:w="45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5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w:t>
            </w:r>
            <w:r w:rsidRPr="009F1743">
              <w:rPr>
                <w:sz w:val="22"/>
                <w:szCs w:val="22"/>
              </w:rPr>
              <w:fldChar w:fldCharType="end"/>
            </w:r>
          </w:p>
        </w:tc>
      </w:tr>
    </w:tbl>
    <w:p w:rsidR="00AC517D" w:rsidRPr="009F1743" w:rsidRDefault="00AC517D" w:rsidP="00AC517D">
      <w:pPr>
        <w:jc w:val="both"/>
        <w:rPr>
          <w:sz w:val="28"/>
        </w:rPr>
      </w:pPr>
    </w:p>
    <w:p w:rsidR="00AC517D" w:rsidRPr="009F1743" w:rsidRDefault="00AC517D" w:rsidP="00AC517D">
      <w:pPr>
        <w:jc w:val="center"/>
        <w:rPr>
          <w:b/>
        </w:rPr>
      </w:pPr>
      <w:r w:rsidRPr="009F1743">
        <w:rPr>
          <w:b/>
        </w:rPr>
        <w:t>Table 3.BSE-401B: CO-PSO matrix for the course BSE-401B</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1688"/>
        <w:gridCol w:w="880"/>
        <w:gridCol w:w="1000"/>
        <w:gridCol w:w="1000"/>
        <w:gridCol w:w="1000"/>
        <w:gridCol w:w="1002"/>
        <w:gridCol w:w="1002"/>
        <w:gridCol w:w="1002"/>
        <w:gridCol w:w="1002"/>
      </w:tblGrid>
      <w:tr w:rsidR="00AC517D" w:rsidRPr="009F1743" w:rsidTr="00AC517D">
        <w:trPr>
          <w:jc w:val="center"/>
        </w:trPr>
        <w:tc>
          <w:tcPr>
            <w:tcW w:w="88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COs</w:t>
            </w:r>
          </w:p>
        </w:tc>
        <w:tc>
          <w:tcPr>
            <w:tcW w:w="45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881"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1"/>
              </w:numPr>
              <w:ind w:hanging="720"/>
              <w:jc w:val="both"/>
              <w:rPr>
                <w:sz w:val="22"/>
                <w:szCs w:val="22"/>
              </w:rPr>
            </w:pPr>
          </w:p>
        </w:tc>
        <w:tc>
          <w:tcPr>
            <w:tcW w:w="45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1"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1"/>
              </w:numPr>
              <w:ind w:hanging="720"/>
              <w:jc w:val="both"/>
              <w:rPr>
                <w:sz w:val="22"/>
                <w:szCs w:val="22"/>
              </w:rPr>
            </w:pPr>
          </w:p>
        </w:tc>
        <w:tc>
          <w:tcPr>
            <w:tcW w:w="45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1"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1"/>
              </w:numPr>
              <w:ind w:hanging="720"/>
              <w:jc w:val="both"/>
              <w:rPr>
                <w:sz w:val="22"/>
                <w:szCs w:val="22"/>
              </w:rPr>
            </w:pPr>
          </w:p>
        </w:tc>
        <w:tc>
          <w:tcPr>
            <w:tcW w:w="45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1"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1"/>
              </w:numPr>
              <w:ind w:hanging="720"/>
              <w:jc w:val="both"/>
              <w:rPr>
                <w:sz w:val="22"/>
                <w:szCs w:val="22"/>
              </w:rPr>
            </w:pPr>
          </w:p>
        </w:tc>
        <w:tc>
          <w:tcPr>
            <w:tcW w:w="45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1"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1"/>
              </w:numPr>
              <w:ind w:hanging="720"/>
              <w:jc w:val="both"/>
              <w:rPr>
                <w:sz w:val="22"/>
                <w:szCs w:val="22"/>
              </w:rPr>
            </w:pPr>
          </w:p>
        </w:tc>
        <w:tc>
          <w:tcPr>
            <w:tcW w:w="45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1"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1"/>
              </w:numPr>
              <w:ind w:hanging="720"/>
              <w:jc w:val="both"/>
              <w:rPr>
                <w:sz w:val="22"/>
                <w:szCs w:val="22"/>
              </w:rPr>
            </w:pPr>
          </w:p>
        </w:tc>
        <w:tc>
          <w:tcPr>
            <w:tcW w:w="45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1"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1"/>
              </w:numPr>
              <w:ind w:hanging="720"/>
              <w:jc w:val="both"/>
              <w:rPr>
                <w:sz w:val="22"/>
                <w:szCs w:val="22"/>
              </w:rPr>
            </w:pPr>
          </w:p>
        </w:tc>
        <w:tc>
          <w:tcPr>
            <w:tcW w:w="45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1"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1"/>
              </w:numPr>
              <w:ind w:hanging="720"/>
              <w:jc w:val="both"/>
              <w:rPr>
                <w:sz w:val="22"/>
                <w:szCs w:val="22"/>
              </w:rPr>
            </w:pPr>
          </w:p>
        </w:tc>
        <w:tc>
          <w:tcPr>
            <w:tcW w:w="45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1"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1"/>
              </w:numPr>
              <w:ind w:hanging="720"/>
              <w:jc w:val="both"/>
              <w:rPr>
                <w:sz w:val="22"/>
                <w:szCs w:val="22"/>
              </w:rPr>
            </w:pPr>
          </w:p>
        </w:tc>
        <w:tc>
          <w:tcPr>
            <w:tcW w:w="45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1"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59"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2.78</w:t>
            </w:r>
            <w:r w:rsidRPr="009F1743">
              <w:rPr>
                <w:sz w:val="22"/>
                <w:szCs w:val="22"/>
              </w:rPr>
              <w:fldChar w:fldCharType="end"/>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w:t>
            </w:r>
            <w:r w:rsidRPr="009F1743">
              <w:rPr>
                <w:sz w:val="22"/>
                <w:szCs w:val="22"/>
              </w:rPr>
              <w:fldChar w:fldCharType="end"/>
            </w:r>
          </w:p>
        </w:tc>
      </w:tr>
    </w:tbl>
    <w:p w:rsidR="00AC517D" w:rsidRPr="009F1743" w:rsidRDefault="00AC517D" w:rsidP="00AC517D">
      <w:pPr>
        <w:jc w:val="both"/>
        <w:rPr>
          <w:sz w:val="28"/>
        </w:rPr>
      </w:pPr>
    </w:p>
    <w:p w:rsidR="00F22A0B" w:rsidRDefault="00F22A0B" w:rsidP="00AC517D">
      <w:pPr>
        <w:jc w:val="center"/>
        <w:rPr>
          <w:b/>
        </w:rPr>
      </w:pPr>
    </w:p>
    <w:p w:rsidR="00AC517D" w:rsidRPr="009F1743" w:rsidRDefault="00AC517D" w:rsidP="00AC517D">
      <w:pPr>
        <w:jc w:val="center"/>
        <w:rPr>
          <w:b/>
        </w:rPr>
      </w:pPr>
      <w:r w:rsidRPr="009F1743">
        <w:rPr>
          <w:b/>
        </w:rPr>
        <w:t>Table 3.BSE-401C: CO-PSO matrix for the course BSE-401C</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1688"/>
        <w:gridCol w:w="880"/>
        <w:gridCol w:w="1000"/>
        <w:gridCol w:w="1000"/>
        <w:gridCol w:w="1000"/>
        <w:gridCol w:w="1002"/>
        <w:gridCol w:w="1002"/>
        <w:gridCol w:w="1002"/>
        <w:gridCol w:w="1002"/>
      </w:tblGrid>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COs</w:t>
            </w: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2"/>
              </w:numPr>
              <w:ind w:hanging="689"/>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2"/>
              </w:numPr>
              <w:ind w:hanging="689"/>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2"/>
              </w:numPr>
              <w:ind w:hanging="689"/>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0</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0</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2"/>
              </w:numPr>
              <w:ind w:hanging="689"/>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2"/>
              </w:numPr>
              <w:ind w:hanging="689"/>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2"/>
              </w:numPr>
              <w:ind w:hanging="689"/>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0</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2"/>
              </w:numPr>
              <w:ind w:hanging="689"/>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2"/>
              </w:numPr>
              <w:ind w:hanging="689"/>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2"/>
              </w:numPr>
              <w:ind w:hanging="689"/>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Default="00AC517D">
            <w:pPr>
              <w:jc w:val="both"/>
              <w:rPr>
                <w:sz w:val="22"/>
                <w:szCs w:val="22"/>
              </w:rPr>
            </w:pPr>
            <w:r w:rsidRPr="009F1743">
              <w:rPr>
                <w:sz w:val="22"/>
                <w:szCs w:val="22"/>
              </w:rPr>
              <w:t>3</w:t>
            </w:r>
          </w:p>
          <w:p w:rsidR="00F22A0B" w:rsidRPr="009F1743" w:rsidRDefault="00F22A0B">
            <w:pPr>
              <w:jc w:val="both"/>
              <w:rPr>
                <w:sz w:val="22"/>
                <w:szCs w:val="22"/>
              </w:rPr>
            </w:pP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2.56</w:t>
            </w:r>
            <w:r w:rsidRPr="009F1743">
              <w:rPr>
                <w:sz w:val="22"/>
                <w:szCs w:val="22"/>
              </w:rPr>
              <w:fldChar w:fldCharType="end"/>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r>
    </w:tbl>
    <w:p w:rsidR="00AC517D" w:rsidRPr="009F1743" w:rsidRDefault="00AC517D" w:rsidP="00AC517D">
      <w:pPr>
        <w:jc w:val="both"/>
        <w:rPr>
          <w:sz w:val="28"/>
        </w:rPr>
      </w:pPr>
    </w:p>
    <w:p w:rsidR="00AC517D" w:rsidRPr="009F1743" w:rsidRDefault="00AC517D" w:rsidP="00AC517D">
      <w:pPr>
        <w:jc w:val="center"/>
        <w:rPr>
          <w:b/>
        </w:rPr>
      </w:pPr>
      <w:r w:rsidRPr="009F1743">
        <w:rPr>
          <w:b/>
        </w:rPr>
        <w:t>Table 3.BSE-401D: CO-PSO matrix for the course BSE-401D</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1688"/>
        <w:gridCol w:w="880"/>
        <w:gridCol w:w="1000"/>
        <w:gridCol w:w="1000"/>
        <w:gridCol w:w="1000"/>
        <w:gridCol w:w="1002"/>
        <w:gridCol w:w="1002"/>
        <w:gridCol w:w="1002"/>
        <w:gridCol w:w="1002"/>
      </w:tblGrid>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lastRenderedPageBreak/>
              <w:t>COs</w:t>
            </w: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3"/>
              </w:numPr>
              <w:ind w:hanging="689"/>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3"/>
              </w:numPr>
              <w:ind w:hanging="689"/>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3"/>
              </w:numPr>
              <w:ind w:hanging="689"/>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3"/>
              </w:numPr>
              <w:ind w:hanging="689"/>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3"/>
              </w:numPr>
              <w:ind w:hanging="689"/>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3"/>
              </w:numPr>
              <w:ind w:hanging="689"/>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3"/>
              </w:numPr>
              <w:ind w:hanging="689"/>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3"/>
              </w:numPr>
              <w:ind w:hanging="689"/>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3"/>
              </w:numPr>
              <w:ind w:hanging="689"/>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2.56</w:t>
            </w:r>
            <w:r w:rsidRPr="009F1743">
              <w:rPr>
                <w:sz w:val="22"/>
                <w:szCs w:val="22"/>
              </w:rPr>
              <w:fldChar w:fldCharType="end"/>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r>
    </w:tbl>
    <w:p w:rsidR="00AC517D" w:rsidRPr="009F1743" w:rsidRDefault="00AC517D" w:rsidP="00AC517D">
      <w:pPr>
        <w:jc w:val="both"/>
        <w:rPr>
          <w:sz w:val="28"/>
        </w:rPr>
      </w:pPr>
    </w:p>
    <w:p w:rsidR="00AC517D" w:rsidRPr="009F1743" w:rsidRDefault="00AC517D" w:rsidP="00AC517D">
      <w:pPr>
        <w:jc w:val="center"/>
        <w:rPr>
          <w:b/>
        </w:rPr>
      </w:pPr>
      <w:r w:rsidRPr="009F1743">
        <w:rPr>
          <w:b/>
        </w:rPr>
        <w:t>Table 3.BSE-401E: CO-PSO matrix for the course BSE-401E</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1688"/>
        <w:gridCol w:w="880"/>
        <w:gridCol w:w="1000"/>
        <w:gridCol w:w="1000"/>
        <w:gridCol w:w="1000"/>
        <w:gridCol w:w="1002"/>
        <w:gridCol w:w="1002"/>
        <w:gridCol w:w="1002"/>
        <w:gridCol w:w="1002"/>
      </w:tblGrid>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COs</w:t>
            </w: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4"/>
              </w:numPr>
              <w:ind w:hanging="689"/>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4"/>
              </w:numPr>
              <w:ind w:hanging="689"/>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4"/>
              </w:numPr>
              <w:ind w:hanging="689"/>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4"/>
              </w:numPr>
              <w:ind w:hanging="689"/>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4"/>
              </w:numPr>
              <w:ind w:hanging="689"/>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4"/>
              </w:numPr>
              <w:ind w:hanging="689"/>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4"/>
              </w:numPr>
              <w:ind w:hanging="689"/>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4"/>
              </w:numPr>
              <w:ind w:hanging="689"/>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4"/>
              </w:numPr>
              <w:ind w:hanging="689"/>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w:t>
            </w:r>
            <w:r w:rsidRPr="009F1743">
              <w:rPr>
                <w:sz w:val="22"/>
                <w:szCs w:val="22"/>
              </w:rPr>
              <w:fldChar w:fldCharType="end"/>
            </w:r>
          </w:p>
        </w:tc>
      </w:tr>
    </w:tbl>
    <w:p w:rsidR="00AC517D" w:rsidRPr="009F1743" w:rsidRDefault="00AC517D" w:rsidP="00AC517D">
      <w:pPr>
        <w:jc w:val="both"/>
        <w:rPr>
          <w:sz w:val="28"/>
        </w:rPr>
      </w:pPr>
    </w:p>
    <w:p w:rsidR="00AC517D" w:rsidRPr="009F1743" w:rsidRDefault="00AC517D" w:rsidP="00AC517D">
      <w:pPr>
        <w:jc w:val="center"/>
        <w:rPr>
          <w:b/>
        </w:rPr>
      </w:pPr>
      <w:r w:rsidRPr="009F1743">
        <w:rPr>
          <w:b/>
        </w:rPr>
        <w:t>Table 3.BSE-401F: CO-PSO matrix for the course BSE-401F</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1688"/>
        <w:gridCol w:w="880"/>
        <w:gridCol w:w="1000"/>
        <w:gridCol w:w="1000"/>
        <w:gridCol w:w="1000"/>
        <w:gridCol w:w="1002"/>
        <w:gridCol w:w="1002"/>
        <w:gridCol w:w="1002"/>
        <w:gridCol w:w="1002"/>
      </w:tblGrid>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COs</w:t>
            </w: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5"/>
              </w:numPr>
              <w:ind w:hanging="720"/>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5"/>
              </w:numPr>
              <w:ind w:hanging="720"/>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5"/>
              </w:numPr>
              <w:ind w:hanging="720"/>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5"/>
              </w:numPr>
              <w:ind w:hanging="720"/>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5"/>
              </w:numPr>
              <w:ind w:hanging="720"/>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5"/>
              </w:numPr>
              <w:ind w:hanging="720"/>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5"/>
              </w:numPr>
              <w:ind w:hanging="720"/>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5"/>
              </w:numPr>
              <w:ind w:hanging="720"/>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5"/>
              </w:numPr>
              <w:ind w:hanging="720"/>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2.89</w:t>
            </w:r>
            <w:r w:rsidRPr="009F1743">
              <w:rPr>
                <w:sz w:val="22"/>
                <w:szCs w:val="22"/>
              </w:rPr>
              <w:fldChar w:fldCharType="end"/>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1.67</w:t>
            </w:r>
            <w:r w:rsidRPr="009F1743">
              <w:rPr>
                <w:sz w:val="22"/>
                <w:szCs w:val="22"/>
              </w:rPr>
              <w:fldChar w:fldCharType="end"/>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1.44</w:t>
            </w:r>
            <w:r w:rsidRPr="009F1743">
              <w:rPr>
                <w:sz w:val="22"/>
                <w:szCs w:val="22"/>
              </w:rPr>
              <w:fldChar w:fldCharType="end"/>
            </w:r>
          </w:p>
        </w:tc>
      </w:tr>
    </w:tbl>
    <w:p w:rsidR="00AC517D" w:rsidRPr="009F1743" w:rsidRDefault="00AC517D" w:rsidP="00AC517D">
      <w:pPr>
        <w:jc w:val="both"/>
        <w:rPr>
          <w:sz w:val="28"/>
        </w:rPr>
      </w:pPr>
    </w:p>
    <w:p w:rsidR="00AC517D" w:rsidRDefault="00AC517D" w:rsidP="00AC517D">
      <w:pPr>
        <w:jc w:val="center"/>
        <w:rPr>
          <w:b/>
        </w:rPr>
      </w:pPr>
      <w:r w:rsidRPr="009F1743">
        <w:rPr>
          <w:b/>
        </w:rPr>
        <w:t>Table 3.BSE-401G: CO-PSO matrix for the course BSE-401G</w:t>
      </w:r>
    </w:p>
    <w:p w:rsidR="00F22A0B" w:rsidRPr="009F1743" w:rsidRDefault="00F22A0B" w:rsidP="00AC517D">
      <w:pPr>
        <w:jc w:val="center"/>
        <w:rPr>
          <w:b/>
        </w:rPr>
      </w:pP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1688"/>
        <w:gridCol w:w="880"/>
        <w:gridCol w:w="1000"/>
        <w:gridCol w:w="1000"/>
        <w:gridCol w:w="1000"/>
        <w:gridCol w:w="1002"/>
        <w:gridCol w:w="1002"/>
        <w:gridCol w:w="1002"/>
        <w:gridCol w:w="1002"/>
      </w:tblGrid>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COs</w:t>
            </w: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6"/>
              </w:numPr>
              <w:ind w:hanging="720"/>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6"/>
              </w:numPr>
              <w:ind w:hanging="720"/>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6"/>
              </w:numPr>
              <w:ind w:hanging="720"/>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6"/>
              </w:numPr>
              <w:ind w:hanging="720"/>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6"/>
              </w:numPr>
              <w:ind w:hanging="720"/>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6"/>
              </w:numPr>
              <w:ind w:hanging="720"/>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6"/>
              </w:numPr>
              <w:ind w:hanging="720"/>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6"/>
              </w:numPr>
              <w:ind w:hanging="720"/>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6"/>
              </w:numPr>
              <w:ind w:hanging="720"/>
              <w:jc w:val="both"/>
              <w:rPr>
                <w:sz w:val="22"/>
                <w:szCs w:val="22"/>
              </w:rPr>
            </w:pP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8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6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52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c>
          <w:tcPr>
            <w:tcW w:w="52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w:t>
            </w:r>
            <w:r w:rsidRPr="009F1743">
              <w:rPr>
                <w:sz w:val="22"/>
                <w:szCs w:val="22"/>
              </w:rPr>
              <w:fldChar w:fldCharType="end"/>
            </w:r>
          </w:p>
        </w:tc>
      </w:tr>
    </w:tbl>
    <w:p w:rsidR="00AC517D" w:rsidRPr="009F1743" w:rsidRDefault="00AC517D" w:rsidP="00AC517D">
      <w:pPr>
        <w:jc w:val="both"/>
        <w:rPr>
          <w:sz w:val="28"/>
        </w:rPr>
      </w:pPr>
    </w:p>
    <w:p w:rsidR="00AC517D" w:rsidRPr="009F1743" w:rsidRDefault="00AC517D" w:rsidP="00AC517D">
      <w:pPr>
        <w:jc w:val="center"/>
        <w:rPr>
          <w:b/>
        </w:rPr>
      </w:pPr>
      <w:r w:rsidRPr="009F1743">
        <w:rPr>
          <w:b/>
        </w:rPr>
        <w:t>Table 3.BSE-402A: CO-PSO matrix for the course BSE-402A</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1662"/>
        <w:gridCol w:w="885"/>
        <w:gridCol w:w="1004"/>
        <w:gridCol w:w="1004"/>
        <w:gridCol w:w="1004"/>
        <w:gridCol w:w="1005"/>
        <w:gridCol w:w="1005"/>
        <w:gridCol w:w="1005"/>
        <w:gridCol w:w="1002"/>
      </w:tblGrid>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COs</w:t>
            </w: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7"/>
              </w:numPr>
              <w:ind w:hanging="686"/>
              <w:jc w:val="both"/>
              <w:rPr>
                <w:sz w:val="22"/>
                <w:szCs w:val="22"/>
              </w:rPr>
            </w:pP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7"/>
              </w:numPr>
              <w:ind w:hanging="686"/>
              <w:jc w:val="both"/>
              <w:rPr>
                <w:sz w:val="22"/>
                <w:szCs w:val="22"/>
              </w:rPr>
            </w:pP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7"/>
              </w:numPr>
              <w:ind w:hanging="686"/>
              <w:jc w:val="both"/>
              <w:rPr>
                <w:sz w:val="22"/>
                <w:szCs w:val="22"/>
              </w:rPr>
            </w:pP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7"/>
              </w:numPr>
              <w:ind w:hanging="686"/>
              <w:jc w:val="both"/>
              <w:rPr>
                <w:sz w:val="22"/>
                <w:szCs w:val="22"/>
              </w:rPr>
            </w:pP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7"/>
              </w:numPr>
              <w:ind w:hanging="686"/>
              <w:jc w:val="both"/>
              <w:rPr>
                <w:sz w:val="22"/>
                <w:szCs w:val="22"/>
              </w:rPr>
            </w:pP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7"/>
              </w:numPr>
              <w:ind w:hanging="686"/>
              <w:jc w:val="both"/>
              <w:rPr>
                <w:sz w:val="22"/>
                <w:szCs w:val="22"/>
              </w:rPr>
            </w:pP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7"/>
              </w:numPr>
              <w:ind w:hanging="686"/>
              <w:jc w:val="both"/>
              <w:rPr>
                <w:sz w:val="22"/>
                <w:szCs w:val="22"/>
              </w:rPr>
            </w:pP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7"/>
              </w:numPr>
              <w:ind w:hanging="686"/>
              <w:jc w:val="both"/>
              <w:rPr>
                <w:sz w:val="22"/>
                <w:szCs w:val="22"/>
              </w:rPr>
            </w:pP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7"/>
              </w:numPr>
              <w:ind w:hanging="686"/>
              <w:jc w:val="both"/>
              <w:rPr>
                <w:sz w:val="22"/>
                <w:szCs w:val="22"/>
              </w:rPr>
            </w:pP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1.44</w:t>
            </w:r>
            <w:r w:rsidRPr="009F1743">
              <w:rPr>
                <w:sz w:val="22"/>
                <w:szCs w:val="22"/>
              </w:rPr>
              <w:fldChar w:fldCharType="end"/>
            </w:r>
          </w:p>
        </w:tc>
      </w:tr>
    </w:tbl>
    <w:p w:rsidR="00AC517D" w:rsidRPr="009F1743" w:rsidRDefault="00AC517D" w:rsidP="00AC517D">
      <w:pPr>
        <w:jc w:val="both"/>
        <w:rPr>
          <w:sz w:val="28"/>
        </w:rPr>
      </w:pPr>
    </w:p>
    <w:p w:rsidR="00AC517D" w:rsidRPr="009F1743" w:rsidRDefault="00AC517D" w:rsidP="00AC517D">
      <w:pPr>
        <w:jc w:val="center"/>
        <w:rPr>
          <w:b/>
        </w:rPr>
      </w:pPr>
      <w:r w:rsidRPr="009F1743">
        <w:rPr>
          <w:b/>
        </w:rPr>
        <w:t>Table 3.BSE-402B: CO-PSO matrix for the course BSE-402B</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1662"/>
        <w:gridCol w:w="885"/>
        <w:gridCol w:w="1004"/>
        <w:gridCol w:w="1004"/>
        <w:gridCol w:w="1004"/>
        <w:gridCol w:w="1005"/>
        <w:gridCol w:w="1005"/>
        <w:gridCol w:w="1005"/>
        <w:gridCol w:w="1002"/>
      </w:tblGrid>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COs</w:t>
            </w: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8"/>
              </w:numPr>
              <w:ind w:hanging="686"/>
              <w:jc w:val="both"/>
              <w:rPr>
                <w:sz w:val="22"/>
                <w:szCs w:val="22"/>
              </w:rPr>
            </w:pP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8"/>
              </w:numPr>
              <w:ind w:hanging="686"/>
              <w:jc w:val="both"/>
              <w:rPr>
                <w:sz w:val="22"/>
                <w:szCs w:val="22"/>
              </w:rPr>
            </w:pP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8"/>
              </w:numPr>
              <w:ind w:hanging="686"/>
              <w:jc w:val="both"/>
              <w:rPr>
                <w:sz w:val="22"/>
                <w:szCs w:val="22"/>
              </w:rPr>
            </w:pP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8"/>
              </w:numPr>
              <w:ind w:hanging="686"/>
              <w:jc w:val="both"/>
              <w:rPr>
                <w:sz w:val="22"/>
                <w:szCs w:val="22"/>
              </w:rPr>
            </w:pP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8"/>
              </w:numPr>
              <w:ind w:hanging="686"/>
              <w:jc w:val="both"/>
              <w:rPr>
                <w:sz w:val="22"/>
                <w:szCs w:val="22"/>
              </w:rPr>
            </w:pP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8"/>
              </w:numPr>
              <w:ind w:hanging="686"/>
              <w:jc w:val="both"/>
              <w:rPr>
                <w:sz w:val="22"/>
                <w:szCs w:val="22"/>
              </w:rPr>
            </w:pP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8"/>
              </w:numPr>
              <w:ind w:hanging="686"/>
              <w:jc w:val="both"/>
              <w:rPr>
                <w:sz w:val="22"/>
                <w:szCs w:val="22"/>
              </w:rPr>
            </w:pP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8"/>
              </w:numPr>
              <w:ind w:hanging="686"/>
              <w:jc w:val="both"/>
              <w:rPr>
                <w:sz w:val="22"/>
                <w:szCs w:val="22"/>
              </w:rPr>
            </w:pP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8"/>
              </w:numPr>
              <w:ind w:hanging="686"/>
              <w:jc w:val="both"/>
              <w:rPr>
                <w:sz w:val="22"/>
                <w:szCs w:val="22"/>
              </w:rPr>
            </w:pP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r>
    </w:tbl>
    <w:p w:rsidR="00AC517D" w:rsidRPr="009F1743" w:rsidRDefault="00AC517D" w:rsidP="00AC517D">
      <w:pPr>
        <w:jc w:val="both"/>
        <w:rPr>
          <w:sz w:val="28"/>
        </w:rPr>
      </w:pPr>
    </w:p>
    <w:p w:rsidR="00AC517D" w:rsidRPr="009F1743" w:rsidRDefault="00AC517D" w:rsidP="00AC517D">
      <w:pPr>
        <w:jc w:val="center"/>
        <w:rPr>
          <w:b/>
        </w:rPr>
      </w:pPr>
      <w:r w:rsidRPr="009F1743">
        <w:rPr>
          <w:b/>
        </w:rPr>
        <w:t>Table 3.BSE-402C: CO-PSO matrix for the course BSE-402C</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1662"/>
        <w:gridCol w:w="885"/>
        <w:gridCol w:w="1004"/>
        <w:gridCol w:w="1004"/>
        <w:gridCol w:w="1004"/>
        <w:gridCol w:w="1005"/>
        <w:gridCol w:w="1005"/>
        <w:gridCol w:w="1005"/>
        <w:gridCol w:w="1002"/>
      </w:tblGrid>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COs</w:t>
            </w: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9"/>
              </w:numPr>
              <w:ind w:hanging="686"/>
              <w:jc w:val="both"/>
              <w:rPr>
                <w:sz w:val="22"/>
                <w:szCs w:val="22"/>
              </w:rPr>
            </w:pP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9"/>
              </w:numPr>
              <w:ind w:hanging="686"/>
              <w:jc w:val="both"/>
              <w:rPr>
                <w:sz w:val="22"/>
                <w:szCs w:val="22"/>
              </w:rPr>
            </w:pP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9"/>
              </w:numPr>
              <w:ind w:hanging="686"/>
              <w:jc w:val="both"/>
              <w:rPr>
                <w:sz w:val="22"/>
                <w:szCs w:val="22"/>
              </w:rPr>
            </w:pP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9"/>
              </w:numPr>
              <w:ind w:hanging="686"/>
              <w:jc w:val="both"/>
              <w:rPr>
                <w:sz w:val="22"/>
                <w:szCs w:val="22"/>
              </w:rPr>
            </w:pP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9"/>
              </w:numPr>
              <w:ind w:hanging="686"/>
              <w:jc w:val="both"/>
              <w:rPr>
                <w:sz w:val="22"/>
                <w:szCs w:val="22"/>
              </w:rPr>
            </w:pP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9"/>
              </w:numPr>
              <w:ind w:hanging="686"/>
              <w:jc w:val="both"/>
              <w:rPr>
                <w:sz w:val="22"/>
                <w:szCs w:val="22"/>
              </w:rPr>
            </w:pP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Default="00AC517D">
            <w:pPr>
              <w:jc w:val="both"/>
              <w:rPr>
                <w:sz w:val="22"/>
                <w:szCs w:val="22"/>
              </w:rPr>
            </w:pPr>
            <w:r w:rsidRPr="009F1743">
              <w:rPr>
                <w:sz w:val="22"/>
                <w:szCs w:val="22"/>
              </w:rPr>
              <w:t>1</w:t>
            </w:r>
          </w:p>
          <w:p w:rsidR="00F22A0B" w:rsidRPr="009F1743" w:rsidRDefault="00F22A0B">
            <w:pPr>
              <w:jc w:val="both"/>
              <w:rPr>
                <w:sz w:val="22"/>
                <w:szCs w:val="22"/>
              </w:rPr>
            </w:pPr>
          </w:p>
        </w:tc>
      </w:tr>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9"/>
              </w:numPr>
              <w:ind w:hanging="686"/>
              <w:jc w:val="both"/>
              <w:rPr>
                <w:sz w:val="22"/>
                <w:szCs w:val="22"/>
              </w:rPr>
            </w:pP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9"/>
              </w:numPr>
              <w:ind w:hanging="686"/>
              <w:jc w:val="both"/>
              <w:rPr>
                <w:sz w:val="22"/>
                <w:szCs w:val="22"/>
              </w:rPr>
            </w:pP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09"/>
              </w:numPr>
              <w:ind w:hanging="686"/>
              <w:jc w:val="both"/>
              <w:rPr>
                <w:sz w:val="22"/>
                <w:szCs w:val="22"/>
              </w:rPr>
            </w:pP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8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6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52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2.56</w:t>
            </w:r>
            <w:r w:rsidRPr="009F1743">
              <w:rPr>
                <w:sz w:val="22"/>
                <w:szCs w:val="22"/>
              </w:rPr>
              <w:fldChar w:fldCharType="end"/>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52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1.33</w:t>
            </w:r>
            <w:r w:rsidRPr="009F1743">
              <w:rPr>
                <w:sz w:val="22"/>
                <w:szCs w:val="22"/>
              </w:rPr>
              <w:fldChar w:fldCharType="end"/>
            </w:r>
          </w:p>
        </w:tc>
      </w:tr>
    </w:tbl>
    <w:p w:rsidR="00AC517D" w:rsidRPr="009F1743" w:rsidRDefault="00AC517D" w:rsidP="00AC517D">
      <w:pPr>
        <w:jc w:val="center"/>
        <w:rPr>
          <w:b/>
          <w:sz w:val="28"/>
        </w:rPr>
      </w:pPr>
    </w:p>
    <w:p w:rsidR="00AC517D" w:rsidRPr="009F1743" w:rsidRDefault="00AC517D" w:rsidP="00AC517D">
      <w:pPr>
        <w:jc w:val="center"/>
        <w:rPr>
          <w:b/>
        </w:rPr>
      </w:pPr>
      <w:r w:rsidRPr="009F1743">
        <w:rPr>
          <w:b/>
        </w:rPr>
        <w:t>Table 3.BSE-403: CO-PSO matrix for the course BSE-403</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1521"/>
        <w:gridCol w:w="900"/>
        <w:gridCol w:w="1021"/>
        <w:gridCol w:w="1021"/>
        <w:gridCol w:w="1021"/>
        <w:gridCol w:w="1023"/>
        <w:gridCol w:w="1023"/>
        <w:gridCol w:w="1023"/>
        <w:gridCol w:w="1023"/>
      </w:tblGrid>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COs</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10"/>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10"/>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10"/>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10"/>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10"/>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10"/>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10"/>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10"/>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10"/>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2.56</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2.78</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r>
    </w:tbl>
    <w:p w:rsidR="00AC517D" w:rsidRPr="009F1743" w:rsidRDefault="00AC517D" w:rsidP="00AC517D">
      <w:pPr>
        <w:jc w:val="center"/>
        <w:rPr>
          <w:b/>
          <w:sz w:val="28"/>
        </w:rPr>
      </w:pPr>
    </w:p>
    <w:p w:rsidR="00AC517D" w:rsidRPr="009F1743" w:rsidRDefault="00AC517D" w:rsidP="00AC517D">
      <w:pPr>
        <w:jc w:val="center"/>
        <w:rPr>
          <w:b/>
        </w:rPr>
      </w:pPr>
      <w:r w:rsidRPr="009F1743">
        <w:rPr>
          <w:b/>
        </w:rPr>
        <w:t>Table 3.BSE-404: CO-PSO matrix for the course BSE-404</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1521"/>
        <w:gridCol w:w="900"/>
        <w:gridCol w:w="1021"/>
        <w:gridCol w:w="1021"/>
        <w:gridCol w:w="1021"/>
        <w:gridCol w:w="1023"/>
        <w:gridCol w:w="1023"/>
        <w:gridCol w:w="1023"/>
        <w:gridCol w:w="1023"/>
      </w:tblGrid>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COs</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11"/>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11"/>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11"/>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bl>
    <w:p w:rsidR="00AC517D" w:rsidRPr="009F1743" w:rsidRDefault="00AC517D" w:rsidP="00AC517D">
      <w:pPr>
        <w:jc w:val="center"/>
        <w:rPr>
          <w:b/>
          <w:sz w:val="28"/>
        </w:rPr>
      </w:pPr>
    </w:p>
    <w:p w:rsidR="00AC517D" w:rsidRPr="009F1743" w:rsidRDefault="00AC517D" w:rsidP="00AC517D">
      <w:pPr>
        <w:jc w:val="both"/>
      </w:pPr>
    </w:p>
    <w:p w:rsidR="00AC517D" w:rsidRPr="009F1743" w:rsidRDefault="00AC517D" w:rsidP="00AC517D">
      <w:pPr>
        <w:jc w:val="center"/>
        <w:rPr>
          <w:b/>
        </w:rPr>
      </w:pPr>
      <w:r w:rsidRPr="009F1743">
        <w:rPr>
          <w:b/>
        </w:rPr>
        <w:t>Table 3.BSE-405: CO-PSO matrix for the course BSE-405</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1521"/>
        <w:gridCol w:w="900"/>
        <w:gridCol w:w="1021"/>
        <w:gridCol w:w="1021"/>
        <w:gridCol w:w="1021"/>
        <w:gridCol w:w="1023"/>
        <w:gridCol w:w="1023"/>
        <w:gridCol w:w="1023"/>
        <w:gridCol w:w="1023"/>
      </w:tblGrid>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COs</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12"/>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12"/>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bl>
    <w:p w:rsidR="00AC517D" w:rsidRPr="009F1743" w:rsidRDefault="00AC517D" w:rsidP="00AC517D">
      <w:pPr>
        <w:jc w:val="both"/>
      </w:pPr>
    </w:p>
    <w:p w:rsidR="00AC517D" w:rsidRPr="009F1743" w:rsidRDefault="00AC517D" w:rsidP="00AC517D">
      <w:pPr>
        <w:jc w:val="center"/>
        <w:rPr>
          <w:b/>
        </w:rPr>
      </w:pPr>
      <w:r w:rsidRPr="009F1743">
        <w:rPr>
          <w:b/>
        </w:rPr>
        <w:t>Table 3.BSE-406: CO-PSO matrix for the course BSE-406</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1521"/>
        <w:gridCol w:w="900"/>
        <w:gridCol w:w="1021"/>
        <w:gridCol w:w="1021"/>
        <w:gridCol w:w="1021"/>
        <w:gridCol w:w="1023"/>
        <w:gridCol w:w="1023"/>
        <w:gridCol w:w="1023"/>
        <w:gridCol w:w="1023"/>
      </w:tblGrid>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COs</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PSO1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PSO2</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PSO4</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PSO5</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PSO6</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PSO7</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PSO8</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13"/>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tcPr>
          <w:p w:rsidR="00AC517D" w:rsidRPr="009F1743" w:rsidRDefault="00AC517D" w:rsidP="00B85188">
            <w:pPr>
              <w:pStyle w:val="ListParagraph"/>
              <w:numPr>
                <w:ilvl w:val="0"/>
                <w:numId w:val="113"/>
              </w:numPr>
              <w:ind w:hanging="686"/>
              <w:jc w:val="both"/>
              <w:rPr>
                <w:sz w:val="22"/>
                <w:szCs w:val="22"/>
              </w:rPr>
            </w:pP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79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Average</w:t>
            </w:r>
          </w:p>
        </w:tc>
        <w:tc>
          <w:tcPr>
            <w:tcW w:w="470"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53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bl>
    <w:p w:rsidR="00AC517D" w:rsidRPr="009F1743" w:rsidRDefault="00AC517D" w:rsidP="00AC517D">
      <w:pPr>
        <w:sectPr w:rsidR="00AC517D" w:rsidRPr="009F1743">
          <w:footerReference w:type="default" r:id="rId16"/>
          <w:pgSz w:w="12240" w:h="15840"/>
          <w:pgMar w:top="794" w:right="1440" w:bottom="794" w:left="1440" w:header="720" w:footer="720" w:gutter="0"/>
          <w:cols w:space="720"/>
        </w:sectPr>
      </w:pPr>
      <w:r w:rsidRPr="009F1743">
        <w:br w:type="column"/>
      </w:r>
    </w:p>
    <w:p w:rsidR="00AC517D" w:rsidRPr="009F1743" w:rsidRDefault="00AC517D" w:rsidP="00AC517D">
      <w:pPr>
        <w:jc w:val="center"/>
        <w:rPr>
          <w:b/>
        </w:rPr>
      </w:pPr>
      <w:r w:rsidRPr="009F1743">
        <w:rPr>
          <w:b/>
        </w:rPr>
        <w:lastRenderedPageBreak/>
        <w:t>Table 4: CO-PO-PSO Mapping matrix for B. Ed. Special Education (V.I.)</w:t>
      </w:r>
    </w:p>
    <w:p w:rsidR="00AC517D" w:rsidRPr="009F1743" w:rsidRDefault="00AC517D" w:rsidP="00AC517D">
      <w:pPr>
        <w:jc w:val="center"/>
        <w:rPr>
          <w:b/>
          <w:sz w:val="28"/>
        </w:rPr>
      </w:pPr>
    </w:p>
    <w:tbl>
      <w:tblPr>
        <w:tblStyle w:val="TableGrid"/>
        <w:tblW w:w="5000" w:type="pct"/>
        <w:jc w:val="center"/>
        <w:tblLook w:val="04A0" w:firstRow="1" w:lastRow="0" w:firstColumn="1" w:lastColumn="0" w:noHBand="0" w:noVBand="1"/>
      </w:tblPr>
      <w:tblGrid>
        <w:gridCol w:w="1491"/>
        <w:gridCol w:w="636"/>
        <w:gridCol w:w="636"/>
        <w:gridCol w:w="636"/>
        <w:gridCol w:w="636"/>
        <w:gridCol w:w="635"/>
        <w:gridCol w:w="635"/>
        <w:gridCol w:w="692"/>
        <w:gridCol w:w="692"/>
        <w:gridCol w:w="692"/>
        <w:gridCol w:w="692"/>
        <w:gridCol w:w="692"/>
        <w:gridCol w:w="692"/>
        <w:gridCol w:w="692"/>
        <w:gridCol w:w="692"/>
        <w:gridCol w:w="692"/>
        <w:gridCol w:w="692"/>
        <w:gridCol w:w="684"/>
      </w:tblGrid>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b/>
                <w:sz w:val="20"/>
                <w:szCs w:val="20"/>
              </w:rPr>
            </w:pPr>
            <w:r w:rsidRPr="009F1743">
              <w:rPr>
                <w:b/>
                <w:sz w:val="20"/>
                <w:szCs w:val="20"/>
              </w:rPr>
              <w:t>Course Code</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PO1</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PO2</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PO3</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PO4</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PO5</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PO6</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PO7</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PO8</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PO9</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PSO1</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PSO2</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PSO3</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PSO4</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PSO5</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PSO6</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PSO7</w:t>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PSO8</w:t>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BSE-101</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1.56</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1.67</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BSE-102</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2.56</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BSE-103</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1.56</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2.56</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BSE-104</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BSE-105</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2.56</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2.78</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1.56</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1.56</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2.78</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BSE-106</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1.67</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2.33</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2.33</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BSE-201</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2.56</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BSE-202&amp;203AI</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2.56</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BSE-202&amp;203BI</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2.56</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BSE-202&amp;203BII</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2.89</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1.44</w:t>
            </w:r>
            <w:r w:rsidRPr="009F1743">
              <w:rPr>
                <w:sz w:val="22"/>
                <w:szCs w:val="22"/>
              </w:rPr>
              <w:fldChar w:fldCharType="end"/>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BSE-202&amp;203CI</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2.89</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1.67</w:t>
            </w:r>
            <w:r w:rsidRPr="009F1743">
              <w:rPr>
                <w:sz w:val="22"/>
                <w:szCs w:val="22"/>
              </w:rPr>
              <w:fldChar w:fldCharType="end"/>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BSE-202&amp;203CII</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2.56</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1.67</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2.56</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1.67</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1.56</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BSE-204</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2.78</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BSE-205</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2.56</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1.67</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BSE-206</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1.67</w:t>
            </w:r>
            <w:r w:rsidRPr="009F1743">
              <w:rPr>
                <w:sz w:val="22"/>
                <w:szCs w:val="22"/>
              </w:rPr>
              <w:fldChar w:fldCharType="end"/>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BSE-301</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2.89</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2.78</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2.78</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1.67</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BSE-302</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2.78</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1.56</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2.78</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BSE-303</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1.56</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1.56</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w:t>
            </w:r>
            <w:r w:rsidRPr="009F1743">
              <w:rPr>
                <w:sz w:val="22"/>
                <w:szCs w:val="22"/>
              </w:rPr>
              <w:fldChar w:fldCharType="end"/>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BSE-304</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BSE-305</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BSE-306</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1.56</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1.67</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1.67</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1.22</w:t>
            </w:r>
            <w:r w:rsidRPr="009F1743">
              <w:rPr>
                <w:sz w:val="22"/>
                <w:szCs w:val="22"/>
              </w:rPr>
              <w:fldChar w:fldCharType="end"/>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BSE-307</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1.56</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1.44</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w:t>
            </w:r>
            <w:r w:rsidRPr="009F1743">
              <w:rPr>
                <w:sz w:val="22"/>
                <w:szCs w:val="22"/>
              </w:rPr>
              <w:fldChar w:fldCharType="end"/>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w:t>
            </w:r>
            <w:r w:rsidRPr="009F1743">
              <w:rPr>
                <w:sz w:val="22"/>
                <w:szCs w:val="22"/>
              </w:rPr>
              <w:fldChar w:fldCharType="end"/>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BSE-401A</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1.56</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1.56</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1.56</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1.44</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w:t>
            </w:r>
            <w:r w:rsidRPr="009F1743">
              <w:rPr>
                <w:sz w:val="22"/>
                <w:szCs w:val="22"/>
              </w:rPr>
              <w:fldChar w:fldCharType="end"/>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BSE-401B</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2.56</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1.67</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1.67</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2.78</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w:t>
            </w:r>
            <w:r w:rsidRPr="009F1743">
              <w:rPr>
                <w:sz w:val="22"/>
                <w:szCs w:val="22"/>
              </w:rPr>
              <w:fldChar w:fldCharType="end"/>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BSE-401C</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2.56</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2.56</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BSE-401D</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1.56</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2.56</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2.56</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BSE-401E</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2.78</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2.78</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1.67</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1.56</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2.78</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w:t>
            </w:r>
            <w:r w:rsidRPr="009F1743">
              <w:rPr>
                <w:sz w:val="22"/>
                <w:szCs w:val="22"/>
              </w:rPr>
              <w:fldChar w:fldCharType="end"/>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BSE-401F</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1.56</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1.67</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2.89</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1.67</w:t>
            </w:r>
            <w:r w:rsidRPr="009F1743">
              <w:rPr>
                <w:sz w:val="22"/>
                <w:szCs w:val="22"/>
              </w:rPr>
              <w:fldChar w:fldCharType="end"/>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1.44</w:t>
            </w:r>
            <w:r w:rsidRPr="009F1743">
              <w:rPr>
                <w:sz w:val="22"/>
                <w:szCs w:val="22"/>
              </w:rPr>
              <w:fldChar w:fldCharType="end"/>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BSE-401G</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2.89</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2.89</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1.56</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2.56</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c>
          <w:tcPr>
            <w:tcW w:w="265" w:type="pct"/>
            <w:tcBorders>
              <w:top w:val="single" w:sz="4" w:space="0" w:color="auto"/>
              <w:left w:val="single" w:sz="4" w:space="0" w:color="auto"/>
              <w:bottom w:val="single" w:sz="4" w:space="0" w:color="auto"/>
              <w:right w:val="single" w:sz="4" w:space="0" w:color="auto"/>
            </w:tcBorders>
            <w:hideMark/>
          </w:tcPr>
          <w:p w:rsidR="00AC517D"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w:t>
            </w:r>
            <w:r w:rsidRPr="009F1743">
              <w:rPr>
                <w:sz w:val="22"/>
                <w:szCs w:val="22"/>
              </w:rPr>
              <w:fldChar w:fldCharType="end"/>
            </w:r>
          </w:p>
          <w:p w:rsidR="00145965" w:rsidRPr="009F1743" w:rsidRDefault="00145965">
            <w:pPr>
              <w:jc w:val="both"/>
              <w:rPr>
                <w:sz w:val="22"/>
                <w:szCs w:val="22"/>
              </w:rPr>
            </w:pP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BSE-402A</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1.67</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2.56</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1.89</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1.44</w:t>
            </w:r>
            <w:r w:rsidRPr="009F1743">
              <w:rPr>
                <w:sz w:val="22"/>
                <w:szCs w:val="22"/>
              </w:rPr>
              <w:fldChar w:fldCharType="end"/>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lastRenderedPageBreak/>
              <w:t>BSE-402B</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2.56</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1.67</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2.56</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1.67</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BSE-402C</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1.67</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1.56</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2.11</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2.56</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1.33</w:t>
            </w:r>
            <w:r w:rsidRPr="009F1743">
              <w:rPr>
                <w:sz w:val="22"/>
                <w:szCs w:val="22"/>
              </w:rPr>
              <w:fldChar w:fldCharType="end"/>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BSE-403</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1.56</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2.22</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1.56</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1.67</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1.56</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2.33</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2.56</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2.78</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2.44</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3</w:t>
            </w:r>
            <w:r w:rsidRPr="009F1743">
              <w:rPr>
                <w:sz w:val="22"/>
                <w:szCs w:val="22"/>
              </w:rPr>
              <w:fldChar w:fldCharType="end"/>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1.78</w:t>
            </w:r>
            <w:r w:rsidRPr="009F1743">
              <w:rPr>
                <w:sz w:val="22"/>
                <w:szCs w:val="22"/>
              </w:rPr>
              <w:fldChar w:fldCharType="end"/>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BSE-404</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2.67</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BSE-405</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1.5</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1.5</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r>
      <w:tr w:rsidR="00AC517D" w:rsidRPr="009F1743" w:rsidTr="00AC517D">
        <w:trPr>
          <w:jc w:val="center"/>
        </w:trPr>
        <w:tc>
          <w:tcPr>
            <w:tcW w:w="577" w:type="pct"/>
            <w:tcBorders>
              <w:top w:val="single" w:sz="4" w:space="0" w:color="auto"/>
              <w:left w:val="single" w:sz="4" w:space="0" w:color="auto"/>
              <w:bottom w:val="single" w:sz="4" w:space="0" w:color="auto"/>
              <w:right w:val="single" w:sz="4" w:space="0" w:color="auto"/>
            </w:tcBorders>
            <w:hideMark/>
          </w:tcPr>
          <w:p w:rsidR="00AC517D" w:rsidRPr="009F1743" w:rsidRDefault="00AC517D">
            <w:pPr>
              <w:rPr>
                <w:sz w:val="20"/>
                <w:szCs w:val="20"/>
              </w:rPr>
            </w:pPr>
            <w:r w:rsidRPr="009F1743">
              <w:rPr>
                <w:sz w:val="20"/>
                <w:szCs w:val="20"/>
              </w:rPr>
              <w:t>BSE-406</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2.5</w:t>
            </w:r>
            <w:r w:rsidRPr="009F1743">
              <w:rPr>
                <w:sz w:val="22"/>
                <w:szCs w:val="22"/>
              </w:rPr>
              <w:fldChar w:fldCharType="end"/>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46"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fldChar w:fldCharType="begin"/>
            </w:r>
            <w:r w:rsidRPr="009F1743">
              <w:rPr>
                <w:sz w:val="22"/>
                <w:szCs w:val="22"/>
              </w:rPr>
              <w:instrText xml:space="preserve"> =average(above) </w:instrText>
            </w:r>
            <w:r w:rsidRPr="009F1743">
              <w:rPr>
                <w:sz w:val="22"/>
                <w:szCs w:val="22"/>
              </w:rPr>
              <w:fldChar w:fldCharType="separate"/>
            </w:r>
            <w:r w:rsidRPr="009F1743">
              <w:rPr>
                <w:noProof/>
                <w:sz w:val="22"/>
                <w:szCs w:val="22"/>
              </w:rPr>
              <w:t>2.5</w:t>
            </w:r>
            <w:r w:rsidRPr="009F1743">
              <w:rPr>
                <w:sz w:val="22"/>
                <w:szCs w:val="22"/>
              </w:rPr>
              <w:fldChar w:fldCharType="end"/>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1</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3</w:t>
            </w:r>
          </w:p>
        </w:tc>
        <w:tc>
          <w:tcPr>
            <w:tcW w:w="268"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c>
          <w:tcPr>
            <w:tcW w:w="26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2</w:t>
            </w:r>
          </w:p>
        </w:tc>
      </w:tr>
    </w:tbl>
    <w:p w:rsidR="00AC517D" w:rsidRPr="009F1743" w:rsidRDefault="00AC517D" w:rsidP="00AC517D">
      <w:pPr>
        <w:rPr>
          <w:b/>
          <w:sz w:val="22"/>
          <w:szCs w:val="22"/>
        </w:rPr>
        <w:sectPr w:rsidR="00AC517D" w:rsidRPr="009F1743">
          <w:type w:val="continuous"/>
          <w:pgSz w:w="15840" w:h="12240" w:orient="landscape"/>
          <w:pgMar w:top="794" w:right="1979" w:bottom="794" w:left="1168" w:header="720" w:footer="720" w:gutter="0"/>
          <w:cols w:space="720"/>
        </w:sectPr>
      </w:pPr>
    </w:p>
    <w:p w:rsidR="00AC517D" w:rsidRPr="009F1743" w:rsidRDefault="00AC517D" w:rsidP="00AC517D">
      <w:pPr>
        <w:ind w:left="90"/>
        <w:rPr>
          <w:b/>
        </w:rPr>
      </w:pPr>
    </w:p>
    <w:p w:rsidR="00AC517D" w:rsidRPr="009F1743" w:rsidRDefault="00AC517D" w:rsidP="00AC517D">
      <w:pPr>
        <w:rPr>
          <w:b/>
        </w:rPr>
        <w:sectPr w:rsidR="00AC517D" w:rsidRPr="009F1743">
          <w:type w:val="continuous"/>
          <w:pgSz w:w="15840" w:h="12240" w:orient="landscape"/>
          <w:pgMar w:top="794" w:right="1440" w:bottom="794" w:left="1440" w:header="720" w:footer="720" w:gutter="0"/>
          <w:cols w:space="720"/>
        </w:sectPr>
      </w:pPr>
      <w:r w:rsidRPr="009F1743">
        <w:rPr>
          <w:b/>
        </w:rPr>
        <w:br w:type="column"/>
      </w:r>
    </w:p>
    <w:p w:rsidR="00AC517D" w:rsidRPr="009F1743" w:rsidRDefault="00AC517D" w:rsidP="00AC517D">
      <w:pPr>
        <w:ind w:left="90"/>
        <w:rPr>
          <w:b/>
          <w:u w:val="single"/>
        </w:rPr>
      </w:pPr>
      <w:r w:rsidRPr="009F1743">
        <w:rPr>
          <w:b/>
          <w:u w:val="single"/>
        </w:rPr>
        <w:lastRenderedPageBreak/>
        <w:t>C. Attainment of COs:</w:t>
      </w:r>
    </w:p>
    <w:p w:rsidR="00AC517D" w:rsidRPr="009F1743" w:rsidRDefault="00AC517D" w:rsidP="00AC517D">
      <w:pPr>
        <w:ind w:left="90"/>
        <w:rPr>
          <w:b/>
        </w:rPr>
      </w:pPr>
    </w:p>
    <w:p w:rsidR="00AC517D" w:rsidRPr="009F1743" w:rsidRDefault="00AC517D" w:rsidP="00AC517D">
      <w:pPr>
        <w:ind w:left="90"/>
        <w:jc w:val="center"/>
        <w:rPr>
          <w:b/>
        </w:rPr>
      </w:pPr>
      <w:r w:rsidRPr="009F1743">
        <w:rPr>
          <w:b/>
        </w:rPr>
        <w:t xml:space="preserve">Table 5: CO Attainment levels for Internal Assessment </w:t>
      </w:r>
    </w:p>
    <w:p w:rsidR="00AC517D" w:rsidRPr="009F1743" w:rsidRDefault="00AC517D" w:rsidP="00AC517D">
      <w:pPr>
        <w:ind w:left="90"/>
        <w:jc w:val="center"/>
        <w:rPr>
          <w:b/>
        </w:rPr>
      </w:pPr>
    </w:p>
    <w:tbl>
      <w:tblPr>
        <w:tblStyle w:val="TableGrid"/>
        <w:tblW w:w="5000" w:type="pct"/>
        <w:tblLook w:val="04A0" w:firstRow="1" w:lastRow="0" w:firstColumn="1" w:lastColumn="0" w:noHBand="0" w:noVBand="1"/>
      </w:tblPr>
      <w:tblGrid>
        <w:gridCol w:w="3166"/>
        <w:gridCol w:w="6410"/>
      </w:tblGrid>
      <w:tr w:rsidR="00AC517D" w:rsidRPr="009F1743" w:rsidTr="00AC517D">
        <w:tc>
          <w:tcPr>
            <w:tcW w:w="165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center"/>
              <w:rPr>
                <w:b/>
              </w:rPr>
            </w:pPr>
            <w:r w:rsidRPr="009F1743">
              <w:rPr>
                <w:b/>
              </w:rPr>
              <w:t>Attainment Level</w:t>
            </w:r>
          </w:p>
        </w:tc>
        <w:tc>
          <w:tcPr>
            <w:tcW w:w="3347" w:type="pct"/>
            <w:tcBorders>
              <w:top w:val="single" w:sz="4" w:space="0" w:color="auto"/>
              <w:left w:val="single" w:sz="4" w:space="0" w:color="auto"/>
              <w:bottom w:val="single" w:sz="4" w:space="0" w:color="auto"/>
              <w:right w:val="single" w:sz="4" w:space="0" w:color="auto"/>
            </w:tcBorders>
          </w:tcPr>
          <w:p w:rsidR="00AC517D" w:rsidRPr="009F1743" w:rsidRDefault="00AC517D">
            <w:pPr>
              <w:jc w:val="center"/>
              <w:rPr>
                <w:b/>
              </w:rPr>
            </w:pPr>
          </w:p>
        </w:tc>
      </w:tr>
      <w:tr w:rsidR="00AC517D" w:rsidRPr="009F1743" w:rsidTr="00AC517D">
        <w:tc>
          <w:tcPr>
            <w:tcW w:w="165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center"/>
            </w:pPr>
            <w:r w:rsidRPr="009F1743">
              <w:t>1</w:t>
            </w:r>
          </w:p>
          <w:p w:rsidR="00AC517D" w:rsidRPr="009F1743" w:rsidRDefault="00AC517D">
            <w:pPr>
              <w:jc w:val="center"/>
            </w:pPr>
            <w:r w:rsidRPr="009F1743">
              <w:t>(Low level of attainment)</w:t>
            </w:r>
          </w:p>
        </w:tc>
        <w:tc>
          <w:tcPr>
            <w:tcW w:w="3347"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 xml:space="preserve">60 % of students score more than 60% of marks in internal assessment and end semester examination  </w:t>
            </w:r>
          </w:p>
        </w:tc>
      </w:tr>
      <w:tr w:rsidR="00AC517D" w:rsidRPr="009F1743" w:rsidTr="00AC517D">
        <w:tc>
          <w:tcPr>
            <w:tcW w:w="165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center"/>
            </w:pPr>
            <w:r w:rsidRPr="009F1743">
              <w:t>2</w:t>
            </w:r>
          </w:p>
          <w:p w:rsidR="00AC517D" w:rsidRPr="009F1743" w:rsidRDefault="00AC517D">
            <w:pPr>
              <w:jc w:val="center"/>
            </w:pPr>
            <w:r w:rsidRPr="009F1743">
              <w:t>(Medium level of attainment)</w:t>
            </w:r>
          </w:p>
        </w:tc>
        <w:tc>
          <w:tcPr>
            <w:tcW w:w="3347"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 xml:space="preserve">70 % of students score more than 60% of marks in internal assessment and end semester examination  </w:t>
            </w:r>
          </w:p>
        </w:tc>
      </w:tr>
      <w:tr w:rsidR="00AC517D" w:rsidRPr="009F1743" w:rsidTr="00AC517D">
        <w:tc>
          <w:tcPr>
            <w:tcW w:w="165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center"/>
            </w:pPr>
            <w:r w:rsidRPr="009F1743">
              <w:t>3</w:t>
            </w:r>
          </w:p>
          <w:p w:rsidR="00AC517D" w:rsidRPr="009F1743" w:rsidRDefault="00AC517D">
            <w:pPr>
              <w:jc w:val="center"/>
            </w:pPr>
            <w:r w:rsidRPr="009F1743">
              <w:t>(High level of attainment)</w:t>
            </w:r>
          </w:p>
        </w:tc>
        <w:tc>
          <w:tcPr>
            <w:tcW w:w="3347"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 xml:space="preserve">80 % of students score more than 60% of marks in internal assessment and end semester examination  </w:t>
            </w:r>
          </w:p>
        </w:tc>
      </w:tr>
    </w:tbl>
    <w:p w:rsidR="00AC517D" w:rsidRPr="009F1743" w:rsidRDefault="00AC517D" w:rsidP="00AC517D">
      <w:pPr>
        <w:ind w:left="90"/>
        <w:jc w:val="center"/>
        <w:rPr>
          <w:b/>
        </w:rPr>
      </w:pPr>
    </w:p>
    <w:p w:rsidR="00AC517D" w:rsidRPr="009F1743" w:rsidRDefault="00AC517D" w:rsidP="00AC517D">
      <w:pPr>
        <w:ind w:left="90"/>
        <w:jc w:val="center"/>
        <w:rPr>
          <w:b/>
        </w:rPr>
      </w:pPr>
      <w:r w:rsidRPr="009F1743">
        <w:rPr>
          <w:b/>
        </w:rPr>
        <w:t>Table 6: CO Attainment levels for End Semester Examination (ESE)</w:t>
      </w:r>
    </w:p>
    <w:p w:rsidR="00AC517D" w:rsidRPr="009F1743" w:rsidRDefault="00AC517D" w:rsidP="00AC517D">
      <w:pPr>
        <w:ind w:left="90"/>
        <w:jc w:val="center"/>
        <w:rPr>
          <w:b/>
        </w:rPr>
      </w:pPr>
    </w:p>
    <w:tbl>
      <w:tblPr>
        <w:tblStyle w:val="TableGrid"/>
        <w:tblW w:w="5000" w:type="pct"/>
        <w:tblLook w:val="04A0" w:firstRow="1" w:lastRow="0" w:firstColumn="1" w:lastColumn="0" w:noHBand="0" w:noVBand="1"/>
      </w:tblPr>
      <w:tblGrid>
        <w:gridCol w:w="3166"/>
        <w:gridCol w:w="6410"/>
      </w:tblGrid>
      <w:tr w:rsidR="00AC517D" w:rsidRPr="009F1743" w:rsidTr="00AC517D">
        <w:tc>
          <w:tcPr>
            <w:tcW w:w="165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center"/>
              <w:rPr>
                <w:b/>
              </w:rPr>
            </w:pPr>
            <w:r w:rsidRPr="009F1743">
              <w:rPr>
                <w:b/>
              </w:rPr>
              <w:t>Attainment Level</w:t>
            </w:r>
          </w:p>
        </w:tc>
        <w:tc>
          <w:tcPr>
            <w:tcW w:w="3347" w:type="pct"/>
            <w:tcBorders>
              <w:top w:val="single" w:sz="4" w:space="0" w:color="auto"/>
              <w:left w:val="single" w:sz="4" w:space="0" w:color="auto"/>
              <w:bottom w:val="single" w:sz="4" w:space="0" w:color="auto"/>
              <w:right w:val="single" w:sz="4" w:space="0" w:color="auto"/>
            </w:tcBorders>
          </w:tcPr>
          <w:p w:rsidR="00AC517D" w:rsidRPr="009F1743" w:rsidRDefault="00AC517D">
            <w:pPr>
              <w:jc w:val="center"/>
              <w:rPr>
                <w:b/>
              </w:rPr>
            </w:pPr>
          </w:p>
        </w:tc>
      </w:tr>
      <w:tr w:rsidR="00AC517D" w:rsidRPr="009F1743" w:rsidTr="00AC517D">
        <w:tc>
          <w:tcPr>
            <w:tcW w:w="165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center"/>
            </w:pPr>
            <w:r w:rsidRPr="009F1743">
              <w:t>1</w:t>
            </w:r>
          </w:p>
          <w:p w:rsidR="00AC517D" w:rsidRPr="009F1743" w:rsidRDefault="00AC517D">
            <w:pPr>
              <w:jc w:val="center"/>
            </w:pPr>
            <w:r w:rsidRPr="009F1743">
              <w:t>(Low level of attainment)</w:t>
            </w:r>
          </w:p>
        </w:tc>
        <w:tc>
          <w:tcPr>
            <w:tcW w:w="3347"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 xml:space="preserve">60 % of students score more than 60% of marks in internal assessment and end semester examination  </w:t>
            </w:r>
          </w:p>
        </w:tc>
      </w:tr>
      <w:tr w:rsidR="00AC517D" w:rsidRPr="009F1743" w:rsidTr="00AC517D">
        <w:tc>
          <w:tcPr>
            <w:tcW w:w="165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center"/>
            </w:pPr>
            <w:r w:rsidRPr="009F1743">
              <w:t>2</w:t>
            </w:r>
          </w:p>
          <w:p w:rsidR="00AC517D" w:rsidRPr="009F1743" w:rsidRDefault="00AC517D">
            <w:pPr>
              <w:jc w:val="center"/>
            </w:pPr>
            <w:r w:rsidRPr="009F1743">
              <w:t>(Medium level of attainment)</w:t>
            </w:r>
          </w:p>
        </w:tc>
        <w:tc>
          <w:tcPr>
            <w:tcW w:w="3347"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 xml:space="preserve">70 % of students score more than 60% of marks in internal assessment and end semester examination  </w:t>
            </w:r>
          </w:p>
        </w:tc>
      </w:tr>
      <w:tr w:rsidR="00AC517D" w:rsidRPr="009F1743" w:rsidTr="00AC517D">
        <w:tc>
          <w:tcPr>
            <w:tcW w:w="1653"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center"/>
            </w:pPr>
            <w:r w:rsidRPr="009F1743">
              <w:t>3</w:t>
            </w:r>
          </w:p>
          <w:p w:rsidR="00AC517D" w:rsidRPr="009F1743" w:rsidRDefault="00AC517D">
            <w:pPr>
              <w:jc w:val="center"/>
            </w:pPr>
            <w:r w:rsidRPr="009F1743">
              <w:t>(High level of attainment)</w:t>
            </w:r>
          </w:p>
        </w:tc>
        <w:tc>
          <w:tcPr>
            <w:tcW w:w="3347"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 xml:space="preserve">80 % of students score more than 60% of marks in internal assessment and end semester examination  </w:t>
            </w:r>
          </w:p>
        </w:tc>
      </w:tr>
    </w:tbl>
    <w:p w:rsidR="00AC517D" w:rsidRPr="009F1743" w:rsidRDefault="00AC517D" w:rsidP="00AC517D">
      <w:pPr>
        <w:ind w:left="90"/>
        <w:jc w:val="center"/>
        <w:rPr>
          <w:b/>
        </w:rPr>
      </w:pPr>
    </w:p>
    <w:p w:rsidR="00AC517D" w:rsidRPr="009F1743" w:rsidRDefault="00AC517D" w:rsidP="00AC517D">
      <w:pPr>
        <w:ind w:left="90"/>
        <w:jc w:val="center"/>
        <w:rPr>
          <w:b/>
        </w:rPr>
      </w:pPr>
    </w:p>
    <w:p w:rsidR="00AC517D" w:rsidRPr="00145965" w:rsidRDefault="00AC517D" w:rsidP="007E28F4">
      <w:pPr>
        <w:spacing w:line="360" w:lineRule="auto"/>
        <w:ind w:left="90"/>
        <w:jc w:val="both"/>
        <w:rPr>
          <w:b/>
          <w:sz w:val="28"/>
          <w:u w:val="single"/>
        </w:rPr>
      </w:pPr>
      <w:r w:rsidRPr="00145965">
        <w:rPr>
          <w:b/>
          <w:sz w:val="28"/>
          <w:u w:val="single"/>
        </w:rPr>
        <w:t>Overall CO Attainment level:</w:t>
      </w:r>
    </w:p>
    <w:p w:rsidR="00AC517D" w:rsidRPr="00145965" w:rsidRDefault="00AC517D" w:rsidP="007E28F4">
      <w:pPr>
        <w:spacing w:line="360" w:lineRule="auto"/>
        <w:ind w:left="90"/>
        <w:jc w:val="both"/>
        <w:rPr>
          <w:b/>
          <w:sz w:val="28"/>
          <w:u w:val="single"/>
        </w:rPr>
      </w:pPr>
    </w:p>
    <w:p w:rsidR="00AC517D" w:rsidRPr="007E28F4" w:rsidRDefault="00AC517D" w:rsidP="007E28F4">
      <w:pPr>
        <w:spacing w:line="360" w:lineRule="auto"/>
        <w:ind w:left="90"/>
        <w:jc w:val="both"/>
        <w:rPr>
          <w:sz w:val="26"/>
        </w:rPr>
      </w:pPr>
      <w:r w:rsidRPr="007E28F4">
        <w:rPr>
          <w:sz w:val="26"/>
        </w:rPr>
        <w:t>Overall COs attainment level=50% of CO attainment level in Internal Assessment+50% of CO attainment level in End Semester Examination</w:t>
      </w:r>
    </w:p>
    <w:p w:rsidR="00AC517D" w:rsidRPr="007E28F4" w:rsidRDefault="00AC517D" w:rsidP="007E28F4">
      <w:pPr>
        <w:spacing w:line="360" w:lineRule="auto"/>
        <w:ind w:left="90"/>
        <w:jc w:val="both"/>
        <w:rPr>
          <w:b/>
          <w:sz w:val="26"/>
          <w:u w:val="single"/>
        </w:rPr>
      </w:pPr>
      <w:r w:rsidRPr="007E28F4">
        <w:rPr>
          <w:b/>
          <w:sz w:val="26"/>
          <w:u w:val="single"/>
        </w:rPr>
        <w:t>D. Attainment of POs:</w:t>
      </w:r>
    </w:p>
    <w:p w:rsidR="00AC517D" w:rsidRPr="007E28F4" w:rsidRDefault="00AC517D" w:rsidP="007E28F4">
      <w:pPr>
        <w:spacing w:line="360" w:lineRule="auto"/>
        <w:ind w:left="90"/>
        <w:jc w:val="both"/>
        <w:rPr>
          <w:sz w:val="26"/>
        </w:rPr>
      </w:pPr>
      <w:r w:rsidRPr="007E28F4">
        <w:rPr>
          <w:sz w:val="26"/>
        </w:rPr>
        <w:t>The overall attainment level of POs is based on the values obtained by using direct and indirect methods in the ratio 80:20. PO attainment values obtained using direct method are computed as detailed in Table 7 below.</w:t>
      </w:r>
    </w:p>
    <w:p w:rsidR="00AC517D" w:rsidRPr="009F1743" w:rsidRDefault="00AC517D" w:rsidP="00AC517D">
      <w:pPr>
        <w:ind w:left="90"/>
        <w:jc w:val="both"/>
      </w:pPr>
    </w:p>
    <w:p w:rsidR="00AC517D" w:rsidRPr="009F1743" w:rsidRDefault="00AC517D" w:rsidP="00AC517D">
      <w:pPr>
        <w:ind w:left="90"/>
        <w:jc w:val="center"/>
        <w:rPr>
          <w:b/>
        </w:rPr>
      </w:pPr>
      <w:r w:rsidRPr="009F1743">
        <w:rPr>
          <w:b/>
        </w:rPr>
        <w:t>Table 7: PO Attainment Values using Direct Method</w:t>
      </w:r>
    </w:p>
    <w:p w:rsidR="00AC517D" w:rsidRPr="009F1743" w:rsidRDefault="00AC517D" w:rsidP="00AC517D">
      <w:pPr>
        <w:ind w:left="90"/>
        <w:jc w:val="both"/>
      </w:pPr>
    </w:p>
    <w:tbl>
      <w:tblPr>
        <w:tblStyle w:val="TableGrid"/>
        <w:tblW w:w="5150" w:type="pct"/>
        <w:tblInd w:w="-318" w:type="dxa"/>
        <w:tblLook w:val="04A0" w:firstRow="1" w:lastRow="0" w:firstColumn="1" w:lastColumn="0" w:noHBand="0" w:noVBand="1"/>
      </w:tblPr>
      <w:tblGrid>
        <w:gridCol w:w="1273"/>
        <w:gridCol w:w="990"/>
        <w:gridCol w:w="915"/>
        <w:gridCol w:w="955"/>
        <w:gridCol w:w="955"/>
        <w:gridCol w:w="955"/>
        <w:gridCol w:w="955"/>
        <w:gridCol w:w="955"/>
        <w:gridCol w:w="955"/>
        <w:gridCol w:w="955"/>
      </w:tblGrid>
      <w:tr w:rsidR="00AC517D" w:rsidRPr="009F1743" w:rsidTr="00AC517D">
        <w:tc>
          <w:tcPr>
            <w:tcW w:w="645"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50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PO1</w:t>
            </w:r>
          </w:p>
        </w:tc>
        <w:tc>
          <w:tcPr>
            <w:tcW w:w="46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PO2</w:t>
            </w:r>
          </w:p>
        </w:tc>
        <w:tc>
          <w:tcPr>
            <w:tcW w:w="48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PO3</w:t>
            </w:r>
          </w:p>
        </w:tc>
        <w:tc>
          <w:tcPr>
            <w:tcW w:w="48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PO4</w:t>
            </w:r>
          </w:p>
        </w:tc>
        <w:tc>
          <w:tcPr>
            <w:tcW w:w="48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PO5</w:t>
            </w:r>
          </w:p>
        </w:tc>
        <w:tc>
          <w:tcPr>
            <w:tcW w:w="48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b/>
                <w:sz w:val="22"/>
                <w:szCs w:val="22"/>
              </w:rPr>
              <w:t>PO6</w:t>
            </w:r>
          </w:p>
        </w:tc>
        <w:tc>
          <w:tcPr>
            <w:tcW w:w="48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PO7</w:t>
            </w:r>
          </w:p>
        </w:tc>
        <w:tc>
          <w:tcPr>
            <w:tcW w:w="48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PO8</w:t>
            </w:r>
          </w:p>
        </w:tc>
        <w:tc>
          <w:tcPr>
            <w:tcW w:w="48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sz w:val="22"/>
                <w:szCs w:val="22"/>
              </w:rPr>
            </w:pPr>
            <w:r w:rsidRPr="009F1743">
              <w:rPr>
                <w:b/>
                <w:sz w:val="22"/>
                <w:szCs w:val="22"/>
              </w:rPr>
              <w:t>PO9</w:t>
            </w: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BSE-101</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BSE-102</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BSE-103</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BSE-104</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BSE-105</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BSE-106</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lastRenderedPageBreak/>
              <w:t>BSE-201</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0"/>
                <w:szCs w:val="22"/>
              </w:rPr>
              <w:t>BSE-202&amp;203AI</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BSE-202&amp;203BI</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0"/>
                <w:szCs w:val="22"/>
              </w:rPr>
              <w:t>BSE-202&amp;203BII</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BSE-202&amp;203CI</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0"/>
                <w:szCs w:val="22"/>
              </w:rPr>
              <w:t>BSE-202&amp;203CII</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BSE-204</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BSE-205</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BSE-206</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BSE-301</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BSE-302</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BSE-303</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BSE-304</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BSE-305</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BSE-306</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BSE-307</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BSE-401A</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BSE-401B</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BSE-401C</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BSE-401D</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BSE-401E</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BSE-401F</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BSE-401G</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BSE-402A</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BSE-402B</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BSE-402C</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BSE-403</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BSE-404</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BSE-405</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BSE-406</w:t>
            </w:r>
          </w:p>
        </w:tc>
        <w:tc>
          <w:tcPr>
            <w:tcW w:w="502"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6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r w:rsidR="00AC517D" w:rsidRPr="009F1743" w:rsidTr="00AC517D">
        <w:tc>
          <w:tcPr>
            <w:tcW w:w="645"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2"/>
                <w:szCs w:val="22"/>
              </w:rPr>
            </w:pPr>
            <w:r w:rsidRPr="009F1743">
              <w:rPr>
                <w:sz w:val="22"/>
                <w:szCs w:val="22"/>
              </w:rPr>
              <w:t>Direct PO</w:t>
            </w:r>
          </w:p>
          <w:p w:rsidR="00AC517D" w:rsidRPr="009F1743" w:rsidRDefault="00AC517D">
            <w:pPr>
              <w:jc w:val="both"/>
              <w:rPr>
                <w:sz w:val="22"/>
                <w:szCs w:val="22"/>
              </w:rPr>
            </w:pPr>
            <w:r w:rsidRPr="009F1743">
              <w:rPr>
                <w:sz w:val="22"/>
                <w:szCs w:val="22"/>
              </w:rPr>
              <w:t>Attainment</w:t>
            </w:r>
          </w:p>
        </w:tc>
        <w:tc>
          <w:tcPr>
            <w:tcW w:w="502"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0"/>
                <w:szCs w:val="20"/>
              </w:rPr>
            </w:pPr>
            <w:r w:rsidRPr="009F1743">
              <w:rPr>
                <w:sz w:val="20"/>
                <w:szCs w:val="20"/>
              </w:rPr>
              <w:t xml:space="preserve">Average of </w:t>
            </w:r>
          </w:p>
          <w:p w:rsidR="00AC517D" w:rsidRPr="009F1743" w:rsidRDefault="00AC517D">
            <w:pPr>
              <w:jc w:val="both"/>
              <w:rPr>
                <w:sz w:val="20"/>
                <w:szCs w:val="20"/>
              </w:rPr>
            </w:pPr>
            <w:r w:rsidRPr="009F1743">
              <w:rPr>
                <w:sz w:val="20"/>
                <w:szCs w:val="20"/>
              </w:rPr>
              <w:t>above values</w:t>
            </w:r>
          </w:p>
        </w:tc>
        <w:tc>
          <w:tcPr>
            <w:tcW w:w="46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0"/>
                <w:szCs w:val="20"/>
              </w:rPr>
            </w:pPr>
            <w:r w:rsidRPr="009F1743">
              <w:rPr>
                <w:sz w:val="20"/>
                <w:szCs w:val="20"/>
              </w:rPr>
              <w:t xml:space="preserve">Average of </w:t>
            </w:r>
          </w:p>
          <w:p w:rsidR="00AC517D" w:rsidRPr="009F1743" w:rsidRDefault="00AC517D">
            <w:pPr>
              <w:jc w:val="both"/>
              <w:rPr>
                <w:sz w:val="20"/>
                <w:szCs w:val="20"/>
              </w:rPr>
            </w:pPr>
            <w:r w:rsidRPr="009F1743">
              <w:rPr>
                <w:sz w:val="20"/>
                <w:szCs w:val="20"/>
              </w:rPr>
              <w:t>above values</w:t>
            </w:r>
          </w:p>
        </w:tc>
        <w:tc>
          <w:tcPr>
            <w:tcW w:w="48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0"/>
                <w:szCs w:val="20"/>
              </w:rPr>
            </w:pPr>
            <w:r w:rsidRPr="009F1743">
              <w:rPr>
                <w:sz w:val="20"/>
                <w:szCs w:val="20"/>
              </w:rPr>
              <w:t xml:space="preserve">Average of </w:t>
            </w:r>
          </w:p>
          <w:p w:rsidR="00AC517D" w:rsidRPr="009F1743" w:rsidRDefault="00AC517D">
            <w:pPr>
              <w:jc w:val="both"/>
              <w:rPr>
                <w:sz w:val="20"/>
                <w:szCs w:val="20"/>
              </w:rPr>
            </w:pPr>
            <w:r w:rsidRPr="009F1743">
              <w:rPr>
                <w:sz w:val="20"/>
                <w:szCs w:val="20"/>
              </w:rPr>
              <w:t>above values</w:t>
            </w:r>
          </w:p>
        </w:tc>
        <w:tc>
          <w:tcPr>
            <w:tcW w:w="48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0"/>
                <w:szCs w:val="20"/>
              </w:rPr>
            </w:pPr>
            <w:r w:rsidRPr="009F1743">
              <w:rPr>
                <w:sz w:val="20"/>
                <w:szCs w:val="20"/>
              </w:rPr>
              <w:t xml:space="preserve">Average of </w:t>
            </w:r>
          </w:p>
          <w:p w:rsidR="00AC517D" w:rsidRPr="009F1743" w:rsidRDefault="00AC517D">
            <w:pPr>
              <w:jc w:val="both"/>
              <w:rPr>
                <w:sz w:val="20"/>
                <w:szCs w:val="20"/>
              </w:rPr>
            </w:pPr>
            <w:r w:rsidRPr="009F1743">
              <w:rPr>
                <w:sz w:val="20"/>
                <w:szCs w:val="20"/>
              </w:rPr>
              <w:t>above values</w:t>
            </w:r>
          </w:p>
        </w:tc>
        <w:tc>
          <w:tcPr>
            <w:tcW w:w="48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0"/>
                <w:szCs w:val="20"/>
              </w:rPr>
            </w:pPr>
            <w:r w:rsidRPr="009F1743">
              <w:rPr>
                <w:sz w:val="20"/>
                <w:szCs w:val="20"/>
              </w:rPr>
              <w:t xml:space="preserve">Average of </w:t>
            </w:r>
          </w:p>
          <w:p w:rsidR="00AC517D" w:rsidRPr="009F1743" w:rsidRDefault="00AC517D">
            <w:pPr>
              <w:jc w:val="both"/>
              <w:rPr>
                <w:sz w:val="20"/>
                <w:szCs w:val="20"/>
              </w:rPr>
            </w:pPr>
            <w:r w:rsidRPr="009F1743">
              <w:rPr>
                <w:sz w:val="20"/>
                <w:szCs w:val="20"/>
              </w:rPr>
              <w:t>above values</w:t>
            </w:r>
          </w:p>
        </w:tc>
        <w:tc>
          <w:tcPr>
            <w:tcW w:w="484" w:type="pct"/>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sz w:val="20"/>
                <w:szCs w:val="20"/>
              </w:rPr>
            </w:pPr>
            <w:r w:rsidRPr="009F1743">
              <w:rPr>
                <w:sz w:val="20"/>
                <w:szCs w:val="20"/>
              </w:rPr>
              <w:t xml:space="preserve">Average of </w:t>
            </w:r>
          </w:p>
          <w:p w:rsidR="00AC517D" w:rsidRPr="009F1743" w:rsidRDefault="00AC517D">
            <w:pPr>
              <w:jc w:val="both"/>
              <w:rPr>
                <w:sz w:val="20"/>
                <w:szCs w:val="20"/>
              </w:rPr>
            </w:pPr>
            <w:r w:rsidRPr="009F1743">
              <w:rPr>
                <w:sz w:val="20"/>
                <w:szCs w:val="20"/>
              </w:rPr>
              <w:t>above values</w:t>
            </w: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c>
          <w:tcPr>
            <w:tcW w:w="484" w:type="pct"/>
            <w:tcBorders>
              <w:top w:val="single" w:sz="4" w:space="0" w:color="auto"/>
              <w:left w:val="single" w:sz="4" w:space="0" w:color="auto"/>
              <w:bottom w:val="single" w:sz="4" w:space="0" w:color="auto"/>
              <w:right w:val="single" w:sz="4" w:space="0" w:color="auto"/>
            </w:tcBorders>
          </w:tcPr>
          <w:p w:rsidR="00AC517D" w:rsidRPr="009F1743" w:rsidRDefault="00AC517D">
            <w:pPr>
              <w:jc w:val="both"/>
              <w:rPr>
                <w:sz w:val="22"/>
                <w:szCs w:val="22"/>
              </w:rPr>
            </w:pPr>
          </w:p>
        </w:tc>
      </w:tr>
    </w:tbl>
    <w:p w:rsidR="00AC517D" w:rsidRPr="009F1743" w:rsidRDefault="00AC517D" w:rsidP="00AC517D">
      <w:pPr>
        <w:ind w:left="90"/>
        <w:jc w:val="both"/>
      </w:pPr>
    </w:p>
    <w:p w:rsidR="00AC517D" w:rsidRPr="007E28F4" w:rsidRDefault="00AC517D" w:rsidP="00CD680C">
      <w:pPr>
        <w:ind w:left="90"/>
        <w:jc w:val="both"/>
        <w:rPr>
          <w:sz w:val="28"/>
        </w:rPr>
      </w:pPr>
      <w:r w:rsidRPr="007E28F4">
        <w:rPr>
          <w:sz w:val="28"/>
        </w:rPr>
        <w:t>The PO attainment values to be filled in the above table can be obtained as follows:</w:t>
      </w:r>
    </w:p>
    <w:p w:rsidR="00AC517D" w:rsidRPr="007E28F4" w:rsidRDefault="00AC517D" w:rsidP="00CD680C">
      <w:pPr>
        <w:ind w:left="90"/>
        <w:jc w:val="both"/>
        <w:rPr>
          <w:sz w:val="28"/>
        </w:rPr>
      </w:pPr>
    </w:p>
    <w:p w:rsidR="00AC517D" w:rsidRPr="00CD680C" w:rsidRDefault="00AC517D" w:rsidP="00CD680C">
      <w:pPr>
        <w:ind w:left="90"/>
        <w:jc w:val="both"/>
        <w:rPr>
          <w:sz w:val="26"/>
        </w:rPr>
      </w:pPr>
      <w:r w:rsidRPr="00CD680C">
        <w:rPr>
          <w:sz w:val="26"/>
          <w:u w:val="single"/>
        </w:rPr>
        <w:t xml:space="preserve">For BSE-101-PO1 Cell: </w:t>
      </w:r>
      <w:r w:rsidRPr="00CD680C">
        <w:rPr>
          <w:sz w:val="26"/>
        </w:rPr>
        <w:t>PO1 attainment value = (Mapping factor of BSE-101-PO1 from Table 4 x Overall CO attainment value for the course BSE-101)/3.</w:t>
      </w:r>
    </w:p>
    <w:p w:rsidR="00AC517D" w:rsidRPr="00CD680C" w:rsidRDefault="00AC517D" w:rsidP="00CD680C">
      <w:pPr>
        <w:ind w:left="90"/>
        <w:jc w:val="both"/>
        <w:rPr>
          <w:sz w:val="26"/>
        </w:rPr>
      </w:pPr>
      <w:r w:rsidRPr="00CD680C">
        <w:rPr>
          <w:sz w:val="26"/>
        </w:rPr>
        <w:t xml:space="preserve">Same method can be used to obtain attainment values for the other POs. </w:t>
      </w:r>
    </w:p>
    <w:p w:rsidR="00AC517D" w:rsidRPr="00CD680C" w:rsidRDefault="00AC517D" w:rsidP="00CD680C">
      <w:pPr>
        <w:ind w:left="90"/>
        <w:jc w:val="both"/>
        <w:rPr>
          <w:sz w:val="26"/>
        </w:rPr>
      </w:pPr>
    </w:p>
    <w:p w:rsidR="00CD680C" w:rsidRDefault="00CD680C" w:rsidP="00CD680C">
      <w:pPr>
        <w:ind w:left="90"/>
        <w:jc w:val="both"/>
        <w:rPr>
          <w:sz w:val="28"/>
        </w:rPr>
      </w:pPr>
    </w:p>
    <w:p w:rsidR="00CD680C" w:rsidRDefault="00CD680C" w:rsidP="00CD680C">
      <w:pPr>
        <w:ind w:left="90"/>
        <w:jc w:val="both"/>
        <w:rPr>
          <w:sz w:val="28"/>
        </w:rPr>
      </w:pPr>
    </w:p>
    <w:p w:rsidR="00AC517D" w:rsidRPr="007E28F4" w:rsidRDefault="00AC517D" w:rsidP="005F1B72">
      <w:pPr>
        <w:spacing w:line="360" w:lineRule="auto"/>
        <w:ind w:left="90"/>
        <w:jc w:val="both"/>
        <w:rPr>
          <w:sz w:val="28"/>
        </w:rPr>
      </w:pPr>
      <w:r w:rsidRPr="007E28F4">
        <w:rPr>
          <w:sz w:val="28"/>
        </w:rPr>
        <w:t>In order to obtain the PO attainment using the indirect method, a student exit survey based on questionnaire of POs may be conducted at the end of last semester of the program, as per the following format:</w:t>
      </w:r>
    </w:p>
    <w:p w:rsidR="00AC517D" w:rsidRPr="009F1743" w:rsidRDefault="00AC517D" w:rsidP="00AC517D">
      <w:pPr>
        <w:ind w:left="90"/>
        <w:jc w:val="both"/>
      </w:pPr>
    </w:p>
    <w:p w:rsidR="00AC517D" w:rsidRPr="009F1743" w:rsidRDefault="00AC517D" w:rsidP="00AC517D">
      <w:pPr>
        <w:ind w:left="90"/>
        <w:jc w:val="both"/>
      </w:pPr>
    </w:p>
    <w:p w:rsidR="00AC517D" w:rsidRPr="009F1743" w:rsidRDefault="00AC517D" w:rsidP="00AC517D">
      <w:pPr>
        <w:ind w:left="90"/>
        <w:jc w:val="center"/>
        <w:rPr>
          <w:b/>
        </w:rPr>
      </w:pPr>
      <w:r w:rsidRPr="009F1743">
        <w:rPr>
          <w:b/>
        </w:rPr>
        <w:t xml:space="preserve">Table 8: Questionnaire for indirect measurement of PO attainment </w:t>
      </w:r>
    </w:p>
    <w:p w:rsidR="00AC517D" w:rsidRPr="009F1743" w:rsidRDefault="00AC517D" w:rsidP="00AC517D">
      <w:pPr>
        <w:ind w:left="90"/>
        <w:jc w:val="center"/>
        <w:rPr>
          <w:b/>
        </w:rPr>
      </w:pPr>
      <w:r w:rsidRPr="009F1743">
        <w:rPr>
          <w:b/>
        </w:rPr>
        <w:t>(For outgoing students)</w:t>
      </w:r>
    </w:p>
    <w:p w:rsidR="00AC517D" w:rsidRPr="009F1743" w:rsidRDefault="00AC517D" w:rsidP="00AC517D">
      <w:pPr>
        <w:ind w:left="90"/>
        <w:jc w:val="center"/>
        <w:rPr>
          <w:b/>
        </w:rPr>
      </w:pPr>
    </w:p>
    <w:p w:rsidR="00AC517D" w:rsidRPr="009F1743" w:rsidRDefault="00AC517D" w:rsidP="00AC517D">
      <w:pPr>
        <w:ind w:left="90"/>
        <w:jc w:val="both"/>
      </w:pPr>
      <w:r w:rsidRPr="009F1743">
        <w:t>At the end of my degree program I am able to do:</w:t>
      </w:r>
    </w:p>
    <w:p w:rsidR="00AC517D" w:rsidRPr="009F1743" w:rsidRDefault="00AC517D" w:rsidP="00AC517D">
      <w:pPr>
        <w:ind w:left="90"/>
        <w:jc w:val="both"/>
      </w:pPr>
    </w:p>
    <w:p w:rsidR="00AC517D" w:rsidRPr="009F1743" w:rsidRDefault="00AC517D" w:rsidP="00AC517D">
      <w:pPr>
        <w:ind w:left="90"/>
        <w:jc w:val="both"/>
      </w:pPr>
    </w:p>
    <w:tbl>
      <w:tblPr>
        <w:tblStyle w:val="TableGrid"/>
        <w:tblW w:w="0" w:type="auto"/>
        <w:tblInd w:w="90" w:type="dxa"/>
        <w:tblLayout w:type="fixed"/>
        <w:tblLook w:val="04A0" w:firstRow="1" w:lastRow="0" w:firstColumn="1" w:lastColumn="0" w:noHBand="0" w:noVBand="1"/>
      </w:tblPr>
      <w:tblGrid>
        <w:gridCol w:w="6822"/>
        <w:gridCol w:w="851"/>
        <w:gridCol w:w="992"/>
        <w:gridCol w:w="821"/>
      </w:tblGrid>
      <w:tr w:rsidR="00AC517D" w:rsidRPr="009F1743" w:rsidTr="00AC517D">
        <w:tc>
          <w:tcPr>
            <w:tcW w:w="6822" w:type="dxa"/>
            <w:tcBorders>
              <w:top w:val="single" w:sz="4" w:space="0" w:color="auto"/>
              <w:left w:val="single" w:sz="4" w:space="0" w:color="auto"/>
              <w:bottom w:val="single" w:sz="4" w:space="0" w:color="auto"/>
              <w:right w:val="single" w:sz="4" w:space="0" w:color="auto"/>
            </w:tcBorders>
          </w:tcPr>
          <w:p w:rsidR="00AC517D" w:rsidRPr="009F1743" w:rsidRDefault="00AC517D">
            <w:pPr>
              <w:jc w:val="both"/>
            </w:pPr>
          </w:p>
        </w:tc>
        <w:tc>
          <w:tcPr>
            <w:tcW w:w="2664" w:type="dxa"/>
            <w:gridSpan w:val="3"/>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Please tick any one</w:t>
            </w:r>
          </w:p>
        </w:tc>
      </w:tr>
      <w:tr w:rsidR="00AC517D" w:rsidRPr="009F1743" w:rsidTr="00AC517D">
        <w:tc>
          <w:tcPr>
            <w:tcW w:w="6822" w:type="dxa"/>
            <w:tcBorders>
              <w:top w:val="single" w:sz="4" w:space="0" w:color="auto"/>
              <w:left w:val="single" w:sz="4" w:space="0" w:color="auto"/>
              <w:bottom w:val="single" w:sz="4" w:space="0" w:color="auto"/>
              <w:right w:val="single" w:sz="4" w:space="0" w:color="auto"/>
            </w:tcBorders>
          </w:tcPr>
          <w:p w:rsidR="00AC517D" w:rsidRPr="009F1743" w:rsidRDefault="00AC517D">
            <w:pPr>
              <w:autoSpaceDE w:val="0"/>
              <w:autoSpaceDN w:val="0"/>
              <w:adjustRightInd w:val="0"/>
              <w:spacing w:line="276" w:lineRule="auto"/>
              <w:jc w:val="both"/>
              <w:rPr>
                <w:rFonts w:cstheme="minorHAnsi"/>
                <w:i/>
                <w:iCs/>
                <w:szCs w:val="22"/>
              </w:rPr>
            </w:pPr>
            <w:r w:rsidRPr="009F1743">
              <w:rPr>
                <w:rFonts w:cstheme="minorHAnsi"/>
                <w:i/>
                <w:iCs/>
                <w:szCs w:val="22"/>
              </w:rPr>
              <w:t>Acquire knowledge &amp; skills about human development, contemporary Indian education, and pedagogy of various school subjects and assessment for learning.</w:t>
            </w:r>
          </w:p>
          <w:p w:rsidR="00AC517D" w:rsidRPr="009F1743" w:rsidRDefault="00AC517D">
            <w:pPr>
              <w:jc w:val="both"/>
            </w:pPr>
          </w:p>
        </w:tc>
        <w:tc>
          <w:tcPr>
            <w:tcW w:w="851"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992"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821"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r>
      <w:tr w:rsidR="00AC517D" w:rsidRPr="009F1743" w:rsidTr="00AC517D">
        <w:tc>
          <w:tcPr>
            <w:tcW w:w="6822" w:type="dxa"/>
            <w:tcBorders>
              <w:top w:val="single" w:sz="4" w:space="0" w:color="auto"/>
              <w:left w:val="single" w:sz="4" w:space="0" w:color="auto"/>
              <w:bottom w:val="single" w:sz="4" w:space="0" w:color="auto"/>
              <w:right w:val="single" w:sz="4" w:space="0" w:color="auto"/>
            </w:tcBorders>
          </w:tcPr>
          <w:p w:rsidR="00AC517D" w:rsidRPr="009F1743" w:rsidRDefault="00AC517D">
            <w:pPr>
              <w:autoSpaceDE w:val="0"/>
              <w:autoSpaceDN w:val="0"/>
              <w:adjustRightInd w:val="0"/>
              <w:spacing w:line="276" w:lineRule="auto"/>
              <w:jc w:val="both"/>
              <w:rPr>
                <w:rFonts w:cstheme="minorHAnsi"/>
                <w:i/>
                <w:iCs/>
                <w:szCs w:val="22"/>
              </w:rPr>
            </w:pPr>
            <w:r w:rsidRPr="009F1743">
              <w:rPr>
                <w:rFonts w:cstheme="minorHAnsi"/>
                <w:i/>
                <w:iCs/>
                <w:szCs w:val="22"/>
              </w:rPr>
              <w:t>Develop an understanding of education as an agenda for the nation and its policies, visions and efforts in evolving a national system of education.</w:t>
            </w:r>
          </w:p>
          <w:p w:rsidR="00AC517D" w:rsidRPr="009F1743" w:rsidRDefault="00AC517D">
            <w:pPr>
              <w:jc w:val="both"/>
            </w:pPr>
          </w:p>
        </w:tc>
        <w:tc>
          <w:tcPr>
            <w:tcW w:w="851"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992"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821"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r>
      <w:tr w:rsidR="00AC517D" w:rsidRPr="009F1743" w:rsidTr="00AC517D">
        <w:tc>
          <w:tcPr>
            <w:tcW w:w="6822" w:type="dxa"/>
            <w:tcBorders>
              <w:top w:val="single" w:sz="4" w:space="0" w:color="auto"/>
              <w:left w:val="single" w:sz="4" w:space="0" w:color="auto"/>
              <w:bottom w:val="single" w:sz="4" w:space="0" w:color="auto"/>
              <w:right w:val="single" w:sz="4" w:space="0" w:color="auto"/>
            </w:tcBorders>
          </w:tcPr>
          <w:p w:rsidR="00AC517D" w:rsidRPr="009F1743" w:rsidRDefault="00AC517D">
            <w:pPr>
              <w:autoSpaceDE w:val="0"/>
              <w:autoSpaceDN w:val="0"/>
              <w:adjustRightInd w:val="0"/>
              <w:spacing w:line="276" w:lineRule="auto"/>
              <w:jc w:val="both"/>
              <w:rPr>
                <w:rFonts w:cstheme="minorHAnsi"/>
                <w:i/>
                <w:iCs/>
                <w:szCs w:val="22"/>
              </w:rPr>
            </w:pPr>
            <w:r w:rsidRPr="009F1743">
              <w:rPr>
                <w:rFonts w:cstheme="minorHAnsi"/>
                <w:i/>
                <w:iCs/>
                <w:szCs w:val="22"/>
              </w:rPr>
              <w:t>Re-engage with the nuances of the discipline and its prevalent conceptualizations and practices.</w:t>
            </w:r>
          </w:p>
          <w:p w:rsidR="00AC517D" w:rsidRPr="009F1743" w:rsidRDefault="00AC517D">
            <w:pPr>
              <w:jc w:val="both"/>
            </w:pPr>
          </w:p>
        </w:tc>
        <w:tc>
          <w:tcPr>
            <w:tcW w:w="851"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992"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821"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r>
      <w:tr w:rsidR="00AC517D" w:rsidRPr="009F1743" w:rsidTr="00AC517D">
        <w:tc>
          <w:tcPr>
            <w:tcW w:w="6822" w:type="dxa"/>
            <w:tcBorders>
              <w:top w:val="single" w:sz="4" w:space="0" w:color="auto"/>
              <w:left w:val="single" w:sz="4" w:space="0" w:color="auto"/>
              <w:bottom w:val="single" w:sz="4" w:space="0" w:color="auto"/>
              <w:right w:val="single" w:sz="4" w:space="0" w:color="auto"/>
            </w:tcBorders>
          </w:tcPr>
          <w:p w:rsidR="00AC517D" w:rsidRPr="009F1743" w:rsidRDefault="00AC517D">
            <w:pPr>
              <w:autoSpaceDE w:val="0"/>
              <w:autoSpaceDN w:val="0"/>
              <w:adjustRightInd w:val="0"/>
              <w:spacing w:line="276" w:lineRule="auto"/>
              <w:jc w:val="both"/>
              <w:rPr>
                <w:rFonts w:cstheme="minorHAnsi"/>
                <w:i/>
                <w:iCs/>
                <w:szCs w:val="22"/>
              </w:rPr>
            </w:pPr>
            <w:r w:rsidRPr="009F1743">
              <w:rPr>
                <w:rFonts w:cstheme="minorHAnsi"/>
                <w:i/>
                <w:iCs/>
                <w:szCs w:val="22"/>
              </w:rPr>
              <w:t>Develop understanding about teaching, pedagogy, school management and community involvement in general education and Inclusive settings.</w:t>
            </w:r>
          </w:p>
          <w:p w:rsidR="00AC517D" w:rsidRPr="009F1743" w:rsidRDefault="00AC517D">
            <w:pPr>
              <w:jc w:val="both"/>
            </w:pPr>
          </w:p>
        </w:tc>
        <w:tc>
          <w:tcPr>
            <w:tcW w:w="851"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992"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821"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r>
      <w:tr w:rsidR="00AC517D" w:rsidRPr="009F1743" w:rsidTr="00AC517D">
        <w:tc>
          <w:tcPr>
            <w:tcW w:w="6822" w:type="dxa"/>
            <w:tcBorders>
              <w:top w:val="single" w:sz="4" w:space="0" w:color="auto"/>
              <w:left w:val="single" w:sz="4" w:space="0" w:color="auto"/>
              <w:bottom w:val="single" w:sz="4" w:space="0" w:color="auto"/>
              <w:right w:val="single" w:sz="4" w:space="0" w:color="auto"/>
            </w:tcBorders>
          </w:tcPr>
          <w:p w:rsidR="00AC517D" w:rsidRPr="009F1743" w:rsidRDefault="00AC517D">
            <w:pPr>
              <w:autoSpaceDE w:val="0"/>
              <w:autoSpaceDN w:val="0"/>
              <w:adjustRightInd w:val="0"/>
              <w:spacing w:line="276" w:lineRule="auto"/>
              <w:jc w:val="both"/>
              <w:rPr>
                <w:rFonts w:cstheme="minorHAnsi"/>
                <w:i/>
                <w:iCs/>
                <w:szCs w:val="22"/>
              </w:rPr>
            </w:pPr>
            <w:r w:rsidRPr="009F1743">
              <w:rPr>
                <w:rFonts w:cstheme="minorHAnsi"/>
                <w:i/>
                <w:iCs/>
                <w:szCs w:val="22"/>
              </w:rPr>
              <w:t>Inculcate a sense of responsibility towards the society and respect for human life and dignity.</w:t>
            </w:r>
          </w:p>
          <w:p w:rsidR="00AC517D" w:rsidRPr="009F1743" w:rsidRDefault="00AC517D">
            <w:pPr>
              <w:jc w:val="both"/>
            </w:pPr>
          </w:p>
        </w:tc>
        <w:tc>
          <w:tcPr>
            <w:tcW w:w="851"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992"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821"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r>
      <w:tr w:rsidR="00AC517D" w:rsidRPr="009F1743" w:rsidTr="00AC517D">
        <w:tc>
          <w:tcPr>
            <w:tcW w:w="6822" w:type="dxa"/>
            <w:tcBorders>
              <w:top w:val="single" w:sz="4" w:space="0" w:color="auto"/>
              <w:left w:val="single" w:sz="4" w:space="0" w:color="auto"/>
              <w:bottom w:val="single" w:sz="4" w:space="0" w:color="auto"/>
              <w:right w:val="single" w:sz="4" w:space="0" w:color="auto"/>
            </w:tcBorders>
          </w:tcPr>
          <w:p w:rsidR="00AC517D" w:rsidRPr="009F1743" w:rsidRDefault="00AC517D">
            <w:pPr>
              <w:autoSpaceDE w:val="0"/>
              <w:autoSpaceDN w:val="0"/>
              <w:adjustRightInd w:val="0"/>
              <w:spacing w:line="276" w:lineRule="auto"/>
              <w:jc w:val="both"/>
              <w:rPr>
                <w:rFonts w:cstheme="minorHAnsi"/>
                <w:i/>
                <w:iCs/>
                <w:szCs w:val="22"/>
              </w:rPr>
            </w:pPr>
            <w:r w:rsidRPr="009F1743">
              <w:rPr>
                <w:rFonts w:cstheme="minorHAnsi"/>
                <w:i/>
                <w:iCs/>
                <w:szCs w:val="22"/>
              </w:rPr>
              <w:t>Promote co-operative teaching where two or more teachers offer a course and jointly interact with the same class particularly to facilitate multi-disciplinary analysis of problems.</w:t>
            </w:r>
          </w:p>
          <w:p w:rsidR="00AC517D" w:rsidRPr="009F1743" w:rsidRDefault="00AC517D">
            <w:pPr>
              <w:jc w:val="both"/>
            </w:pPr>
          </w:p>
        </w:tc>
        <w:tc>
          <w:tcPr>
            <w:tcW w:w="851"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3</w:t>
            </w:r>
          </w:p>
        </w:tc>
        <w:tc>
          <w:tcPr>
            <w:tcW w:w="992"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821"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w:t>
            </w:r>
          </w:p>
        </w:tc>
      </w:tr>
      <w:tr w:rsidR="00AC517D" w:rsidRPr="009F1743" w:rsidTr="00AC517D">
        <w:tc>
          <w:tcPr>
            <w:tcW w:w="6822" w:type="dxa"/>
            <w:tcBorders>
              <w:top w:val="single" w:sz="4" w:space="0" w:color="auto"/>
              <w:left w:val="single" w:sz="4" w:space="0" w:color="auto"/>
              <w:bottom w:val="single" w:sz="4" w:space="0" w:color="auto"/>
              <w:right w:val="single" w:sz="4" w:space="0" w:color="auto"/>
            </w:tcBorders>
            <w:hideMark/>
          </w:tcPr>
          <w:p w:rsidR="00AC517D" w:rsidRPr="009F1743" w:rsidRDefault="00AC517D">
            <w:pPr>
              <w:autoSpaceDE w:val="0"/>
              <w:autoSpaceDN w:val="0"/>
              <w:adjustRightInd w:val="0"/>
              <w:spacing w:line="276" w:lineRule="auto"/>
              <w:jc w:val="both"/>
              <w:rPr>
                <w:rFonts w:cstheme="minorHAnsi"/>
                <w:iCs/>
                <w:szCs w:val="22"/>
              </w:rPr>
            </w:pPr>
            <w:r w:rsidRPr="009F1743">
              <w:rPr>
                <w:rFonts w:cstheme="minorHAnsi"/>
                <w:iCs/>
                <w:szCs w:val="22"/>
              </w:rPr>
              <w:t>Indirect PO attainment</w:t>
            </w:r>
          </w:p>
        </w:tc>
        <w:tc>
          <w:tcPr>
            <w:tcW w:w="2664" w:type="dxa"/>
            <w:gridSpan w:val="3"/>
            <w:tcBorders>
              <w:top w:val="single" w:sz="4" w:space="0" w:color="auto"/>
              <w:left w:val="single" w:sz="4" w:space="0" w:color="auto"/>
              <w:bottom w:val="single" w:sz="4" w:space="0" w:color="auto"/>
              <w:right w:val="single" w:sz="4" w:space="0" w:color="auto"/>
            </w:tcBorders>
            <w:hideMark/>
          </w:tcPr>
          <w:p w:rsidR="00AC517D" w:rsidRPr="009F1743" w:rsidRDefault="00AC517D">
            <w:pPr>
              <w:jc w:val="center"/>
            </w:pPr>
            <w:r w:rsidRPr="009F1743">
              <w:t>Average of the responses from the outgoing students for each PO</w:t>
            </w:r>
          </w:p>
        </w:tc>
      </w:tr>
      <w:tr w:rsidR="00AC517D" w:rsidRPr="009F1743" w:rsidTr="00AC517D">
        <w:tc>
          <w:tcPr>
            <w:tcW w:w="9486" w:type="dxa"/>
            <w:gridSpan w:val="4"/>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Scale: 3: Strongly Agree; 2: Agree; 1: Average</w:t>
            </w:r>
          </w:p>
        </w:tc>
      </w:tr>
    </w:tbl>
    <w:p w:rsidR="00AC517D" w:rsidRPr="009F1743" w:rsidRDefault="00AC517D" w:rsidP="00AC517D">
      <w:pPr>
        <w:ind w:left="90"/>
        <w:jc w:val="both"/>
      </w:pPr>
    </w:p>
    <w:p w:rsidR="00AC517D" w:rsidRPr="009F1743" w:rsidRDefault="00AC517D" w:rsidP="00AC517D">
      <w:pPr>
        <w:ind w:left="90"/>
        <w:jc w:val="center"/>
        <w:rPr>
          <w:b/>
        </w:rPr>
      </w:pPr>
    </w:p>
    <w:p w:rsidR="00AC517D" w:rsidRPr="009F1743" w:rsidRDefault="00AC517D" w:rsidP="00AC517D">
      <w:pPr>
        <w:ind w:left="90"/>
        <w:jc w:val="both"/>
      </w:pPr>
      <w:r w:rsidRPr="009F1743">
        <w:lastRenderedPageBreak/>
        <w:t>The overall PO attai</w:t>
      </w:r>
      <w:bookmarkStart w:id="2" w:name="_GoBack"/>
      <w:bookmarkEnd w:id="2"/>
      <w:r w:rsidRPr="009F1743">
        <w:t>nment values are obtained by adding attainment values estimated using direct and indirect methods in the proportion of 80:20 as follows:</w:t>
      </w:r>
    </w:p>
    <w:p w:rsidR="00AC517D" w:rsidRPr="009F1743" w:rsidRDefault="00AC517D" w:rsidP="00AC517D">
      <w:pPr>
        <w:ind w:left="90"/>
        <w:jc w:val="both"/>
      </w:pPr>
      <w:r w:rsidRPr="009F1743">
        <w:t>Overall attainment value for PO1=0.8xaverage attainment value for PO1 using direct method (from table 7) + 0.2xaverage response of outgoing students for PO1.</w:t>
      </w:r>
    </w:p>
    <w:p w:rsidR="00AC517D" w:rsidRPr="009F1743" w:rsidRDefault="00AC517D" w:rsidP="00AC517D">
      <w:pPr>
        <w:ind w:left="90"/>
        <w:jc w:val="both"/>
      </w:pPr>
    </w:p>
    <w:p w:rsidR="00AC517D" w:rsidRPr="009F1743" w:rsidRDefault="00AC517D" w:rsidP="00AC517D">
      <w:pPr>
        <w:ind w:left="90"/>
        <w:jc w:val="both"/>
      </w:pPr>
    </w:p>
    <w:p w:rsidR="00AC517D" w:rsidRPr="009F1743" w:rsidRDefault="00AC517D" w:rsidP="00AC517D">
      <w:pPr>
        <w:ind w:left="90"/>
        <w:jc w:val="center"/>
        <w:rPr>
          <w:b/>
        </w:rPr>
      </w:pPr>
      <w:r w:rsidRPr="009F1743">
        <w:rPr>
          <w:b/>
        </w:rPr>
        <w:t>Table 9: Overall PO attainment values</w:t>
      </w:r>
    </w:p>
    <w:p w:rsidR="00AC517D" w:rsidRPr="009F1743" w:rsidRDefault="00AC517D" w:rsidP="00AC517D">
      <w:pPr>
        <w:ind w:left="90"/>
        <w:jc w:val="both"/>
        <w:rPr>
          <w:b/>
        </w:rPr>
      </w:pPr>
    </w:p>
    <w:tbl>
      <w:tblPr>
        <w:tblStyle w:val="TableGrid"/>
        <w:tblW w:w="0" w:type="auto"/>
        <w:tblInd w:w="90" w:type="dxa"/>
        <w:tblLook w:val="04A0" w:firstRow="1" w:lastRow="0" w:firstColumn="1" w:lastColumn="0" w:noHBand="0" w:noVBand="1"/>
      </w:tblPr>
      <w:tblGrid>
        <w:gridCol w:w="1292"/>
        <w:gridCol w:w="990"/>
        <w:gridCol w:w="991"/>
        <w:gridCol w:w="990"/>
        <w:gridCol w:w="990"/>
        <w:gridCol w:w="990"/>
        <w:gridCol w:w="990"/>
        <w:gridCol w:w="751"/>
        <w:gridCol w:w="751"/>
        <w:gridCol w:w="751"/>
      </w:tblGrid>
      <w:tr w:rsidR="00AC517D" w:rsidRPr="009F1743" w:rsidTr="00AC517D">
        <w:tc>
          <w:tcPr>
            <w:tcW w:w="1292" w:type="dxa"/>
            <w:tcBorders>
              <w:top w:val="single" w:sz="4" w:space="0" w:color="auto"/>
              <w:left w:val="single" w:sz="4" w:space="0" w:color="auto"/>
              <w:bottom w:val="single" w:sz="4" w:space="0" w:color="auto"/>
              <w:right w:val="single" w:sz="4" w:space="0" w:color="auto"/>
            </w:tcBorders>
          </w:tcPr>
          <w:p w:rsidR="00AC517D" w:rsidRPr="009F1743" w:rsidRDefault="00AC517D">
            <w:pPr>
              <w:jc w:val="both"/>
              <w:rPr>
                <w:b/>
              </w:rPr>
            </w:pPr>
          </w:p>
        </w:tc>
        <w:tc>
          <w:tcPr>
            <w:tcW w:w="990"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PO1</w:t>
            </w:r>
          </w:p>
        </w:tc>
        <w:tc>
          <w:tcPr>
            <w:tcW w:w="991"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PO2</w:t>
            </w:r>
          </w:p>
        </w:tc>
        <w:tc>
          <w:tcPr>
            <w:tcW w:w="990"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PO3</w:t>
            </w:r>
          </w:p>
        </w:tc>
        <w:tc>
          <w:tcPr>
            <w:tcW w:w="990"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PO4</w:t>
            </w:r>
          </w:p>
        </w:tc>
        <w:tc>
          <w:tcPr>
            <w:tcW w:w="990"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PO5</w:t>
            </w:r>
          </w:p>
        </w:tc>
        <w:tc>
          <w:tcPr>
            <w:tcW w:w="990"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PO6</w:t>
            </w:r>
          </w:p>
        </w:tc>
        <w:tc>
          <w:tcPr>
            <w:tcW w:w="751"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PO7</w:t>
            </w:r>
          </w:p>
        </w:tc>
        <w:tc>
          <w:tcPr>
            <w:tcW w:w="751"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PO8</w:t>
            </w:r>
          </w:p>
        </w:tc>
        <w:tc>
          <w:tcPr>
            <w:tcW w:w="751"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rPr>
                <w:b/>
              </w:rPr>
              <w:t>PO9</w:t>
            </w:r>
          </w:p>
        </w:tc>
      </w:tr>
      <w:tr w:rsidR="00AC517D" w:rsidRPr="009F1743" w:rsidTr="00AC517D">
        <w:tc>
          <w:tcPr>
            <w:tcW w:w="1292"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Direct PO attainment</w:t>
            </w:r>
          </w:p>
        </w:tc>
        <w:tc>
          <w:tcPr>
            <w:tcW w:w="990" w:type="dxa"/>
            <w:tcBorders>
              <w:top w:val="single" w:sz="4" w:space="0" w:color="auto"/>
              <w:left w:val="single" w:sz="4" w:space="0" w:color="auto"/>
              <w:bottom w:val="single" w:sz="4" w:space="0" w:color="auto"/>
              <w:right w:val="single" w:sz="4" w:space="0" w:color="auto"/>
            </w:tcBorders>
          </w:tcPr>
          <w:p w:rsidR="00AC517D" w:rsidRPr="009F1743" w:rsidRDefault="00AC517D">
            <w:pPr>
              <w:jc w:val="both"/>
              <w:rPr>
                <w:b/>
              </w:rPr>
            </w:pPr>
          </w:p>
        </w:tc>
        <w:tc>
          <w:tcPr>
            <w:tcW w:w="991" w:type="dxa"/>
            <w:tcBorders>
              <w:top w:val="single" w:sz="4" w:space="0" w:color="auto"/>
              <w:left w:val="single" w:sz="4" w:space="0" w:color="auto"/>
              <w:bottom w:val="single" w:sz="4" w:space="0" w:color="auto"/>
              <w:right w:val="single" w:sz="4" w:space="0" w:color="auto"/>
            </w:tcBorders>
          </w:tcPr>
          <w:p w:rsidR="00AC517D" w:rsidRPr="009F1743" w:rsidRDefault="00AC517D">
            <w:pPr>
              <w:jc w:val="both"/>
              <w:rPr>
                <w:b/>
              </w:rPr>
            </w:pPr>
          </w:p>
        </w:tc>
        <w:tc>
          <w:tcPr>
            <w:tcW w:w="990" w:type="dxa"/>
            <w:tcBorders>
              <w:top w:val="single" w:sz="4" w:space="0" w:color="auto"/>
              <w:left w:val="single" w:sz="4" w:space="0" w:color="auto"/>
              <w:bottom w:val="single" w:sz="4" w:space="0" w:color="auto"/>
              <w:right w:val="single" w:sz="4" w:space="0" w:color="auto"/>
            </w:tcBorders>
          </w:tcPr>
          <w:p w:rsidR="00AC517D" w:rsidRPr="009F1743" w:rsidRDefault="00AC517D">
            <w:pPr>
              <w:jc w:val="both"/>
              <w:rPr>
                <w:b/>
              </w:rPr>
            </w:pPr>
          </w:p>
        </w:tc>
        <w:tc>
          <w:tcPr>
            <w:tcW w:w="990" w:type="dxa"/>
            <w:tcBorders>
              <w:top w:val="single" w:sz="4" w:space="0" w:color="auto"/>
              <w:left w:val="single" w:sz="4" w:space="0" w:color="auto"/>
              <w:bottom w:val="single" w:sz="4" w:space="0" w:color="auto"/>
              <w:right w:val="single" w:sz="4" w:space="0" w:color="auto"/>
            </w:tcBorders>
          </w:tcPr>
          <w:p w:rsidR="00AC517D" w:rsidRPr="009F1743" w:rsidRDefault="00AC517D">
            <w:pPr>
              <w:jc w:val="both"/>
              <w:rPr>
                <w:b/>
              </w:rPr>
            </w:pPr>
          </w:p>
        </w:tc>
        <w:tc>
          <w:tcPr>
            <w:tcW w:w="990" w:type="dxa"/>
            <w:tcBorders>
              <w:top w:val="single" w:sz="4" w:space="0" w:color="auto"/>
              <w:left w:val="single" w:sz="4" w:space="0" w:color="auto"/>
              <w:bottom w:val="single" w:sz="4" w:space="0" w:color="auto"/>
              <w:right w:val="single" w:sz="4" w:space="0" w:color="auto"/>
            </w:tcBorders>
          </w:tcPr>
          <w:p w:rsidR="00AC517D" w:rsidRPr="009F1743" w:rsidRDefault="00AC517D">
            <w:pPr>
              <w:jc w:val="both"/>
              <w:rPr>
                <w:b/>
              </w:rPr>
            </w:pPr>
          </w:p>
        </w:tc>
        <w:tc>
          <w:tcPr>
            <w:tcW w:w="990" w:type="dxa"/>
            <w:tcBorders>
              <w:top w:val="single" w:sz="4" w:space="0" w:color="auto"/>
              <w:left w:val="single" w:sz="4" w:space="0" w:color="auto"/>
              <w:bottom w:val="single" w:sz="4" w:space="0" w:color="auto"/>
              <w:right w:val="single" w:sz="4" w:space="0" w:color="auto"/>
            </w:tcBorders>
          </w:tcPr>
          <w:p w:rsidR="00AC517D" w:rsidRPr="009F1743" w:rsidRDefault="00AC517D">
            <w:pPr>
              <w:jc w:val="both"/>
              <w:rPr>
                <w:b/>
              </w:rPr>
            </w:pPr>
          </w:p>
        </w:tc>
        <w:tc>
          <w:tcPr>
            <w:tcW w:w="751" w:type="dxa"/>
            <w:tcBorders>
              <w:top w:val="single" w:sz="4" w:space="0" w:color="auto"/>
              <w:left w:val="single" w:sz="4" w:space="0" w:color="auto"/>
              <w:bottom w:val="single" w:sz="4" w:space="0" w:color="auto"/>
              <w:right w:val="single" w:sz="4" w:space="0" w:color="auto"/>
            </w:tcBorders>
          </w:tcPr>
          <w:p w:rsidR="00AC517D" w:rsidRPr="009F1743" w:rsidRDefault="00AC517D">
            <w:pPr>
              <w:jc w:val="both"/>
              <w:rPr>
                <w:b/>
              </w:rPr>
            </w:pPr>
          </w:p>
        </w:tc>
        <w:tc>
          <w:tcPr>
            <w:tcW w:w="751" w:type="dxa"/>
            <w:tcBorders>
              <w:top w:val="single" w:sz="4" w:space="0" w:color="auto"/>
              <w:left w:val="single" w:sz="4" w:space="0" w:color="auto"/>
              <w:bottom w:val="single" w:sz="4" w:space="0" w:color="auto"/>
              <w:right w:val="single" w:sz="4" w:space="0" w:color="auto"/>
            </w:tcBorders>
          </w:tcPr>
          <w:p w:rsidR="00AC517D" w:rsidRPr="009F1743" w:rsidRDefault="00AC517D">
            <w:pPr>
              <w:jc w:val="both"/>
              <w:rPr>
                <w:b/>
              </w:rPr>
            </w:pPr>
          </w:p>
        </w:tc>
        <w:tc>
          <w:tcPr>
            <w:tcW w:w="751" w:type="dxa"/>
            <w:tcBorders>
              <w:top w:val="single" w:sz="4" w:space="0" w:color="auto"/>
              <w:left w:val="single" w:sz="4" w:space="0" w:color="auto"/>
              <w:bottom w:val="single" w:sz="4" w:space="0" w:color="auto"/>
              <w:right w:val="single" w:sz="4" w:space="0" w:color="auto"/>
            </w:tcBorders>
          </w:tcPr>
          <w:p w:rsidR="00AC517D" w:rsidRPr="009F1743" w:rsidRDefault="00AC517D">
            <w:pPr>
              <w:jc w:val="both"/>
              <w:rPr>
                <w:b/>
              </w:rPr>
            </w:pPr>
          </w:p>
        </w:tc>
      </w:tr>
      <w:tr w:rsidR="00AC517D" w:rsidRPr="009F1743" w:rsidTr="00AC517D">
        <w:tc>
          <w:tcPr>
            <w:tcW w:w="1292"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t>Indirect PO attainment</w:t>
            </w:r>
          </w:p>
        </w:tc>
        <w:tc>
          <w:tcPr>
            <w:tcW w:w="990" w:type="dxa"/>
            <w:tcBorders>
              <w:top w:val="single" w:sz="4" w:space="0" w:color="auto"/>
              <w:left w:val="single" w:sz="4" w:space="0" w:color="auto"/>
              <w:bottom w:val="single" w:sz="4" w:space="0" w:color="auto"/>
              <w:right w:val="single" w:sz="4" w:space="0" w:color="auto"/>
            </w:tcBorders>
          </w:tcPr>
          <w:p w:rsidR="00AC517D" w:rsidRPr="009F1743" w:rsidRDefault="00AC517D">
            <w:pPr>
              <w:jc w:val="both"/>
              <w:rPr>
                <w:b/>
              </w:rPr>
            </w:pPr>
          </w:p>
        </w:tc>
        <w:tc>
          <w:tcPr>
            <w:tcW w:w="991" w:type="dxa"/>
            <w:tcBorders>
              <w:top w:val="single" w:sz="4" w:space="0" w:color="auto"/>
              <w:left w:val="single" w:sz="4" w:space="0" w:color="auto"/>
              <w:bottom w:val="single" w:sz="4" w:space="0" w:color="auto"/>
              <w:right w:val="single" w:sz="4" w:space="0" w:color="auto"/>
            </w:tcBorders>
          </w:tcPr>
          <w:p w:rsidR="00AC517D" w:rsidRPr="009F1743" w:rsidRDefault="00AC517D">
            <w:pPr>
              <w:jc w:val="both"/>
              <w:rPr>
                <w:b/>
              </w:rPr>
            </w:pPr>
          </w:p>
        </w:tc>
        <w:tc>
          <w:tcPr>
            <w:tcW w:w="990" w:type="dxa"/>
            <w:tcBorders>
              <w:top w:val="single" w:sz="4" w:space="0" w:color="auto"/>
              <w:left w:val="single" w:sz="4" w:space="0" w:color="auto"/>
              <w:bottom w:val="single" w:sz="4" w:space="0" w:color="auto"/>
              <w:right w:val="single" w:sz="4" w:space="0" w:color="auto"/>
            </w:tcBorders>
          </w:tcPr>
          <w:p w:rsidR="00AC517D" w:rsidRPr="009F1743" w:rsidRDefault="00AC517D">
            <w:pPr>
              <w:jc w:val="both"/>
              <w:rPr>
                <w:b/>
              </w:rPr>
            </w:pPr>
          </w:p>
        </w:tc>
        <w:tc>
          <w:tcPr>
            <w:tcW w:w="990" w:type="dxa"/>
            <w:tcBorders>
              <w:top w:val="single" w:sz="4" w:space="0" w:color="auto"/>
              <w:left w:val="single" w:sz="4" w:space="0" w:color="auto"/>
              <w:bottom w:val="single" w:sz="4" w:space="0" w:color="auto"/>
              <w:right w:val="single" w:sz="4" w:space="0" w:color="auto"/>
            </w:tcBorders>
          </w:tcPr>
          <w:p w:rsidR="00AC517D" w:rsidRPr="009F1743" w:rsidRDefault="00AC517D">
            <w:pPr>
              <w:jc w:val="both"/>
              <w:rPr>
                <w:b/>
              </w:rPr>
            </w:pPr>
          </w:p>
        </w:tc>
        <w:tc>
          <w:tcPr>
            <w:tcW w:w="990" w:type="dxa"/>
            <w:tcBorders>
              <w:top w:val="single" w:sz="4" w:space="0" w:color="auto"/>
              <w:left w:val="single" w:sz="4" w:space="0" w:color="auto"/>
              <w:bottom w:val="single" w:sz="4" w:space="0" w:color="auto"/>
              <w:right w:val="single" w:sz="4" w:space="0" w:color="auto"/>
            </w:tcBorders>
          </w:tcPr>
          <w:p w:rsidR="00AC517D" w:rsidRPr="009F1743" w:rsidRDefault="00AC517D">
            <w:pPr>
              <w:jc w:val="both"/>
              <w:rPr>
                <w:b/>
              </w:rPr>
            </w:pPr>
          </w:p>
        </w:tc>
        <w:tc>
          <w:tcPr>
            <w:tcW w:w="990" w:type="dxa"/>
            <w:tcBorders>
              <w:top w:val="single" w:sz="4" w:space="0" w:color="auto"/>
              <w:left w:val="single" w:sz="4" w:space="0" w:color="auto"/>
              <w:bottom w:val="single" w:sz="4" w:space="0" w:color="auto"/>
              <w:right w:val="single" w:sz="4" w:space="0" w:color="auto"/>
            </w:tcBorders>
          </w:tcPr>
          <w:p w:rsidR="00AC517D" w:rsidRPr="009F1743" w:rsidRDefault="00AC517D">
            <w:pPr>
              <w:jc w:val="both"/>
              <w:rPr>
                <w:b/>
              </w:rPr>
            </w:pPr>
          </w:p>
        </w:tc>
        <w:tc>
          <w:tcPr>
            <w:tcW w:w="751" w:type="dxa"/>
            <w:tcBorders>
              <w:top w:val="single" w:sz="4" w:space="0" w:color="auto"/>
              <w:left w:val="single" w:sz="4" w:space="0" w:color="auto"/>
              <w:bottom w:val="single" w:sz="4" w:space="0" w:color="auto"/>
              <w:right w:val="single" w:sz="4" w:space="0" w:color="auto"/>
            </w:tcBorders>
          </w:tcPr>
          <w:p w:rsidR="00AC517D" w:rsidRPr="009F1743" w:rsidRDefault="00AC517D">
            <w:pPr>
              <w:jc w:val="both"/>
              <w:rPr>
                <w:b/>
              </w:rPr>
            </w:pPr>
          </w:p>
        </w:tc>
        <w:tc>
          <w:tcPr>
            <w:tcW w:w="751" w:type="dxa"/>
            <w:tcBorders>
              <w:top w:val="single" w:sz="4" w:space="0" w:color="auto"/>
              <w:left w:val="single" w:sz="4" w:space="0" w:color="auto"/>
              <w:bottom w:val="single" w:sz="4" w:space="0" w:color="auto"/>
              <w:right w:val="single" w:sz="4" w:space="0" w:color="auto"/>
            </w:tcBorders>
          </w:tcPr>
          <w:p w:rsidR="00AC517D" w:rsidRPr="009F1743" w:rsidRDefault="00AC517D">
            <w:pPr>
              <w:jc w:val="both"/>
              <w:rPr>
                <w:b/>
              </w:rPr>
            </w:pPr>
          </w:p>
        </w:tc>
        <w:tc>
          <w:tcPr>
            <w:tcW w:w="751" w:type="dxa"/>
            <w:tcBorders>
              <w:top w:val="single" w:sz="4" w:space="0" w:color="auto"/>
              <w:left w:val="single" w:sz="4" w:space="0" w:color="auto"/>
              <w:bottom w:val="single" w:sz="4" w:space="0" w:color="auto"/>
              <w:right w:val="single" w:sz="4" w:space="0" w:color="auto"/>
            </w:tcBorders>
          </w:tcPr>
          <w:p w:rsidR="00AC517D" w:rsidRPr="009F1743" w:rsidRDefault="00AC517D">
            <w:pPr>
              <w:jc w:val="both"/>
              <w:rPr>
                <w:b/>
              </w:rPr>
            </w:pPr>
          </w:p>
        </w:tc>
      </w:tr>
      <w:tr w:rsidR="00AC517D" w:rsidRPr="009F1743" w:rsidTr="00AC517D">
        <w:tc>
          <w:tcPr>
            <w:tcW w:w="1292"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rPr>
                <w:b/>
              </w:rPr>
            </w:pPr>
            <w:r w:rsidRPr="009F1743">
              <w:t>Overall  PO attainment</w:t>
            </w:r>
          </w:p>
        </w:tc>
        <w:tc>
          <w:tcPr>
            <w:tcW w:w="990" w:type="dxa"/>
            <w:tcBorders>
              <w:top w:val="single" w:sz="4" w:space="0" w:color="auto"/>
              <w:left w:val="single" w:sz="4" w:space="0" w:color="auto"/>
              <w:bottom w:val="single" w:sz="4" w:space="0" w:color="auto"/>
              <w:right w:val="single" w:sz="4" w:space="0" w:color="auto"/>
            </w:tcBorders>
          </w:tcPr>
          <w:p w:rsidR="00AC517D" w:rsidRPr="009F1743" w:rsidRDefault="00AC517D">
            <w:pPr>
              <w:jc w:val="both"/>
              <w:rPr>
                <w:b/>
              </w:rPr>
            </w:pPr>
          </w:p>
        </w:tc>
        <w:tc>
          <w:tcPr>
            <w:tcW w:w="991" w:type="dxa"/>
            <w:tcBorders>
              <w:top w:val="single" w:sz="4" w:space="0" w:color="auto"/>
              <w:left w:val="single" w:sz="4" w:space="0" w:color="auto"/>
              <w:bottom w:val="single" w:sz="4" w:space="0" w:color="auto"/>
              <w:right w:val="single" w:sz="4" w:space="0" w:color="auto"/>
            </w:tcBorders>
          </w:tcPr>
          <w:p w:rsidR="00AC517D" w:rsidRPr="009F1743" w:rsidRDefault="00AC517D">
            <w:pPr>
              <w:jc w:val="both"/>
              <w:rPr>
                <w:b/>
              </w:rPr>
            </w:pPr>
          </w:p>
        </w:tc>
        <w:tc>
          <w:tcPr>
            <w:tcW w:w="990" w:type="dxa"/>
            <w:tcBorders>
              <w:top w:val="single" w:sz="4" w:space="0" w:color="auto"/>
              <w:left w:val="single" w:sz="4" w:space="0" w:color="auto"/>
              <w:bottom w:val="single" w:sz="4" w:space="0" w:color="auto"/>
              <w:right w:val="single" w:sz="4" w:space="0" w:color="auto"/>
            </w:tcBorders>
          </w:tcPr>
          <w:p w:rsidR="00AC517D" w:rsidRPr="009F1743" w:rsidRDefault="00AC517D">
            <w:pPr>
              <w:jc w:val="both"/>
              <w:rPr>
                <w:b/>
              </w:rPr>
            </w:pPr>
          </w:p>
        </w:tc>
        <w:tc>
          <w:tcPr>
            <w:tcW w:w="990" w:type="dxa"/>
            <w:tcBorders>
              <w:top w:val="single" w:sz="4" w:space="0" w:color="auto"/>
              <w:left w:val="single" w:sz="4" w:space="0" w:color="auto"/>
              <w:bottom w:val="single" w:sz="4" w:space="0" w:color="auto"/>
              <w:right w:val="single" w:sz="4" w:space="0" w:color="auto"/>
            </w:tcBorders>
          </w:tcPr>
          <w:p w:rsidR="00AC517D" w:rsidRPr="009F1743" w:rsidRDefault="00AC517D">
            <w:pPr>
              <w:jc w:val="both"/>
              <w:rPr>
                <w:b/>
              </w:rPr>
            </w:pPr>
          </w:p>
        </w:tc>
        <w:tc>
          <w:tcPr>
            <w:tcW w:w="990" w:type="dxa"/>
            <w:tcBorders>
              <w:top w:val="single" w:sz="4" w:space="0" w:color="auto"/>
              <w:left w:val="single" w:sz="4" w:space="0" w:color="auto"/>
              <w:bottom w:val="single" w:sz="4" w:space="0" w:color="auto"/>
              <w:right w:val="single" w:sz="4" w:space="0" w:color="auto"/>
            </w:tcBorders>
          </w:tcPr>
          <w:p w:rsidR="00AC517D" w:rsidRPr="009F1743" w:rsidRDefault="00AC517D">
            <w:pPr>
              <w:jc w:val="both"/>
              <w:rPr>
                <w:b/>
              </w:rPr>
            </w:pPr>
          </w:p>
        </w:tc>
        <w:tc>
          <w:tcPr>
            <w:tcW w:w="990" w:type="dxa"/>
            <w:tcBorders>
              <w:top w:val="single" w:sz="4" w:space="0" w:color="auto"/>
              <w:left w:val="single" w:sz="4" w:space="0" w:color="auto"/>
              <w:bottom w:val="single" w:sz="4" w:space="0" w:color="auto"/>
              <w:right w:val="single" w:sz="4" w:space="0" w:color="auto"/>
            </w:tcBorders>
          </w:tcPr>
          <w:p w:rsidR="00AC517D" w:rsidRPr="009F1743" w:rsidRDefault="00AC517D">
            <w:pPr>
              <w:jc w:val="both"/>
              <w:rPr>
                <w:b/>
              </w:rPr>
            </w:pPr>
          </w:p>
        </w:tc>
        <w:tc>
          <w:tcPr>
            <w:tcW w:w="751" w:type="dxa"/>
            <w:tcBorders>
              <w:top w:val="single" w:sz="4" w:space="0" w:color="auto"/>
              <w:left w:val="single" w:sz="4" w:space="0" w:color="auto"/>
              <w:bottom w:val="single" w:sz="4" w:space="0" w:color="auto"/>
              <w:right w:val="single" w:sz="4" w:space="0" w:color="auto"/>
            </w:tcBorders>
          </w:tcPr>
          <w:p w:rsidR="00AC517D" w:rsidRPr="009F1743" w:rsidRDefault="00AC517D">
            <w:pPr>
              <w:jc w:val="both"/>
              <w:rPr>
                <w:b/>
              </w:rPr>
            </w:pPr>
          </w:p>
        </w:tc>
        <w:tc>
          <w:tcPr>
            <w:tcW w:w="751" w:type="dxa"/>
            <w:tcBorders>
              <w:top w:val="single" w:sz="4" w:space="0" w:color="auto"/>
              <w:left w:val="single" w:sz="4" w:space="0" w:color="auto"/>
              <w:bottom w:val="single" w:sz="4" w:space="0" w:color="auto"/>
              <w:right w:val="single" w:sz="4" w:space="0" w:color="auto"/>
            </w:tcBorders>
          </w:tcPr>
          <w:p w:rsidR="00AC517D" w:rsidRPr="009F1743" w:rsidRDefault="00AC517D">
            <w:pPr>
              <w:jc w:val="both"/>
              <w:rPr>
                <w:b/>
              </w:rPr>
            </w:pPr>
          </w:p>
        </w:tc>
        <w:tc>
          <w:tcPr>
            <w:tcW w:w="751" w:type="dxa"/>
            <w:tcBorders>
              <w:top w:val="single" w:sz="4" w:space="0" w:color="auto"/>
              <w:left w:val="single" w:sz="4" w:space="0" w:color="auto"/>
              <w:bottom w:val="single" w:sz="4" w:space="0" w:color="auto"/>
              <w:right w:val="single" w:sz="4" w:space="0" w:color="auto"/>
            </w:tcBorders>
          </w:tcPr>
          <w:p w:rsidR="00AC517D" w:rsidRPr="009F1743" w:rsidRDefault="00AC517D">
            <w:pPr>
              <w:jc w:val="both"/>
              <w:rPr>
                <w:b/>
              </w:rPr>
            </w:pPr>
          </w:p>
        </w:tc>
      </w:tr>
      <w:tr w:rsidR="00AC517D" w:rsidRPr="009F1743" w:rsidTr="00AC517D">
        <w:tc>
          <w:tcPr>
            <w:tcW w:w="1292"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Target</w:t>
            </w:r>
          </w:p>
        </w:tc>
        <w:tc>
          <w:tcPr>
            <w:tcW w:w="990"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991"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990"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990"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990"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1.5</w:t>
            </w:r>
          </w:p>
        </w:tc>
        <w:tc>
          <w:tcPr>
            <w:tcW w:w="990"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751"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751"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c>
          <w:tcPr>
            <w:tcW w:w="751" w:type="dxa"/>
            <w:tcBorders>
              <w:top w:val="single" w:sz="4" w:space="0" w:color="auto"/>
              <w:left w:val="single" w:sz="4" w:space="0" w:color="auto"/>
              <w:bottom w:val="single" w:sz="4" w:space="0" w:color="auto"/>
              <w:right w:val="single" w:sz="4" w:space="0" w:color="auto"/>
            </w:tcBorders>
            <w:hideMark/>
          </w:tcPr>
          <w:p w:rsidR="00AC517D" w:rsidRPr="009F1743" w:rsidRDefault="00AC517D">
            <w:pPr>
              <w:jc w:val="both"/>
            </w:pPr>
            <w:r w:rsidRPr="009F1743">
              <w:t>2</w:t>
            </w:r>
          </w:p>
        </w:tc>
      </w:tr>
    </w:tbl>
    <w:p w:rsidR="00AC517D" w:rsidRPr="009F1743" w:rsidRDefault="00AC517D" w:rsidP="00AC517D">
      <w:pPr>
        <w:ind w:left="90"/>
        <w:jc w:val="both"/>
        <w:rPr>
          <w:b/>
        </w:rPr>
      </w:pPr>
    </w:p>
    <w:p w:rsidR="00AC517D" w:rsidRPr="009F1743" w:rsidRDefault="00AC517D" w:rsidP="00AC517D">
      <w:pPr>
        <w:ind w:left="90"/>
        <w:jc w:val="both"/>
      </w:pPr>
      <w:r w:rsidRPr="009F1743">
        <w:t>The overall PSO attainment level based on CO-PSO mapping values and overall CO attainment values can be obtained in a similar manner.</w:t>
      </w:r>
    </w:p>
    <w:p w:rsidR="00AC517D" w:rsidRPr="009F1743" w:rsidRDefault="00AC517D" w:rsidP="00AC517D">
      <w:pPr>
        <w:autoSpaceDE w:val="0"/>
        <w:autoSpaceDN w:val="0"/>
        <w:adjustRightInd w:val="0"/>
        <w:rPr>
          <w:b/>
          <w:bCs/>
        </w:rPr>
      </w:pPr>
    </w:p>
    <w:p w:rsidR="00AC517D" w:rsidRPr="009F1743" w:rsidRDefault="00AC517D" w:rsidP="00AC517D">
      <w:pPr>
        <w:autoSpaceDE w:val="0"/>
        <w:autoSpaceDN w:val="0"/>
        <w:adjustRightInd w:val="0"/>
      </w:pPr>
    </w:p>
    <w:p w:rsidR="00AC517D" w:rsidRPr="009F1743" w:rsidRDefault="00AC517D" w:rsidP="00AC517D"/>
    <w:sectPr w:rsidR="00AC517D" w:rsidRPr="009F1743" w:rsidSect="007D7938">
      <w:pgSz w:w="12240" w:h="15840"/>
      <w:pgMar w:top="1296" w:right="1440" w:bottom="158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483" w:rsidRDefault="00002483" w:rsidP="00AC517D">
      <w:r>
        <w:separator/>
      </w:r>
    </w:p>
  </w:endnote>
  <w:endnote w:type="continuationSeparator" w:id="0">
    <w:p w:rsidR="00002483" w:rsidRDefault="00002483" w:rsidP="00AC5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C08" w:rsidRDefault="00002483">
    <w:pPr>
      <w:pStyle w:val="Footer"/>
      <w:pBdr>
        <w:top w:val="thinThickSmallGap" w:sz="24" w:space="1" w:color="622423" w:themeColor="accent2" w:themeShade="7F"/>
      </w:pBdr>
      <w:rPr>
        <w:rFonts w:asciiTheme="majorHAnsi" w:eastAsiaTheme="majorEastAsia" w:hAnsiTheme="majorHAnsi" w:cstheme="majorBidi"/>
      </w:rPr>
    </w:pPr>
    <w:sdt>
      <w:sdtPr>
        <w:rPr>
          <w:rFonts w:asciiTheme="majorHAnsi" w:eastAsiaTheme="majorEastAsia" w:hAnsiTheme="majorHAnsi" w:cstheme="majorBidi"/>
        </w:rPr>
        <w:id w:val="76027555"/>
        <w:placeholder>
          <w:docPart w:val="E6A56FF2BA464EB6B3CD14B2715B43E1"/>
        </w:placeholder>
        <w:temporary/>
        <w:showingPlcHdr/>
      </w:sdtPr>
      <w:sdtEndPr/>
      <w:sdtContent>
        <w:r w:rsidR="00BC1C08">
          <w:rPr>
            <w:rFonts w:asciiTheme="majorHAnsi" w:eastAsiaTheme="majorEastAsia" w:hAnsiTheme="majorHAnsi" w:cstheme="majorBidi"/>
          </w:rPr>
          <w:t>[Type text]</w:t>
        </w:r>
      </w:sdtContent>
    </w:sdt>
    <w:r w:rsidR="00BC1C08">
      <w:rPr>
        <w:rFonts w:asciiTheme="majorHAnsi" w:eastAsiaTheme="majorEastAsia" w:hAnsiTheme="majorHAnsi" w:cstheme="majorBidi"/>
      </w:rPr>
      <w:ptab w:relativeTo="margin" w:alignment="right" w:leader="none"/>
    </w:r>
    <w:r w:rsidR="00BC1C08">
      <w:rPr>
        <w:rFonts w:asciiTheme="majorHAnsi" w:eastAsiaTheme="majorEastAsia" w:hAnsiTheme="majorHAnsi" w:cstheme="majorBidi"/>
      </w:rPr>
      <w:t xml:space="preserve">Page </w:t>
    </w:r>
    <w:r w:rsidR="00BC1C08">
      <w:rPr>
        <w:rFonts w:asciiTheme="minorHAnsi" w:eastAsiaTheme="minorEastAsia" w:hAnsiTheme="minorHAnsi" w:cstheme="minorBidi"/>
      </w:rPr>
      <w:fldChar w:fldCharType="begin"/>
    </w:r>
    <w:r w:rsidR="00BC1C08">
      <w:instrText xml:space="preserve"> PAGE   \* MERGEFORMAT </w:instrText>
    </w:r>
    <w:r w:rsidR="00BC1C08">
      <w:rPr>
        <w:rFonts w:asciiTheme="minorHAnsi" w:eastAsiaTheme="minorEastAsia" w:hAnsiTheme="minorHAnsi" w:cstheme="minorBidi"/>
      </w:rPr>
      <w:fldChar w:fldCharType="separate"/>
    </w:r>
    <w:r w:rsidR="008A063B" w:rsidRPr="008A063B">
      <w:rPr>
        <w:rFonts w:asciiTheme="majorHAnsi" w:eastAsiaTheme="majorEastAsia" w:hAnsiTheme="majorHAnsi" w:cstheme="majorBidi"/>
        <w:noProof/>
      </w:rPr>
      <w:t>141</w:t>
    </w:r>
    <w:r w:rsidR="00BC1C08">
      <w:rPr>
        <w:rFonts w:asciiTheme="majorHAnsi" w:eastAsiaTheme="majorEastAsia" w:hAnsiTheme="majorHAnsi" w:cstheme="majorBidi"/>
        <w:noProof/>
      </w:rPr>
      <w:fldChar w:fldCharType="end"/>
    </w:r>
  </w:p>
  <w:p w:rsidR="00BC1C08" w:rsidRDefault="00BC1C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483" w:rsidRDefault="00002483" w:rsidP="00AC517D">
      <w:r>
        <w:separator/>
      </w:r>
    </w:p>
  </w:footnote>
  <w:footnote w:type="continuationSeparator" w:id="0">
    <w:p w:rsidR="00002483" w:rsidRDefault="00002483" w:rsidP="00AC51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7ED0"/>
    <w:multiLevelType w:val="hybridMultilevel"/>
    <w:tmpl w:val="A5B80C82"/>
    <w:lvl w:ilvl="0" w:tplc="C79EA8C4">
      <w:start w:val="1"/>
      <w:numFmt w:val="decimal"/>
      <w:lvlText w:val="BSE-304.%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21E5A8C"/>
    <w:multiLevelType w:val="hybridMultilevel"/>
    <w:tmpl w:val="E7067FBA"/>
    <w:lvl w:ilvl="0" w:tplc="69823D38">
      <w:start w:val="1"/>
      <w:numFmt w:val="decimal"/>
      <w:lvlText w:val="BSE-307.%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3186614"/>
    <w:multiLevelType w:val="hybridMultilevel"/>
    <w:tmpl w:val="C7A82AF4"/>
    <w:lvl w:ilvl="0" w:tplc="C420AAA4">
      <w:start w:val="1"/>
      <w:numFmt w:val="decimal"/>
      <w:lvlText w:val="BSE-301.%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431096C"/>
    <w:multiLevelType w:val="hybridMultilevel"/>
    <w:tmpl w:val="3B86FF0C"/>
    <w:lvl w:ilvl="0" w:tplc="CB40E2B0">
      <w:start w:val="1"/>
      <w:numFmt w:val="decimal"/>
      <w:lvlText w:val="BSE-105.%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4753822"/>
    <w:multiLevelType w:val="hybridMultilevel"/>
    <w:tmpl w:val="6F7429F8"/>
    <w:lvl w:ilvl="0" w:tplc="B3E6324C">
      <w:start w:val="1"/>
      <w:numFmt w:val="decimal"/>
      <w:lvlText w:val="BSE-406.%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5E96578"/>
    <w:multiLevelType w:val="hybridMultilevel"/>
    <w:tmpl w:val="F60CB3D8"/>
    <w:lvl w:ilvl="0" w:tplc="403EDDBC">
      <w:start w:val="1"/>
      <w:numFmt w:val="decimal"/>
      <w:lvlText w:val="BSE-402A.%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85E36B9"/>
    <w:multiLevelType w:val="hybridMultilevel"/>
    <w:tmpl w:val="20DCEF38"/>
    <w:lvl w:ilvl="0" w:tplc="A386B56A">
      <w:start w:val="1"/>
      <w:numFmt w:val="decimal"/>
      <w:lvlText w:val="BSE-306.%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8B10E54"/>
    <w:multiLevelType w:val="hybridMultilevel"/>
    <w:tmpl w:val="9A9E3084"/>
    <w:lvl w:ilvl="0" w:tplc="483A70CE">
      <w:start w:val="1"/>
      <w:numFmt w:val="decimal"/>
      <w:lvlText w:val="BSE-303.%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92D3F85"/>
    <w:multiLevelType w:val="hybridMultilevel"/>
    <w:tmpl w:val="150273D0"/>
    <w:lvl w:ilvl="0" w:tplc="A4A02F26">
      <w:start w:val="1"/>
      <w:numFmt w:val="decimal"/>
      <w:lvlText w:val="BSE-202&amp;203BII.%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09A1259B"/>
    <w:multiLevelType w:val="hybridMultilevel"/>
    <w:tmpl w:val="EC3E88E8"/>
    <w:lvl w:ilvl="0" w:tplc="4F9EF93C">
      <w:start w:val="1"/>
      <w:numFmt w:val="decimal"/>
      <w:lvlText w:val="BSE-304.%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0AE236D4"/>
    <w:multiLevelType w:val="hybridMultilevel"/>
    <w:tmpl w:val="23F280D4"/>
    <w:lvl w:ilvl="0" w:tplc="C19AAA92">
      <w:start w:val="1"/>
      <w:numFmt w:val="decimal"/>
      <w:lvlText w:val="BSE-401B.%1"/>
      <w:lvlJc w:val="left"/>
      <w:pPr>
        <w:ind w:left="9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0B80513C"/>
    <w:multiLevelType w:val="hybridMultilevel"/>
    <w:tmpl w:val="7388A2BC"/>
    <w:lvl w:ilvl="0" w:tplc="11B00CFA">
      <w:start w:val="1"/>
      <w:numFmt w:val="decimal"/>
      <w:lvlText w:val="BSE-401C.%1"/>
      <w:lvlJc w:val="left"/>
      <w:pPr>
        <w:ind w:left="9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0CAD6B12"/>
    <w:multiLevelType w:val="hybridMultilevel"/>
    <w:tmpl w:val="C076F0B0"/>
    <w:lvl w:ilvl="0" w:tplc="5506221E">
      <w:start w:val="1"/>
      <w:numFmt w:val="decimal"/>
      <w:lvlText w:val="BSE-205.%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0D3B45D7"/>
    <w:multiLevelType w:val="hybridMultilevel"/>
    <w:tmpl w:val="3B0A7A64"/>
    <w:lvl w:ilvl="0" w:tplc="EE748EA0">
      <w:start w:val="1"/>
      <w:numFmt w:val="decimal"/>
      <w:lvlText w:val="BSE-401E.%1"/>
      <w:lvlJc w:val="left"/>
      <w:pPr>
        <w:ind w:left="9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0F1C45ED"/>
    <w:multiLevelType w:val="hybridMultilevel"/>
    <w:tmpl w:val="8BAE0FF2"/>
    <w:lvl w:ilvl="0" w:tplc="AEB6EDDE">
      <w:start w:val="1"/>
      <w:numFmt w:val="decimal"/>
      <w:lvlText w:val="BSE-202&amp;203BII.%1."/>
      <w:lvlJc w:val="left"/>
      <w:pPr>
        <w:ind w:left="720" w:hanging="360"/>
      </w:pPr>
      <w:rPr>
        <w:i w:val="0"/>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5">
    <w:nsid w:val="11341BB6"/>
    <w:multiLevelType w:val="multilevel"/>
    <w:tmpl w:val="AACE555C"/>
    <w:lvl w:ilvl="0">
      <w:start w:val="1"/>
      <w:numFmt w:val="decimal"/>
      <w:lvlText w:val="BSE-402A.%1"/>
      <w:lvlJc w:val="left"/>
      <w:pPr>
        <w:ind w:left="502" w:hanging="360"/>
      </w:pPr>
      <w:rPr>
        <w:strike w:val="0"/>
        <w:dstrike w:val="0"/>
        <w:u w:val="none"/>
        <w:effect w:val="none"/>
      </w:rPr>
    </w:lvl>
    <w:lvl w:ilvl="1">
      <w:start w:val="1"/>
      <w:numFmt w:val="bullet"/>
      <w:lvlText w:val="○"/>
      <w:lvlJc w:val="left"/>
      <w:pPr>
        <w:ind w:left="1222" w:hanging="360"/>
      </w:pPr>
      <w:rPr>
        <w:strike w:val="0"/>
        <w:dstrike w:val="0"/>
        <w:u w:val="none"/>
        <w:effect w:val="none"/>
      </w:rPr>
    </w:lvl>
    <w:lvl w:ilvl="2">
      <w:start w:val="1"/>
      <w:numFmt w:val="bullet"/>
      <w:lvlText w:val="■"/>
      <w:lvlJc w:val="left"/>
      <w:pPr>
        <w:ind w:left="1942" w:hanging="360"/>
      </w:pPr>
      <w:rPr>
        <w:strike w:val="0"/>
        <w:dstrike w:val="0"/>
        <w:u w:val="none"/>
        <w:effect w:val="none"/>
      </w:rPr>
    </w:lvl>
    <w:lvl w:ilvl="3">
      <w:start w:val="1"/>
      <w:numFmt w:val="bullet"/>
      <w:lvlText w:val="●"/>
      <w:lvlJc w:val="left"/>
      <w:pPr>
        <w:ind w:left="2662" w:hanging="360"/>
      </w:pPr>
      <w:rPr>
        <w:strike w:val="0"/>
        <w:dstrike w:val="0"/>
        <w:u w:val="none"/>
        <w:effect w:val="none"/>
      </w:rPr>
    </w:lvl>
    <w:lvl w:ilvl="4">
      <w:start w:val="1"/>
      <w:numFmt w:val="bullet"/>
      <w:lvlText w:val="○"/>
      <w:lvlJc w:val="left"/>
      <w:pPr>
        <w:ind w:left="3382" w:hanging="360"/>
      </w:pPr>
      <w:rPr>
        <w:strike w:val="0"/>
        <w:dstrike w:val="0"/>
        <w:u w:val="none"/>
        <w:effect w:val="none"/>
      </w:rPr>
    </w:lvl>
    <w:lvl w:ilvl="5">
      <w:start w:val="1"/>
      <w:numFmt w:val="bullet"/>
      <w:lvlText w:val="■"/>
      <w:lvlJc w:val="left"/>
      <w:pPr>
        <w:ind w:left="4102" w:hanging="360"/>
      </w:pPr>
      <w:rPr>
        <w:strike w:val="0"/>
        <w:dstrike w:val="0"/>
        <w:u w:val="none"/>
        <w:effect w:val="none"/>
      </w:rPr>
    </w:lvl>
    <w:lvl w:ilvl="6">
      <w:start w:val="1"/>
      <w:numFmt w:val="bullet"/>
      <w:lvlText w:val="●"/>
      <w:lvlJc w:val="left"/>
      <w:pPr>
        <w:ind w:left="4822" w:hanging="360"/>
      </w:pPr>
      <w:rPr>
        <w:strike w:val="0"/>
        <w:dstrike w:val="0"/>
        <w:u w:val="none"/>
        <w:effect w:val="none"/>
      </w:rPr>
    </w:lvl>
    <w:lvl w:ilvl="7">
      <w:start w:val="1"/>
      <w:numFmt w:val="bullet"/>
      <w:lvlText w:val="○"/>
      <w:lvlJc w:val="left"/>
      <w:pPr>
        <w:ind w:left="5542" w:hanging="360"/>
      </w:pPr>
      <w:rPr>
        <w:strike w:val="0"/>
        <w:dstrike w:val="0"/>
        <w:u w:val="none"/>
        <w:effect w:val="none"/>
      </w:rPr>
    </w:lvl>
    <w:lvl w:ilvl="8">
      <w:start w:val="1"/>
      <w:numFmt w:val="bullet"/>
      <w:lvlText w:val="■"/>
      <w:lvlJc w:val="left"/>
      <w:pPr>
        <w:ind w:left="6262" w:hanging="360"/>
      </w:pPr>
      <w:rPr>
        <w:strike w:val="0"/>
        <w:dstrike w:val="0"/>
        <w:u w:val="none"/>
        <w:effect w:val="none"/>
      </w:rPr>
    </w:lvl>
  </w:abstractNum>
  <w:abstractNum w:abstractNumId="16">
    <w:nsid w:val="140960FF"/>
    <w:multiLevelType w:val="hybridMultilevel"/>
    <w:tmpl w:val="A822C1FE"/>
    <w:lvl w:ilvl="0" w:tplc="DD0A7920">
      <w:start w:val="1"/>
      <w:numFmt w:val="decimal"/>
      <w:lvlText w:val="BSE-305.%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1482745B"/>
    <w:multiLevelType w:val="hybridMultilevel"/>
    <w:tmpl w:val="53EE5510"/>
    <w:lvl w:ilvl="0" w:tplc="6F0E0CD8">
      <w:start w:val="1"/>
      <w:numFmt w:val="decimal"/>
      <w:lvlText w:val="BSE-401B.%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1692133C"/>
    <w:multiLevelType w:val="hybridMultilevel"/>
    <w:tmpl w:val="282A2D76"/>
    <w:lvl w:ilvl="0" w:tplc="EBEAFFF0">
      <w:start w:val="1"/>
      <w:numFmt w:val="decimal"/>
      <w:lvlText w:val="BSE-202&amp;203CII.%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184B20E3"/>
    <w:multiLevelType w:val="hybridMultilevel"/>
    <w:tmpl w:val="C4580D42"/>
    <w:lvl w:ilvl="0" w:tplc="7DD49204">
      <w:start w:val="1"/>
      <w:numFmt w:val="decimal"/>
      <w:lvlText w:val="BSE-401E.%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19AC15A0"/>
    <w:multiLevelType w:val="hybridMultilevel"/>
    <w:tmpl w:val="A8A0AFEA"/>
    <w:lvl w:ilvl="0" w:tplc="1C3EF568">
      <w:start w:val="1"/>
      <w:numFmt w:val="decimal"/>
      <w:lvlText w:val="BSE-403.%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1A0276B1"/>
    <w:multiLevelType w:val="hybridMultilevel"/>
    <w:tmpl w:val="63646EE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1B72196B"/>
    <w:multiLevelType w:val="hybridMultilevel"/>
    <w:tmpl w:val="3B964438"/>
    <w:lvl w:ilvl="0" w:tplc="4E1CDA38">
      <w:start w:val="1"/>
      <w:numFmt w:val="decimal"/>
      <w:lvlText w:val="BSE-306.%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2282090C"/>
    <w:multiLevelType w:val="hybridMultilevel"/>
    <w:tmpl w:val="98CA0128"/>
    <w:lvl w:ilvl="0" w:tplc="95B2747C">
      <w:start w:val="1"/>
      <w:numFmt w:val="decimal"/>
      <w:lvlText w:val="BSE-202&amp;203BI.%1."/>
      <w:lvlJc w:val="left"/>
      <w:pPr>
        <w:ind w:left="720" w:hanging="360"/>
      </w:pPr>
      <w:rPr>
        <w:i w:val="0"/>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4">
    <w:nsid w:val="231A5B92"/>
    <w:multiLevelType w:val="hybridMultilevel"/>
    <w:tmpl w:val="AFAA8B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237919F9"/>
    <w:multiLevelType w:val="hybridMultilevel"/>
    <w:tmpl w:val="49745972"/>
    <w:lvl w:ilvl="0" w:tplc="63D2E10C">
      <w:start w:val="1"/>
      <w:numFmt w:val="decimal"/>
      <w:lvlText w:val="BSE-102.%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248A04F0"/>
    <w:multiLevelType w:val="hybridMultilevel"/>
    <w:tmpl w:val="4754DE88"/>
    <w:lvl w:ilvl="0" w:tplc="40D20530">
      <w:start w:val="1"/>
      <w:numFmt w:val="decimal"/>
      <w:lvlText w:val="BSE-202&amp;203BII.%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278D04B0"/>
    <w:multiLevelType w:val="hybridMultilevel"/>
    <w:tmpl w:val="FFF85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2903211A"/>
    <w:multiLevelType w:val="hybridMultilevel"/>
    <w:tmpl w:val="2BA6FED8"/>
    <w:lvl w:ilvl="0" w:tplc="3E92B938">
      <w:start w:val="1"/>
      <w:numFmt w:val="decimal"/>
      <w:lvlText w:val="BSE-401G.%1"/>
      <w:lvlJc w:val="left"/>
      <w:pPr>
        <w:ind w:left="12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2A9309B7"/>
    <w:multiLevelType w:val="hybridMultilevel"/>
    <w:tmpl w:val="C41AAF76"/>
    <w:lvl w:ilvl="0" w:tplc="2B5E1A10">
      <w:start w:val="1"/>
      <w:numFmt w:val="decimal"/>
      <w:lvlText w:val="BSE-406.%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2DCD4606"/>
    <w:multiLevelType w:val="hybridMultilevel"/>
    <w:tmpl w:val="164CCC34"/>
    <w:lvl w:ilvl="0" w:tplc="D93A300A">
      <w:start w:val="1"/>
      <w:numFmt w:val="decimal"/>
      <w:lvlText w:val="BSE-104.%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2E3D1273"/>
    <w:multiLevelType w:val="hybridMultilevel"/>
    <w:tmpl w:val="2108B660"/>
    <w:lvl w:ilvl="0" w:tplc="24228FFA">
      <w:start w:val="1"/>
      <w:numFmt w:val="decimal"/>
      <w:lvlText w:val="BSE-204.%1."/>
      <w:lvlJc w:val="left"/>
      <w:pPr>
        <w:ind w:left="720" w:hanging="360"/>
      </w:pPr>
      <w:rPr>
        <w:b w:val="0"/>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2">
    <w:nsid w:val="2E44302E"/>
    <w:multiLevelType w:val="hybridMultilevel"/>
    <w:tmpl w:val="127C8F9C"/>
    <w:lvl w:ilvl="0" w:tplc="B5AE8BDE">
      <w:start w:val="1"/>
      <w:numFmt w:val="decimal"/>
      <w:lvlText w:val="BSE-303.%1"/>
      <w:lvlJc w:val="left"/>
      <w:pPr>
        <w:ind w:left="135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2E971B97"/>
    <w:multiLevelType w:val="hybridMultilevel"/>
    <w:tmpl w:val="C978A35E"/>
    <w:lvl w:ilvl="0" w:tplc="7BF293A6">
      <w:start w:val="1"/>
      <w:numFmt w:val="decimal"/>
      <w:lvlText w:val="PSO%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4">
    <w:nsid w:val="2F806E61"/>
    <w:multiLevelType w:val="hybridMultilevel"/>
    <w:tmpl w:val="C18CA430"/>
    <w:lvl w:ilvl="0" w:tplc="318C3030">
      <w:start w:val="1"/>
      <w:numFmt w:val="lowerRoman"/>
      <w:lvlText w:val="%1."/>
      <w:lvlJc w:val="left"/>
      <w:pPr>
        <w:ind w:left="862" w:hanging="360"/>
      </w:pPr>
    </w:lvl>
    <w:lvl w:ilvl="1" w:tplc="0409001B">
      <w:start w:val="1"/>
      <w:numFmt w:val="lowerRoman"/>
      <w:lvlText w:val="%2."/>
      <w:lvlJc w:val="righ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35">
    <w:nsid w:val="2F824DDE"/>
    <w:multiLevelType w:val="hybridMultilevel"/>
    <w:tmpl w:val="0694BBF2"/>
    <w:lvl w:ilvl="0" w:tplc="45007C20">
      <w:start w:val="1"/>
      <w:numFmt w:val="decimal"/>
      <w:lvlText w:val="BSE-302.%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309C0382"/>
    <w:multiLevelType w:val="hybridMultilevel"/>
    <w:tmpl w:val="9E583FB0"/>
    <w:lvl w:ilvl="0" w:tplc="F40E63B6">
      <w:start w:val="1"/>
      <w:numFmt w:val="decimal"/>
      <w:lvlText w:val="BSE-307.%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30AF5F13"/>
    <w:multiLevelType w:val="hybridMultilevel"/>
    <w:tmpl w:val="2C1A3DDC"/>
    <w:lvl w:ilvl="0" w:tplc="4A0ADD7C">
      <w:start w:val="1"/>
      <w:numFmt w:val="decimal"/>
      <w:lvlText w:val="BSE-202&amp;203AI.%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317B0AFB"/>
    <w:multiLevelType w:val="hybridMultilevel"/>
    <w:tmpl w:val="E1389DEE"/>
    <w:lvl w:ilvl="0" w:tplc="2DE4FCCA">
      <w:start w:val="1"/>
      <w:numFmt w:val="decimal"/>
      <w:lvlText w:val="BSE-401C.%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31926782"/>
    <w:multiLevelType w:val="hybridMultilevel"/>
    <w:tmpl w:val="77E653DE"/>
    <w:lvl w:ilvl="0" w:tplc="715A107A">
      <w:start w:val="1"/>
      <w:numFmt w:val="decimal"/>
      <w:lvlText w:val="BSE-401F.%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32E959CF"/>
    <w:multiLevelType w:val="hybridMultilevel"/>
    <w:tmpl w:val="5AF82F24"/>
    <w:lvl w:ilvl="0" w:tplc="6276A1EC">
      <w:start w:val="1"/>
      <w:numFmt w:val="decimal"/>
      <w:lvlText w:val="OE-II.%1"/>
      <w:lvlJc w:val="left"/>
      <w:pPr>
        <w:ind w:left="9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335B5A96"/>
    <w:multiLevelType w:val="hybridMultilevel"/>
    <w:tmpl w:val="0ADE4AF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33B4446F"/>
    <w:multiLevelType w:val="hybridMultilevel"/>
    <w:tmpl w:val="2DCAF760"/>
    <w:lvl w:ilvl="0" w:tplc="FBB2A78E">
      <w:start w:val="1"/>
      <w:numFmt w:val="decimal"/>
      <w:lvlText w:val="BSE-101.%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3467029A"/>
    <w:multiLevelType w:val="hybridMultilevel"/>
    <w:tmpl w:val="DD848FD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nsid w:val="36150B3C"/>
    <w:multiLevelType w:val="hybridMultilevel"/>
    <w:tmpl w:val="68F4EE6A"/>
    <w:lvl w:ilvl="0" w:tplc="78002CD6">
      <w:start w:val="1"/>
      <w:numFmt w:val="decimal"/>
      <w:lvlText w:val="BSE-404.%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366A34F4"/>
    <w:multiLevelType w:val="hybridMultilevel"/>
    <w:tmpl w:val="5A0E4B7C"/>
    <w:lvl w:ilvl="0" w:tplc="A1DE3F50">
      <w:start w:val="1"/>
      <w:numFmt w:val="decimal"/>
      <w:lvlText w:val="BSE-402C.%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366F7669"/>
    <w:multiLevelType w:val="hybridMultilevel"/>
    <w:tmpl w:val="F5902138"/>
    <w:lvl w:ilvl="0" w:tplc="24AE9804">
      <w:start w:val="1"/>
      <w:numFmt w:val="decimal"/>
      <w:lvlText w:val="BSE-201.%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36BA4DDF"/>
    <w:multiLevelType w:val="hybridMultilevel"/>
    <w:tmpl w:val="1DD8651E"/>
    <w:lvl w:ilvl="0" w:tplc="1E922552">
      <w:start w:val="1"/>
      <w:numFmt w:val="decimal"/>
      <w:lvlText w:val="BSE-202&amp;203AI.%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384C7A2A"/>
    <w:multiLevelType w:val="hybridMultilevel"/>
    <w:tmpl w:val="F59A9B94"/>
    <w:lvl w:ilvl="0" w:tplc="B8D4330A">
      <w:start w:val="1"/>
      <w:numFmt w:val="decimal"/>
      <w:lvlText w:val="BSE-307.%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38596432"/>
    <w:multiLevelType w:val="hybridMultilevel"/>
    <w:tmpl w:val="4BECEBFC"/>
    <w:lvl w:ilvl="0" w:tplc="8AF2DF92">
      <w:start w:val="1"/>
      <w:numFmt w:val="decimal"/>
      <w:lvlText w:val="BSE-401B.%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39D01439"/>
    <w:multiLevelType w:val="hybridMultilevel"/>
    <w:tmpl w:val="16169A8A"/>
    <w:lvl w:ilvl="0" w:tplc="C304E81E">
      <w:start w:val="1"/>
      <w:numFmt w:val="decimal"/>
      <w:lvlText w:val="BSE-404.%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3A49423E"/>
    <w:multiLevelType w:val="hybridMultilevel"/>
    <w:tmpl w:val="2DF0B46E"/>
    <w:lvl w:ilvl="0" w:tplc="7EDE9436">
      <w:start w:val="1"/>
      <w:numFmt w:val="decimal"/>
      <w:lvlText w:val="BSE-305.%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3BB70D63"/>
    <w:multiLevelType w:val="hybridMultilevel"/>
    <w:tmpl w:val="5FD61B4A"/>
    <w:lvl w:ilvl="0" w:tplc="31B43B4E">
      <w:start w:val="1"/>
      <w:numFmt w:val="decimal"/>
      <w:lvlText w:val="BSE-103.%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nsid w:val="3C28012B"/>
    <w:multiLevelType w:val="hybridMultilevel"/>
    <w:tmpl w:val="E2940746"/>
    <w:lvl w:ilvl="0" w:tplc="15687380">
      <w:start w:val="1"/>
      <w:numFmt w:val="decimal"/>
      <w:lvlText w:val="BSE-405.%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3CC6338A"/>
    <w:multiLevelType w:val="hybridMultilevel"/>
    <w:tmpl w:val="F9F4B2C4"/>
    <w:lvl w:ilvl="0" w:tplc="52C26198">
      <w:start w:val="1"/>
      <w:numFmt w:val="decimal"/>
      <w:lvlText w:val="BSE-402A.%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4099021D"/>
    <w:multiLevelType w:val="hybridMultilevel"/>
    <w:tmpl w:val="79229D08"/>
    <w:lvl w:ilvl="0" w:tplc="877AB634">
      <w:start w:val="1"/>
      <w:numFmt w:val="decimal"/>
      <w:lvlText w:val="BSE-301.%1"/>
      <w:lvlJc w:val="left"/>
      <w:pPr>
        <w:ind w:left="135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nsid w:val="409C604F"/>
    <w:multiLevelType w:val="multilevel"/>
    <w:tmpl w:val="DD6C2BF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7">
    <w:nsid w:val="431C50A0"/>
    <w:multiLevelType w:val="hybridMultilevel"/>
    <w:tmpl w:val="A3267CFE"/>
    <w:lvl w:ilvl="0" w:tplc="93209FDE">
      <w:start w:val="1"/>
      <w:numFmt w:val="decimal"/>
      <w:lvlText w:val="BSE-401A.%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43531C18"/>
    <w:multiLevelType w:val="hybridMultilevel"/>
    <w:tmpl w:val="9B4E817E"/>
    <w:lvl w:ilvl="0" w:tplc="33D27A5C">
      <w:start w:val="1"/>
      <w:numFmt w:val="lowerRoman"/>
      <w:lvlText w:val="(%1)"/>
      <w:lvlJc w:val="left"/>
      <w:pPr>
        <w:ind w:left="795" w:hanging="720"/>
      </w:p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start w:val="1"/>
      <w:numFmt w:val="decimal"/>
      <w:lvlText w:val="%4."/>
      <w:lvlJc w:val="left"/>
      <w:pPr>
        <w:ind w:left="2595" w:hanging="360"/>
      </w:pPr>
    </w:lvl>
    <w:lvl w:ilvl="4" w:tplc="04090019">
      <w:start w:val="1"/>
      <w:numFmt w:val="lowerLetter"/>
      <w:lvlText w:val="%5."/>
      <w:lvlJc w:val="left"/>
      <w:pPr>
        <w:ind w:left="3315" w:hanging="360"/>
      </w:pPr>
    </w:lvl>
    <w:lvl w:ilvl="5" w:tplc="0409001B">
      <w:start w:val="1"/>
      <w:numFmt w:val="lowerRoman"/>
      <w:lvlText w:val="%6."/>
      <w:lvlJc w:val="right"/>
      <w:pPr>
        <w:ind w:left="4035" w:hanging="180"/>
      </w:pPr>
    </w:lvl>
    <w:lvl w:ilvl="6" w:tplc="0409000F">
      <w:start w:val="1"/>
      <w:numFmt w:val="decimal"/>
      <w:lvlText w:val="%7."/>
      <w:lvlJc w:val="left"/>
      <w:pPr>
        <w:ind w:left="4755" w:hanging="360"/>
      </w:pPr>
    </w:lvl>
    <w:lvl w:ilvl="7" w:tplc="04090019">
      <w:start w:val="1"/>
      <w:numFmt w:val="lowerLetter"/>
      <w:lvlText w:val="%8."/>
      <w:lvlJc w:val="left"/>
      <w:pPr>
        <w:ind w:left="5475" w:hanging="360"/>
      </w:pPr>
    </w:lvl>
    <w:lvl w:ilvl="8" w:tplc="0409001B">
      <w:start w:val="1"/>
      <w:numFmt w:val="lowerRoman"/>
      <w:lvlText w:val="%9."/>
      <w:lvlJc w:val="right"/>
      <w:pPr>
        <w:ind w:left="6195" w:hanging="180"/>
      </w:pPr>
    </w:lvl>
  </w:abstractNum>
  <w:abstractNum w:abstractNumId="59">
    <w:nsid w:val="443620CF"/>
    <w:multiLevelType w:val="hybridMultilevel"/>
    <w:tmpl w:val="BD760320"/>
    <w:lvl w:ilvl="0" w:tplc="335A4EC0">
      <w:start w:val="1"/>
      <w:numFmt w:val="decimal"/>
      <w:lvlText w:val="BSE-401D.%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44F10914"/>
    <w:multiLevelType w:val="hybridMultilevel"/>
    <w:tmpl w:val="CE0E7C42"/>
    <w:lvl w:ilvl="0" w:tplc="D4C64522">
      <w:start w:val="1"/>
      <w:numFmt w:val="decimal"/>
      <w:lvlText w:val="BSE-104.%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45047FD7"/>
    <w:multiLevelType w:val="hybridMultilevel"/>
    <w:tmpl w:val="5A827FB4"/>
    <w:lvl w:ilvl="0" w:tplc="0EBCAE56">
      <w:start w:val="1"/>
      <w:numFmt w:val="decimal"/>
      <w:lvlText w:val="BSE-401F.%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nsid w:val="472E6CA0"/>
    <w:multiLevelType w:val="hybridMultilevel"/>
    <w:tmpl w:val="1EF85BC2"/>
    <w:lvl w:ilvl="0" w:tplc="90569500">
      <w:start w:val="1"/>
      <w:numFmt w:val="decimal"/>
      <w:lvlText w:val="BSE-305.%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nsid w:val="4735073D"/>
    <w:multiLevelType w:val="hybridMultilevel"/>
    <w:tmpl w:val="C4686076"/>
    <w:lvl w:ilvl="0" w:tplc="6EEAA692">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nsid w:val="499636BD"/>
    <w:multiLevelType w:val="hybridMultilevel"/>
    <w:tmpl w:val="74323052"/>
    <w:lvl w:ilvl="0" w:tplc="04090015">
      <w:start w:val="1"/>
      <w:numFmt w:val="upperLetter"/>
      <w:lvlText w:val="%1."/>
      <w:lvlJc w:val="left"/>
      <w:pPr>
        <w:ind w:left="810" w:hanging="72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65">
    <w:nsid w:val="4A9162F9"/>
    <w:multiLevelType w:val="hybridMultilevel"/>
    <w:tmpl w:val="48D0E7E8"/>
    <w:lvl w:ilvl="0" w:tplc="A428198C">
      <w:start w:val="1"/>
      <w:numFmt w:val="decimal"/>
      <w:lvlText w:val="BSE-202&amp;203CII.%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4C731411"/>
    <w:multiLevelType w:val="hybridMultilevel"/>
    <w:tmpl w:val="EEA275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7">
    <w:nsid w:val="4D0C7F59"/>
    <w:multiLevelType w:val="hybridMultilevel"/>
    <w:tmpl w:val="91A25996"/>
    <w:lvl w:ilvl="0" w:tplc="74265B80">
      <w:start w:val="1"/>
      <w:numFmt w:val="decimal"/>
      <w:lvlText w:val="BSE-304.%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4D690BA6"/>
    <w:multiLevelType w:val="hybridMultilevel"/>
    <w:tmpl w:val="1F6E1212"/>
    <w:lvl w:ilvl="0" w:tplc="9262346C">
      <w:start w:val="1"/>
      <w:numFmt w:val="decimal"/>
      <w:lvlText w:val="BSE-402B.%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4F7D303A"/>
    <w:multiLevelType w:val="hybridMultilevel"/>
    <w:tmpl w:val="D8D635C8"/>
    <w:lvl w:ilvl="0" w:tplc="0AE2D34C">
      <w:start w:val="1"/>
      <w:numFmt w:val="decimal"/>
      <w:lvlText w:val="BSE-306.%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nsid w:val="501B6578"/>
    <w:multiLevelType w:val="hybridMultilevel"/>
    <w:tmpl w:val="01C8925E"/>
    <w:lvl w:ilvl="0" w:tplc="B6E4D4D6">
      <w:start w:val="1"/>
      <w:numFmt w:val="decimal"/>
      <w:lvlText w:val="BSE-401D.%1"/>
      <w:lvlJc w:val="left"/>
      <w:pPr>
        <w:ind w:left="9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nsid w:val="503E1600"/>
    <w:multiLevelType w:val="hybridMultilevel"/>
    <w:tmpl w:val="805CD512"/>
    <w:lvl w:ilvl="0" w:tplc="165AD2E8">
      <w:start w:val="1"/>
      <w:numFmt w:val="decimal"/>
      <w:lvlText w:val="BSE-405.%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nsid w:val="510328DD"/>
    <w:multiLevelType w:val="hybridMultilevel"/>
    <w:tmpl w:val="B4D85EE8"/>
    <w:lvl w:ilvl="0" w:tplc="654A47D2">
      <w:start w:val="1"/>
      <w:numFmt w:val="decimal"/>
      <w:lvlText w:val="BSE-206.%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nsid w:val="520830AB"/>
    <w:multiLevelType w:val="hybridMultilevel"/>
    <w:tmpl w:val="9B9298B4"/>
    <w:lvl w:ilvl="0" w:tplc="CF3E1122">
      <w:start w:val="1"/>
      <w:numFmt w:val="decimal"/>
      <w:lvlText w:val="BSE-205.%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nsid w:val="53582D86"/>
    <w:multiLevelType w:val="hybridMultilevel"/>
    <w:tmpl w:val="447EF278"/>
    <w:lvl w:ilvl="0" w:tplc="F03CB4B2">
      <w:start w:val="1"/>
      <w:numFmt w:val="decimal"/>
      <w:lvlText w:val="BSE-401A.%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nsid w:val="53CA28B0"/>
    <w:multiLevelType w:val="hybridMultilevel"/>
    <w:tmpl w:val="4EBABE60"/>
    <w:lvl w:ilvl="0" w:tplc="408E16BC">
      <w:start w:val="1"/>
      <w:numFmt w:val="decimal"/>
      <w:lvlText w:val="BSE-401C.%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550F7488"/>
    <w:multiLevelType w:val="hybridMultilevel"/>
    <w:tmpl w:val="AE601B38"/>
    <w:lvl w:ilvl="0" w:tplc="CD802764">
      <w:start w:val="1"/>
      <w:numFmt w:val="decimal"/>
      <w:lvlText w:val="BSE-405.%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nsid w:val="55DC3196"/>
    <w:multiLevelType w:val="hybridMultilevel"/>
    <w:tmpl w:val="2C646B04"/>
    <w:lvl w:ilvl="0" w:tplc="8B6AC2AA">
      <w:start w:val="1"/>
      <w:numFmt w:val="decimal"/>
      <w:lvlText w:val="OE-I.%1"/>
      <w:lvlJc w:val="left"/>
      <w:pPr>
        <w:ind w:left="135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nsid w:val="561643FD"/>
    <w:multiLevelType w:val="hybridMultilevel"/>
    <w:tmpl w:val="011A82A6"/>
    <w:lvl w:ilvl="0" w:tplc="2708E494">
      <w:start w:val="1"/>
      <w:numFmt w:val="decimal"/>
      <w:lvlText w:val="BSE-401A.%1"/>
      <w:lvlJc w:val="left"/>
      <w:pPr>
        <w:ind w:left="9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nsid w:val="57116969"/>
    <w:multiLevelType w:val="hybridMultilevel"/>
    <w:tmpl w:val="9B4E817E"/>
    <w:lvl w:ilvl="0" w:tplc="33D27A5C">
      <w:start w:val="1"/>
      <w:numFmt w:val="lowerRoman"/>
      <w:lvlText w:val="(%1)"/>
      <w:lvlJc w:val="left"/>
      <w:pPr>
        <w:ind w:left="795" w:hanging="720"/>
      </w:p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start w:val="1"/>
      <w:numFmt w:val="decimal"/>
      <w:lvlText w:val="%4."/>
      <w:lvlJc w:val="left"/>
      <w:pPr>
        <w:ind w:left="2595" w:hanging="360"/>
      </w:pPr>
    </w:lvl>
    <w:lvl w:ilvl="4" w:tplc="04090019">
      <w:start w:val="1"/>
      <w:numFmt w:val="lowerLetter"/>
      <w:lvlText w:val="%5."/>
      <w:lvlJc w:val="left"/>
      <w:pPr>
        <w:ind w:left="3315" w:hanging="360"/>
      </w:pPr>
    </w:lvl>
    <w:lvl w:ilvl="5" w:tplc="0409001B">
      <w:start w:val="1"/>
      <w:numFmt w:val="lowerRoman"/>
      <w:lvlText w:val="%6."/>
      <w:lvlJc w:val="right"/>
      <w:pPr>
        <w:ind w:left="4035" w:hanging="180"/>
      </w:pPr>
    </w:lvl>
    <w:lvl w:ilvl="6" w:tplc="0409000F">
      <w:start w:val="1"/>
      <w:numFmt w:val="decimal"/>
      <w:lvlText w:val="%7."/>
      <w:lvlJc w:val="left"/>
      <w:pPr>
        <w:ind w:left="4755" w:hanging="360"/>
      </w:pPr>
    </w:lvl>
    <w:lvl w:ilvl="7" w:tplc="04090019">
      <w:start w:val="1"/>
      <w:numFmt w:val="lowerLetter"/>
      <w:lvlText w:val="%8."/>
      <w:lvlJc w:val="left"/>
      <w:pPr>
        <w:ind w:left="5475" w:hanging="360"/>
      </w:pPr>
    </w:lvl>
    <w:lvl w:ilvl="8" w:tplc="0409001B">
      <w:start w:val="1"/>
      <w:numFmt w:val="lowerRoman"/>
      <w:lvlText w:val="%9."/>
      <w:lvlJc w:val="right"/>
      <w:pPr>
        <w:ind w:left="6195" w:hanging="180"/>
      </w:pPr>
    </w:lvl>
  </w:abstractNum>
  <w:abstractNum w:abstractNumId="80">
    <w:nsid w:val="57547CD4"/>
    <w:multiLevelType w:val="hybridMultilevel"/>
    <w:tmpl w:val="0F743D9E"/>
    <w:lvl w:ilvl="0" w:tplc="6E4CD9B6">
      <w:start w:val="1"/>
      <w:numFmt w:val="decimal"/>
      <w:lvlText w:val="%1."/>
      <w:lvlJc w:val="left"/>
      <w:pPr>
        <w:ind w:left="360" w:hanging="360"/>
      </w:pPr>
    </w:lvl>
    <w:lvl w:ilvl="1" w:tplc="54EEB27A">
      <w:start w:val="1"/>
      <w:numFmt w:val="lowerRoman"/>
      <w:lvlText w:val="(%2)"/>
      <w:lvlJc w:val="left"/>
      <w:pPr>
        <w:ind w:left="1440" w:hanging="72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1">
    <w:nsid w:val="5786043E"/>
    <w:multiLevelType w:val="hybridMultilevel"/>
    <w:tmpl w:val="0D560828"/>
    <w:lvl w:ilvl="0" w:tplc="016833D6">
      <w:start w:val="1"/>
      <w:numFmt w:val="decimal"/>
      <w:lvlText w:val="PO%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2">
    <w:nsid w:val="5A356877"/>
    <w:multiLevelType w:val="hybridMultilevel"/>
    <w:tmpl w:val="E3BEA1FE"/>
    <w:lvl w:ilvl="0" w:tplc="F4E23C06">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nsid w:val="5AC506DD"/>
    <w:multiLevelType w:val="hybridMultilevel"/>
    <w:tmpl w:val="F5824624"/>
    <w:lvl w:ilvl="0" w:tplc="BA12CE94">
      <w:start w:val="1"/>
      <w:numFmt w:val="decimal"/>
      <w:lvlText w:val="BSE-205.%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nsid w:val="5B0E6968"/>
    <w:multiLevelType w:val="hybridMultilevel"/>
    <w:tmpl w:val="B026407A"/>
    <w:lvl w:ilvl="0" w:tplc="185AAB4A">
      <w:start w:val="1"/>
      <w:numFmt w:val="decimal"/>
      <w:lvlText w:val="BSE-402B.%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nsid w:val="5B4E12E1"/>
    <w:multiLevelType w:val="hybridMultilevel"/>
    <w:tmpl w:val="131EA9BC"/>
    <w:lvl w:ilvl="0" w:tplc="45BEEDD6">
      <w:start w:val="1"/>
      <w:numFmt w:val="decimal"/>
      <w:lvlText w:val="BSE-106.%1"/>
      <w:lvlJc w:val="left"/>
      <w:pPr>
        <w:ind w:left="720" w:hanging="360"/>
      </w:pPr>
      <w:rPr>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nsid w:val="5C02705D"/>
    <w:multiLevelType w:val="hybridMultilevel"/>
    <w:tmpl w:val="F490C43A"/>
    <w:lvl w:ilvl="0" w:tplc="3762099C">
      <w:start w:val="1"/>
      <w:numFmt w:val="decimal"/>
      <w:lvlText w:val="BSE-402C.%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nsid w:val="5C3A5FBA"/>
    <w:multiLevelType w:val="hybridMultilevel"/>
    <w:tmpl w:val="66FA0D38"/>
    <w:lvl w:ilvl="0" w:tplc="71B6B448">
      <w:start w:val="1"/>
      <w:numFmt w:val="decimal"/>
      <w:lvlText w:val="BSE-401G.%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nsid w:val="5DA01B35"/>
    <w:multiLevelType w:val="hybridMultilevel"/>
    <w:tmpl w:val="F6C2F0E8"/>
    <w:lvl w:ilvl="0" w:tplc="2870B0DE">
      <w:start w:val="1"/>
      <w:numFmt w:val="decimal"/>
      <w:lvlText w:val="BSE-403.%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nsid w:val="5DFF4E67"/>
    <w:multiLevelType w:val="hybridMultilevel"/>
    <w:tmpl w:val="F9329DE4"/>
    <w:lvl w:ilvl="0" w:tplc="05CA4F04">
      <w:start w:val="1"/>
      <w:numFmt w:val="decimal"/>
      <w:lvlText w:val="BSE-202&amp;203BI.%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nsid w:val="60502184"/>
    <w:multiLevelType w:val="hybridMultilevel"/>
    <w:tmpl w:val="EA68510A"/>
    <w:lvl w:ilvl="0" w:tplc="DCC62DA6">
      <w:start w:val="1"/>
      <w:numFmt w:val="decimal"/>
      <w:lvlText w:val="BSE-401E.%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nsid w:val="63533A65"/>
    <w:multiLevelType w:val="hybridMultilevel"/>
    <w:tmpl w:val="C77C8130"/>
    <w:lvl w:ilvl="0" w:tplc="F1C83F60">
      <w:start w:val="1"/>
      <w:numFmt w:val="decimal"/>
      <w:lvlText w:val="BSE-202&amp;203CI.%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2">
    <w:nsid w:val="64833C24"/>
    <w:multiLevelType w:val="hybridMultilevel"/>
    <w:tmpl w:val="6F6C024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nsid w:val="65F770BF"/>
    <w:multiLevelType w:val="hybridMultilevel"/>
    <w:tmpl w:val="2E76B1D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4">
    <w:nsid w:val="67476A92"/>
    <w:multiLevelType w:val="hybridMultilevel"/>
    <w:tmpl w:val="7DC46DF2"/>
    <w:lvl w:ilvl="0" w:tplc="62585F5C">
      <w:start w:val="1"/>
      <w:numFmt w:val="decimal"/>
      <w:lvlText w:val="BSE-206.%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nsid w:val="67BA0F5E"/>
    <w:multiLevelType w:val="hybridMultilevel"/>
    <w:tmpl w:val="76040D6C"/>
    <w:lvl w:ilvl="0" w:tplc="34FE7D8C">
      <w:start w:val="1"/>
      <w:numFmt w:val="decimal"/>
      <w:lvlText w:val="BSE-302.%1"/>
      <w:lvlJc w:val="left"/>
      <w:pPr>
        <w:ind w:left="135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nsid w:val="68F84A39"/>
    <w:multiLevelType w:val="hybridMultilevel"/>
    <w:tmpl w:val="6C906136"/>
    <w:lvl w:ilvl="0" w:tplc="10A274E4">
      <w:start w:val="1"/>
      <w:numFmt w:val="decimal"/>
      <w:lvlText w:val="BSE-105.%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nsid w:val="69C73582"/>
    <w:multiLevelType w:val="hybridMultilevel"/>
    <w:tmpl w:val="1B563C68"/>
    <w:lvl w:ilvl="0" w:tplc="91CE04BA">
      <w:start w:val="1"/>
      <w:numFmt w:val="decimal"/>
      <w:lvlText w:val="BSE-202&amp;203CII.%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nsid w:val="6A3F4F48"/>
    <w:multiLevelType w:val="hybridMultilevel"/>
    <w:tmpl w:val="984044D2"/>
    <w:lvl w:ilvl="0" w:tplc="BE80EF6E">
      <w:start w:val="1"/>
      <w:numFmt w:val="decimal"/>
      <w:lvlText w:val="BSE-301.%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9">
    <w:nsid w:val="6B1F5E3A"/>
    <w:multiLevelType w:val="hybridMultilevel"/>
    <w:tmpl w:val="476C5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nsid w:val="6C444CF6"/>
    <w:multiLevelType w:val="hybridMultilevel"/>
    <w:tmpl w:val="89C84808"/>
    <w:lvl w:ilvl="0" w:tplc="0F2C470A">
      <w:start w:val="1"/>
      <w:numFmt w:val="decimal"/>
      <w:lvlText w:val="BSE-403.%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
    <w:nsid w:val="6D2629CA"/>
    <w:multiLevelType w:val="hybridMultilevel"/>
    <w:tmpl w:val="E0DE45B0"/>
    <w:lvl w:ilvl="0" w:tplc="29AACC9A">
      <w:start w:val="1"/>
      <w:numFmt w:val="decimal"/>
      <w:lvlText w:val="BSE-406.%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nsid w:val="6D2F60A4"/>
    <w:multiLevelType w:val="hybridMultilevel"/>
    <w:tmpl w:val="73086164"/>
    <w:lvl w:ilvl="0" w:tplc="727C8898">
      <w:start w:val="1"/>
      <w:numFmt w:val="decimal"/>
      <w:lvlText w:val="BSE-401D.%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nsid w:val="6DF349B2"/>
    <w:multiLevelType w:val="hybridMultilevel"/>
    <w:tmpl w:val="F5D8F814"/>
    <w:lvl w:ilvl="0" w:tplc="25602A66">
      <w:start w:val="1"/>
      <w:numFmt w:val="decimal"/>
      <w:lvlText w:val="BSE-302.%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nsid w:val="70054B65"/>
    <w:multiLevelType w:val="hybridMultilevel"/>
    <w:tmpl w:val="5AC0F760"/>
    <w:lvl w:ilvl="0" w:tplc="155E24D8">
      <w:start w:val="1"/>
      <w:numFmt w:val="decimal"/>
      <w:lvlText w:val="BSE-204.%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5">
    <w:nsid w:val="7407114C"/>
    <w:multiLevelType w:val="hybridMultilevel"/>
    <w:tmpl w:val="7DA82400"/>
    <w:lvl w:ilvl="0" w:tplc="84DA36DE">
      <w:start w:val="1"/>
      <w:numFmt w:val="decimal"/>
      <w:lvlText w:val="BSE-402C.%1"/>
      <w:lvlJc w:val="left"/>
      <w:pPr>
        <w:ind w:left="720" w:hanging="360"/>
      </w:pPr>
      <w:rPr>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nsid w:val="74A40D2C"/>
    <w:multiLevelType w:val="hybridMultilevel"/>
    <w:tmpl w:val="E578EE4C"/>
    <w:lvl w:ilvl="0" w:tplc="7FA8E3F6">
      <w:start w:val="1"/>
      <w:numFmt w:val="decimal"/>
      <w:lvlText w:val="BSE-204.%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7">
    <w:nsid w:val="75D06EFC"/>
    <w:multiLevelType w:val="hybridMultilevel"/>
    <w:tmpl w:val="2D58F566"/>
    <w:lvl w:ilvl="0" w:tplc="C2584D82">
      <w:start w:val="1"/>
      <w:numFmt w:val="decimal"/>
      <w:lvlText w:val="BSE-401F.%1"/>
      <w:lvlJc w:val="left"/>
      <w:pPr>
        <w:ind w:left="9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8">
    <w:nsid w:val="770E1EC2"/>
    <w:multiLevelType w:val="hybridMultilevel"/>
    <w:tmpl w:val="669E4D88"/>
    <w:lvl w:ilvl="0" w:tplc="9FD057C0">
      <w:start w:val="1"/>
      <w:numFmt w:val="decimal"/>
      <w:lvlText w:val="BSE-404.%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nsid w:val="77C04745"/>
    <w:multiLevelType w:val="hybridMultilevel"/>
    <w:tmpl w:val="2FECF0CA"/>
    <w:lvl w:ilvl="0" w:tplc="6BBEE4D4">
      <w:start w:val="1"/>
      <w:numFmt w:val="decimal"/>
      <w:lvlText w:val="BSE-401G.%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0">
    <w:nsid w:val="79306690"/>
    <w:multiLevelType w:val="hybridMultilevel"/>
    <w:tmpl w:val="A1D860E2"/>
    <w:lvl w:ilvl="0" w:tplc="04090015">
      <w:start w:val="1"/>
      <w:numFmt w:val="upperLetter"/>
      <w:lvlText w:val="%1."/>
      <w:lvlJc w:val="left"/>
      <w:pPr>
        <w:ind w:left="810" w:hanging="72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111">
    <w:nsid w:val="7A1C57A1"/>
    <w:multiLevelType w:val="hybridMultilevel"/>
    <w:tmpl w:val="14E2A3D4"/>
    <w:lvl w:ilvl="0" w:tplc="712412B6">
      <w:start w:val="1"/>
      <w:numFmt w:val="decimal"/>
      <w:lvlText w:val="BSE-402B.%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nsid w:val="7A235BBE"/>
    <w:multiLevelType w:val="hybridMultilevel"/>
    <w:tmpl w:val="888C07D0"/>
    <w:lvl w:ilvl="0" w:tplc="A81CC9F2">
      <w:start w:val="1"/>
      <w:numFmt w:val="decimal"/>
      <w:lvlText w:val="BSE-202&amp;203AI.%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3">
    <w:nsid w:val="7A850893"/>
    <w:multiLevelType w:val="hybridMultilevel"/>
    <w:tmpl w:val="49F6E352"/>
    <w:lvl w:ilvl="0" w:tplc="FFFCFA32">
      <w:start w:val="1"/>
      <w:numFmt w:val="decimal"/>
      <w:lvlText w:val="BSE-202&amp;203BI.%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4">
    <w:nsid w:val="7BBE719A"/>
    <w:multiLevelType w:val="multilevel"/>
    <w:tmpl w:val="FE9C46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nsid w:val="7BF36B6D"/>
    <w:multiLevelType w:val="hybridMultilevel"/>
    <w:tmpl w:val="2AB47FE8"/>
    <w:lvl w:ilvl="0" w:tplc="A606A39A">
      <w:start w:val="1"/>
      <w:numFmt w:val="decimal"/>
      <w:lvlText w:val="BSE-202&amp;203CI.%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6">
    <w:nsid w:val="7D003636"/>
    <w:multiLevelType w:val="hybridMultilevel"/>
    <w:tmpl w:val="E0AA9A8C"/>
    <w:lvl w:ilvl="0" w:tplc="A4608D4A">
      <w:start w:val="1"/>
      <w:numFmt w:val="decimal"/>
      <w:lvlText w:val="BSE-206.%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nsid w:val="7E8B7327"/>
    <w:multiLevelType w:val="hybridMultilevel"/>
    <w:tmpl w:val="E8B4C06E"/>
    <w:lvl w:ilvl="0" w:tplc="509E25C2">
      <w:start w:val="1"/>
      <w:numFmt w:val="decimal"/>
      <w:lvlText w:val="BSE-303.%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nsid w:val="7EDB6A66"/>
    <w:multiLevelType w:val="hybridMultilevel"/>
    <w:tmpl w:val="0A1C16E8"/>
    <w:lvl w:ilvl="0" w:tplc="C1AEA596">
      <w:start w:val="1"/>
      <w:numFmt w:val="decimal"/>
      <w:lvlText w:val="BSE-201.%1."/>
      <w:lvlJc w:val="left"/>
      <w:pPr>
        <w:ind w:left="644" w:hanging="360"/>
      </w:pPr>
    </w:lvl>
    <w:lvl w:ilvl="1" w:tplc="1B805166">
      <w:numFmt w:val="bullet"/>
      <w:lvlText w:val="•"/>
      <w:lvlJc w:val="left"/>
      <w:pPr>
        <w:ind w:left="1364" w:hanging="360"/>
      </w:pPr>
      <w:rPr>
        <w:rFonts w:ascii="Times New Roman" w:eastAsia="Times New Roman" w:hAnsi="Times New Roman" w:cs="Times New Roman" w:hint="default"/>
      </w:r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19">
    <w:nsid w:val="7F2B736D"/>
    <w:multiLevelType w:val="hybridMultilevel"/>
    <w:tmpl w:val="BFF81296"/>
    <w:lvl w:ilvl="0" w:tplc="FA621F58">
      <w:start w:val="1"/>
      <w:numFmt w:val="decimal"/>
      <w:lvlText w:val="BSE-103.%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lvlOverride w:ilvl="2"/>
    <w:lvlOverride w:ilvl="3"/>
    <w:lvlOverride w:ilvl="4"/>
    <w:lvlOverride w:ilvl="5"/>
    <w:lvlOverride w:ilvl="6"/>
    <w:lvlOverride w:ilvl="7"/>
    <w:lvlOverride w:ilvl="8"/>
  </w:num>
  <w:num w:numId="9">
    <w:abstractNumId w:val="52"/>
    <w:lvlOverride w:ilvl="0">
      <w:startOverride w:val="1"/>
    </w:lvlOverride>
    <w:lvlOverride w:ilvl="1"/>
    <w:lvlOverride w:ilvl="2"/>
    <w:lvlOverride w:ilvl="3"/>
    <w:lvlOverride w:ilvl="4"/>
    <w:lvlOverride w:ilvl="5"/>
    <w:lvlOverride w:ilvl="6"/>
    <w:lvlOverride w:ilvl="7"/>
    <w:lvlOverride w:ilvl="8"/>
  </w:num>
  <w:num w:numId="10">
    <w:abstractNumId w:val="60"/>
    <w:lvlOverride w:ilvl="0">
      <w:startOverride w:val="1"/>
    </w:lvlOverride>
    <w:lvlOverride w:ilvl="1"/>
    <w:lvlOverride w:ilvl="2"/>
    <w:lvlOverride w:ilvl="3"/>
    <w:lvlOverride w:ilvl="4"/>
    <w:lvlOverride w:ilvl="5"/>
    <w:lvlOverride w:ilvl="6"/>
    <w:lvlOverride w:ilvl="7"/>
    <w:lvlOverride w:ilvl="8"/>
  </w:num>
  <w:num w:numId="11">
    <w:abstractNumId w:val="3"/>
    <w:lvlOverride w:ilvl="0">
      <w:startOverride w:val="1"/>
    </w:lvlOverride>
    <w:lvlOverride w:ilvl="1"/>
    <w:lvlOverride w:ilvl="2"/>
    <w:lvlOverride w:ilvl="3"/>
    <w:lvlOverride w:ilvl="4"/>
    <w:lvlOverride w:ilvl="5"/>
    <w:lvlOverride w:ilvl="6"/>
    <w:lvlOverride w:ilvl="7"/>
    <w:lvlOverride w:ilvl="8"/>
  </w:num>
  <w:num w:numId="12">
    <w:abstractNumId w:val="85"/>
    <w:lvlOverride w:ilvl="0">
      <w:startOverride w:val="1"/>
    </w:lvlOverride>
    <w:lvlOverride w:ilvl="1"/>
    <w:lvlOverride w:ilvl="2"/>
    <w:lvlOverride w:ilvl="3"/>
    <w:lvlOverride w:ilvl="4"/>
    <w:lvlOverride w:ilvl="5"/>
    <w:lvlOverride w:ilvl="6"/>
    <w:lvlOverride w:ilvl="7"/>
    <w:lvlOverride w:ilvl="8"/>
  </w:num>
  <w:num w:numId="13">
    <w:abstractNumId w:val="1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lvlOverride w:ilvl="2"/>
    <w:lvlOverride w:ilvl="3"/>
    <w:lvlOverride w:ilvl="4"/>
    <w:lvlOverride w:ilvl="5"/>
    <w:lvlOverride w:ilvl="6"/>
    <w:lvlOverride w:ilvl="7"/>
    <w:lvlOverride w:ilvl="8"/>
  </w:num>
  <w:num w:numId="16">
    <w:abstractNumId w:val="14"/>
    <w:lvlOverride w:ilvl="0">
      <w:startOverride w:val="1"/>
    </w:lvlOverride>
    <w:lvlOverride w:ilvl="1"/>
    <w:lvlOverride w:ilvl="2"/>
    <w:lvlOverride w:ilvl="3"/>
    <w:lvlOverride w:ilvl="4"/>
    <w:lvlOverride w:ilvl="5"/>
    <w:lvlOverride w:ilvl="6"/>
    <w:lvlOverride w:ilvl="7"/>
    <w:lvlOverride w:ilvl="8"/>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1"/>
    </w:lvlOverride>
    <w:lvlOverride w:ilvl="1"/>
    <w:lvlOverride w:ilvl="2"/>
    <w:lvlOverride w:ilvl="3"/>
    <w:lvlOverride w:ilvl="4"/>
    <w:lvlOverride w:ilvl="5"/>
    <w:lvlOverride w:ilvl="6"/>
    <w:lvlOverride w:ilvl="7"/>
    <w:lvlOverride w:ilvl="8"/>
  </w:num>
  <w:num w:numId="1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9"/>
  </w:num>
  <w:num w:numId="23">
    <w:abstractNumId w:val="66"/>
  </w:num>
  <w:num w:numId="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lvlOverride w:ilvl="2"/>
    <w:lvlOverride w:ilvl="3"/>
    <w:lvlOverride w:ilvl="4"/>
    <w:lvlOverride w:ilvl="5"/>
    <w:lvlOverride w:ilvl="6"/>
    <w:lvlOverride w:ilvl="7"/>
    <w:lvlOverride w:ilvl="8"/>
  </w:num>
  <w:num w:numId="28">
    <w:abstractNumId w:val="51"/>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3"/>
  </w:num>
  <w:num w:numId="33">
    <w:abstractNumId w:val="27"/>
  </w:num>
  <w:num w:numId="34">
    <w:abstractNumId w:val="21"/>
  </w:num>
  <w:num w:numId="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lvlOverride w:ilvl="2"/>
    <w:lvlOverride w:ilvl="3"/>
    <w:lvlOverride w:ilvl="4"/>
    <w:lvlOverride w:ilvl="5"/>
    <w:lvlOverride w:ilvl="6"/>
    <w:lvlOverride w:ilvl="7"/>
    <w:lvlOverride w:ilvl="8"/>
  </w:num>
  <w:num w:numId="46">
    <w:abstractNumId w:val="68"/>
    <w:lvlOverride w:ilvl="0">
      <w:startOverride w:val="1"/>
    </w:lvlOverride>
    <w:lvlOverride w:ilvl="1"/>
    <w:lvlOverride w:ilvl="2"/>
    <w:lvlOverride w:ilvl="3"/>
    <w:lvlOverride w:ilvl="4"/>
    <w:lvlOverride w:ilvl="5"/>
    <w:lvlOverride w:ilvl="6"/>
    <w:lvlOverride w:ilvl="7"/>
    <w:lvlOverride w:ilvl="8"/>
  </w:num>
  <w:num w:numId="47">
    <w:abstractNumId w:val="105"/>
    <w:lvlOverride w:ilvl="0">
      <w:startOverride w:val="1"/>
    </w:lvlOverride>
    <w:lvlOverride w:ilvl="1"/>
    <w:lvlOverride w:ilvl="2"/>
    <w:lvlOverride w:ilvl="3"/>
    <w:lvlOverride w:ilvl="4"/>
    <w:lvlOverride w:ilvl="5"/>
    <w:lvlOverride w:ilvl="6"/>
    <w:lvlOverride w:ilvl="7"/>
    <w:lvlOverride w:ilvl="8"/>
  </w:num>
  <w:num w:numId="48">
    <w:abstractNumId w:val="20"/>
    <w:lvlOverride w:ilvl="0">
      <w:startOverride w:val="1"/>
    </w:lvlOverride>
    <w:lvlOverride w:ilvl="1"/>
    <w:lvlOverride w:ilvl="2"/>
    <w:lvlOverride w:ilvl="3"/>
    <w:lvlOverride w:ilvl="4"/>
    <w:lvlOverride w:ilvl="5"/>
    <w:lvlOverride w:ilvl="6"/>
    <w:lvlOverride w:ilvl="7"/>
    <w:lvlOverride w:ilvl="8"/>
  </w:num>
  <w:num w:numId="49">
    <w:abstractNumId w:val="108"/>
    <w:lvlOverride w:ilvl="0">
      <w:startOverride w:val="1"/>
    </w:lvlOverride>
    <w:lvlOverride w:ilvl="1"/>
    <w:lvlOverride w:ilvl="2"/>
    <w:lvlOverride w:ilvl="3"/>
    <w:lvlOverride w:ilvl="4"/>
    <w:lvlOverride w:ilvl="5"/>
    <w:lvlOverride w:ilvl="6"/>
    <w:lvlOverride w:ilvl="7"/>
    <w:lvlOverride w:ilvl="8"/>
  </w:num>
  <w:num w:numId="50">
    <w:abstractNumId w:val="71"/>
    <w:lvlOverride w:ilvl="0">
      <w:startOverride w:val="1"/>
    </w:lvlOverride>
    <w:lvlOverride w:ilvl="1"/>
    <w:lvlOverride w:ilvl="2"/>
    <w:lvlOverride w:ilvl="3"/>
    <w:lvlOverride w:ilvl="4"/>
    <w:lvlOverride w:ilvl="5"/>
    <w:lvlOverride w:ilvl="6"/>
    <w:lvlOverride w:ilvl="7"/>
    <w:lvlOverride w:ilvl="8"/>
  </w:num>
  <w:num w:numId="51">
    <w:abstractNumId w:val="101"/>
    <w:lvlOverride w:ilvl="0">
      <w:startOverride w:val="1"/>
    </w:lvlOverride>
    <w:lvlOverride w:ilvl="1"/>
    <w:lvlOverride w:ilvl="2"/>
    <w:lvlOverride w:ilvl="3"/>
    <w:lvlOverride w:ilvl="4"/>
    <w:lvlOverride w:ilvl="5"/>
    <w:lvlOverride w:ilvl="6"/>
    <w:lvlOverride w:ilvl="7"/>
    <w:lvlOverride w:ilvl="8"/>
  </w:num>
  <w:num w:numId="5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4"/>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05E"/>
    <w:rsid w:val="00000747"/>
    <w:rsid w:val="00002483"/>
    <w:rsid w:val="00090D48"/>
    <w:rsid w:val="000A2BBA"/>
    <w:rsid w:val="000D054B"/>
    <w:rsid w:val="00106D44"/>
    <w:rsid w:val="00145965"/>
    <w:rsid w:val="001D5169"/>
    <w:rsid w:val="002B5D10"/>
    <w:rsid w:val="002F2B53"/>
    <w:rsid w:val="002F7235"/>
    <w:rsid w:val="003450F2"/>
    <w:rsid w:val="003535A0"/>
    <w:rsid w:val="00485275"/>
    <w:rsid w:val="00523709"/>
    <w:rsid w:val="005431A3"/>
    <w:rsid w:val="00593DC0"/>
    <w:rsid w:val="005D3187"/>
    <w:rsid w:val="005E0525"/>
    <w:rsid w:val="005F05B1"/>
    <w:rsid w:val="005F1B72"/>
    <w:rsid w:val="00616223"/>
    <w:rsid w:val="00632B72"/>
    <w:rsid w:val="006A7D7D"/>
    <w:rsid w:val="006C74CB"/>
    <w:rsid w:val="006E4E85"/>
    <w:rsid w:val="00707EDD"/>
    <w:rsid w:val="00721371"/>
    <w:rsid w:val="00722274"/>
    <w:rsid w:val="007535FC"/>
    <w:rsid w:val="00782AFD"/>
    <w:rsid w:val="007D7938"/>
    <w:rsid w:val="007E0D7F"/>
    <w:rsid w:val="007E28F4"/>
    <w:rsid w:val="007E5EE7"/>
    <w:rsid w:val="00813EDC"/>
    <w:rsid w:val="00842171"/>
    <w:rsid w:val="008A063B"/>
    <w:rsid w:val="008A105E"/>
    <w:rsid w:val="008D458C"/>
    <w:rsid w:val="008D7679"/>
    <w:rsid w:val="00905B0A"/>
    <w:rsid w:val="00993FF0"/>
    <w:rsid w:val="009F1743"/>
    <w:rsid w:val="00A048F9"/>
    <w:rsid w:val="00A05D53"/>
    <w:rsid w:val="00A122F4"/>
    <w:rsid w:val="00A13474"/>
    <w:rsid w:val="00A21BD4"/>
    <w:rsid w:val="00A3226A"/>
    <w:rsid w:val="00A54326"/>
    <w:rsid w:val="00A82B88"/>
    <w:rsid w:val="00A96A90"/>
    <w:rsid w:val="00AC517D"/>
    <w:rsid w:val="00AE2027"/>
    <w:rsid w:val="00AE343A"/>
    <w:rsid w:val="00AE5506"/>
    <w:rsid w:val="00B85188"/>
    <w:rsid w:val="00B85AAC"/>
    <w:rsid w:val="00BA219D"/>
    <w:rsid w:val="00BA4A41"/>
    <w:rsid w:val="00BC0436"/>
    <w:rsid w:val="00BC1C08"/>
    <w:rsid w:val="00BC5010"/>
    <w:rsid w:val="00BD6106"/>
    <w:rsid w:val="00BF19D4"/>
    <w:rsid w:val="00BF5CA9"/>
    <w:rsid w:val="00C057D3"/>
    <w:rsid w:val="00C30E8D"/>
    <w:rsid w:val="00C8407C"/>
    <w:rsid w:val="00CB31B9"/>
    <w:rsid w:val="00CD543D"/>
    <w:rsid w:val="00CD680C"/>
    <w:rsid w:val="00D16EB2"/>
    <w:rsid w:val="00D553DD"/>
    <w:rsid w:val="00D67504"/>
    <w:rsid w:val="00D92374"/>
    <w:rsid w:val="00E00332"/>
    <w:rsid w:val="00E8750F"/>
    <w:rsid w:val="00F17C05"/>
    <w:rsid w:val="00F22A0B"/>
    <w:rsid w:val="00F24E29"/>
    <w:rsid w:val="00F53056"/>
    <w:rsid w:val="00FC3422"/>
    <w:rsid w:val="00FC6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525"/>
    <w:pPr>
      <w:spacing w:after="0" w:line="240" w:lineRule="auto"/>
    </w:pPr>
    <w:rPr>
      <w:rFonts w:ascii="Times New Roman" w:eastAsia="Times New Roman" w:hAnsi="Times New Roman" w:cs="Times New Roman"/>
      <w:sz w:val="24"/>
      <w:szCs w:val="24"/>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E0525"/>
    <w:rPr>
      <w:color w:val="0000FF"/>
      <w:u w:val="single"/>
    </w:rPr>
  </w:style>
  <w:style w:type="character" w:customStyle="1" w:styleId="HeaderChar">
    <w:name w:val="Header Char"/>
    <w:basedOn w:val="DefaultParagraphFont"/>
    <w:link w:val="Header"/>
    <w:uiPriority w:val="99"/>
    <w:rsid w:val="005E0525"/>
    <w:rPr>
      <w:rFonts w:ascii="Times New Roman" w:eastAsia="Times New Roman" w:hAnsi="Times New Roman" w:cs="Times New Roman"/>
      <w:sz w:val="24"/>
      <w:szCs w:val="24"/>
      <w:lang w:val="en-IN" w:eastAsia="en-IN"/>
    </w:rPr>
  </w:style>
  <w:style w:type="paragraph" w:styleId="Header">
    <w:name w:val="header"/>
    <w:basedOn w:val="Normal"/>
    <w:link w:val="HeaderChar"/>
    <w:uiPriority w:val="99"/>
    <w:unhideWhenUsed/>
    <w:rsid w:val="005E0525"/>
    <w:pPr>
      <w:tabs>
        <w:tab w:val="center" w:pos="4680"/>
        <w:tab w:val="right" w:pos="9360"/>
      </w:tabs>
    </w:pPr>
  </w:style>
  <w:style w:type="character" w:customStyle="1" w:styleId="FooterChar">
    <w:name w:val="Footer Char"/>
    <w:basedOn w:val="DefaultParagraphFont"/>
    <w:link w:val="Footer"/>
    <w:uiPriority w:val="99"/>
    <w:rsid w:val="005E0525"/>
    <w:rPr>
      <w:rFonts w:ascii="Times New Roman" w:eastAsia="Times New Roman" w:hAnsi="Times New Roman" w:cs="Times New Roman"/>
      <w:sz w:val="24"/>
      <w:szCs w:val="24"/>
      <w:lang w:val="en-IN" w:eastAsia="en-IN"/>
    </w:rPr>
  </w:style>
  <w:style w:type="paragraph" w:styleId="Footer">
    <w:name w:val="footer"/>
    <w:basedOn w:val="Normal"/>
    <w:link w:val="FooterChar"/>
    <w:uiPriority w:val="99"/>
    <w:unhideWhenUsed/>
    <w:rsid w:val="005E0525"/>
    <w:pPr>
      <w:tabs>
        <w:tab w:val="center" w:pos="4680"/>
        <w:tab w:val="right" w:pos="9360"/>
      </w:tabs>
    </w:pPr>
  </w:style>
  <w:style w:type="character" w:customStyle="1" w:styleId="BalloonTextChar">
    <w:name w:val="Balloon Text Char"/>
    <w:basedOn w:val="DefaultParagraphFont"/>
    <w:link w:val="BalloonText"/>
    <w:uiPriority w:val="99"/>
    <w:semiHidden/>
    <w:rsid w:val="005E0525"/>
    <w:rPr>
      <w:rFonts w:ascii="Tahoma" w:eastAsia="Times New Roman" w:hAnsi="Tahoma" w:cs="Tahoma"/>
      <w:sz w:val="16"/>
      <w:szCs w:val="16"/>
      <w:lang w:val="en-IN" w:eastAsia="en-IN"/>
    </w:rPr>
  </w:style>
  <w:style w:type="paragraph" w:styleId="BalloonText">
    <w:name w:val="Balloon Text"/>
    <w:basedOn w:val="Normal"/>
    <w:link w:val="BalloonTextChar"/>
    <w:uiPriority w:val="99"/>
    <w:semiHidden/>
    <w:unhideWhenUsed/>
    <w:rsid w:val="005E0525"/>
    <w:rPr>
      <w:rFonts w:ascii="Tahoma" w:hAnsi="Tahoma" w:cs="Tahoma"/>
      <w:sz w:val="16"/>
      <w:szCs w:val="16"/>
    </w:rPr>
  </w:style>
  <w:style w:type="paragraph" w:styleId="ListParagraph">
    <w:name w:val="List Paragraph"/>
    <w:basedOn w:val="Normal"/>
    <w:uiPriority w:val="34"/>
    <w:qFormat/>
    <w:rsid w:val="005E0525"/>
    <w:pPr>
      <w:ind w:left="720"/>
    </w:pPr>
  </w:style>
  <w:style w:type="paragraph" w:customStyle="1" w:styleId="Normal1">
    <w:name w:val="Normal1"/>
    <w:rsid w:val="005E0525"/>
    <w:pPr>
      <w:spacing w:after="160" w:line="256" w:lineRule="auto"/>
    </w:pPr>
    <w:rPr>
      <w:rFonts w:ascii="Times New Roman" w:eastAsia="Times New Roman" w:hAnsi="Times New Roman" w:cs="Times New Roman"/>
      <w:sz w:val="24"/>
      <w:szCs w:val="24"/>
      <w:lang w:val="en-IN"/>
    </w:rPr>
  </w:style>
  <w:style w:type="paragraph" w:customStyle="1" w:styleId="Default">
    <w:name w:val="Default"/>
    <w:rsid w:val="005E0525"/>
    <w:pPr>
      <w:autoSpaceDE w:val="0"/>
      <w:autoSpaceDN w:val="0"/>
      <w:adjustRightInd w:val="0"/>
      <w:spacing w:after="0" w:line="240" w:lineRule="auto"/>
    </w:pPr>
    <w:rPr>
      <w:rFonts w:ascii="Times New Roman" w:eastAsiaTheme="minorEastAsia" w:hAnsi="Times New Roman" w:cs="Times New Roman"/>
      <w:color w:val="000000"/>
      <w:sz w:val="24"/>
      <w:szCs w:val="24"/>
      <w:lang w:bidi="hi-IN"/>
    </w:rPr>
  </w:style>
  <w:style w:type="table" w:styleId="TableGrid">
    <w:name w:val="Table Grid"/>
    <w:basedOn w:val="TableNormal"/>
    <w:uiPriority w:val="59"/>
    <w:rsid w:val="005E0525"/>
    <w:pPr>
      <w:spacing w:after="0" w:line="240" w:lineRule="auto"/>
    </w:pPr>
    <w:rPr>
      <w:rFonts w:ascii="Times New Roman" w:eastAsia="Times New Roman" w:hAnsi="Times New Roman" w:cs="Times New Roman"/>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C517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525"/>
    <w:pPr>
      <w:spacing w:after="0" w:line="240" w:lineRule="auto"/>
    </w:pPr>
    <w:rPr>
      <w:rFonts w:ascii="Times New Roman" w:eastAsia="Times New Roman" w:hAnsi="Times New Roman" w:cs="Times New Roman"/>
      <w:sz w:val="24"/>
      <w:szCs w:val="24"/>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E0525"/>
    <w:rPr>
      <w:color w:val="0000FF"/>
      <w:u w:val="single"/>
    </w:rPr>
  </w:style>
  <w:style w:type="character" w:customStyle="1" w:styleId="HeaderChar">
    <w:name w:val="Header Char"/>
    <w:basedOn w:val="DefaultParagraphFont"/>
    <w:link w:val="Header"/>
    <w:uiPriority w:val="99"/>
    <w:rsid w:val="005E0525"/>
    <w:rPr>
      <w:rFonts w:ascii="Times New Roman" w:eastAsia="Times New Roman" w:hAnsi="Times New Roman" w:cs="Times New Roman"/>
      <w:sz w:val="24"/>
      <w:szCs w:val="24"/>
      <w:lang w:val="en-IN" w:eastAsia="en-IN"/>
    </w:rPr>
  </w:style>
  <w:style w:type="paragraph" w:styleId="Header">
    <w:name w:val="header"/>
    <w:basedOn w:val="Normal"/>
    <w:link w:val="HeaderChar"/>
    <w:uiPriority w:val="99"/>
    <w:unhideWhenUsed/>
    <w:rsid w:val="005E0525"/>
    <w:pPr>
      <w:tabs>
        <w:tab w:val="center" w:pos="4680"/>
        <w:tab w:val="right" w:pos="9360"/>
      </w:tabs>
    </w:pPr>
  </w:style>
  <w:style w:type="character" w:customStyle="1" w:styleId="FooterChar">
    <w:name w:val="Footer Char"/>
    <w:basedOn w:val="DefaultParagraphFont"/>
    <w:link w:val="Footer"/>
    <w:uiPriority w:val="99"/>
    <w:rsid w:val="005E0525"/>
    <w:rPr>
      <w:rFonts w:ascii="Times New Roman" w:eastAsia="Times New Roman" w:hAnsi="Times New Roman" w:cs="Times New Roman"/>
      <w:sz w:val="24"/>
      <w:szCs w:val="24"/>
      <w:lang w:val="en-IN" w:eastAsia="en-IN"/>
    </w:rPr>
  </w:style>
  <w:style w:type="paragraph" w:styleId="Footer">
    <w:name w:val="footer"/>
    <w:basedOn w:val="Normal"/>
    <w:link w:val="FooterChar"/>
    <w:uiPriority w:val="99"/>
    <w:unhideWhenUsed/>
    <w:rsid w:val="005E0525"/>
    <w:pPr>
      <w:tabs>
        <w:tab w:val="center" w:pos="4680"/>
        <w:tab w:val="right" w:pos="9360"/>
      </w:tabs>
    </w:pPr>
  </w:style>
  <w:style w:type="character" w:customStyle="1" w:styleId="BalloonTextChar">
    <w:name w:val="Balloon Text Char"/>
    <w:basedOn w:val="DefaultParagraphFont"/>
    <w:link w:val="BalloonText"/>
    <w:uiPriority w:val="99"/>
    <w:semiHidden/>
    <w:rsid w:val="005E0525"/>
    <w:rPr>
      <w:rFonts w:ascii="Tahoma" w:eastAsia="Times New Roman" w:hAnsi="Tahoma" w:cs="Tahoma"/>
      <w:sz w:val="16"/>
      <w:szCs w:val="16"/>
      <w:lang w:val="en-IN" w:eastAsia="en-IN"/>
    </w:rPr>
  </w:style>
  <w:style w:type="paragraph" w:styleId="BalloonText">
    <w:name w:val="Balloon Text"/>
    <w:basedOn w:val="Normal"/>
    <w:link w:val="BalloonTextChar"/>
    <w:uiPriority w:val="99"/>
    <w:semiHidden/>
    <w:unhideWhenUsed/>
    <w:rsid w:val="005E0525"/>
    <w:rPr>
      <w:rFonts w:ascii="Tahoma" w:hAnsi="Tahoma" w:cs="Tahoma"/>
      <w:sz w:val="16"/>
      <w:szCs w:val="16"/>
    </w:rPr>
  </w:style>
  <w:style w:type="paragraph" w:styleId="ListParagraph">
    <w:name w:val="List Paragraph"/>
    <w:basedOn w:val="Normal"/>
    <w:uiPriority w:val="34"/>
    <w:qFormat/>
    <w:rsid w:val="005E0525"/>
    <w:pPr>
      <w:ind w:left="720"/>
    </w:pPr>
  </w:style>
  <w:style w:type="paragraph" w:customStyle="1" w:styleId="Normal1">
    <w:name w:val="Normal1"/>
    <w:rsid w:val="005E0525"/>
    <w:pPr>
      <w:spacing w:after="160" w:line="256" w:lineRule="auto"/>
    </w:pPr>
    <w:rPr>
      <w:rFonts w:ascii="Times New Roman" w:eastAsia="Times New Roman" w:hAnsi="Times New Roman" w:cs="Times New Roman"/>
      <w:sz w:val="24"/>
      <w:szCs w:val="24"/>
      <w:lang w:val="en-IN"/>
    </w:rPr>
  </w:style>
  <w:style w:type="paragraph" w:customStyle="1" w:styleId="Default">
    <w:name w:val="Default"/>
    <w:rsid w:val="005E0525"/>
    <w:pPr>
      <w:autoSpaceDE w:val="0"/>
      <w:autoSpaceDN w:val="0"/>
      <w:adjustRightInd w:val="0"/>
      <w:spacing w:after="0" w:line="240" w:lineRule="auto"/>
    </w:pPr>
    <w:rPr>
      <w:rFonts w:ascii="Times New Roman" w:eastAsiaTheme="minorEastAsia" w:hAnsi="Times New Roman" w:cs="Times New Roman"/>
      <w:color w:val="000000"/>
      <w:sz w:val="24"/>
      <w:szCs w:val="24"/>
      <w:lang w:bidi="hi-IN"/>
    </w:rPr>
  </w:style>
  <w:style w:type="table" w:styleId="TableGrid">
    <w:name w:val="Table Grid"/>
    <w:basedOn w:val="TableNormal"/>
    <w:uiPriority w:val="59"/>
    <w:rsid w:val="005E0525"/>
    <w:pPr>
      <w:spacing w:after="0" w:line="240" w:lineRule="auto"/>
    </w:pPr>
    <w:rPr>
      <w:rFonts w:ascii="Times New Roman" w:eastAsia="Times New Roman" w:hAnsi="Times New Roman" w:cs="Times New Roman"/>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C51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00128">
      <w:bodyDiv w:val="1"/>
      <w:marLeft w:val="0"/>
      <w:marRight w:val="0"/>
      <w:marTop w:val="0"/>
      <w:marBottom w:val="0"/>
      <w:divBdr>
        <w:top w:val="none" w:sz="0" w:space="0" w:color="auto"/>
        <w:left w:val="none" w:sz="0" w:space="0" w:color="auto"/>
        <w:bottom w:val="none" w:sz="0" w:space="0" w:color="auto"/>
        <w:right w:val="none" w:sz="0" w:space="0" w:color="auto"/>
      </w:divBdr>
    </w:div>
    <w:div w:id="1370256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righthubeducation.com/special-ed-visualimpairments/69240-early-signs-of-visual%20impairment-in-a-child/" TargetMode="External"/><Relationship Id="rId5" Type="http://schemas.openxmlformats.org/officeDocument/2006/relationships/settings" Target="settings.xml"/><Relationship Id="rId15" Type="http://schemas.openxmlformats.org/officeDocument/2006/relationships/hyperlink" Target="http://www.lofob.org" TargetMode="External"/><Relationship Id="rId10" Type="http://schemas.openxmlformats.org/officeDocument/2006/relationships/hyperlink" Target="http://ssa.nic.in/inclusiveeducation/training-module-for-resource-teachers-for-disablechildren/Module%203%20Multiple%20Disability.pdf/at_download/file"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sa.nic.in/inclusiveeducation/training-module" TargetMode="External"/><Relationship Id="rId14"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6A56FF2BA464EB6B3CD14B2715B43E1"/>
        <w:category>
          <w:name w:val="General"/>
          <w:gallery w:val="placeholder"/>
        </w:category>
        <w:types>
          <w:type w:val="bbPlcHdr"/>
        </w:types>
        <w:behaviors>
          <w:behavior w:val="content"/>
        </w:behaviors>
        <w:guid w:val="{EF5FCE46-D307-4338-BD12-11A978EF0C50}"/>
      </w:docPartPr>
      <w:docPartBody>
        <w:p w:rsidR="00C24A23" w:rsidRDefault="00DC4B84" w:rsidP="00DC4B84">
          <w:pPr>
            <w:pStyle w:val="E6A56FF2BA464EB6B3CD14B2715B43E1"/>
          </w:pPr>
          <w:r>
            <w:rPr>
              <w:rFonts w:asciiTheme="majorHAnsi" w:eastAsiaTheme="majorEastAsia" w:hAnsiTheme="majorHAnsi" w:cstheme="majorBidi"/>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B84"/>
    <w:rsid w:val="000412F6"/>
    <w:rsid w:val="00391C3C"/>
    <w:rsid w:val="00663608"/>
    <w:rsid w:val="00C24A23"/>
    <w:rsid w:val="00CC2D5F"/>
    <w:rsid w:val="00DB5356"/>
    <w:rsid w:val="00DC4B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6A56FF2BA464EB6B3CD14B2715B43E1">
    <w:name w:val="E6A56FF2BA464EB6B3CD14B2715B43E1"/>
    <w:rsid w:val="00DC4B8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6A56FF2BA464EB6B3CD14B2715B43E1">
    <w:name w:val="E6A56FF2BA464EB6B3CD14B2715B43E1"/>
    <w:rsid w:val="00DC4B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7AB24-390A-45FF-902C-E59D75B8A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141</Pages>
  <Words>39298</Words>
  <Characters>224000</Characters>
  <Application>Microsoft Office Word</Application>
  <DocSecurity>0</DocSecurity>
  <Lines>1866</Lines>
  <Paragraphs>525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kuk</cp:lastModifiedBy>
  <cp:revision>61</cp:revision>
  <cp:lastPrinted>2020-09-26T04:00:00Z</cp:lastPrinted>
  <dcterms:created xsi:type="dcterms:W3CDTF">2020-07-30T11:06:00Z</dcterms:created>
  <dcterms:modified xsi:type="dcterms:W3CDTF">2020-10-06T21:36:00Z</dcterms:modified>
</cp:coreProperties>
</file>