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20" w:rsidRPr="00307F40" w:rsidRDefault="00B73020" w:rsidP="00D55422">
      <w:pPr>
        <w:autoSpaceDE w:val="0"/>
        <w:autoSpaceDN w:val="0"/>
        <w:adjustRightInd w:val="0"/>
        <w:spacing w:after="0" w:line="240" w:lineRule="auto"/>
        <w:jc w:val="center"/>
        <w:rPr>
          <w:rFonts w:ascii="Times New Roman" w:hAnsi="Times New Roman"/>
          <w:b/>
          <w:bCs/>
          <w:sz w:val="36"/>
          <w:szCs w:val="36"/>
        </w:rPr>
      </w:pPr>
      <w:r w:rsidRPr="00307F40">
        <w:rPr>
          <w:rFonts w:ascii="Times New Roman" w:hAnsi="Times New Roman"/>
          <w:b/>
          <w:sz w:val="36"/>
          <w:szCs w:val="36"/>
        </w:rPr>
        <w:t>CERTIFICATE COURSE IN GYM &amp; AEROBIC INSTRUCTOR</w:t>
      </w:r>
      <w:r w:rsidRPr="00307F40">
        <w:rPr>
          <w:rFonts w:ascii="Times New Roman" w:hAnsi="Times New Roman"/>
          <w:b/>
          <w:sz w:val="24"/>
          <w:szCs w:val="24"/>
        </w:rPr>
        <w:t xml:space="preserve"> </w:t>
      </w:r>
      <w:r w:rsidRPr="00307F40">
        <w:rPr>
          <w:rFonts w:ascii="Times New Roman" w:hAnsi="Times New Roman"/>
          <w:b/>
          <w:bCs/>
          <w:sz w:val="36"/>
          <w:szCs w:val="36"/>
        </w:rPr>
        <w:t xml:space="preserve">- THREE MONTHS </w:t>
      </w:r>
      <w:r w:rsidR="007840E3" w:rsidRPr="00307F40">
        <w:rPr>
          <w:rFonts w:ascii="Times New Roman" w:hAnsi="Times New Roman"/>
          <w:b/>
          <w:bCs/>
          <w:sz w:val="36"/>
          <w:szCs w:val="36"/>
        </w:rPr>
        <w:t>PROGRAM</w:t>
      </w:r>
      <w:r w:rsidR="005A174A">
        <w:rPr>
          <w:rFonts w:ascii="Times New Roman" w:hAnsi="Times New Roman"/>
          <w:b/>
          <w:bCs/>
          <w:sz w:val="36"/>
          <w:szCs w:val="36"/>
        </w:rPr>
        <w:t xml:space="preserve"> UNDER</w:t>
      </w:r>
      <w:r w:rsidRPr="00307F40">
        <w:rPr>
          <w:rFonts w:ascii="Times New Roman" w:hAnsi="Times New Roman"/>
          <w:b/>
          <w:bCs/>
          <w:sz w:val="36"/>
          <w:szCs w:val="36"/>
        </w:rPr>
        <w:t xml:space="preserve"> </w:t>
      </w:r>
      <w:r w:rsidR="005A174A" w:rsidRPr="005A174A">
        <w:rPr>
          <w:rFonts w:ascii="Times New Roman" w:hAnsi="Times New Roman"/>
          <w:b/>
          <w:bCs/>
          <w:sz w:val="36"/>
          <w:szCs w:val="36"/>
        </w:rPr>
        <w:t>LEARNING OUTCOME BASED CURRICULUM FRAMEWORK</w:t>
      </w:r>
      <w:r w:rsidR="005A174A" w:rsidRPr="00307F40">
        <w:rPr>
          <w:rFonts w:ascii="Times New Roman" w:hAnsi="Times New Roman"/>
          <w:b/>
          <w:bCs/>
          <w:sz w:val="36"/>
          <w:szCs w:val="36"/>
        </w:rPr>
        <w:t xml:space="preserve"> </w:t>
      </w:r>
      <w:r w:rsidR="00D21F9E" w:rsidRPr="00307F40">
        <w:rPr>
          <w:rFonts w:ascii="Times New Roman" w:hAnsi="Times New Roman"/>
          <w:b/>
          <w:bCs/>
          <w:sz w:val="36"/>
          <w:szCs w:val="36"/>
        </w:rPr>
        <w:t xml:space="preserve">(LOCF) </w:t>
      </w:r>
      <w:r w:rsidRPr="00307F40">
        <w:rPr>
          <w:rFonts w:ascii="Times New Roman" w:hAnsi="Times New Roman"/>
          <w:b/>
          <w:bCs/>
          <w:sz w:val="36"/>
          <w:szCs w:val="36"/>
        </w:rPr>
        <w:t>EXAMINATION W.E.F.SESSION 20</w:t>
      </w:r>
      <w:r w:rsidR="00B74B5F" w:rsidRPr="00307F40">
        <w:rPr>
          <w:rFonts w:ascii="Times New Roman" w:hAnsi="Times New Roman"/>
          <w:b/>
          <w:bCs/>
          <w:sz w:val="36"/>
          <w:szCs w:val="36"/>
        </w:rPr>
        <w:t>20-21</w:t>
      </w:r>
      <w:r w:rsidRPr="00307F40">
        <w:rPr>
          <w:rFonts w:ascii="Times New Roman" w:hAnsi="Times New Roman"/>
          <w:b/>
          <w:bCs/>
          <w:sz w:val="36"/>
          <w:szCs w:val="36"/>
        </w:rPr>
        <w:t>.</w:t>
      </w:r>
    </w:p>
    <w:p w:rsidR="00B73020" w:rsidRPr="00307F40" w:rsidRDefault="00B73020" w:rsidP="00B73020">
      <w:pPr>
        <w:autoSpaceDE w:val="0"/>
        <w:autoSpaceDN w:val="0"/>
        <w:adjustRightInd w:val="0"/>
        <w:spacing w:after="0" w:line="360" w:lineRule="auto"/>
        <w:rPr>
          <w:rFonts w:ascii="Times New Roman" w:hAnsi="Times New Roman"/>
          <w:b/>
          <w:bCs/>
          <w:sz w:val="36"/>
          <w:szCs w:val="36"/>
        </w:rPr>
      </w:pPr>
    </w:p>
    <w:p w:rsidR="00B73020" w:rsidRPr="004449A6" w:rsidRDefault="00B73020" w:rsidP="00D21F9E">
      <w:pPr>
        <w:autoSpaceDE w:val="0"/>
        <w:autoSpaceDN w:val="0"/>
        <w:adjustRightInd w:val="0"/>
        <w:spacing w:after="0" w:line="360" w:lineRule="auto"/>
        <w:rPr>
          <w:rFonts w:ascii="Times New Roman" w:hAnsi="Times New Roman"/>
          <w:b/>
          <w:bCs/>
          <w:sz w:val="48"/>
          <w:szCs w:val="48"/>
        </w:rPr>
      </w:pPr>
      <w:r>
        <w:rPr>
          <w:rFonts w:ascii="Times New Roman" w:hAnsi="Times New Roman"/>
          <w:b/>
          <w:bCs/>
          <w:sz w:val="44"/>
          <w:szCs w:val="44"/>
        </w:rPr>
        <w:t xml:space="preserve">   </w:t>
      </w:r>
    </w:p>
    <w:p w:rsidR="00B73020" w:rsidRDefault="00B73020" w:rsidP="00B73020">
      <w:pPr>
        <w:autoSpaceDE w:val="0"/>
        <w:autoSpaceDN w:val="0"/>
        <w:adjustRightInd w:val="0"/>
        <w:spacing w:after="0" w:line="240" w:lineRule="auto"/>
        <w:rPr>
          <w:rFonts w:ascii="Times New Roman" w:hAnsi="Times New Roman"/>
          <w:b/>
          <w:bCs/>
          <w:sz w:val="24"/>
          <w:szCs w:val="20"/>
        </w:rPr>
      </w:pPr>
    </w:p>
    <w:p w:rsidR="00B73020" w:rsidRDefault="00B73020" w:rsidP="00252DA3">
      <w:pPr>
        <w:autoSpaceDE w:val="0"/>
        <w:autoSpaceDN w:val="0"/>
        <w:adjustRightInd w:val="0"/>
        <w:spacing w:after="0" w:line="240" w:lineRule="auto"/>
        <w:rPr>
          <w:rFonts w:ascii="Times New Roman" w:hAnsi="Times New Roman"/>
          <w:b/>
          <w:bCs/>
          <w:sz w:val="24"/>
          <w:szCs w:val="20"/>
        </w:rPr>
      </w:pPr>
    </w:p>
    <w:p w:rsidR="00B73020" w:rsidRDefault="00B73020" w:rsidP="00B73020">
      <w:pPr>
        <w:autoSpaceDE w:val="0"/>
        <w:autoSpaceDN w:val="0"/>
        <w:adjustRightInd w:val="0"/>
        <w:spacing w:after="0" w:line="240" w:lineRule="auto"/>
        <w:rPr>
          <w:rFonts w:ascii="Times New Roman" w:hAnsi="Times New Roman"/>
          <w:b/>
          <w:bCs/>
          <w:sz w:val="24"/>
          <w:szCs w:val="20"/>
        </w:rPr>
      </w:pPr>
    </w:p>
    <w:p w:rsidR="00B73020" w:rsidRDefault="00B73020" w:rsidP="00B73020">
      <w:pPr>
        <w:autoSpaceDE w:val="0"/>
        <w:autoSpaceDN w:val="0"/>
        <w:adjustRightInd w:val="0"/>
        <w:spacing w:after="0" w:line="240" w:lineRule="auto"/>
        <w:jc w:val="center"/>
        <w:rPr>
          <w:rFonts w:ascii="Times New Roman" w:hAnsi="Times New Roman"/>
          <w:b/>
          <w:bCs/>
          <w:sz w:val="24"/>
          <w:szCs w:val="20"/>
        </w:rPr>
      </w:pPr>
    </w:p>
    <w:p w:rsidR="00B73020" w:rsidRDefault="00B73020" w:rsidP="00B73020">
      <w:pPr>
        <w:autoSpaceDE w:val="0"/>
        <w:autoSpaceDN w:val="0"/>
        <w:adjustRightInd w:val="0"/>
        <w:spacing w:after="0" w:line="240" w:lineRule="auto"/>
        <w:jc w:val="center"/>
        <w:rPr>
          <w:rFonts w:ascii="Times New Roman" w:hAnsi="Times New Roman"/>
          <w:b/>
          <w:bCs/>
          <w:sz w:val="24"/>
          <w:szCs w:val="20"/>
        </w:rPr>
      </w:pPr>
      <w:r>
        <w:rPr>
          <w:rFonts w:ascii="Times New Roman" w:hAnsi="Times New Roman"/>
          <w:b/>
          <w:bCs/>
          <w:noProof/>
          <w:sz w:val="24"/>
          <w:szCs w:val="20"/>
        </w:rPr>
        <w:drawing>
          <wp:inline distT="0" distB="0" distL="0" distR="0">
            <wp:extent cx="2981705" cy="2479853"/>
            <wp:effectExtent l="19050" t="0" r="9145" b="0"/>
            <wp:docPr id="3"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7"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B73020" w:rsidRDefault="00B73020" w:rsidP="00B73020">
      <w:pPr>
        <w:autoSpaceDE w:val="0"/>
        <w:autoSpaceDN w:val="0"/>
        <w:adjustRightInd w:val="0"/>
        <w:spacing w:after="0" w:line="240" w:lineRule="auto"/>
        <w:jc w:val="center"/>
        <w:rPr>
          <w:rFonts w:ascii="Times New Roman" w:hAnsi="Times New Roman"/>
          <w:b/>
          <w:bCs/>
          <w:sz w:val="24"/>
          <w:szCs w:val="20"/>
        </w:rPr>
      </w:pPr>
    </w:p>
    <w:p w:rsidR="00B73020" w:rsidRDefault="00B73020" w:rsidP="00B73020">
      <w:pPr>
        <w:autoSpaceDE w:val="0"/>
        <w:autoSpaceDN w:val="0"/>
        <w:adjustRightInd w:val="0"/>
        <w:spacing w:after="0" w:line="240" w:lineRule="auto"/>
        <w:rPr>
          <w:rFonts w:ascii="Times New Roman" w:hAnsi="Times New Roman"/>
          <w:b/>
          <w:bCs/>
          <w:sz w:val="24"/>
          <w:szCs w:val="20"/>
        </w:rPr>
      </w:pPr>
    </w:p>
    <w:p w:rsidR="00B73020" w:rsidRDefault="00B73020" w:rsidP="00B73020">
      <w:pPr>
        <w:autoSpaceDE w:val="0"/>
        <w:autoSpaceDN w:val="0"/>
        <w:adjustRightInd w:val="0"/>
        <w:spacing w:after="0" w:line="240" w:lineRule="auto"/>
        <w:jc w:val="center"/>
        <w:rPr>
          <w:rFonts w:ascii="Times New Roman" w:hAnsi="Times New Roman"/>
          <w:b/>
          <w:bCs/>
          <w:sz w:val="24"/>
          <w:szCs w:val="20"/>
        </w:rPr>
      </w:pPr>
    </w:p>
    <w:p w:rsidR="00B73020" w:rsidRDefault="00B73020" w:rsidP="00B73020">
      <w:pPr>
        <w:autoSpaceDE w:val="0"/>
        <w:autoSpaceDN w:val="0"/>
        <w:adjustRightInd w:val="0"/>
        <w:spacing w:after="0" w:line="240" w:lineRule="auto"/>
        <w:jc w:val="center"/>
        <w:rPr>
          <w:rFonts w:ascii="Times New Roman" w:hAnsi="Times New Roman"/>
          <w:b/>
          <w:bCs/>
          <w:sz w:val="24"/>
          <w:szCs w:val="20"/>
        </w:rPr>
      </w:pPr>
    </w:p>
    <w:p w:rsidR="00B73020" w:rsidRPr="009A59B9" w:rsidRDefault="00B73020" w:rsidP="00C7745D">
      <w:pPr>
        <w:autoSpaceDE w:val="0"/>
        <w:autoSpaceDN w:val="0"/>
        <w:adjustRightInd w:val="0"/>
        <w:spacing w:after="0" w:line="240" w:lineRule="auto"/>
        <w:jc w:val="center"/>
        <w:rPr>
          <w:rFonts w:ascii="Times New Roman" w:hAnsi="Times New Roman"/>
          <w:b/>
          <w:bCs/>
          <w:sz w:val="52"/>
          <w:szCs w:val="52"/>
        </w:rPr>
      </w:pPr>
      <w:r w:rsidRPr="009A59B9">
        <w:rPr>
          <w:rFonts w:ascii="Times New Roman" w:hAnsi="Times New Roman"/>
          <w:b/>
          <w:bCs/>
          <w:sz w:val="52"/>
          <w:szCs w:val="52"/>
        </w:rPr>
        <w:t>KURUKSHETRA UNIVERSITY</w:t>
      </w:r>
    </w:p>
    <w:p w:rsidR="00B73020" w:rsidRDefault="00B73020" w:rsidP="00C7745D">
      <w:pPr>
        <w:autoSpaceDE w:val="0"/>
        <w:autoSpaceDN w:val="0"/>
        <w:adjustRightInd w:val="0"/>
        <w:spacing w:after="0" w:line="240" w:lineRule="auto"/>
        <w:jc w:val="center"/>
        <w:rPr>
          <w:rFonts w:ascii="Times New Roman" w:hAnsi="Times New Roman"/>
          <w:b/>
          <w:bCs/>
          <w:sz w:val="52"/>
          <w:szCs w:val="52"/>
        </w:rPr>
      </w:pPr>
      <w:r w:rsidRPr="009A59B9">
        <w:rPr>
          <w:rFonts w:ascii="Times New Roman" w:hAnsi="Times New Roman"/>
          <w:b/>
          <w:bCs/>
          <w:sz w:val="52"/>
          <w:szCs w:val="52"/>
        </w:rPr>
        <w:t>KURUKSHETRA</w:t>
      </w:r>
    </w:p>
    <w:p w:rsidR="00B73020" w:rsidRPr="004449A6" w:rsidRDefault="00B73020" w:rsidP="00C7745D">
      <w:pPr>
        <w:autoSpaceDE w:val="0"/>
        <w:autoSpaceDN w:val="0"/>
        <w:adjustRightInd w:val="0"/>
        <w:spacing w:after="0" w:line="240" w:lineRule="auto"/>
        <w:jc w:val="center"/>
        <w:rPr>
          <w:rFonts w:ascii="Times New Roman" w:hAnsi="Times New Roman"/>
          <w:b/>
          <w:bCs/>
          <w:sz w:val="36"/>
          <w:szCs w:val="36"/>
        </w:rPr>
      </w:pPr>
      <w:r w:rsidRPr="004449A6">
        <w:rPr>
          <w:rFonts w:ascii="Times New Roman" w:hAnsi="Times New Roman"/>
          <w:b/>
          <w:bCs/>
          <w:sz w:val="36"/>
          <w:szCs w:val="36"/>
        </w:rPr>
        <w:t>(Established by the State Legislature Act XII of 1956)</w:t>
      </w:r>
    </w:p>
    <w:p w:rsidR="00B73020" w:rsidRDefault="00B73020" w:rsidP="00C7745D">
      <w:pPr>
        <w:autoSpaceDE w:val="0"/>
        <w:autoSpaceDN w:val="0"/>
        <w:adjustRightInd w:val="0"/>
        <w:spacing w:after="0" w:line="240" w:lineRule="auto"/>
        <w:jc w:val="center"/>
        <w:rPr>
          <w:rFonts w:ascii="Times New Roman" w:hAnsi="Times New Roman"/>
          <w:b/>
          <w:bCs/>
          <w:sz w:val="24"/>
          <w:szCs w:val="20"/>
        </w:rPr>
      </w:pPr>
    </w:p>
    <w:p w:rsidR="00B73020" w:rsidRDefault="00B73020" w:rsidP="00B73020">
      <w:pPr>
        <w:autoSpaceDE w:val="0"/>
        <w:autoSpaceDN w:val="0"/>
        <w:adjustRightInd w:val="0"/>
        <w:spacing w:after="0" w:line="240" w:lineRule="auto"/>
        <w:jc w:val="center"/>
        <w:rPr>
          <w:rFonts w:ascii="Times New Roman" w:hAnsi="Times New Roman"/>
          <w:b/>
          <w:bCs/>
          <w:sz w:val="24"/>
          <w:szCs w:val="20"/>
        </w:rPr>
      </w:pPr>
    </w:p>
    <w:p w:rsidR="00B73020" w:rsidRDefault="00B73020" w:rsidP="00252DA3">
      <w:pPr>
        <w:spacing w:after="0" w:line="240" w:lineRule="auto"/>
        <w:rPr>
          <w:rFonts w:ascii="Times New Roman" w:hAnsi="Times New Roman"/>
          <w:b/>
          <w:sz w:val="24"/>
          <w:szCs w:val="24"/>
        </w:rPr>
      </w:pPr>
    </w:p>
    <w:p w:rsidR="00C7745D" w:rsidRDefault="00C7745D" w:rsidP="00252DA3">
      <w:pPr>
        <w:spacing w:after="0" w:line="240" w:lineRule="auto"/>
        <w:rPr>
          <w:rFonts w:ascii="Times New Roman" w:hAnsi="Times New Roman"/>
          <w:b/>
          <w:sz w:val="24"/>
          <w:szCs w:val="24"/>
        </w:rPr>
      </w:pPr>
    </w:p>
    <w:p w:rsidR="00D55422" w:rsidRDefault="00D55422" w:rsidP="00252DA3">
      <w:pPr>
        <w:spacing w:after="0" w:line="240" w:lineRule="auto"/>
        <w:rPr>
          <w:rFonts w:ascii="Times New Roman" w:hAnsi="Times New Roman"/>
          <w:b/>
          <w:sz w:val="24"/>
          <w:szCs w:val="24"/>
        </w:rPr>
      </w:pPr>
    </w:p>
    <w:p w:rsidR="00D55422" w:rsidRDefault="00D55422" w:rsidP="00252DA3">
      <w:pPr>
        <w:spacing w:after="0" w:line="240" w:lineRule="auto"/>
        <w:rPr>
          <w:rFonts w:ascii="Times New Roman" w:hAnsi="Times New Roman"/>
          <w:b/>
          <w:sz w:val="24"/>
          <w:szCs w:val="24"/>
        </w:rPr>
      </w:pPr>
    </w:p>
    <w:p w:rsidR="000C44DE" w:rsidRDefault="000C44DE" w:rsidP="00B73020">
      <w:pPr>
        <w:pStyle w:val="NoSpacing"/>
        <w:jc w:val="center"/>
        <w:rPr>
          <w:rFonts w:ascii="Times New Roman" w:hAnsi="Times New Roman"/>
          <w:b/>
          <w:sz w:val="32"/>
          <w:szCs w:val="32"/>
          <w:u w:val="single"/>
        </w:rPr>
      </w:pPr>
    </w:p>
    <w:p w:rsidR="00B73020" w:rsidRPr="00E02797" w:rsidRDefault="00A24F50" w:rsidP="00B73020">
      <w:pPr>
        <w:pStyle w:val="NoSpacing"/>
        <w:jc w:val="center"/>
        <w:rPr>
          <w:rFonts w:ascii="Times New Roman" w:hAnsi="Times New Roman"/>
          <w:b/>
          <w:sz w:val="32"/>
          <w:szCs w:val="32"/>
          <w:u w:val="single"/>
        </w:rPr>
      </w:pPr>
      <w:r>
        <w:rPr>
          <w:rFonts w:ascii="Times New Roman" w:hAnsi="Times New Roman"/>
          <w:b/>
          <w:sz w:val="32"/>
          <w:szCs w:val="32"/>
          <w:u w:val="single"/>
        </w:rPr>
        <w:lastRenderedPageBreak/>
        <w:t>Certificate Course in</w:t>
      </w:r>
      <w:r w:rsidR="00B73020" w:rsidRPr="00E02797">
        <w:rPr>
          <w:rFonts w:ascii="Times New Roman" w:hAnsi="Times New Roman"/>
          <w:b/>
          <w:sz w:val="32"/>
          <w:szCs w:val="32"/>
          <w:u w:val="single"/>
        </w:rPr>
        <w:t xml:space="preserve"> Gym &amp; Aerobic Instructor (Three Months)</w:t>
      </w:r>
    </w:p>
    <w:p w:rsidR="00B73020" w:rsidRPr="00E02797" w:rsidRDefault="00B73020" w:rsidP="00C7745D">
      <w:pPr>
        <w:pStyle w:val="NoSpacing"/>
        <w:rPr>
          <w:rFonts w:ascii="Times New Roman" w:hAnsi="Times New Roman"/>
          <w:b/>
          <w:sz w:val="32"/>
          <w:szCs w:val="32"/>
        </w:rPr>
      </w:pPr>
    </w:p>
    <w:p w:rsidR="00B73020" w:rsidRPr="00973FE2" w:rsidRDefault="00B73020" w:rsidP="00B73020">
      <w:pP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0"/>
        <w:gridCol w:w="1321"/>
        <w:gridCol w:w="2785"/>
        <w:gridCol w:w="1237"/>
        <w:gridCol w:w="1723"/>
        <w:gridCol w:w="1493"/>
        <w:gridCol w:w="1262"/>
      </w:tblGrid>
      <w:tr w:rsidR="00B73020" w:rsidRPr="00973FE2" w:rsidTr="003E04D9">
        <w:tc>
          <w:tcPr>
            <w:tcW w:w="441" w:type="pct"/>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S. No.</w:t>
            </w:r>
          </w:p>
        </w:tc>
        <w:tc>
          <w:tcPr>
            <w:tcW w:w="613" w:type="pct"/>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Paper No.</w:t>
            </w:r>
          </w:p>
        </w:tc>
        <w:tc>
          <w:tcPr>
            <w:tcW w:w="1293" w:type="pct"/>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Paper Name</w:t>
            </w:r>
          </w:p>
        </w:tc>
        <w:tc>
          <w:tcPr>
            <w:tcW w:w="574" w:type="pct"/>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Marks</w:t>
            </w:r>
          </w:p>
        </w:tc>
        <w:tc>
          <w:tcPr>
            <w:tcW w:w="800" w:type="pct"/>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Internal Assessment</w:t>
            </w:r>
          </w:p>
        </w:tc>
        <w:tc>
          <w:tcPr>
            <w:tcW w:w="693" w:type="pct"/>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Total Marks</w:t>
            </w:r>
          </w:p>
        </w:tc>
        <w:tc>
          <w:tcPr>
            <w:tcW w:w="586" w:type="pct"/>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Passing Marks</w:t>
            </w:r>
          </w:p>
        </w:tc>
      </w:tr>
      <w:tr w:rsidR="00B73020" w:rsidRPr="00973FE2" w:rsidTr="003E04D9">
        <w:tc>
          <w:tcPr>
            <w:tcW w:w="441"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1.</w:t>
            </w:r>
          </w:p>
        </w:tc>
        <w:tc>
          <w:tcPr>
            <w:tcW w:w="613" w:type="pct"/>
          </w:tcPr>
          <w:p w:rsidR="00B73020" w:rsidRPr="00973FE2" w:rsidRDefault="00B73020" w:rsidP="003E04D9">
            <w:pPr>
              <w:spacing w:line="240" w:lineRule="auto"/>
              <w:rPr>
                <w:rFonts w:ascii="Times New Roman" w:hAnsi="Times New Roman"/>
                <w:sz w:val="24"/>
                <w:szCs w:val="24"/>
              </w:rPr>
            </w:pPr>
            <w:r w:rsidRPr="00973FE2">
              <w:rPr>
                <w:rFonts w:ascii="Times New Roman" w:hAnsi="Times New Roman"/>
                <w:sz w:val="24"/>
                <w:szCs w:val="24"/>
              </w:rPr>
              <w:t>101</w:t>
            </w:r>
          </w:p>
          <w:p w:rsidR="00B73020" w:rsidRPr="00973FE2" w:rsidRDefault="00B73020" w:rsidP="003E04D9">
            <w:pPr>
              <w:spacing w:line="240" w:lineRule="auto"/>
              <w:rPr>
                <w:rFonts w:ascii="Times New Roman" w:hAnsi="Times New Roman"/>
                <w:sz w:val="24"/>
                <w:szCs w:val="24"/>
              </w:rPr>
            </w:pPr>
            <w:r w:rsidRPr="00973FE2">
              <w:rPr>
                <w:rFonts w:ascii="Times New Roman" w:hAnsi="Times New Roman"/>
                <w:sz w:val="24"/>
                <w:szCs w:val="24"/>
              </w:rPr>
              <w:t>(Theory)</w:t>
            </w:r>
          </w:p>
        </w:tc>
        <w:tc>
          <w:tcPr>
            <w:tcW w:w="1293" w:type="pct"/>
          </w:tcPr>
          <w:p w:rsidR="00B73020" w:rsidRPr="00973FE2" w:rsidRDefault="00B73020" w:rsidP="003E04D9">
            <w:pPr>
              <w:autoSpaceDE w:val="0"/>
              <w:autoSpaceDN w:val="0"/>
              <w:adjustRightInd w:val="0"/>
              <w:spacing w:after="0" w:line="240" w:lineRule="auto"/>
              <w:rPr>
                <w:rFonts w:ascii="Times New Roman" w:hAnsi="Times New Roman"/>
                <w:bCs/>
                <w:sz w:val="24"/>
                <w:szCs w:val="24"/>
              </w:rPr>
            </w:pPr>
            <w:r w:rsidRPr="00973FE2">
              <w:rPr>
                <w:rFonts w:ascii="Times New Roman" w:hAnsi="Times New Roman"/>
                <w:bCs/>
                <w:sz w:val="24"/>
                <w:szCs w:val="24"/>
              </w:rPr>
              <w:t xml:space="preserve">Theory of Gym and Aerobic Training </w:t>
            </w:r>
          </w:p>
          <w:p w:rsidR="00B73020" w:rsidRPr="00973FE2" w:rsidRDefault="00B73020" w:rsidP="003E04D9">
            <w:pPr>
              <w:autoSpaceDE w:val="0"/>
              <w:autoSpaceDN w:val="0"/>
              <w:adjustRightInd w:val="0"/>
              <w:spacing w:after="0" w:line="240" w:lineRule="auto"/>
              <w:jc w:val="center"/>
              <w:rPr>
                <w:rFonts w:ascii="Times New Roman" w:hAnsi="Times New Roman"/>
                <w:b/>
                <w:bCs/>
                <w:sz w:val="24"/>
                <w:szCs w:val="24"/>
              </w:rPr>
            </w:pPr>
          </w:p>
          <w:p w:rsidR="00B73020" w:rsidRPr="00973FE2" w:rsidRDefault="00B73020" w:rsidP="003E04D9">
            <w:pPr>
              <w:rPr>
                <w:rFonts w:ascii="Times New Roman" w:hAnsi="Times New Roman"/>
                <w:sz w:val="24"/>
                <w:szCs w:val="24"/>
              </w:rPr>
            </w:pPr>
          </w:p>
        </w:tc>
        <w:tc>
          <w:tcPr>
            <w:tcW w:w="574"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80</w:t>
            </w:r>
          </w:p>
        </w:tc>
        <w:tc>
          <w:tcPr>
            <w:tcW w:w="800"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20</w:t>
            </w:r>
          </w:p>
        </w:tc>
        <w:tc>
          <w:tcPr>
            <w:tcW w:w="693"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100</w:t>
            </w:r>
          </w:p>
        </w:tc>
        <w:tc>
          <w:tcPr>
            <w:tcW w:w="586"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40</w:t>
            </w:r>
          </w:p>
        </w:tc>
      </w:tr>
      <w:tr w:rsidR="00B73020" w:rsidRPr="00973FE2" w:rsidTr="003E04D9">
        <w:tc>
          <w:tcPr>
            <w:tcW w:w="441"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2.</w:t>
            </w:r>
          </w:p>
        </w:tc>
        <w:tc>
          <w:tcPr>
            <w:tcW w:w="613" w:type="pct"/>
          </w:tcPr>
          <w:p w:rsidR="00B73020" w:rsidRPr="00973FE2" w:rsidRDefault="00B73020" w:rsidP="003E04D9">
            <w:pPr>
              <w:spacing w:line="240" w:lineRule="auto"/>
              <w:rPr>
                <w:rFonts w:ascii="Times New Roman" w:hAnsi="Times New Roman"/>
                <w:sz w:val="24"/>
                <w:szCs w:val="24"/>
              </w:rPr>
            </w:pPr>
            <w:r w:rsidRPr="00973FE2">
              <w:rPr>
                <w:rFonts w:ascii="Times New Roman" w:hAnsi="Times New Roman"/>
                <w:sz w:val="24"/>
                <w:szCs w:val="24"/>
              </w:rPr>
              <w:t>102</w:t>
            </w:r>
          </w:p>
          <w:p w:rsidR="00B73020" w:rsidRPr="00973FE2" w:rsidRDefault="00B73020" w:rsidP="003E04D9">
            <w:pPr>
              <w:spacing w:line="240" w:lineRule="auto"/>
              <w:rPr>
                <w:rFonts w:ascii="Times New Roman" w:hAnsi="Times New Roman"/>
                <w:sz w:val="24"/>
                <w:szCs w:val="24"/>
              </w:rPr>
            </w:pPr>
            <w:r w:rsidRPr="00973FE2">
              <w:rPr>
                <w:rFonts w:ascii="Times New Roman" w:hAnsi="Times New Roman"/>
                <w:sz w:val="24"/>
                <w:szCs w:val="24"/>
              </w:rPr>
              <w:t>(Practical)</w:t>
            </w:r>
          </w:p>
        </w:tc>
        <w:tc>
          <w:tcPr>
            <w:tcW w:w="1293" w:type="pct"/>
          </w:tcPr>
          <w:p w:rsidR="00B73020" w:rsidRPr="00973FE2" w:rsidRDefault="00B73020" w:rsidP="003E04D9">
            <w:pPr>
              <w:rPr>
                <w:rFonts w:ascii="Times New Roman" w:hAnsi="Times New Roman"/>
                <w:sz w:val="24"/>
                <w:szCs w:val="24"/>
              </w:rPr>
            </w:pPr>
            <w:r w:rsidRPr="00973FE2">
              <w:rPr>
                <w:rFonts w:ascii="Times New Roman" w:hAnsi="Times New Roman"/>
                <w:bCs/>
                <w:sz w:val="24"/>
                <w:szCs w:val="24"/>
              </w:rPr>
              <w:t>Gym and Aerobic Training</w:t>
            </w:r>
          </w:p>
        </w:tc>
        <w:tc>
          <w:tcPr>
            <w:tcW w:w="574"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100</w:t>
            </w:r>
          </w:p>
        </w:tc>
        <w:tc>
          <w:tcPr>
            <w:tcW w:w="800"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w:t>
            </w:r>
          </w:p>
        </w:tc>
        <w:tc>
          <w:tcPr>
            <w:tcW w:w="693"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100</w:t>
            </w:r>
          </w:p>
        </w:tc>
        <w:tc>
          <w:tcPr>
            <w:tcW w:w="586" w:type="pct"/>
          </w:tcPr>
          <w:p w:rsidR="00B73020" w:rsidRPr="00973FE2" w:rsidRDefault="00B73020" w:rsidP="003E04D9">
            <w:pPr>
              <w:jc w:val="center"/>
              <w:rPr>
                <w:rFonts w:ascii="Times New Roman" w:hAnsi="Times New Roman"/>
                <w:sz w:val="24"/>
                <w:szCs w:val="24"/>
              </w:rPr>
            </w:pPr>
            <w:r w:rsidRPr="00973FE2">
              <w:rPr>
                <w:rFonts w:ascii="Times New Roman" w:hAnsi="Times New Roman"/>
                <w:sz w:val="24"/>
                <w:szCs w:val="24"/>
              </w:rPr>
              <w:t>50</w:t>
            </w:r>
          </w:p>
        </w:tc>
      </w:tr>
      <w:tr w:rsidR="00B73020" w:rsidRPr="00973FE2" w:rsidTr="003E04D9">
        <w:tc>
          <w:tcPr>
            <w:tcW w:w="2347" w:type="pct"/>
            <w:gridSpan w:val="3"/>
          </w:tcPr>
          <w:p w:rsidR="00B73020" w:rsidRPr="00973FE2" w:rsidRDefault="00B73020" w:rsidP="003E04D9">
            <w:pPr>
              <w:rPr>
                <w:rFonts w:ascii="Times New Roman" w:hAnsi="Times New Roman"/>
                <w:b/>
                <w:sz w:val="24"/>
                <w:szCs w:val="24"/>
              </w:rPr>
            </w:pPr>
            <w:r w:rsidRPr="00973FE2">
              <w:rPr>
                <w:rFonts w:ascii="Times New Roman" w:hAnsi="Times New Roman"/>
                <w:b/>
                <w:sz w:val="24"/>
                <w:szCs w:val="24"/>
              </w:rPr>
              <w:t xml:space="preserve">                                      Total</w:t>
            </w:r>
          </w:p>
        </w:tc>
        <w:tc>
          <w:tcPr>
            <w:tcW w:w="574" w:type="pct"/>
          </w:tcPr>
          <w:p w:rsidR="00B73020" w:rsidRPr="00973FE2" w:rsidRDefault="00B73020" w:rsidP="003E04D9">
            <w:pPr>
              <w:jc w:val="center"/>
              <w:rPr>
                <w:rFonts w:ascii="Times New Roman" w:hAnsi="Times New Roman"/>
                <w:b/>
                <w:sz w:val="24"/>
                <w:szCs w:val="24"/>
              </w:rPr>
            </w:pPr>
            <w:r w:rsidRPr="00973FE2">
              <w:rPr>
                <w:rFonts w:ascii="Times New Roman" w:hAnsi="Times New Roman"/>
                <w:b/>
                <w:sz w:val="24"/>
                <w:szCs w:val="24"/>
              </w:rPr>
              <w:t>180</w:t>
            </w:r>
          </w:p>
        </w:tc>
        <w:tc>
          <w:tcPr>
            <w:tcW w:w="800" w:type="pct"/>
          </w:tcPr>
          <w:p w:rsidR="00B73020" w:rsidRPr="00973FE2" w:rsidRDefault="00B73020" w:rsidP="003E04D9">
            <w:pPr>
              <w:jc w:val="center"/>
              <w:rPr>
                <w:rFonts w:ascii="Times New Roman" w:hAnsi="Times New Roman"/>
                <w:b/>
                <w:sz w:val="24"/>
                <w:szCs w:val="24"/>
              </w:rPr>
            </w:pPr>
            <w:r w:rsidRPr="00973FE2">
              <w:rPr>
                <w:rFonts w:ascii="Times New Roman" w:hAnsi="Times New Roman"/>
                <w:b/>
                <w:sz w:val="24"/>
                <w:szCs w:val="24"/>
              </w:rPr>
              <w:t>20</w:t>
            </w:r>
          </w:p>
        </w:tc>
        <w:tc>
          <w:tcPr>
            <w:tcW w:w="693" w:type="pct"/>
          </w:tcPr>
          <w:p w:rsidR="00B73020" w:rsidRPr="00973FE2" w:rsidRDefault="00B73020" w:rsidP="003E04D9">
            <w:pPr>
              <w:jc w:val="center"/>
              <w:rPr>
                <w:rFonts w:ascii="Times New Roman" w:hAnsi="Times New Roman"/>
                <w:b/>
                <w:sz w:val="24"/>
                <w:szCs w:val="24"/>
              </w:rPr>
            </w:pPr>
            <w:r w:rsidRPr="00973FE2">
              <w:rPr>
                <w:rFonts w:ascii="Times New Roman" w:hAnsi="Times New Roman"/>
                <w:b/>
                <w:sz w:val="24"/>
                <w:szCs w:val="24"/>
              </w:rPr>
              <w:t>200</w:t>
            </w:r>
          </w:p>
        </w:tc>
        <w:tc>
          <w:tcPr>
            <w:tcW w:w="586" w:type="pct"/>
          </w:tcPr>
          <w:p w:rsidR="00B73020" w:rsidRPr="00973FE2" w:rsidRDefault="00B73020" w:rsidP="003E04D9">
            <w:pPr>
              <w:jc w:val="center"/>
              <w:rPr>
                <w:rFonts w:ascii="Times New Roman" w:hAnsi="Times New Roman"/>
                <w:b/>
                <w:sz w:val="24"/>
                <w:szCs w:val="24"/>
              </w:rPr>
            </w:pPr>
            <w:r w:rsidRPr="00973FE2">
              <w:rPr>
                <w:rFonts w:ascii="Times New Roman" w:hAnsi="Times New Roman"/>
                <w:b/>
                <w:sz w:val="24"/>
                <w:szCs w:val="24"/>
              </w:rPr>
              <w:t>90</w:t>
            </w:r>
          </w:p>
        </w:tc>
      </w:tr>
    </w:tbl>
    <w:p w:rsidR="00B73020" w:rsidRPr="00973FE2" w:rsidRDefault="00B73020" w:rsidP="00B73020">
      <w:pPr>
        <w:rPr>
          <w:rFonts w:ascii="Times New Roman" w:hAnsi="Times New Roman"/>
          <w:sz w:val="24"/>
          <w:szCs w:val="24"/>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Pr="00973FE2" w:rsidRDefault="00B73020" w:rsidP="00B73020">
      <w:pPr>
        <w:pStyle w:val="NoSpacing"/>
        <w:rPr>
          <w:rFonts w:ascii="Times New Roman" w:hAnsi="Times New Roman"/>
          <w:b/>
          <w:sz w:val="24"/>
          <w:szCs w:val="24"/>
          <w:u w:val="single"/>
        </w:rPr>
      </w:pPr>
    </w:p>
    <w:p w:rsidR="00B73020" w:rsidRPr="00973FE2" w:rsidRDefault="00B73020" w:rsidP="00B73020">
      <w:pPr>
        <w:spacing w:line="360" w:lineRule="auto"/>
        <w:jc w:val="center"/>
        <w:rPr>
          <w:rFonts w:ascii="Times New Roman" w:hAnsi="Times New Roman"/>
          <w:b/>
          <w:sz w:val="24"/>
          <w:szCs w:val="24"/>
          <w:u w:val="single"/>
        </w:rPr>
      </w:pPr>
      <w:r w:rsidRPr="00973FE2">
        <w:rPr>
          <w:rFonts w:ascii="Times New Roman" w:hAnsi="Times New Roman"/>
          <w:b/>
          <w:sz w:val="24"/>
          <w:szCs w:val="24"/>
          <w:u w:val="single"/>
        </w:rPr>
        <w:lastRenderedPageBreak/>
        <w:t>PROGRAMME OUTCOMES:-</w:t>
      </w:r>
    </w:p>
    <w:p w:rsidR="00B73020" w:rsidRPr="00973FE2" w:rsidRDefault="00B73020" w:rsidP="00B73020">
      <w:pPr>
        <w:spacing w:after="0" w:line="360" w:lineRule="auto"/>
        <w:jc w:val="both"/>
        <w:rPr>
          <w:rFonts w:ascii="Times New Roman" w:hAnsi="Times New Roman"/>
          <w:sz w:val="24"/>
          <w:szCs w:val="24"/>
        </w:rPr>
      </w:pPr>
      <w:r w:rsidRPr="00973FE2">
        <w:rPr>
          <w:rFonts w:ascii="Times New Roman" w:hAnsi="Times New Roman"/>
          <w:sz w:val="24"/>
          <w:szCs w:val="24"/>
        </w:rPr>
        <w:t>1.</w:t>
      </w:r>
      <w:r w:rsidRPr="00973FE2">
        <w:rPr>
          <w:rFonts w:ascii="Times New Roman" w:hAnsi="Times New Roman"/>
          <w:sz w:val="24"/>
          <w:szCs w:val="24"/>
        </w:rPr>
        <w:tab/>
        <w:t>Learners will be able to comprehend the acquire knowledge during the Programme of study.</w:t>
      </w:r>
    </w:p>
    <w:p w:rsidR="00B73020" w:rsidRPr="00973FE2" w:rsidRDefault="00B73020" w:rsidP="00B73020">
      <w:pPr>
        <w:spacing w:after="0" w:line="360" w:lineRule="auto"/>
        <w:jc w:val="both"/>
        <w:rPr>
          <w:rFonts w:ascii="Times New Roman" w:hAnsi="Times New Roman"/>
          <w:sz w:val="24"/>
          <w:szCs w:val="24"/>
        </w:rPr>
      </w:pPr>
      <w:r w:rsidRPr="00973FE2">
        <w:rPr>
          <w:rFonts w:ascii="Times New Roman" w:hAnsi="Times New Roman"/>
          <w:sz w:val="24"/>
          <w:szCs w:val="24"/>
        </w:rPr>
        <w:t>2.</w:t>
      </w:r>
      <w:r w:rsidRPr="00973FE2">
        <w:rPr>
          <w:rFonts w:ascii="Times New Roman" w:hAnsi="Times New Roman"/>
          <w:sz w:val="24"/>
          <w:szCs w:val="24"/>
        </w:rPr>
        <w:tab/>
        <w:t>Learners will be able to reflect on the issues relating to the discipline-‘Education’.</w:t>
      </w:r>
    </w:p>
    <w:p w:rsidR="00B73020" w:rsidRPr="00973FE2" w:rsidRDefault="00B73020" w:rsidP="00B73020">
      <w:pPr>
        <w:spacing w:after="0" w:line="360" w:lineRule="auto"/>
        <w:ind w:left="810" w:hanging="810"/>
        <w:jc w:val="both"/>
        <w:rPr>
          <w:rFonts w:ascii="Times New Roman" w:hAnsi="Times New Roman"/>
          <w:sz w:val="24"/>
          <w:szCs w:val="24"/>
        </w:rPr>
      </w:pPr>
      <w:r w:rsidRPr="00973FE2">
        <w:rPr>
          <w:rFonts w:ascii="Times New Roman" w:hAnsi="Times New Roman"/>
          <w:sz w:val="24"/>
          <w:szCs w:val="24"/>
        </w:rPr>
        <w:t>3.</w:t>
      </w:r>
      <w:r w:rsidRPr="00973FE2">
        <w:rPr>
          <w:rFonts w:ascii="Times New Roman" w:hAnsi="Times New Roman"/>
          <w:sz w:val="24"/>
          <w:szCs w:val="24"/>
        </w:rPr>
        <w:tab/>
        <w:t>Learners will be able to exhibit the professional skills and competencies acquired during the Programme of study.</w:t>
      </w:r>
    </w:p>
    <w:p w:rsidR="00B73020" w:rsidRPr="00973FE2" w:rsidRDefault="00B73020" w:rsidP="00B73020">
      <w:pPr>
        <w:spacing w:after="0" w:line="360" w:lineRule="auto"/>
        <w:ind w:left="810" w:hanging="810"/>
        <w:jc w:val="both"/>
        <w:rPr>
          <w:rFonts w:ascii="Times New Roman" w:hAnsi="Times New Roman"/>
          <w:sz w:val="24"/>
          <w:szCs w:val="24"/>
        </w:rPr>
      </w:pPr>
      <w:r w:rsidRPr="00973FE2">
        <w:rPr>
          <w:rFonts w:ascii="Times New Roman" w:hAnsi="Times New Roman"/>
          <w:sz w:val="24"/>
          <w:szCs w:val="24"/>
        </w:rPr>
        <w:t>4.</w:t>
      </w:r>
      <w:r w:rsidRPr="00973FE2">
        <w:rPr>
          <w:rFonts w:ascii="Times New Roman" w:hAnsi="Times New Roman"/>
          <w:sz w:val="24"/>
          <w:szCs w:val="24"/>
        </w:rPr>
        <w:tab/>
        <w:t>Learners will be able to show scientific &amp; research capabilities in their academic, professional and general life pursuits.</w:t>
      </w:r>
    </w:p>
    <w:p w:rsidR="00B73020" w:rsidRPr="00973FE2" w:rsidRDefault="00B73020" w:rsidP="00B73020">
      <w:pPr>
        <w:spacing w:after="0" w:line="360" w:lineRule="auto"/>
        <w:ind w:left="720" w:hanging="720"/>
        <w:jc w:val="both"/>
        <w:rPr>
          <w:rFonts w:ascii="Times New Roman" w:hAnsi="Times New Roman"/>
          <w:sz w:val="24"/>
          <w:szCs w:val="24"/>
        </w:rPr>
      </w:pPr>
      <w:r w:rsidRPr="00973FE2">
        <w:rPr>
          <w:rFonts w:ascii="Times New Roman" w:hAnsi="Times New Roman"/>
          <w:sz w:val="24"/>
          <w:szCs w:val="24"/>
        </w:rPr>
        <w:t>5.</w:t>
      </w:r>
      <w:r w:rsidRPr="00973FE2">
        <w:rPr>
          <w:rFonts w:ascii="Times New Roman" w:hAnsi="Times New Roman"/>
          <w:sz w:val="24"/>
          <w:szCs w:val="24"/>
        </w:rPr>
        <w:tab/>
        <w:t>Learners will be able to apply the knowledge and skills acquired in academic planning, organizing, evaluation, decision making, resource management according to pre-determined objectives/outcomes.</w:t>
      </w:r>
    </w:p>
    <w:p w:rsidR="00B73020" w:rsidRPr="00973FE2" w:rsidRDefault="00B73020" w:rsidP="00B73020">
      <w:pPr>
        <w:spacing w:after="0" w:line="360" w:lineRule="auto"/>
        <w:ind w:left="720" w:hanging="720"/>
        <w:jc w:val="both"/>
        <w:rPr>
          <w:rFonts w:ascii="Times New Roman" w:hAnsi="Times New Roman"/>
          <w:sz w:val="24"/>
          <w:szCs w:val="24"/>
        </w:rPr>
      </w:pPr>
      <w:r w:rsidRPr="00973FE2">
        <w:rPr>
          <w:rFonts w:ascii="Times New Roman" w:hAnsi="Times New Roman"/>
          <w:sz w:val="24"/>
          <w:szCs w:val="24"/>
        </w:rPr>
        <w:t>6.</w:t>
      </w:r>
      <w:r w:rsidRPr="00973FE2">
        <w:rPr>
          <w:rFonts w:ascii="Times New Roman" w:hAnsi="Times New Roman"/>
          <w:sz w:val="24"/>
          <w:szCs w:val="24"/>
        </w:rPr>
        <w:tab/>
        <w:t>Learners will be able to work as member or leader in various teams and multi-disciplinary &amp; diverse settings.</w:t>
      </w:r>
    </w:p>
    <w:p w:rsidR="00B73020" w:rsidRPr="00973FE2" w:rsidRDefault="00B73020" w:rsidP="00B73020">
      <w:pPr>
        <w:spacing w:after="0" w:line="360" w:lineRule="auto"/>
        <w:jc w:val="both"/>
        <w:rPr>
          <w:rFonts w:ascii="Times New Roman" w:hAnsi="Times New Roman"/>
          <w:sz w:val="24"/>
          <w:szCs w:val="24"/>
        </w:rPr>
      </w:pPr>
      <w:r w:rsidRPr="00973FE2">
        <w:rPr>
          <w:rFonts w:ascii="Times New Roman" w:hAnsi="Times New Roman"/>
          <w:sz w:val="24"/>
          <w:szCs w:val="24"/>
        </w:rPr>
        <w:t>7.</w:t>
      </w:r>
      <w:r w:rsidRPr="00973FE2">
        <w:rPr>
          <w:rFonts w:ascii="Times New Roman" w:hAnsi="Times New Roman"/>
          <w:sz w:val="24"/>
          <w:szCs w:val="24"/>
        </w:rPr>
        <w:tab/>
        <w:t>Learners will be able to discuss and solve the problems relating to the discipline and life.</w:t>
      </w:r>
    </w:p>
    <w:p w:rsidR="00B73020" w:rsidRPr="00973FE2" w:rsidRDefault="00B73020" w:rsidP="00B73020">
      <w:pPr>
        <w:spacing w:after="0" w:line="360" w:lineRule="auto"/>
        <w:jc w:val="both"/>
        <w:rPr>
          <w:rFonts w:ascii="Times New Roman" w:hAnsi="Times New Roman"/>
          <w:sz w:val="24"/>
          <w:szCs w:val="24"/>
        </w:rPr>
      </w:pPr>
      <w:r w:rsidRPr="00973FE2">
        <w:rPr>
          <w:rFonts w:ascii="Times New Roman" w:hAnsi="Times New Roman"/>
          <w:sz w:val="24"/>
          <w:szCs w:val="24"/>
        </w:rPr>
        <w:t>8.</w:t>
      </w:r>
      <w:r w:rsidRPr="00973FE2">
        <w:rPr>
          <w:rFonts w:ascii="Times New Roman" w:hAnsi="Times New Roman"/>
          <w:sz w:val="24"/>
          <w:szCs w:val="24"/>
        </w:rPr>
        <w:tab/>
        <w:t>Learners will be able to state and follow the ethical issues relating to the discipline and society.</w:t>
      </w:r>
    </w:p>
    <w:p w:rsidR="00B73020" w:rsidRPr="00973FE2" w:rsidRDefault="00B73020" w:rsidP="00B73020">
      <w:pPr>
        <w:spacing w:after="0" w:line="360" w:lineRule="auto"/>
        <w:jc w:val="both"/>
        <w:rPr>
          <w:rFonts w:ascii="Times New Roman" w:hAnsi="Times New Roman"/>
          <w:sz w:val="24"/>
          <w:szCs w:val="24"/>
        </w:rPr>
      </w:pPr>
      <w:r w:rsidRPr="00973FE2">
        <w:rPr>
          <w:rFonts w:ascii="Times New Roman" w:hAnsi="Times New Roman"/>
          <w:sz w:val="24"/>
          <w:szCs w:val="24"/>
        </w:rPr>
        <w:t>9.</w:t>
      </w:r>
      <w:r w:rsidRPr="00973FE2">
        <w:rPr>
          <w:rFonts w:ascii="Times New Roman" w:hAnsi="Times New Roman"/>
          <w:sz w:val="24"/>
          <w:szCs w:val="24"/>
        </w:rPr>
        <w:tab/>
        <w:t>Learners will be able to apply different tools and techniques of communication and related skills.</w:t>
      </w:r>
    </w:p>
    <w:p w:rsidR="00B73020" w:rsidRPr="00973FE2" w:rsidRDefault="00B73020" w:rsidP="00B73020">
      <w:pPr>
        <w:pStyle w:val="NoSpacing"/>
        <w:spacing w:line="360" w:lineRule="auto"/>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6E562B" w:rsidRPr="00973FE2" w:rsidRDefault="00B73020" w:rsidP="00A24F50">
      <w:pPr>
        <w:spacing w:line="360" w:lineRule="auto"/>
        <w:jc w:val="center"/>
        <w:rPr>
          <w:rFonts w:ascii="Times New Roman" w:hAnsi="Times New Roman"/>
          <w:b/>
          <w:sz w:val="24"/>
          <w:szCs w:val="24"/>
          <w:u w:val="single"/>
        </w:rPr>
      </w:pPr>
      <w:r w:rsidRPr="00973FE2">
        <w:rPr>
          <w:rFonts w:ascii="Times New Roman" w:hAnsi="Times New Roman"/>
          <w:b/>
          <w:sz w:val="24"/>
          <w:szCs w:val="24"/>
          <w:u w:val="single"/>
        </w:rPr>
        <w:t>PROGRAMME SPECIFIC OUTCOMES</w:t>
      </w:r>
    </w:p>
    <w:p w:rsidR="00B73020" w:rsidRPr="00973FE2" w:rsidRDefault="00B73020" w:rsidP="00B73020">
      <w:pPr>
        <w:spacing w:line="360" w:lineRule="auto"/>
        <w:jc w:val="both"/>
        <w:rPr>
          <w:rFonts w:ascii="Times New Roman" w:hAnsi="Times New Roman"/>
          <w:b/>
          <w:sz w:val="24"/>
          <w:szCs w:val="24"/>
          <w:u w:val="single"/>
        </w:rPr>
      </w:pPr>
      <w:r w:rsidRPr="00973FE2">
        <w:rPr>
          <w:rFonts w:ascii="Times New Roman" w:hAnsi="Times New Roman"/>
          <w:b/>
          <w:sz w:val="24"/>
          <w:szCs w:val="24"/>
          <w:u w:val="single"/>
        </w:rPr>
        <w:t>After completing the programme student- teacher will be able to:-</w:t>
      </w:r>
    </w:p>
    <w:p w:rsidR="00B73020" w:rsidRDefault="00B73020" w:rsidP="00B73020">
      <w:pPr>
        <w:spacing w:after="0" w:line="360" w:lineRule="auto"/>
        <w:ind w:left="720" w:hanging="720"/>
        <w:jc w:val="both"/>
        <w:rPr>
          <w:rFonts w:ascii="Times New Roman" w:hAnsi="Times New Roman"/>
          <w:sz w:val="24"/>
          <w:szCs w:val="24"/>
        </w:rPr>
      </w:pPr>
      <w:r w:rsidRPr="0028319E">
        <w:rPr>
          <w:rFonts w:ascii="Times New Roman" w:hAnsi="Times New Roman"/>
          <w:sz w:val="24"/>
          <w:szCs w:val="24"/>
        </w:rPr>
        <w:t xml:space="preserve">1. </w:t>
      </w:r>
      <w:r>
        <w:rPr>
          <w:rFonts w:ascii="Times New Roman" w:hAnsi="Times New Roman"/>
          <w:sz w:val="24"/>
          <w:szCs w:val="24"/>
        </w:rPr>
        <w:tab/>
      </w:r>
      <w:r w:rsidR="00E368C0">
        <w:rPr>
          <w:rFonts w:ascii="Times New Roman" w:hAnsi="Times New Roman"/>
          <w:sz w:val="24"/>
          <w:szCs w:val="24"/>
        </w:rPr>
        <w:t>a</w:t>
      </w:r>
      <w:r w:rsidRPr="0028319E">
        <w:rPr>
          <w:rFonts w:ascii="Times New Roman" w:hAnsi="Times New Roman"/>
          <w:sz w:val="24"/>
          <w:szCs w:val="24"/>
        </w:rPr>
        <w:t>pply and demonstrate different techniques of body composition for assessment general fitness level of male &amp; female of all ages.</w:t>
      </w:r>
    </w:p>
    <w:p w:rsidR="00B73020" w:rsidRDefault="00E368C0" w:rsidP="00B73020">
      <w:pPr>
        <w:spacing w:after="0"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w:t>
      </w:r>
      <w:r w:rsidR="00B73020">
        <w:rPr>
          <w:rFonts w:ascii="Times New Roman" w:hAnsi="Times New Roman"/>
          <w:sz w:val="24"/>
          <w:szCs w:val="24"/>
        </w:rPr>
        <w:t>repare &amp; apply exercise programme for different muscles.</w:t>
      </w:r>
    </w:p>
    <w:p w:rsidR="00B73020" w:rsidRDefault="00E368C0" w:rsidP="00B73020">
      <w:pPr>
        <w:spacing w:after="0"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w:t>
      </w:r>
      <w:r w:rsidR="00B73020">
        <w:rPr>
          <w:rFonts w:ascii="Times New Roman" w:hAnsi="Times New Roman"/>
          <w:sz w:val="24"/>
          <w:szCs w:val="24"/>
        </w:rPr>
        <w:t>repare plan for short &amp; long duration training for muscles gain &amp; fat loss.</w:t>
      </w:r>
    </w:p>
    <w:p w:rsidR="00B73020" w:rsidRDefault="00E368C0" w:rsidP="00B73020">
      <w:pPr>
        <w:spacing w:after="0" w:line="360" w:lineRule="auto"/>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e</w:t>
      </w:r>
      <w:r w:rsidR="00B73020">
        <w:rPr>
          <w:rFonts w:ascii="Times New Roman" w:hAnsi="Times New Roman"/>
          <w:sz w:val="24"/>
          <w:szCs w:val="24"/>
        </w:rPr>
        <w:t>nable exercise in different training zones like warming up zone, fat burning zones and endurance zone.</w:t>
      </w:r>
    </w:p>
    <w:p w:rsidR="00B73020" w:rsidRPr="0028319E" w:rsidRDefault="00E368C0" w:rsidP="00B73020">
      <w:pPr>
        <w:spacing w:after="0"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e</w:t>
      </w:r>
      <w:r w:rsidR="00B73020">
        <w:rPr>
          <w:rFonts w:ascii="Times New Roman" w:hAnsi="Times New Roman"/>
          <w:sz w:val="24"/>
          <w:szCs w:val="24"/>
        </w:rPr>
        <w:t>nhance &amp; apply the knowledge of different Gym equipments, their handling &amp; placement, clothing &amp; footwear for training.</w:t>
      </w:r>
    </w:p>
    <w:p w:rsidR="00B73020" w:rsidRPr="00973FE2" w:rsidRDefault="00B73020" w:rsidP="00B73020">
      <w:pPr>
        <w:pStyle w:val="ListParagraph"/>
        <w:spacing w:after="0" w:line="360" w:lineRule="auto"/>
        <w:jc w:val="both"/>
        <w:rPr>
          <w:rFonts w:ascii="Times New Roman" w:hAnsi="Times New Roman"/>
          <w:b/>
          <w:sz w:val="24"/>
          <w:szCs w:val="24"/>
          <w:u w:val="single"/>
        </w:rPr>
      </w:pPr>
      <w:r w:rsidRPr="00973FE2">
        <w:rPr>
          <w:rFonts w:ascii="Times New Roman" w:hAnsi="Times New Roman"/>
          <w:sz w:val="24"/>
          <w:szCs w:val="24"/>
        </w:rPr>
        <w:tab/>
      </w: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Pr="00973FE2" w:rsidRDefault="00B73020" w:rsidP="00B73020">
      <w:pPr>
        <w:pStyle w:val="NoSpacing"/>
        <w:rPr>
          <w:rFonts w:ascii="Times New Roman" w:hAnsi="Times New Roman"/>
          <w:b/>
          <w:sz w:val="24"/>
          <w:szCs w:val="24"/>
          <w:u w:val="single"/>
        </w:rPr>
      </w:pPr>
    </w:p>
    <w:p w:rsidR="00B73020" w:rsidRPr="00973FE2" w:rsidRDefault="00B73020" w:rsidP="00B73020">
      <w:pPr>
        <w:pStyle w:val="NoSpacing"/>
        <w:jc w:val="center"/>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Default="00B73020" w:rsidP="00B73020">
      <w:pPr>
        <w:pStyle w:val="NoSpacing"/>
        <w:rPr>
          <w:rFonts w:ascii="Times New Roman" w:hAnsi="Times New Roman"/>
          <w:b/>
          <w:sz w:val="24"/>
          <w:szCs w:val="24"/>
          <w:u w:val="single"/>
        </w:rPr>
      </w:pPr>
    </w:p>
    <w:p w:rsidR="00B73020" w:rsidRPr="00973FE2" w:rsidRDefault="00B73020" w:rsidP="00B73020">
      <w:pPr>
        <w:pStyle w:val="NoSpacing"/>
        <w:rPr>
          <w:rFonts w:ascii="Times New Roman" w:hAnsi="Times New Roman"/>
          <w:b/>
          <w:sz w:val="24"/>
          <w:szCs w:val="24"/>
          <w:u w:val="single"/>
        </w:rPr>
      </w:pPr>
    </w:p>
    <w:p w:rsidR="00B73020" w:rsidRPr="002E2F07" w:rsidRDefault="00B73020" w:rsidP="00B73020">
      <w:pPr>
        <w:pStyle w:val="NoSpacing"/>
        <w:jc w:val="center"/>
        <w:rPr>
          <w:rFonts w:ascii="Times New Roman" w:hAnsi="Times New Roman"/>
          <w:b/>
          <w:sz w:val="32"/>
          <w:szCs w:val="32"/>
          <w:u w:val="single"/>
        </w:rPr>
      </w:pPr>
      <w:r w:rsidRPr="002E2F07">
        <w:rPr>
          <w:rFonts w:ascii="Times New Roman" w:hAnsi="Times New Roman"/>
          <w:b/>
          <w:sz w:val="32"/>
          <w:szCs w:val="32"/>
          <w:u w:val="single"/>
        </w:rPr>
        <w:lastRenderedPageBreak/>
        <w:t>Certificate Course in Gym &amp; Aerobic Instructor (Three Months)</w:t>
      </w:r>
    </w:p>
    <w:p w:rsidR="00B73020" w:rsidRPr="002E2F07" w:rsidRDefault="00B73020" w:rsidP="00B73020">
      <w:pPr>
        <w:pStyle w:val="NoSpacing"/>
        <w:jc w:val="center"/>
        <w:rPr>
          <w:rFonts w:ascii="Times New Roman" w:hAnsi="Times New Roman"/>
          <w:b/>
          <w:sz w:val="32"/>
          <w:szCs w:val="32"/>
        </w:rPr>
      </w:pPr>
      <w:r w:rsidRPr="002E2F07">
        <w:rPr>
          <w:rFonts w:ascii="Times New Roman" w:hAnsi="Times New Roman"/>
          <w:b/>
          <w:sz w:val="32"/>
          <w:szCs w:val="32"/>
        </w:rPr>
        <w:t>Syllabus (w. e. f - 2016-17)</w:t>
      </w:r>
    </w:p>
    <w:p w:rsidR="00B73020" w:rsidRPr="002E2F07" w:rsidRDefault="00B73020" w:rsidP="00B73020">
      <w:pPr>
        <w:autoSpaceDE w:val="0"/>
        <w:autoSpaceDN w:val="0"/>
        <w:adjustRightInd w:val="0"/>
        <w:spacing w:after="0" w:line="240" w:lineRule="auto"/>
        <w:jc w:val="both"/>
        <w:rPr>
          <w:rFonts w:ascii="Times New Roman" w:hAnsi="Times New Roman"/>
          <w:b/>
          <w:bCs/>
          <w:sz w:val="32"/>
          <w:szCs w:val="32"/>
        </w:rPr>
      </w:pPr>
    </w:p>
    <w:p w:rsidR="00B73020" w:rsidRPr="002E2F07" w:rsidRDefault="00B73020" w:rsidP="00B73020">
      <w:pPr>
        <w:autoSpaceDE w:val="0"/>
        <w:autoSpaceDN w:val="0"/>
        <w:adjustRightInd w:val="0"/>
        <w:spacing w:after="0" w:line="240" w:lineRule="auto"/>
        <w:jc w:val="center"/>
        <w:rPr>
          <w:rFonts w:ascii="Times New Roman" w:hAnsi="Times New Roman"/>
          <w:b/>
          <w:bCs/>
          <w:sz w:val="32"/>
          <w:szCs w:val="32"/>
          <w:u w:val="single"/>
        </w:rPr>
      </w:pPr>
      <w:r w:rsidRPr="002E2F07">
        <w:rPr>
          <w:rFonts w:ascii="Times New Roman" w:hAnsi="Times New Roman"/>
          <w:b/>
          <w:bCs/>
          <w:sz w:val="32"/>
          <w:szCs w:val="32"/>
          <w:u w:val="single"/>
        </w:rPr>
        <w:t xml:space="preserve">Paper – 101 (Theory of Gym and Aerobic Training ) </w:t>
      </w:r>
    </w:p>
    <w:p w:rsidR="00B73020" w:rsidRPr="002E2F07" w:rsidRDefault="00B73020" w:rsidP="00B73020">
      <w:pPr>
        <w:autoSpaceDE w:val="0"/>
        <w:autoSpaceDN w:val="0"/>
        <w:adjustRightInd w:val="0"/>
        <w:spacing w:after="0" w:line="240" w:lineRule="auto"/>
        <w:jc w:val="center"/>
        <w:rPr>
          <w:rFonts w:ascii="Times New Roman" w:hAnsi="Times New Roman"/>
          <w:b/>
          <w:bCs/>
          <w:sz w:val="32"/>
          <w:szCs w:val="32"/>
        </w:rPr>
      </w:pPr>
    </w:p>
    <w:p w:rsidR="00B73020" w:rsidRDefault="00B73020" w:rsidP="00B73020">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w:t>
      </w:r>
      <w:r w:rsidRPr="00973FE2">
        <w:rPr>
          <w:rFonts w:ascii="Times New Roman" w:hAnsi="Times New Roman"/>
          <w:b/>
          <w:bCs/>
          <w:sz w:val="24"/>
          <w:szCs w:val="24"/>
        </w:rPr>
        <w:t xml:space="preserve">Total Marks : 100 </w:t>
      </w:r>
      <w:r>
        <w:rPr>
          <w:rFonts w:ascii="Times New Roman" w:hAnsi="Times New Roman"/>
          <w:b/>
          <w:bCs/>
          <w:sz w:val="24"/>
          <w:szCs w:val="24"/>
        </w:rPr>
        <w:t xml:space="preserve">                                                  </w:t>
      </w:r>
    </w:p>
    <w:p w:rsidR="00B73020" w:rsidRDefault="00B73020" w:rsidP="00B73020">
      <w:pPr>
        <w:autoSpaceDE w:val="0"/>
        <w:autoSpaceDN w:val="0"/>
        <w:adjustRightInd w:val="0"/>
        <w:spacing w:after="0" w:line="240" w:lineRule="auto"/>
        <w:ind w:left="2160" w:firstLine="720"/>
        <w:jc w:val="both"/>
        <w:rPr>
          <w:rFonts w:ascii="Times New Roman" w:hAnsi="Times New Roman"/>
          <w:b/>
          <w:bCs/>
          <w:sz w:val="24"/>
          <w:szCs w:val="24"/>
        </w:rPr>
      </w:pPr>
      <w:r>
        <w:rPr>
          <w:rFonts w:ascii="Times New Roman" w:hAnsi="Times New Roman"/>
          <w:b/>
          <w:bCs/>
          <w:sz w:val="24"/>
          <w:szCs w:val="24"/>
        </w:rPr>
        <w:t xml:space="preserve">                                          </w:t>
      </w:r>
      <w:r w:rsidRPr="00973FE2">
        <w:rPr>
          <w:rFonts w:ascii="Times New Roman" w:hAnsi="Times New Roman"/>
          <w:b/>
          <w:bCs/>
          <w:sz w:val="24"/>
          <w:szCs w:val="24"/>
        </w:rPr>
        <w:t xml:space="preserve">(Theory Marks: 80 + Internal Assessment :20)   </w:t>
      </w:r>
    </w:p>
    <w:p w:rsidR="00B73020" w:rsidRPr="00973FE2" w:rsidRDefault="00B73020" w:rsidP="00B73020">
      <w:pPr>
        <w:autoSpaceDE w:val="0"/>
        <w:autoSpaceDN w:val="0"/>
        <w:adjustRightInd w:val="0"/>
        <w:spacing w:after="0" w:line="240" w:lineRule="auto"/>
        <w:jc w:val="both"/>
        <w:rPr>
          <w:rFonts w:ascii="Times New Roman" w:hAnsi="Times New Roman"/>
          <w:b/>
          <w:bCs/>
          <w:sz w:val="24"/>
          <w:szCs w:val="24"/>
        </w:rPr>
      </w:pPr>
      <w:r w:rsidRPr="00973FE2">
        <w:rPr>
          <w:rFonts w:ascii="Times New Roman" w:hAnsi="Times New Roman"/>
          <w:b/>
          <w:bCs/>
          <w:sz w:val="24"/>
          <w:szCs w:val="24"/>
        </w:rPr>
        <w:t xml:space="preserve">Time : Three Hours       </w:t>
      </w:r>
    </w:p>
    <w:p w:rsidR="00B73020" w:rsidRPr="00973FE2" w:rsidRDefault="00B73020" w:rsidP="00B73020">
      <w:pPr>
        <w:autoSpaceDE w:val="0"/>
        <w:autoSpaceDN w:val="0"/>
        <w:adjustRightInd w:val="0"/>
        <w:spacing w:after="0" w:line="240" w:lineRule="auto"/>
        <w:jc w:val="both"/>
        <w:rPr>
          <w:rFonts w:ascii="Times New Roman" w:hAnsi="Times New Roman"/>
          <w:b/>
          <w:bCs/>
          <w:sz w:val="24"/>
          <w:szCs w:val="24"/>
        </w:rPr>
      </w:pPr>
    </w:p>
    <w:p w:rsidR="00B73020" w:rsidRPr="00547328" w:rsidRDefault="00B73020" w:rsidP="00B73020">
      <w:pPr>
        <w:autoSpaceDE w:val="0"/>
        <w:autoSpaceDN w:val="0"/>
        <w:adjustRightInd w:val="0"/>
        <w:spacing w:after="0" w:line="240" w:lineRule="auto"/>
        <w:jc w:val="both"/>
        <w:rPr>
          <w:rFonts w:ascii="Times New Roman" w:hAnsi="Times New Roman"/>
          <w:b/>
          <w:sz w:val="24"/>
          <w:szCs w:val="24"/>
        </w:rPr>
      </w:pPr>
      <w:r w:rsidRPr="00547328">
        <w:rPr>
          <w:rFonts w:ascii="Times New Roman" w:hAnsi="Times New Roman"/>
          <w:b/>
          <w:bCs/>
          <w:sz w:val="24"/>
          <w:szCs w:val="24"/>
        </w:rPr>
        <w:t xml:space="preserve">   Note: </w:t>
      </w:r>
      <w:r w:rsidRPr="00547328">
        <w:rPr>
          <w:rFonts w:ascii="Times New Roman" w:hAnsi="Times New Roman"/>
          <w:b/>
          <w:sz w:val="24"/>
          <w:szCs w:val="24"/>
        </w:rPr>
        <w:t>Paper setter is required to set 2 questions from each Unit - I, II, III and IV.  Unit - V consists of 10 questions of short answers distributed from all over the syllabus. The candidates are required to attempt one question from each Unit – I, II, III &amp; IV carrying 15 marks for each question. Unit - V is compulsory for all consisting 2 marks of each short answer.</w:t>
      </w:r>
    </w:p>
    <w:p w:rsidR="00B73020" w:rsidRPr="00973FE2" w:rsidRDefault="00B73020" w:rsidP="00B73020">
      <w:pPr>
        <w:autoSpaceDE w:val="0"/>
        <w:autoSpaceDN w:val="0"/>
        <w:adjustRightInd w:val="0"/>
        <w:spacing w:after="0" w:line="240" w:lineRule="auto"/>
        <w:jc w:val="both"/>
        <w:rPr>
          <w:rFonts w:ascii="Times New Roman" w:hAnsi="Times New Roman"/>
          <w:sz w:val="24"/>
          <w:szCs w:val="24"/>
        </w:rPr>
      </w:pPr>
    </w:p>
    <w:p w:rsidR="00B73020" w:rsidRPr="00973FE2" w:rsidRDefault="00B73020" w:rsidP="00B73020">
      <w:pPr>
        <w:autoSpaceDE w:val="0"/>
        <w:autoSpaceDN w:val="0"/>
        <w:adjustRightInd w:val="0"/>
        <w:spacing w:after="0" w:line="240" w:lineRule="auto"/>
        <w:jc w:val="both"/>
        <w:rPr>
          <w:rFonts w:ascii="Times New Roman" w:hAnsi="Times New Roman"/>
          <w:b/>
          <w:sz w:val="24"/>
          <w:szCs w:val="24"/>
        </w:rPr>
      </w:pPr>
    </w:p>
    <w:p w:rsidR="00B73020" w:rsidRPr="00B300D4" w:rsidRDefault="00B73020" w:rsidP="00B73020">
      <w:pPr>
        <w:autoSpaceDE w:val="0"/>
        <w:autoSpaceDN w:val="0"/>
        <w:adjustRightInd w:val="0"/>
        <w:spacing w:after="0" w:line="240" w:lineRule="auto"/>
        <w:jc w:val="both"/>
        <w:rPr>
          <w:rFonts w:ascii="Times New Roman" w:hAnsi="Times New Roman"/>
          <w:b/>
          <w:sz w:val="28"/>
          <w:szCs w:val="28"/>
          <w:u w:val="single"/>
        </w:rPr>
      </w:pPr>
      <w:r w:rsidRPr="00B300D4">
        <w:rPr>
          <w:rFonts w:ascii="Times New Roman" w:hAnsi="Times New Roman"/>
          <w:b/>
          <w:sz w:val="28"/>
          <w:szCs w:val="28"/>
          <w:u w:val="single"/>
        </w:rPr>
        <w:t>Course Outcomes:-</w:t>
      </w:r>
    </w:p>
    <w:p w:rsidR="00B73020" w:rsidRDefault="00B73020" w:rsidP="00B73020">
      <w:pPr>
        <w:autoSpaceDE w:val="0"/>
        <w:autoSpaceDN w:val="0"/>
        <w:adjustRightInd w:val="0"/>
        <w:spacing w:after="0" w:line="240" w:lineRule="auto"/>
        <w:jc w:val="both"/>
        <w:rPr>
          <w:rFonts w:ascii="Times New Roman" w:hAnsi="Times New Roman"/>
          <w:b/>
          <w:sz w:val="24"/>
          <w:szCs w:val="24"/>
        </w:rPr>
      </w:pPr>
    </w:p>
    <w:p w:rsidR="00B73020" w:rsidRPr="00B300D4" w:rsidRDefault="00B73020" w:rsidP="00B73020">
      <w:pPr>
        <w:rPr>
          <w:rFonts w:ascii="Times New Roman" w:hAnsi="Times New Roman"/>
          <w:b/>
          <w:sz w:val="24"/>
          <w:szCs w:val="24"/>
        </w:rPr>
      </w:pPr>
      <w:r w:rsidRPr="00B300D4">
        <w:rPr>
          <w:rFonts w:ascii="Times New Roman" w:hAnsi="Times New Roman"/>
          <w:b/>
          <w:sz w:val="24"/>
          <w:szCs w:val="24"/>
        </w:rPr>
        <w:t>After completion of the course contents of this paper, the student will be able to:</w:t>
      </w:r>
    </w:p>
    <w:p w:rsidR="00B73020" w:rsidRPr="00B300D4" w:rsidRDefault="00B73020" w:rsidP="00B73020">
      <w:pPr>
        <w:ind w:left="1440" w:hanging="1440"/>
        <w:contextualSpacing/>
        <w:rPr>
          <w:rFonts w:ascii="Times New Roman" w:hAnsi="Times New Roman"/>
          <w:bCs/>
          <w:color w:val="000000"/>
          <w:sz w:val="24"/>
          <w:szCs w:val="24"/>
        </w:rPr>
      </w:pPr>
      <w:r w:rsidRPr="00B300D4">
        <w:rPr>
          <w:rFonts w:ascii="Times New Roman" w:hAnsi="Times New Roman"/>
          <w:b/>
          <w:bCs/>
          <w:color w:val="000000"/>
          <w:sz w:val="24"/>
          <w:szCs w:val="24"/>
        </w:rPr>
        <w:t>CCGA 101.1</w:t>
      </w:r>
      <w:r w:rsidRPr="00B300D4">
        <w:rPr>
          <w:rFonts w:ascii="Times New Roman" w:hAnsi="Times New Roman"/>
          <w:bCs/>
          <w:color w:val="000000"/>
          <w:sz w:val="24"/>
          <w:szCs w:val="24"/>
        </w:rPr>
        <w:t xml:space="preserve">  </w:t>
      </w:r>
      <w:r w:rsidRPr="00B300D4">
        <w:rPr>
          <w:rFonts w:ascii="Times New Roman" w:hAnsi="Times New Roman"/>
          <w:bCs/>
          <w:color w:val="000000"/>
          <w:sz w:val="24"/>
          <w:szCs w:val="24"/>
        </w:rPr>
        <w:tab/>
        <w:t>a</w:t>
      </w:r>
      <w:r w:rsidRPr="00B300D4">
        <w:rPr>
          <w:rFonts w:ascii="Times New Roman" w:hAnsi="Times New Roman"/>
          <w:sz w:val="24"/>
          <w:szCs w:val="24"/>
        </w:rPr>
        <w:t xml:space="preserve">ssess body composition and fitness level through calculation of BMI, Body Fat Percentage with Skin Fold Caliper. </w:t>
      </w:r>
    </w:p>
    <w:p w:rsidR="00B73020" w:rsidRPr="00B300D4" w:rsidRDefault="00B73020" w:rsidP="00B73020">
      <w:pPr>
        <w:contextualSpacing/>
        <w:rPr>
          <w:rFonts w:ascii="Times New Roman" w:hAnsi="Times New Roman"/>
          <w:bCs/>
          <w:color w:val="000000"/>
          <w:sz w:val="24"/>
          <w:szCs w:val="24"/>
        </w:rPr>
      </w:pPr>
      <w:r w:rsidRPr="00B300D4">
        <w:rPr>
          <w:rFonts w:ascii="Times New Roman" w:hAnsi="Times New Roman"/>
          <w:b/>
          <w:bCs/>
          <w:color w:val="000000"/>
          <w:sz w:val="24"/>
          <w:szCs w:val="24"/>
        </w:rPr>
        <w:t>CCGA 101.2</w:t>
      </w:r>
      <w:r w:rsidRPr="00B300D4">
        <w:rPr>
          <w:rFonts w:ascii="Times New Roman" w:hAnsi="Times New Roman"/>
          <w:bCs/>
          <w:color w:val="000000"/>
          <w:sz w:val="24"/>
          <w:szCs w:val="24"/>
        </w:rPr>
        <w:t xml:space="preserve"> </w:t>
      </w:r>
      <w:r w:rsidR="00B623B4">
        <w:rPr>
          <w:rFonts w:ascii="Times New Roman" w:hAnsi="Times New Roman"/>
          <w:bCs/>
          <w:color w:val="000000"/>
          <w:sz w:val="24"/>
          <w:szCs w:val="24"/>
        </w:rPr>
        <w:t xml:space="preserve"> </w:t>
      </w:r>
      <w:r w:rsidRPr="00B300D4">
        <w:rPr>
          <w:rFonts w:ascii="Times New Roman" w:hAnsi="Times New Roman"/>
          <w:bCs/>
          <w:color w:val="000000"/>
          <w:sz w:val="24"/>
          <w:szCs w:val="24"/>
        </w:rPr>
        <w:tab/>
        <w:t>p</w:t>
      </w:r>
      <w:r w:rsidRPr="00B300D4">
        <w:rPr>
          <w:rFonts w:ascii="Times New Roman" w:hAnsi="Times New Roman"/>
          <w:sz w:val="24"/>
          <w:szCs w:val="24"/>
        </w:rPr>
        <w:t>repare workout programme for different muscles of body.</w:t>
      </w:r>
    </w:p>
    <w:p w:rsidR="00B73020" w:rsidRPr="00B300D4" w:rsidRDefault="00B73020" w:rsidP="00B73020">
      <w:pPr>
        <w:contextualSpacing/>
        <w:rPr>
          <w:rFonts w:ascii="Times New Roman" w:hAnsi="Times New Roman"/>
          <w:bCs/>
          <w:color w:val="000000"/>
          <w:sz w:val="24"/>
          <w:szCs w:val="24"/>
        </w:rPr>
      </w:pPr>
      <w:r w:rsidRPr="00B300D4">
        <w:rPr>
          <w:rFonts w:ascii="Times New Roman" w:hAnsi="Times New Roman"/>
          <w:b/>
          <w:bCs/>
          <w:color w:val="000000"/>
          <w:sz w:val="24"/>
          <w:szCs w:val="24"/>
        </w:rPr>
        <w:t>CCGA</w:t>
      </w:r>
      <w:r w:rsidR="00B623B4">
        <w:rPr>
          <w:rFonts w:ascii="Times New Roman" w:hAnsi="Times New Roman"/>
          <w:b/>
          <w:bCs/>
          <w:color w:val="000000"/>
          <w:sz w:val="24"/>
          <w:szCs w:val="24"/>
        </w:rPr>
        <w:t xml:space="preserve"> </w:t>
      </w:r>
      <w:r w:rsidRPr="00B300D4">
        <w:rPr>
          <w:rFonts w:ascii="Times New Roman" w:hAnsi="Times New Roman"/>
          <w:b/>
          <w:bCs/>
          <w:color w:val="000000"/>
          <w:sz w:val="24"/>
          <w:szCs w:val="24"/>
        </w:rPr>
        <w:t>101.3</w:t>
      </w:r>
      <w:r w:rsidRPr="00B300D4">
        <w:rPr>
          <w:rFonts w:ascii="Times New Roman" w:hAnsi="Times New Roman"/>
          <w:bCs/>
          <w:color w:val="000000"/>
          <w:sz w:val="24"/>
          <w:szCs w:val="24"/>
        </w:rPr>
        <w:tab/>
        <w:t xml:space="preserve"> </w:t>
      </w:r>
      <w:r w:rsidRPr="00B300D4">
        <w:rPr>
          <w:rFonts w:ascii="Times New Roman" w:hAnsi="Times New Roman"/>
          <w:sz w:val="24"/>
          <w:szCs w:val="24"/>
        </w:rPr>
        <w:t>prepare weekly monthly training programme for muscle building and weight loss.</w:t>
      </w:r>
    </w:p>
    <w:p w:rsidR="00B73020" w:rsidRPr="00B300D4" w:rsidRDefault="00B73020" w:rsidP="00B73020">
      <w:pPr>
        <w:contextualSpacing/>
        <w:rPr>
          <w:rFonts w:ascii="Times New Roman" w:hAnsi="Times New Roman"/>
          <w:bCs/>
          <w:color w:val="000000"/>
          <w:sz w:val="24"/>
          <w:szCs w:val="24"/>
        </w:rPr>
      </w:pPr>
      <w:r w:rsidRPr="00B300D4">
        <w:rPr>
          <w:rFonts w:ascii="Times New Roman" w:hAnsi="Times New Roman"/>
          <w:b/>
          <w:bCs/>
          <w:color w:val="000000"/>
          <w:sz w:val="24"/>
          <w:szCs w:val="24"/>
        </w:rPr>
        <w:t>CCGA</w:t>
      </w:r>
      <w:r w:rsidR="00B623B4">
        <w:rPr>
          <w:rFonts w:ascii="Times New Roman" w:hAnsi="Times New Roman"/>
          <w:b/>
          <w:bCs/>
          <w:color w:val="000000"/>
          <w:sz w:val="24"/>
          <w:szCs w:val="24"/>
        </w:rPr>
        <w:t xml:space="preserve"> </w:t>
      </w:r>
      <w:r w:rsidRPr="00B300D4">
        <w:rPr>
          <w:rFonts w:ascii="Times New Roman" w:hAnsi="Times New Roman"/>
          <w:b/>
          <w:bCs/>
          <w:color w:val="000000"/>
          <w:sz w:val="24"/>
          <w:szCs w:val="24"/>
        </w:rPr>
        <w:t>101.4</w:t>
      </w:r>
      <w:r w:rsidRPr="00B300D4">
        <w:rPr>
          <w:rFonts w:ascii="Times New Roman" w:hAnsi="Times New Roman"/>
          <w:bCs/>
          <w:color w:val="000000"/>
          <w:sz w:val="24"/>
          <w:szCs w:val="24"/>
        </w:rPr>
        <w:t xml:space="preserve">   </w:t>
      </w:r>
      <w:r w:rsidRPr="00B300D4">
        <w:rPr>
          <w:rFonts w:ascii="Times New Roman" w:hAnsi="Times New Roman"/>
          <w:sz w:val="24"/>
          <w:szCs w:val="24"/>
        </w:rPr>
        <w:t>calculate different training zones, apply and select different gym equipments for fitness.</w:t>
      </w:r>
    </w:p>
    <w:p w:rsidR="00B73020" w:rsidRPr="00B300D4" w:rsidRDefault="00B73020" w:rsidP="00B73020">
      <w:pPr>
        <w:autoSpaceDE w:val="0"/>
        <w:autoSpaceDN w:val="0"/>
        <w:adjustRightInd w:val="0"/>
        <w:spacing w:after="0" w:line="240" w:lineRule="auto"/>
        <w:jc w:val="both"/>
        <w:rPr>
          <w:rFonts w:ascii="Times New Roman" w:hAnsi="Times New Roman"/>
          <w:sz w:val="24"/>
          <w:szCs w:val="24"/>
        </w:rPr>
      </w:pPr>
    </w:p>
    <w:p w:rsidR="00B73020" w:rsidRDefault="00B73020" w:rsidP="00B73020">
      <w:pPr>
        <w:tabs>
          <w:tab w:val="left" w:pos="1980"/>
        </w:tabs>
        <w:spacing w:after="0" w:line="360" w:lineRule="auto"/>
        <w:ind w:left="1980" w:hanging="1980"/>
        <w:jc w:val="center"/>
        <w:rPr>
          <w:rFonts w:ascii="Times New Roman" w:hAnsi="Times New Roman"/>
          <w:b/>
          <w:sz w:val="32"/>
          <w:szCs w:val="32"/>
          <w:u w:val="single"/>
        </w:rPr>
      </w:pPr>
    </w:p>
    <w:p w:rsidR="000D1D16" w:rsidRDefault="000D1D16" w:rsidP="00B73020">
      <w:pPr>
        <w:tabs>
          <w:tab w:val="left" w:pos="1980"/>
        </w:tabs>
        <w:spacing w:after="0" w:line="360" w:lineRule="auto"/>
        <w:ind w:left="1980" w:hanging="1980"/>
        <w:jc w:val="center"/>
        <w:rPr>
          <w:rFonts w:ascii="Times New Roman" w:hAnsi="Times New Roman"/>
          <w:b/>
          <w:sz w:val="32"/>
          <w:szCs w:val="32"/>
          <w:u w:val="single"/>
        </w:rPr>
      </w:pPr>
    </w:p>
    <w:p w:rsidR="00B73020" w:rsidRPr="00953D27" w:rsidRDefault="00B73020" w:rsidP="00B73020">
      <w:pPr>
        <w:tabs>
          <w:tab w:val="left" w:pos="1980"/>
        </w:tabs>
        <w:spacing w:after="0" w:line="360" w:lineRule="auto"/>
        <w:ind w:left="1980" w:hanging="1980"/>
        <w:jc w:val="center"/>
        <w:rPr>
          <w:rFonts w:ascii="Times New Roman" w:hAnsi="Times New Roman"/>
          <w:b/>
          <w:sz w:val="32"/>
          <w:szCs w:val="32"/>
          <w:u w:val="single"/>
        </w:rPr>
      </w:pPr>
      <w:r w:rsidRPr="00953D27">
        <w:rPr>
          <w:rFonts w:ascii="Times New Roman" w:hAnsi="Times New Roman"/>
          <w:b/>
          <w:sz w:val="32"/>
          <w:szCs w:val="32"/>
          <w:u w:val="single"/>
        </w:rPr>
        <w:t>SYLLABUS</w:t>
      </w:r>
    </w:p>
    <w:p w:rsidR="00B73020" w:rsidRPr="005A3DDF" w:rsidRDefault="00B73020" w:rsidP="00B73020">
      <w:pPr>
        <w:autoSpaceDE w:val="0"/>
        <w:autoSpaceDN w:val="0"/>
        <w:adjustRightInd w:val="0"/>
        <w:spacing w:after="0" w:line="240" w:lineRule="auto"/>
        <w:jc w:val="both"/>
        <w:rPr>
          <w:rFonts w:ascii="Times New Roman" w:hAnsi="Times New Roman"/>
          <w:sz w:val="24"/>
          <w:szCs w:val="24"/>
        </w:rPr>
      </w:pPr>
    </w:p>
    <w:p w:rsidR="00B73020" w:rsidRPr="00973FE2" w:rsidRDefault="00B73020" w:rsidP="00B73020">
      <w:pPr>
        <w:autoSpaceDE w:val="0"/>
        <w:autoSpaceDN w:val="0"/>
        <w:adjustRightInd w:val="0"/>
        <w:spacing w:after="0" w:line="240" w:lineRule="auto"/>
        <w:jc w:val="both"/>
        <w:rPr>
          <w:rFonts w:ascii="Times New Roman" w:hAnsi="Times New Roman"/>
          <w:b/>
          <w:sz w:val="24"/>
          <w:szCs w:val="24"/>
        </w:rPr>
      </w:pPr>
    </w:p>
    <w:p w:rsidR="00B73020" w:rsidRDefault="00B73020" w:rsidP="00B73020">
      <w:pPr>
        <w:spacing w:after="0"/>
        <w:rPr>
          <w:rFonts w:ascii="Times New Roman" w:hAnsi="Times New Roman"/>
          <w:b/>
          <w:sz w:val="28"/>
          <w:szCs w:val="28"/>
          <w:u w:val="single"/>
        </w:rPr>
      </w:pPr>
      <w:r w:rsidRPr="00D25066">
        <w:rPr>
          <w:rFonts w:ascii="Times New Roman" w:hAnsi="Times New Roman"/>
          <w:b/>
          <w:sz w:val="28"/>
          <w:szCs w:val="28"/>
          <w:u w:val="single"/>
        </w:rPr>
        <w:t xml:space="preserve">Unit – 1: Body Composition and General Fitness Assessment </w:t>
      </w:r>
    </w:p>
    <w:p w:rsidR="00B73020" w:rsidRPr="009D6B5D" w:rsidRDefault="00B73020" w:rsidP="00B73020">
      <w:pPr>
        <w:spacing w:after="0"/>
        <w:rPr>
          <w:rFonts w:ascii="Times New Roman" w:hAnsi="Times New Roman"/>
          <w:b/>
          <w:sz w:val="28"/>
          <w:szCs w:val="28"/>
          <w:u w:val="single"/>
        </w:rPr>
      </w:pP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Meaning of BMI, Calculation of BMI, BMI Chart </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Calculating Body Fat Percentage with Skin Fold Caliper (Male &amp; Female), </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Ideal Body fat for male and female </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Assessment of Body Strength with dynamometer (Leg and Back), Lungs</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Capacity (Spiro-meter) and flexibility (Bend and Reach)   </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Goal setting with your client with weekly and monthly objectives.   </w:t>
      </w:r>
    </w:p>
    <w:p w:rsidR="00B73020" w:rsidRDefault="00B73020" w:rsidP="00B73020">
      <w:pPr>
        <w:spacing w:after="0"/>
        <w:rPr>
          <w:rFonts w:ascii="Times New Roman" w:hAnsi="Times New Roman"/>
          <w:b/>
          <w:sz w:val="24"/>
          <w:szCs w:val="24"/>
          <w:u w:val="single"/>
        </w:rPr>
      </w:pPr>
    </w:p>
    <w:p w:rsidR="00B73020" w:rsidRDefault="00B73020" w:rsidP="00B73020">
      <w:pPr>
        <w:spacing w:after="0"/>
        <w:rPr>
          <w:rFonts w:ascii="Times New Roman" w:hAnsi="Times New Roman"/>
          <w:b/>
          <w:sz w:val="28"/>
          <w:szCs w:val="28"/>
          <w:u w:val="single"/>
        </w:rPr>
      </w:pPr>
    </w:p>
    <w:p w:rsidR="00B73020" w:rsidRPr="00D25066" w:rsidRDefault="00B73020" w:rsidP="00B73020">
      <w:pPr>
        <w:spacing w:after="0"/>
        <w:rPr>
          <w:rFonts w:ascii="Times New Roman" w:hAnsi="Times New Roman"/>
          <w:b/>
          <w:sz w:val="28"/>
          <w:szCs w:val="28"/>
          <w:u w:val="single"/>
        </w:rPr>
      </w:pPr>
      <w:r w:rsidRPr="00D25066">
        <w:rPr>
          <w:rFonts w:ascii="Times New Roman" w:hAnsi="Times New Roman"/>
          <w:b/>
          <w:sz w:val="28"/>
          <w:szCs w:val="28"/>
          <w:u w:val="single"/>
        </w:rPr>
        <w:t xml:space="preserve">Unit – 2: Exercise for various groups of Muscles </w:t>
      </w:r>
    </w:p>
    <w:p w:rsidR="00B73020" w:rsidRPr="00973FE2" w:rsidRDefault="00B73020" w:rsidP="00B73020">
      <w:pPr>
        <w:spacing w:after="0"/>
        <w:rPr>
          <w:rFonts w:ascii="Times New Roman" w:hAnsi="Times New Roman"/>
          <w:b/>
          <w:sz w:val="24"/>
          <w:szCs w:val="24"/>
          <w:u w:val="single"/>
        </w:rPr>
      </w:pPr>
    </w:p>
    <w:p w:rsidR="00B73020" w:rsidRPr="00973FE2" w:rsidRDefault="00B73020" w:rsidP="00B73020">
      <w:pPr>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 Location of Major Muscles and name of exercise for: Upper Body - Biceps,  </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Triceps, pictorials Major, Deltoid, Trapezes, latissimus Dorsi, Rectus</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Abdominals, External Oblique, Muscles of Fore arm and back arm</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Lower Body and name of exercise for: Gluteus group of muscles, hamstring</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group of muscles, Quadriceps group of muscles, Gastrocenmius, Solues </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Name of exercises for the body core muscle</w:t>
      </w:r>
      <w:r>
        <w:rPr>
          <w:rFonts w:ascii="Times New Roman" w:hAnsi="Times New Roman"/>
          <w:sz w:val="24"/>
          <w:szCs w:val="24"/>
        </w:rPr>
        <w:t>.</w:t>
      </w:r>
    </w:p>
    <w:p w:rsidR="00B73020" w:rsidRDefault="00B73020" w:rsidP="00B73020">
      <w:pPr>
        <w:spacing w:after="0"/>
        <w:rPr>
          <w:rFonts w:ascii="Times New Roman" w:hAnsi="Times New Roman"/>
          <w:b/>
          <w:sz w:val="24"/>
          <w:szCs w:val="24"/>
        </w:rPr>
      </w:pPr>
      <w:r w:rsidRPr="00330121">
        <w:rPr>
          <w:rFonts w:ascii="Times New Roman" w:hAnsi="Times New Roman"/>
          <w:b/>
          <w:sz w:val="24"/>
          <w:szCs w:val="24"/>
        </w:rPr>
        <w:t xml:space="preserve"> </w:t>
      </w:r>
    </w:p>
    <w:p w:rsidR="00B73020" w:rsidRPr="00D25066" w:rsidRDefault="00B73020" w:rsidP="00B73020">
      <w:pPr>
        <w:spacing w:after="0"/>
        <w:rPr>
          <w:rFonts w:ascii="Times New Roman" w:hAnsi="Times New Roman"/>
          <w:b/>
          <w:sz w:val="28"/>
          <w:szCs w:val="28"/>
          <w:u w:val="single"/>
        </w:rPr>
      </w:pPr>
      <w:r w:rsidRPr="00330121">
        <w:rPr>
          <w:rFonts w:ascii="Times New Roman" w:hAnsi="Times New Roman"/>
          <w:b/>
          <w:sz w:val="24"/>
          <w:szCs w:val="24"/>
        </w:rPr>
        <w:t xml:space="preserve">  </w:t>
      </w:r>
      <w:r w:rsidRPr="00D25066">
        <w:rPr>
          <w:rFonts w:ascii="Times New Roman" w:hAnsi="Times New Roman"/>
          <w:b/>
          <w:sz w:val="28"/>
          <w:szCs w:val="28"/>
          <w:u w:val="single"/>
        </w:rPr>
        <w:t>Unit – 3: Training Schedule</w:t>
      </w:r>
    </w:p>
    <w:p w:rsidR="00B73020" w:rsidRPr="00927163" w:rsidRDefault="00B73020" w:rsidP="00B73020">
      <w:pPr>
        <w:spacing w:after="0"/>
        <w:rPr>
          <w:rFonts w:ascii="Times New Roman" w:hAnsi="Times New Roman"/>
          <w:b/>
          <w:sz w:val="24"/>
          <w:szCs w:val="24"/>
          <w:u w:val="single"/>
        </w:rPr>
      </w:pP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Structure of an Exercise Training Session </w:t>
      </w: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 xml:space="preserve">  Structure of Weekly training Programme  </w:t>
      </w:r>
    </w:p>
    <w:p w:rsidR="00B73020" w:rsidRPr="00973FE2" w:rsidRDefault="00B73020" w:rsidP="00B73020">
      <w:pPr>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 Preparation of Weekly and Monthly Muscle Building workout schedule</w:t>
      </w:r>
    </w:p>
    <w:p w:rsidR="00B73020" w:rsidRPr="00973FE2" w:rsidRDefault="00B73020" w:rsidP="00B73020">
      <w:pPr>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 Preparation of Weekly and Monthly Weight losing workout schedule </w:t>
      </w:r>
    </w:p>
    <w:p w:rsidR="00B73020" w:rsidRPr="00973FE2" w:rsidRDefault="00B73020" w:rsidP="00B73020">
      <w:pPr>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Exercise program writing: factors for consideration </w:t>
      </w:r>
    </w:p>
    <w:p w:rsidR="00B73020" w:rsidRDefault="00B73020" w:rsidP="00B73020">
      <w:pPr>
        <w:spacing w:after="0"/>
        <w:rPr>
          <w:rFonts w:ascii="Times New Roman" w:hAnsi="Times New Roman"/>
          <w:b/>
          <w:sz w:val="24"/>
          <w:szCs w:val="24"/>
          <w:u w:val="single"/>
        </w:rPr>
      </w:pPr>
    </w:p>
    <w:p w:rsidR="00B73020" w:rsidRPr="00D25066" w:rsidRDefault="00B73020" w:rsidP="00B73020">
      <w:pPr>
        <w:spacing w:after="0"/>
        <w:rPr>
          <w:rFonts w:ascii="Times New Roman" w:hAnsi="Times New Roman"/>
          <w:b/>
          <w:sz w:val="28"/>
          <w:szCs w:val="28"/>
          <w:u w:val="single"/>
        </w:rPr>
      </w:pPr>
      <w:r w:rsidRPr="00D25066">
        <w:rPr>
          <w:rFonts w:ascii="Times New Roman" w:hAnsi="Times New Roman"/>
          <w:b/>
          <w:sz w:val="28"/>
          <w:szCs w:val="28"/>
          <w:u w:val="single"/>
        </w:rPr>
        <w:t xml:space="preserve">Unit – 4: Aerobic Training and Gym Equipments </w:t>
      </w:r>
    </w:p>
    <w:p w:rsidR="00B73020" w:rsidRPr="00780377" w:rsidRDefault="00B73020" w:rsidP="00B73020">
      <w:pPr>
        <w:spacing w:after="0"/>
        <w:rPr>
          <w:rFonts w:ascii="Times New Roman" w:hAnsi="Times New Roman"/>
          <w:b/>
          <w:sz w:val="24"/>
          <w:szCs w:val="24"/>
          <w:u w:val="single"/>
        </w:rPr>
      </w:pPr>
    </w:p>
    <w:p w:rsidR="00B73020" w:rsidRPr="00973FE2" w:rsidRDefault="00B73020" w:rsidP="00B73020">
      <w:pPr>
        <w:spacing w:after="0"/>
        <w:rPr>
          <w:rFonts w:ascii="Times New Roman" w:hAnsi="Times New Roman"/>
          <w:sz w:val="24"/>
          <w:szCs w:val="24"/>
        </w:rPr>
      </w:pPr>
      <w:r w:rsidRPr="00973FE2">
        <w:rPr>
          <w:rFonts w:ascii="Times New Roman" w:hAnsi="Times New Roman"/>
          <w:sz w:val="24"/>
          <w:szCs w:val="24"/>
        </w:rPr>
        <w:t>Calculation of Heart Rate (HR) Training Zones: Warming up Zone, Fat Burning Zone,</w:t>
      </w:r>
    </w:p>
    <w:p w:rsidR="00B73020" w:rsidRPr="00973FE2" w:rsidRDefault="00B73020" w:rsidP="00B73020">
      <w:pPr>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Endurance Zone, Anaerobic Zone and Maximum Effort Zone </w:t>
      </w:r>
    </w:p>
    <w:p w:rsidR="00B73020" w:rsidRPr="00973FE2" w:rsidRDefault="00B73020" w:rsidP="00B73020">
      <w:pPr>
        <w:autoSpaceDE w:val="0"/>
        <w:autoSpaceDN w:val="0"/>
        <w:adjustRightInd w:val="0"/>
        <w:spacing w:after="0"/>
        <w:rPr>
          <w:rFonts w:ascii="Times New Roman" w:hAnsi="Times New Roman"/>
          <w:sz w:val="24"/>
          <w:szCs w:val="24"/>
        </w:rPr>
      </w:pPr>
      <w:r w:rsidRPr="00973FE2">
        <w:rPr>
          <w:rFonts w:ascii="Times New Roman" w:hAnsi="Times New Roman"/>
          <w:sz w:val="24"/>
          <w:szCs w:val="24"/>
        </w:rPr>
        <w:t xml:space="preserve"> Introduction to exercise equipments</w:t>
      </w:r>
    </w:p>
    <w:p w:rsidR="00B73020" w:rsidRPr="00973FE2" w:rsidRDefault="00B73020" w:rsidP="00B7302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Types of exercise equipments</w:t>
      </w:r>
    </w:p>
    <w:p w:rsidR="00B73020" w:rsidRPr="00973FE2" w:rsidRDefault="00B73020" w:rsidP="00B73020">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Placement of equipments</w:t>
      </w:r>
    </w:p>
    <w:p w:rsidR="00B73020" w:rsidRPr="00973FE2" w:rsidRDefault="00B73020" w:rsidP="00B73020">
      <w:pPr>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Handling and Utilization of equipments </w:t>
      </w:r>
    </w:p>
    <w:p w:rsidR="00B73020" w:rsidRPr="00973FE2" w:rsidRDefault="00B73020" w:rsidP="00B73020">
      <w:pPr>
        <w:spacing w:after="0"/>
        <w:rPr>
          <w:rFonts w:ascii="Times New Roman" w:hAnsi="Times New Roman"/>
          <w:sz w:val="24"/>
          <w:szCs w:val="24"/>
        </w:rPr>
      </w:pPr>
      <w:r>
        <w:rPr>
          <w:rFonts w:ascii="Times New Roman" w:hAnsi="Times New Roman"/>
          <w:sz w:val="24"/>
          <w:szCs w:val="24"/>
        </w:rPr>
        <w:t xml:space="preserve">   </w:t>
      </w:r>
      <w:r w:rsidRPr="00973FE2">
        <w:rPr>
          <w:rFonts w:ascii="Times New Roman" w:hAnsi="Times New Roman"/>
          <w:sz w:val="24"/>
          <w:szCs w:val="24"/>
        </w:rPr>
        <w:t xml:space="preserve">Clothing and footwear for training </w:t>
      </w:r>
    </w:p>
    <w:p w:rsidR="00B73020" w:rsidRDefault="00B73020" w:rsidP="00B73020">
      <w:pPr>
        <w:widowControl w:val="0"/>
        <w:autoSpaceDE w:val="0"/>
        <w:autoSpaceDN w:val="0"/>
        <w:adjustRightInd w:val="0"/>
        <w:spacing w:after="0" w:line="278" w:lineRule="exact"/>
        <w:jc w:val="both"/>
        <w:rPr>
          <w:rFonts w:ascii="Times New Roman" w:hAnsi="Times New Roman"/>
          <w:b/>
        </w:rPr>
      </w:pPr>
    </w:p>
    <w:p w:rsidR="00B73020" w:rsidRPr="00210BAF" w:rsidRDefault="00B73020" w:rsidP="00B73020">
      <w:pPr>
        <w:widowControl w:val="0"/>
        <w:autoSpaceDE w:val="0"/>
        <w:autoSpaceDN w:val="0"/>
        <w:adjustRightInd w:val="0"/>
        <w:spacing w:after="0" w:line="278" w:lineRule="exact"/>
        <w:jc w:val="both"/>
        <w:rPr>
          <w:rFonts w:ascii="Times New Roman" w:hAnsi="Times New Roman"/>
          <w:b/>
        </w:rPr>
      </w:pPr>
      <w:r w:rsidRPr="00A11CFB">
        <w:rPr>
          <w:rFonts w:ascii="Times New Roman" w:hAnsi="Times New Roman"/>
          <w:b/>
        </w:rPr>
        <w:t>Suggested Readings:</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r w:rsidRPr="00210BAF">
        <w:rPr>
          <w:rFonts w:ascii="Times New Roman" w:hAnsi="Times New Roman"/>
          <w:i/>
          <w:color w:val="000000"/>
        </w:rPr>
        <w:t>Bunn, J.N. (1998) Scientific Principles of Coaching, New Jersey Engle Wood Cliffs, Prentice Hall Inc.</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r w:rsidRPr="00210BAF">
        <w:rPr>
          <w:rFonts w:ascii="Times New Roman" w:hAnsi="Times New Roman"/>
          <w:i/>
          <w:color w:val="000000"/>
        </w:rPr>
        <w:t>Cart, E. Klafs &amp; Daniel, D. Arnheim (1999) Modern Principles of Athletic Training St. Louis C.V. Mosphy Company</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r w:rsidRPr="00210BAF">
        <w:rPr>
          <w:rFonts w:ascii="Times New Roman" w:hAnsi="Times New Roman"/>
          <w:i/>
          <w:color w:val="000000"/>
        </w:rPr>
        <w:t>Daniel, D. Arnheim (1991) Principles of Athletic Training, St. Luis, Mosby Year Book</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r w:rsidRPr="00210BAF">
        <w:rPr>
          <w:rFonts w:ascii="Times New Roman" w:hAnsi="Times New Roman"/>
          <w:i/>
          <w:color w:val="000000"/>
        </w:rPr>
        <w:t>Hardayal Singh (1991) Science of Sport Training, New Delhi, DVS Publications</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r w:rsidRPr="00210BAF">
        <w:rPr>
          <w:rFonts w:ascii="Times New Roman" w:hAnsi="Times New Roman"/>
          <w:i/>
          <w:color w:val="000000"/>
        </w:rPr>
        <w:t xml:space="preserve">Jensen, C.R. &amp; Fisher A.G. (2000) Scientific Basic of Athletic Conditioning, Philadelphia </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r w:rsidRPr="00210BAF">
        <w:rPr>
          <w:rFonts w:ascii="Times New Roman" w:hAnsi="Times New Roman"/>
          <w:i/>
          <w:color w:val="000000"/>
        </w:rPr>
        <w:t>Ronald, P. Pfeiffer (1998) Concepts of Athletics Training 2</w:t>
      </w:r>
      <w:r w:rsidRPr="00210BAF">
        <w:rPr>
          <w:rFonts w:ascii="Times New Roman" w:hAnsi="Times New Roman"/>
          <w:i/>
          <w:color w:val="000000"/>
          <w:vertAlign w:val="superscript"/>
        </w:rPr>
        <w:t>nd</w:t>
      </w:r>
      <w:r w:rsidRPr="00210BAF">
        <w:rPr>
          <w:rFonts w:ascii="Times New Roman" w:hAnsi="Times New Roman"/>
          <w:i/>
          <w:color w:val="000000"/>
        </w:rPr>
        <w:t xml:space="preserve"> Edition, London: Jones and Bartlett Publications</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r w:rsidRPr="00210BAF">
        <w:rPr>
          <w:rFonts w:ascii="Times New Roman" w:hAnsi="Times New Roman"/>
          <w:i/>
          <w:color w:val="000000"/>
        </w:rPr>
        <w:t>Yograj Thani (2003), Sport Training, Delhi: Sport Publications</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 xml:space="preserve">Gupta, A. P. (2010). </w:t>
      </w:r>
      <w:r w:rsidRPr="00210BAF">
        <w:rPr>
          <w:rFonts w:ascii="Times New Roman" w:hAnsi="Times New Roman"/>
          <w:i/>
          <w:iCs/>
        </w:rPr>
        <w:t xml:space="preserve">Anatomy and physiology. </w:t>
      </w:r>
      <w:r w:rsidRPr="00210BAF">
        <w:rPr>
          <w:rFonts w:ascii="Times New Roman" w:hAnsi="Times New Roman"/>
          <w:i/>
        </w:rPr>
        <w:t>Agra: SumitPrakashan.</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 xml:space="preserve">Gupta, M. and Gupta, M. C. (1980). </w:t>
      </w:r>
      <w:r w:rsidRPr="00210BAF">
        <w:rPr>
          <w:rFonts w:ascii="Times New Roman" w:hAnsi="Times New Roman"/>
          <w:i/>
          <w:iCs/>
        </w:rPr>
        <w:t xml:space="preserve">Body and anatomical science. </w:t>
      </w:r>
      <w:r w:rsidRPr="00210BAF">
        <w:rPr>
          <w:rFonts w:ascii="Times New Roman" w:hAnsi="Times New Roman"/>
          <w:i/>
        </w:rPr>
        <w:t>Delhi: Swaran Printing Press.</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Guyton, A.C. (1996). Textbook of Medical Physiology, 9th edition. Philadelphia: W.B.Saunders.</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 xml:space="preserve">Karpovich, P. V. (n.d.). </w:t>
      </w:r>
      <w:r w:rsidRPr="00210BAF">
        <w:rPr>
          <w:rFonts w:ascii="Times New Roman" w:hAnsi="Times New Roman"/>
          <w:i/>
          <w:iCs/>
        </w:rPr>
        <w:t xml:space="preserve">Philosophy of muscular activity. </w:t>
      </w:r>
      <w:r w:rsidRPr="00210BAF">
        <w:rPr>
          <w:rFonts w:ascii="Times New Roman" w:hAnsi="Times New Roman"/>
          <w:i/>
        </w:rPr>
        <w:t>London: W.B. Saunders Co.</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Lamb, G. S. (1982). Essentials of exercise physiology. Delhi: Surjeet Publication.</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 xml:space="preserve">Moorthy, A. M. (2014). </w:t>
      </w:r>
      <w:r w:rsidRPr="00210BAF">
        <w:rPr>
          <w:rFonts w:ascii="Times New Roman" w:hAnsi="Times New Roman"/>
          <w:i/>
          <w:iCs/>
        </w:rPr>
        <w:t>Anatomy physiology and health education.</w:t>
      </w:r>
      <w:r w:rsidRPr="00210BAF">
        <w:rPr>
          <w:rFonts w:ascii="Times New Roman" w:hAnsi="Times New Roman"/>
          <w:i/>
        </w:rPr>
        <w:t>Karaikudi: Madalayam</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lastRenderedPageBreak/>
        <w:t>Publications.</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 xml:space="preserve">Morehouse, L. E. &amp; Miller, J. (1967). </w:t>
      </w:r>
      <w:r w:rsidRPr="00210BAF">
        <w:rPr>
          <w:rFonts w:ascii="Times New Roman" w:hAnsi="Times New Roman"/>
          <w:i/>
          <w:iCs/>
        </w:rPr>
        <w:t>Physiology of exercise</w:t>
      </w:r>
      <w:r w:rsidRPr="00210BAF">
        <w:rPr>
          <w:rFonts w:ascii="Times New Roman" w:hAnsi="Times New Roman"/>
          <w:i/>
        </w:rPr>
        <w:t>. St. Louis: The C.V. Mosby Co.</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 xml:space="preserve">Pearce, E. C. (1962). </w:t>
      </w:r>
      <w:r w:rsidRPr="00210BAF">
        <w:rPr>
          <w:rFonts w:ascii="Times New Roman" w:hAnsi="Times New Roman"/>
          <w:i/>
          <w:iCs/>
        </w:rPr>
        <w:t xml:space="preserve">Anatomy and physiology for nurses. </w:t>
      </w:r>
      <w:r w:rsidRPr="00210BAF">
        <w:rPr>
          <w:rFonts w:ascii="Times New Roman" w:hAnsi="Times New Roman"/>
          <w:i/>
        </w:rPr>
        <w:t>London: Faber &amp; Faber Ltd.</w:t>
      </w:r>
    </w:p>
    <w:p w:rsidR="00B73020" w:rsidRPr="00210BAF" w:rsidRDefault="00B73020" w:rsidP="00B73020">
      <w:pPr>
        <w:autoSpaceDE w:val="0"/>
        <w:autoSpaceDN w:val="0"/>
        <w:adjustRightInd w:val="0"/>
        <w:spacing w:after="0" w:line="240" w:lineRule="auto"/>
        <w:jc w:val="both"/>
        <w:rPr>
          <w:rFonts w:ascii="Times New Roman" w:hAnsi="Times New Roman"/>
          <w:i/>
        </w:rPr>
      </w:pPr>
      <w:r w:rsidRPr="00210BAF">
        <w:rPr>
          <w:rFonts w:ascii="Times New Roman" w:hAnsi="Times New Roman"/>
          <w:i/>
        </w:rPr>
        <w:t xml:space="preserve">Sharma, R. D. (1979). </w:t>
      </w:r>
      <w:r w:rsidRPr="00210BAF">
        <w:rPr>
          <w:rFonts w:ascii="Times New Roman" w:hAnsi="Times New Roman"/>
          <w:i/>
          <w:iCs/>
        </w:rPr>
        <w:t xml:space="preserve">Health and physical education, </w:t>
      </w:r>
      <w:r w:rsidRPr="00210BAF">
        <w:rPr>
          <w:rFonts w:ascii="Times New Roman" w:hAnsi="Times New Roman"/>
          <w:i/>
        </w:rPr>
        <w:t>Gupta Prakashan.</w:t>
      </w:r>
    </w:p>
    <w:p w:rsidR="00B73020" w:rsidRPr="00210BAF" w:rsidRDefault="00B73020" w:rsidP="00B73020">
      <w:pPr>
        <w:jc w:val="both"/>
        <w:rPr>
          <w:rFonts w:ascii="Times New Roman" w:hAnsi="Times New Roman"/>
          <w:i/>
          <w:sz w:val="24"/>
          <w:szCs w:val="24"/>
        </w:rPr>
      </w:pPr>
      <w:r w:rsidRPr="00210BAF">
        <w:rPr>
          <w:rFonts w:ascii="Times New Roman" w:hAnsi="Times New Roman"/>
          <w:i/>
        </w:rPr>
        <w:t xml:space="preserve">Singh, S. (1979). </w:t>
      </w:r>
      <w:r w:rsidRPr="00210BAF">
        <w:rPr>
          <w:rFonts w:ascii="Times New Roman" w:hAnsi="Times New Roman"/>
          <w:i/>
          <w:iCs/>
        </w:rPr>
        <w:t>Anatomy of physiology and health education</w:t>
      </w:r>
      <w:r w:rsidRPr="00210BAF">
        <w:rPr>
          <w:rFonts w:ascii="Times New Roman" w:hAnsi="Times New Roman"/>
          <w:i/>
        </w:rPr>
        <w:t>. Ropar: Jeet Publications</w:t>
      </w:r>
      <w:r w:rsidRPr="00210BAF">
        <w:rPr>
          <w:rFonts w:ascii="Times New Roman" w:hAnsi="Times New Roman"/>
          <w:i/>
          <w:sz w:val="24"/>
          <w:szCs w:val="24"/>
        </w:rPr>
        <w:t>.</w:t>
      </w:r>
    </w:p>
    <w:p w:rsidR="00B73020" w:rsidRPr="00210BAF" w:rsidRDefault="00B73020" w:rsidP="00B73020">
      <w:pPr>
        <w:widowControl w:val="0"/>
        <w:tabs>
          <w:tab w:val="left" w:pos="0"/>
        </w:tabs>
        <w:autoSpaceDE w:val="0"/>
        <w:autoSpaceDN w:val="0"/>
        <w:adjustRightInd w:val="0"/>
        <w:spacing w:after="0"/>
        <w:ind w:right="-30"/>
        <w:rPr>
          <w:rFonts w:ascii="Times New Roman" w:hAnsi="Times New Roman"/>
          <w:i/>
          <w:color w:val="000000"/>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Pr="00973FE2" w:rsidRDefault="00B73020" w:rsidP="00B73020">
      <w:pPr>
        <w:autoSpaceDE w:val="0"/>
        <w:autoSpaceDN w:val="0"/>
        <w:adjustRightInd w:val="0"/>
        <w:spacing w:after="0" w:line="240" w:lineRule="auto"/>
        <w:rPr>
          <w:rFonts w:ascii="Times New Roman" w:hAnsi="Times New Roman"/>
          <w:b/>
          <w:bCs/>
          <w:sz w:val="24"/>
          <w:szCs w:val="24"/>
          <w:u w:val="single"/>
        </w:rPr>
      </w:pPr>
    </w:p>
    <w:p w:rsidR="00B73020" w:rsidRPr="00D25066" w:rsidRDefault="00B73020" w:rsidP="00B73020">
      <w:pPr>
        <w:autoSpaceDE w:val="0"/>
        <w:autoSpaceDN w:val="0"/>
        <w:adjustRightInd w:val="0"/>
        <w:spacing w:after="0" w:line="240" w:lineRule="auto"/>
        <w:rPr>
          <w:rFonts w:ascii="Times New Roman" w:hAnsi="Times New Roman"/>
          <w:b/>
          <w:bCs/>
          <w:caps/>
          <w:color w:val="000000"/>
          <w:sz w:val="32"/>
          <w:szCs w:val="32"/>
          <w:u w:val="single"/>
        </w:rPr>
      </w:pPr>
      <w:r w:rsidRPr="00D25066">
        <w:rPr>
          <w:rFonts w:ascii="Times New Roman" w:hAnsi="Times New Roman"/>
          <w:b/>
          <w:bCs/>
          <w:color w:val="000000"/>
          <w:sz w:val="32"/>
          <w:szCs w:val="32"/>
          <w:u w:val="single"/>
        </w:rPr>
        <w:lastRenderedPageBreak/>
        <w:t xml:space="preserve">Paper- 101 </w:t>
      </w:r>
      <w:r w:rsidRPr="00D25066">
        <w:rPr>
          <w:rFonts w:ascii="Times New Roman" w:hAnsi="Times New Roman"/>
          <w:b/>
          <w:bCs/>
          <w:sz w:val="32"/>
          <w:szCs w:val="32"/>
          <w:u w:val="single"/>
        </w:rPr>
        <w:t>(Theory of Gym and Aerobic Training )</w:t>
      </w:r>
    </w:p>
    <w:p w:rsidR="00B73020" w:rsidRPr="00D25066" w:rsidRDefault="00B73020" w:rsidP="00B73020">
      <w:pPr>
        <w:rPr>
          <w:rFonts w:ascii="Times New Roman" w:hAnsi="Times New Roman"/>
          <w:b/>
          <w:bCs/>
          <w:sz w:val="32"/>
          <w:szCs w:val="32"/>
        </w:rPr>
      </w:pPr>
    </w:p>
    <w:p w:rsidR="00B73020" w:rsidRDefault="00B73020" w:rsidP="00B73020">
      <w:pPr>
        <w:rPr>
          <w:rFonts w:ascii="Times New Roman" w:hAnsi="Times New Roman"/>
          <w:b/>
          <w:bCs/>
          <w:sz w:val="24"/>
          <w:szCs w:val="24"/>
        </w:rPr>
      </w:pPr>
      <w:r w:rsidRPr="00973FE2">
        <w:rPr>
          <w:rFonts w:ascii="Times New Roman" w:hAnsi="Times New Roman"/>
          <w:b/>
          <w:bCs/>
          <w:sz w:val="24"/>
          <w:szCs w:val="24"/>
        </w:rPr>
        <w:t>CO-PO Mapping Matrix</w:t>
      </w:r>
    </w:p>
    <w:tbl>
      <w:tblPr>
        <w:tblStyle w:val="TableGrid"/>
        <w:tblW w:w="0" w:type="auto"/>
        <w:tblLook w:val="04A0"/>
      </w:tblPr>
      <w:tblGrid>
        <w:gridCol w:w="1069"/>
        <w:gridCol w:w="1036"/>
        <w:gridCol w:w="1036"/>
        <w:gridCol w:w="1037"/>
        <w:gridCol w:w="1037"/>
        <w:gridCol w:w="1037"/>
        <w:gridCol w:w="1037"/>
        <w:gridCol w:w="1037"/>
        <w:gridCol w:w="1037"/>
        <w:gridCol w:w="1037"/>
      </w:tblGrid>
      <w:tr w:rsidR="00B73020" w:rsidTr="003E04D9">
        <w:tc>
          <w:tcPr>
            <w:tcW w:w="1069"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36"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PO1</w:t>
            </w:r>
          </w:p>
        </w:tc>
        <w:tc>
          <w:tcPr>
            <w:tcW w:w="1036"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PO2</w:t>
            </w:r>
          </w:p>
        </w:tc>
        <w:tc>
          <w:tcPr>
            <w:tcW w:w="1037"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PO3</w:t>
            </w:r>
          </w:p>
        </w:tc>
        <w:tc>
          <w:tcPr>
            <w:tcW w:w="1037"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PO4</w:t>
            </w:r>
          </w:p>
        </w:tc>
        <w:tc>
          <w:tcPr>
            <w:tcW w:w="1037"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PO5</w:t>
            </w:r>
          </w:p>
        </w:tc>
        <w:tc>
          <w:tcPr>
            <w:tcW w:w="1037"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PO6</w:t>
            </w:r>
          </w:p>
        </w:tc>
        <w:tc>
          <w:tcPr>
            <w:tcW w:w="1037"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PO7</w:t>
            </w:r>
          </w:p>
        </w:tc>
        <w:tc>
          <w:tcPr>
            <w:tcW w:w="1037"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PO8</w:t>
            </w:r>
          </w:p>
        </w:tc>
        <w:tc>
          <w:tcPr>
            <w:tcW w:w="1037" w:type="dxa"/>
          </w:tcPr>
          <w:p w:rsidR="00B73020" w:rsidRDefault="00B73020" w:rsidP="003E04D9">
            <w:pPr>
              <w:rPr>
                <w:rFonts w:ascii="Times New Roman" w:hAnsi="Times New Roman"/>
                <w:b/>
                <w:bCs/>
                <w:sz w:val="24"/>
                <w:szCs w:val="24"/>
              </w:rPr>
            </w:pPr>
            <w:r w:rsidRPr="00973FE2">
              <w:rPr>
                <w:rFonts w:ascii="Times New Roman" w:hAnsi="Times New Roman"/>
                <w:sz w:val="24"/>
                <w:szCs w:val="24"/>
                <w:lang w:val="en-IN"/>
              </w:rPr>
              <w:t>PO9</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101.1</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w:t>
            </w:r>
            <w:r w:rsidRPr="00973FE2">
              <w:rPr>
                <w:rFonts w:ascii="Times New Roman" w:hAnsi="Times New Roman"/>
                <w:sz w:val="24"/>
                <w:szCs w:val="24"/>
                <w:lang w:val="en-IN"/>
              </w:rPr>
              <w:t>101.2</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101.3</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101.4</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
                <w:sz w:val="24"/>
                <w:szCs w:val="24"/>
                <w:lang w:val="en-IN"/>
              </w:rPr>
              <w:t>Average</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37"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bl>
    <w:p w:rsidR="00B73020" w:rsidRPr="00973FE2" w:rsidRDefault="00B73020" w:rsidP="00B73020">
      <w:pPr>
        <w:spacing w:after="0"/>
        <w:rPr>
          <w:rFonts w:ascii="Times New Roman" w:hAnsi="Times New Roman"/>
          <w:b/>
          <w:sz w:val="24"/>
          <w:szCs w:val="24"/>
          <w:lang w:val="en-IN"/>
        </w:rPr>
      </w:pPr>
    </w:p>
    <w:p w:rsidR="00B73020" w:rsidRDefault="00B73020" w:rsidP="00B73020">
      <w:pPr>
        <w:spacing w:after="0"/>
        <w:rPr>
          <w:rFonts w:ascii="Times New Roman" w:hAnsi="Times New Roman"/>
          <w:b/>
          <w:sz w:val="24"/>
          <w:szCs w:val="24"/>
          <w:lang w:val="en-IN"/>
        </w:rPr>
      </w:pPr>
      <w:r w:rsidRPr="00973FE2">
        <w:rPr>
          <w:rFonts w:ascii="Times New Roman" w:hAnsi="Times New Roman"/>
          <w:b/>
          <w:sz w:val="24"/>
          <w:szCs w:val="24"/>
          <w:lang w:val="en-IN"/>
        </w:rPr>
        <w:t>CO-PSO Mapping Matrix</w:t>
      </w:r>
    </w:p>
    <w:p w:rsidR="00B73020" w:rsidRDefault="00B73020" w:rsidP="00B73020">
      <w:pPr>
        <w:spacing w:after="0"/>
        <w:rPr>
          <w:rFonts w:ascii="Times New Roman" w:hAnsi="Times New Roman"/>
          <w:b/>
          <w:sz w:val="24"/>
          <w:szCs w:val="24"/>
          <w:lang w:val="en-IN"/>
        </w:rPr>
      </w:pPr>
    </w:p>
    <w:tbl>
      <w:tblPr>
        <w:tblStyle w:val="TableGrid"/>
        <w:tblW w:w="0" w:type="auto"/>
        <w:tblLook w:val="04A0"/>
      </w:tblPr>
      <w:tblGrid>
        <w:gridCol w:w="1733"/>
        <w:gridCol w:w="895"/>
        <w:gridCol w:w="1170"/>
        <w:gridCol w:w="1170"/>
        <w:gridCol w:w="1080"/>
        <w:gridCol w:w="1170"/>
      </w:tblGrid>
      <w:tr w:rsidR="00B73020" w:rsidTr="003E04D9">
        <w:tc>
          <w:tcPr>
            <w:tcW w:w="1733"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895"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1</w:t>
            </w:r>
          </w:p>
        </w:tc>
        <w:tc>
          <w:tcPr>
            <w:tcW w:w="117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2</w:t>
            </w:r>
          </w:p>
        </w:tc>
        <w:tc>
          <w:tcPr>
            <w:tcW w:w="117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3</w:t>
            </w:r>
          </w:p>
        </w:tc>
        <w:tc>
          <w:tcPr>
            <w:tcW w:w="108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4</w:t>
            </w:r>
          </w:p>
        </w:tc>
        <w:tc>
          <w:tcPr>
            <w:tcW w:w="117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5</w:t>
            </w:r>
          </w:p>
        </w:tc>
      </w:tr>
      <w:tr w:rsidR="00B73020" w:rsidTr="003E04D9">
        <w:tc>
          <w:tcPr>
            <w:tcW w:w="1733"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101.1</w:t>
            </w:r>
          </w:p>
        </w:tc>
        <w:tc>
          <w:tcPr>
            <w:tcW w:w="89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8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733"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w:t>
            </w:r>
            <w:r w:rsidRPr="00973FE2">
              <w:rPr>
                <w:rFonts w:ascii="Times New Roman" w:hAnsi="Times New Roman"/>
                <w:sz w:val="24"/>
                <w:szCs w:val="24"/>
                <w:lang w:val="en-IN"/>
              </w:rPr>
              <w:t>101.2</w:t>
            </w:r>
          </w:p>
        </w:tc>
        <w:tc>
          <w:tcPr>
            <w:tcW w:w="89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8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733"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w:t>
            </w:r>
            <w:r w:rsidRPr="00973FE2">
              <w:rPr>
                <w:rFonts w:ascii="Times New Roman" w:hAnsi="Times New Roman"/>
                <w:sz w:val="24"/>
                <w:szCs w:val="24"/>
                <w:lang w:val="en-IN"/>
              </w:rPr>
              <w:t>101.3</w:t>
            </w:r>
          </w:p>
        </w:tc>
        <w:tc>
          <w:tcPr>
            <w:tcW w:w="89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8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733"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 xml:space="preserve"> 101.4</w:t>
            </w:r>
          </w:p>
        </w:tc>
        <w:tc>
          <w:tcPr>
            <w:tcW w:w="89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8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733" w:type="dxa"/>
          </w:tcPr>
          <w:p w:rsidR="00B73020" w:rsidRPr="00973FE2" w:rsidRDefault="00B73020" w:rsidP="003E04D9">
            <w:pPr>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89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08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1170"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bl>
    <w:p w:rsidR="00B73020" w:rsidRPr="00973FE2" w:rsidRDefault="00B73020" w:rsidP="00B73020">
      <w:pPr>
        <w:spacing w:after="0"/>
        <w:rPr>
          <w:rFonts w:ascii="Times New Roman" w:hAnsi="Times New Roman"/>
          <w:b/>
          <w:sz w:val="24"/>
          <w:szCs w:val="24"/>
          <w:lang w:val="en-IN"/>
        </w:rPr>
      </w:pPr>
    </w:p>
    <w:p w:rsidR="00B73020" w:rsidRPr="00973FE2" w:rsidRDefault="00B73020" w:rsidP="00B73020">
      <w:pPr>
        <w:spacing w:after="0"/>
        <w:rPr>
          <w:rFonts w:ascii="Times New Roman" w:hAnsi="Times New Roman"/>
          <w:b/>
          <w:sz w:val="24"/>
          <w:szCs w:val="24"/>
          <w:lang w:val="en-IN"/>
        </w:rPr>
      </w:pPr>
      <w:r w:rsidRPr="00973FE2">
        <w:rPr>
          <w:rFonts w:ascii="Times New Roman" w:hAnsi="Times New Roman"/>
          <w:b/>
          <w:sz w:val="24"/>
          <w:szCs w:val="24"/>
          <w:lang w:val="en-IN"/>
        </w:rPr>
        <w:t>CO-PO-PSO Mapping Matrix</w:t>
      </w:r>
    </w:p>
    <w:p w:rsidR="00B73020" w:rsidRPr="00973FE2" w:rsidRDefault="00B73020" w:rsidP="00B73020">
      <w:pPr>
        <w:spacing w:after="0"/>
        <w:rPr>
          <w:rFonts w:ascii="Times New Roman" w:hAnsi="Times New Roman"/>
          <w:b/>
          <w:sz w:val="24"/>
          <w:szCs w:val="24"/>
          <w:lang w:val="en-IN"/>
        </w:rPr>
      </w:pPr>
    </w:p>
    <w:tbl>
      <w:tblPr>
        <w:tblStyle w:val="TableGrid"/>
        <w:tblW w:w="0" w:type="auto"/>
        <w:tblLook w:val="04A0"/>
      </w:tblPr>
      <w:tblGrid>
        <w:gridCol w:w="1069"/>
        <w:gridCol w:w="665"/>
        <w:gridCol w:w="665"/>
        <w:gridCol w:w="665"/>
        <w:gridCol w:w="666"/>
        <w:gridCol w:w="666"/>
        <w:gridCol w:w="666"/>
        <w:gridCol w:w="666"/>
        <w:gridCol w:w="666"/>
        <w:gridCol w:w="666"/>
        <w:gridCol w:w="668"/>
        <w:gridCol w:w="668"/>
        <w:gridCol w:w="668"/>
        <w:gridCol w:w="668"/>
        <w:gridCol w:w="668"/>
      </w:tblGrid>
      <w:tr w:rsidR="00B73020" w:rsidTr="003E04D9">
        <w:tc>
          <w:tcPr>
            <w:tcW w:w="1069"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665"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PO1</w:t>
            </w:r>
          </w:p>
        </w:tc>
        <w:tc>
          <w:tcPr>
            <w:tcW w:w="665"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PO2</w:t>
            </w:r>
          </w:p>
        </w:tc>
        <w:tc>
          <w:tcPr>
            <w:tcW w:w="665"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PO3</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PO4</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PO5</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PO6</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PO7</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PO8</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PO9</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1</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2</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3</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4</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5</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101.1</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w:t>
            </w:r>
            <w:r w:rsidRPr="00973FE2">
              <w:rPr>
                <w:rFonts w:ascii="Times New Roman" w:hAnsi="Times New Roman"/>
                <w:sz w:val="24"/>
                <w:szCs w:val="24"/>
                <w:lang w:val="en-IN"/>
              </w:rPr>
              <w:t>101.2</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w:t>
            </w:r>
            <w:r w:rsidRPr="00973FE2">
              <w:rPr>
                <w:rFonts w:ascii="Times New Roman" w:hAnsi="Times New Roman"/>
                <w:sz w:val="24"/>
                <w:szCs w:val="24"/>
                <w:lang w:val="en-IN"/>
              </w:rPr>
              <w:t>101.3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101.4</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r w:rsidR="00B73020" w:rsidTr="003E04D9">
        <w:tc>
          <w:tcPr>
            <w:tcW w:w="1069" w:type="dxa"/>
          </w:tcPr>
          <w:p w:rsidR="00B73020" w:rsidRPr="00973FE2" w:rsidRDefault="00B73020" w:rsidP="003E04D9">
            <w:pPr>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5"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6"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c>
          <w:tcPr>
            <w:tcW w:w="668" w:type="dxa"/>
          </w:tcPr>
          <w:p w:rsidR="00B73020" w:rsidRPr="00D264DC" w:rsidRDefault="00B73020" w:rsidP="003E04D9">
            <w:pPr>
              <w:rPr>
                <w:rFonts w:ascii="Times New Roman" w:hAnsi="Times New Roman"/>
                <w:bCs/>
                <w:sz w:val="24"/>
                <w:szCs w:val="24"/>
              </w:rPr>
            </w:pPr>
            <w:r w:rsidRPr="00D264DC">
              <w:rPr>
                <w:rFonts w:ascii="Times New Roman" w:hAnsi="Times New Roman"/>
                <w:bCs/>
                <w:sz w:val="24"/>
                <w:szCs w:val="24"/>
              </w:rPr>
              <w:t>3</w:t>
            </w:r>
          </w:p>
        </w:tc>
      </w:tr>
    </w:tbl>
    <w:p w:rsidR="00B73020" w:rsidRDefault="00B73020" w:rsidP="00B73020">
      <w:pPr>
        <w:spacing w:after="0"/>
        <w:rPr>
          <w:rFonts w:ascii="Times New Roman" w:hAnsi="Times New Roman"/>
          <w:b/>
          <w:sz w:val="24"/>
          <w:szCs w:val="24"/>
          <w:lang w:val="en-IN"/>
        </w:rPr>
      </w:pPr>
    </w:p>
    <w:p w:rsidR="00B73020" w:rsidRDefault="00B73020" w:rsidP="00B73020">
      <w:pPr>
        <w:spacing w:after="0"/>
        <w:rPr>
          <w:rFonts w:ascii="Times New Roman" w:hAnsi="Times New Roman"/>
          <w:b/>
          <w:sz w:val="24"/>
          <w:szCs w:val="24"/>
          <w:lang w:val="en-IN"/>
        </w:rPr>
      </w:pPr>
    </w:p>
    <w:p w:rsidR="00B73020" w:rsidRPr="00973FE2" w:rsidRDefault="00B73020" w:rsidP="00BC33B9">
      <w:pPr>
        <w:autoSpaceDE w:val="0"/>
        <w:autoSpaceDN w:val="0"/>
        <w:adjustRightInd w:val="0"/>
        <w:spacing w:after="0" w:line="240" w:lineRule="auto"/>
        <w:rPr>
          <w:rFonts w:ascii="Times New Roman" w:hAnsi="Times New Roman"/>
          <w:b/>
          <w:bCs/>
          <w:sz w:val="24"/>
          <w:szCs w:val="24"/>
          <w:u w:val="single"/>
        </w:rPr>
      </w:pPr>
    </w:p>
    <w:p w:rsidR="00B73020" w:rsidRPr="00155545" w:rsidRDefault="00B73020" w:rsidP="00B73020">
      <w:pPr>
        <w:autoSpaceDE w:val="0"/>
        <w:autoSpaceDN w:val="0"/>
        <w:adjustRightInd w:val="0"/>
        <w:spacing w:after="0" w:line="240" w:lineRule="auto"/>
        <w:jc w:val="center"/>
        <w:rPr>
          <w:rFonts w:ascii="Times New Roman" w:hAnsi="Times New Roman"/>
          <w:b/>
          <w:bCs/>
          <w:sz w:val="32"/>
          <w:szCs w:val="32"/>
          <w:u w:val="single"/>
        </w:rPr>
      </w:pPr>
      <w:r w:rsidRPr="00155545">
        <w:rPr>
          <w:rFonts w:ascii="Times New Roman" w:hAnsi="Times New Roman"/>
          <w:b/>
          <w:bCs/>
          <w:sz w:val="32"/>
          <w:szCs w:val="32"/>
          <w:u w:val="single"/>
        </w:rPr>
        <w:lastRenderedPageBreak/>
        <w:t xml:space="preserve">Paper – 102 (Practical:  Gym and Aerobic Training) </w:t>
      </w:r>
    </w:p>
    <w:p w:rsidR="00B73020" w:rsidRPr="00155545" w:rsidRDefault="00B73020" w:rsidP="00B73020">
      <w:pPr>
        <w:spacing w:after="0" w:line="240" w:lineRule="auto"/>
        <w:rPr>
          <w:rFonts w:ascii="Times New Roman" w:hAnsi="Times New Roman"/>
          <w:b/>
          <w:sz w:val="32"/>
          <w:szCs w:val="32"/>
        </w:rPr>
      </w:pPr>
    </w:p>
    <w:p w:rsidR="00B73020" w:rsidRDefault="00B73020" w:rsidP="00B73020">
      <w:pPr>
        <w:spacing w:after="0" w:line="240" w:lineRule="auto"/>
        <w:jc w:val="center"/>
        <w:rPr>
          <w:rFonts w:ascii="Times New Roman" w:hAnsi="Times New Roman"/>
          <w:b/>
          <w:bCs/>
          <w:sz w:val="24"/>
          <w:szCs w:val="24"/>
        </w:rPr>
      </w:pPr>
      <w:r w:rsidRPr="00973FE2">
        <w:rPr>
          <w:rFonts w:ascii="Times New Roman" w:hAnsi="Times New Roman"/>
          <w:b/>
          <w:bCs/>
          <w:sz w:val="24"/>
          <w:szCs w:val="24"/>
        </w:rPr>
        <w:t>Total Marks: 100</w:t>
      </w:r>
    </w:p>
    <w:p w:rsidR="00B73020" w:rsidRPr="008B5C7E" w:rsidRDefault="00B73020" w:rsidP="00B73020">
      <w:pPr>
        <w:spacing w:after="0" w:line="240" w:lineRule="auto"/>
        <w:rPr>
          <w:rFonts w:ascii="Times New Roman" w:hAnsi="Times New Roman"/>
          <w:bCs/>
          <w:sz w:val="24"/>
          <w:szCs w:val="24"/>
        </w:rPr>
      </w:pPr>
    </w:p>
    <w:p w:rsidR="00B73020" w:rsidRPr="00155545" w:rsidRDefault="00B73020" w:rsidP="00B73020">
      <w:pPr>
        <w:spacing w:after="0" w:line="240" w:lineRule="auto"/>
        <w:rPr>
          <w:rFonts w:ascii="Times New Roman" w:hAnsi="Times New Roman"/>
          <w:b/>
          <w:bCs/>
          <w:sz w:val="28"/>
          <w:szCs w:val="28"/>
          <w:u w:val="single"/>
        </w:rPr>
      </w:pPr>
      <w:r w:rsidRPr="00155545">
        <w:rPr>
          <w:rFonts w:ascii="Times New Roman" w:hAnsi="Times New Roman"/>
          <w:b/>
          <w:bCs/>
          <w:sz w:val="28"/>
          <w:szCs w:val="28"/>
          <w:u w:val="single"/>
        </w:rPr>
        <w:t>Course Outcomes:</w:t>
      </w:r>
    </w:p>
    <w:p w:rsidR="00B73020" w:rsidRDefault="00B73020" w:rsidP="00B73020">
      <w:pPr>
        <w:spacing w:after="0" w:line="240" w:lineRule="auto"/>
        <w:rPr>
          <w:rFonts w:ascii="Times New Roman" w:hAnsi="Times New Roman"/>
          <w:b/>
          <w:bCs/>
          <w:sz w:val="24"/>
          <w:szCs w:val="24"/>
        </w:rPr>
      </w:pPr>
    </w:p>
    <w:p w:rsidR="00B73020" w:rsidRPr="00365C70" w:rsidRDefault="00B73020" w:rsidP="00B73020">
      <w:pPr>
        <w:rPr>
          <w:rFonts w:ascii="Times New Roman" w:hAnsi="Times New Roman"/>
          <w:b/>
          <w:sz w:val="26"/>
          <w:szCs w:val="26"/>
        </w:rPr>
      </w:pPr>
      <w:r>
        <w:rPr>
          <w:rFonts w:ascii="Times New Roman" w:hAnsi="Times New Roman"/>
          <w:b/>
          <w:bCs/>
          <w:sz w:val="24"/>
          <w:szCs w:val="24"/>
        </w:rPr>
        <w:t xml:space="preserve"> </w:t>
      </w:r>
      <w:r w:rsidRPr="00365C70">
        <w:rPr>
          <w:rFonts w:ascii="Times New Roman" w:hAnsi="Times New Roman"/>
          <w:b/>
          <w:sz w:val="26"/>
          <w:szCs w:val="26"/>
        </w:rPr>
        <w:t>After completion of the course contents of this paper, the student will be able to:</w:t>
      </w:r>
    </w:p>
    <w:p w:rsidR="00B73020" w:rsidRPr="00227816" w:rsidRDefault="00B73020" w:rsidP="00B73020">
      <w:pPr>
        <w:contextualSpacing/>
        <w:rPr>
          <w:rFonts w:ascii="Times New Roman" w:hAnsi="Times New Roman"/>
          <w:bCs/>
          <w:color w:val="000000"/>
          <w:sz w:val="24"/>
          <w:szCs w:val="24"/>
        </w:rPr>
      </w:pPr>
      <w:r w:rsidRPr="00227816">
        <w:rPr>
          <w:rFonts w:ascii="Times New Roman" w:hAnsi="Times New Roman"/>
          <w:b/>
          <w:bCs/>
          <w:color w:val="000000"/>
          <w:sz w:val="24"/>
          <w:szCs w:val="24"/>
        </w:rPr>
        <w:t>CCGA 102.1</w:t>
      </w:r>
      <w:r>
        <w:rPr>
          <w:rFonts w:ascii="Times New Roman" w:hAnsi="Times New Roman"/>
          <w:bCs/>
          <w:color w:val="000000"/>
          <w:sz w:val="24"/>
          <w:szCs w:val="24"/>
        </w:rPr>
        <w:t xml:space="preserve"> </w:t>
      </w:r>
      <w:r>
        <w:rPr>
          <w:rFonts w:ascii="Times New Roman" w:hAnsi="Times New Roman"/>
          <w:bCs/>
          <w:color w:val="000000"/>
          <w:sz w:val="24"/>
          <w:szCs w:val="24"/>
        </w:rPr>
        <w:tab/>
        <w:t xml:space="preserve"> </w:t>
      </w:r>
      <w:r>
        <w:rPr>
          <w:rFonts w:ascii="Times New Roman" w:hAnsi="Times New Roman"/>
          <w:b/>
          <w:sz w:val="24"/>
          <w:szCs w:val="24"/>
        </w:rPr>
        <w:t>a</w:t>
      </w:r>
      <w:r w:rsidRPr="008B5C7E">
        <w:rPr>
          <w:rFonts w:ascii="Times New Roman" w:hAnsi="Times New Roman"/>
          <w:sz w:val="24"/>
          <w:szCs w:val="24"/>
        </w:rPr>
        <w:t xml:space="preserve">pply and demonstrate </w:t>
      </w:r>
      <w:r w:rsidRPr="008B5C7E">
        <w:rPr>
          <w:rFonts w:ascii="Times New Roman" w:hAnsi="Times New Roman"/>
          <w:bCs/>
          <w:sz w:val="24"/>
          <w:szCs w:val="24"/>
        </w:rPr>
        <w:t>muscles strengthening exercises for upper and lower extremities.</w:t>
      </w:r>
    </w:p>
    <w:p w:rsidR="00B73020" w:rsidRPr="00227816" w:rsidRDefault="00B73020" w:rsidP="00B73020">
      <w:pPr>
        <w:contextualSpacing/>
        <w:rPr>
          <w:rFonts w:ascii="Times New Roman" w:hAnsi="Times New Roman"/>
          <w:bCs/>
          <w:color w:val="000000"/>
          <w:sz w:val="24"/>
          <w:szCs w:val="24"/>
        </w:rPr>
      </w:pPr>
      <w:r w:rsidRPr="00227816">
        <w:rPr>
          <w:rFonts w:ascii="Times New Roman" w:hAnsi="Times New Roman"/>
          <w:b/>
          <w:bCs/>
          <w:color w:val="000000"/>
          <w:sz w:val="24"/>
          <w:szCs w:val="24"/>
        </w:rPr>
        <w:t>CCGA 102.2</w:t>
      </w:r>
      <w:r>
        <w:rPr>
          <w:rFonts w:ascii="Times New Roman" w:hAnsi="Times New Roman"/>
          <w:bCs/>
          <w:color w:val="000000"/>
          <w:sz w:val="24"/>
          <w:szCs w:val="24"/>
        </w:rPr>
        <w:t xml:space="preserve">   </w:t>
      </w:r>
      <w:r>
        <w:rPr>
          <w:rFonts w:ascii="Times New Roman" w:hAnsi="Times New Roman"/>
          <w:sz w:val="24"/>
          <w:szCs w:val="24"/>
        </w:rPr>
        <w:t>a</w:t>
      </w:r>
      <w:r w:rsidRPr="008B5C7E">
        <w:rPr>
          <w:rFonts w:ascii="Times New Roman" w:hAnsi="Times New Roman"/>
          <w:sz w:val="24"/>
          <w:szCs w:val="24"/>
        </w:rPr>
        <w:t xml:space="preserve">pply and demonstrate </w:t>
      </w:r>
      <w:r w:rsidRPr="008B5C7E">
        <w:rPr>
          <w:rFonts w:ascii="Times New Roman" w:hAnsi="Times New Roman"/>
          <w:bCs/>
          <w:sz w:val="24"/>
          <w:szCs w:val="24"/>
        </w:rPr>
        <w:t>exercises on Swiss ball for different body parts.</w:t>
      </w:r>
    </w:p>
    <w:p w:rsidR="00B73020" w:rsidRPr="00227816" w:rsidRDefault="00B73020" w:rsidP="00B73020">
      <w:pPr>
        <w:contextualSpacing/>
        <w:rPr>
          <w:rFonts w:ascii="Times New Roman" w:hAnsi="Times New Roman"/>
          <w:bCs/>
          <w:color w:val="000000"/>
          <w:sz w:val="24"/>
          <w:szCs w:val="24"/>
        </w:rPr>
      </w:pPr>
      <w:r w:rsidRPr="00227816">
        <w:rPr>
          <w:rFonts w:ascii="Times New Roman" w:hAnsi="Times New Roman"/>
          <w:b/>
          <w:bCs/>
          <w:color w:val="000000"/>
          <w:sz w:val="24"/>
          <w:szCs w:val="24"/>
        </w:rPr>
        <w:t>CCGA102.3</w:t>
      </w:r>
      <w:r>
        <w:rPr>
          <w:rFonts w:ascii="Times New Roman" w:hAnsi="Times New Roman"/>
          <w:b/>
          <w:bCs/>
          <w:color w:val="000000"/>
          <w:sz w:val="24"/>
          <w:szCs w:val="24"/>
        </w:rPr>
        <w:tab/>
      </w:r>
      <w:r>
        <w:rPr>
          <w:rFonts w:ascii="Times New Roman" w:hAnsi="Times New Roman"/>
          <w:bCs/>
          <w:color w:val="000000"/>
          <w:sz w:val="24"/>
          <w:szCs w:val="24"/>
        </w:rPr>
        <w:t xml:space="preserve"> </w:t>
      </w:r>
      <w:r>
        <w:rPr>
          <w:rFonts w:ascii="Times New Roman" w:hAnsi="Times New Roman"/>
          <w:sz w:val="24"/>
          <w:szCs w:val="24"/>
        </w:rPr>
        <w:t>a</w:t>
      </w:r>
      <w:r w:rsidRPr="008B5C7E">
        <w:rPr>
          <w:rFonts w:ascii="Times New Roman" w:hAnsi="Times New Roman"/>
          <w:sz w:val="24"/>
          <w:szCs w:val="24"/>
        </w:rPr>
        <w:t xml:space="preserve">pply and demonstrate </w:t>
      </w:r>
      <w:r w:rsidRPr="008B5C7E">
        <w:rPr>
          <w:rFonts w:ascii="Times New Roman" w:hAnsi="Times New Roman"/>
          <w:bCs/>
          <w:sz w:val="24"/>
          <w:szCs w:val="24"/>
        </w:rPr>
        <w:t>aerobic exercise programme.</w:t>
      </w:r>
    </w:p>
    <w:p w:rsidR="00B73020" w:rsidRPr="00227816" w:rsidRDefault="00B73020" w:rsidP="00B73020">
      <w:pPr>
        <w:contextualSpacing/>
        <w:rPr>
          <w:rFonts w:ascii="Times New Roman" w:hAnsi="Times New Roman"/>
          <w:bCs/>
          <w:color w:val="000000"/>
          <w:sz w:val="24"/>
          <w:szCs w:val="24"/>
        </w:rPr>
      </w:pPr>
      <w:r w:rsidRPr="00227816">
        <w:rPr>
          <w:rFonts w:ascii="Times New Roman" w:hAnsi="Times New Roman"/>
          <w:b/>
          <w:bCs/>
          <w:color w:val="000000"/>
          <w:sz w:val="24"/>
          <w:szCs w:val="24"/>
        </w:rPr>
        <w:t>CCGA 102.4</w:t>
      </w:r>
      <w:r>
        <w:rPr>
          <w:rFonts w:ascii="Times New Roman" w:hAnsi="Times New Roman"/>
          <w:bCs/>
          <w:color w:val="000000"/>
          <w:sz w:val="24"/>
          <w:szCs w:val="24"/>
        </w:rPr>
        <w:t xml:space="preserve"> </w:t>
      </w:r>
      <w:r>
        <w:rPr>
          <w:rFonts w:ascii="Times New Roman" w:hAnsi="Times New Roman"/>
          <w:bCs/>
          <w:color w:val="000000"/>
          <w:sz w:val="24"/>
          <w:szCs w:val="24"/>
        </w:rPr>
        <w:tab/>
        <w:t xml:space="preserve">  </w:t>
      </w:r>
      <w:r>
        <w:rPr>
          <w:rFonts w:ascii="Times New Roman" w:hAnsi="Times New Roman"/>
          <w:sz w:val="24"/>
          <w:szCs w:val="24"/>
        </w:rPr>
        <w:t>a</w:t>
      </w:r>
      <w:r w:rsidRPr="008B5C7E">
        <w:rPr>
          <w:rFonts w:ascii="Times New Roman" w:hAnsi="Times New Roman"/>
          <w:sz w:val="24"/>
          <w:szCs w:val="24"/>
        </w:rPr>
        <w:t xml:space="preserve">pply and demonstrate </w:t>
      </w:r>
      <w:r w:rsidRPr="008B5C7E">
        <w:rPr>
          <w:rFonts w:ascii="Times New Roman" w:hAnsi="Times New Roman"/>
          <w:bCs/>
          <w:sz w:val="24"/>
          <w:szCs w:val="24"/>
        </w:rPr>
        <w:t>stretching exercises for different body parts.</w:t>
      </w:r>
    </w:p>
    <w:p w:rsidR="00B73020" w:rsidRDefault="00B73020" w:rsidP="00B73020">
      <w:pPr>
        <w:spacing w:after="0" w:line="240" w:lineRule="auto"/>
        <w:rPr>
          <w:rFonts w:ascii="Times New Roman" w:hAnsi="Times New Roman"/>
          <w:bCs/>
          <w:sz w:val="24"/>
          <w:szCs w:val="24"/>
        </w:rPr>
      </w:pPr>
    </w:p>
    <w:p w:rsidR="00B73020" w:rsidRPr="00953D27" w:rsidRDefault="00B73020" w:rsidP="00B73020">
      <w:pPr>
        <w:tabs>
          <w:tab w:val="left" w:pos="1980"/>
        </w:tabs>
        <w:spacing w:after="0" w:line="360" w:lineRule="auto"/>
        <w:ind w:left="1980" w:hanging="1980"/>
        <w:jc w:val="center"/>
        <w:rPr>
          <w:rFonts w:ascii="Times New Roman" w:hAnsi="Times New Roman"/>
          <w:b/>
          <w:sz w:val="32"/>
          <w:szCs w:val="32"/>
          <w:u w:val="single"/>
        </w:rPr>
      </w:pPr>
      <w:r w:rsidRPr="00953D27">
        <w:rPr>
          <w:rFonts w:ascii="Times New Roman" w:hAnsi="Times New Roman"/>
          <w:b/>
          <w:sz w:val="32"/>
          <w:szCs w:val="32"/>
          <w:u w:val="single"/>
        </w:rPr>
        <w:t>SYLLABUS</w:t>
      </w:r>
    </w:p>
    <w:p w:rsidR="00B73020" w:rsidRPr="008B5C7E" w:rsidRDefault="00B73020" w:rsidP="00B73020">
      <w:pPr>
        <w:spacing w:after="0" w:line="240" w:lineRule="auto"/>
        <w:rPr>
          <w:rFonts w:ascii="Times New Roman" w:hAnsi="Times New Roman"/>
          <w:sz w:val="24"/>
          <w:szCs w:val="24"/>
        </w:rPr>
      </w:pPr>
    </w:p>
    <w:p w:rsidR="00B73020" w:rsidRPr="008B5C7E" w:rsidRDefault="00B73020" w:rsidP="00B73020">
      <w:pPr>
        <w:spacing w:after="0" w:line="240" w:lineRule="auto"/>
        <w:rPr>
          <w:rFonts w:ascii="Times New Roman" w:hAnsi="Times New Roman"/>
          <w:sz w:val="24"/>
          <w:szCs w:val="24"/>
        </w:rPr>
      </w:pPr>
    </w:p>
    <w:p w:rsidR="00B73020" w:rsidRPr="00973FE2" w:rsidRDefault="00B73020" w:rsidP="00B73020">
      <w:pPr>
        <w:pStyle w:val="ListParagraph"/>
        <w:numPr>
          <w:ilvl w:val="0"/>
          <w:numId w:val="6"/>
        </w:numPr>
        <w:spacing w:after="0" w:line="360" w:lineRule="auto"/>
        <w:ind w:left="450" w:hanging="450"/>
        <w:rPr>
          <w:rFonts w:ascii="Times New Roman" w:eastAsia="Times New Roman" w:hAnsi="Times New Roman"/>
          <w:sz w:val="24"/>
          <w:szCs w:val="24"/>
        </w:rPr>
      </w:pPr>
      <w:r w:rsidRPr="00973FE2">
        <w:rPr>
          <w:rFonts w:ascii="Times New Roman" w:eastAsia="Times New Roman" w:hAnsi="Times New Roman"/>
          <w:b/>
          <w:sz w:val="24"/>
          <w:szCs w:val="24"/>
        </w:rPr>
        <w:t xml:space="preserve">Strengthening (with weight and without weight) exercise for: </w:t>
      </w:r>
      <w:r w:rsidRPr="00973FE2">
        <w:rPr>
          <w:rFonts w:ascii="Times New Roman" w:eastAsia="Times New Roman" w:hAnsi="Times New Roman"/>
          <w:sz w:val="24"/>
          <w:szCs w:val="24"/>
        </w:rPr>
        <w:t xml:space="preserve"> </w:t>
      </w:r>
    </w:p>
    <w:p w:rsidR="00B73020" w:rsidRPr="00973FE2" w:rsidRDefault="00B73020" w:rsidP="00B73020">
      <w:pPr>
        <w:pStyle w:val="ListParagraph"/>
        <w:spacing w:after="0" w:line="360" w:lineRule="auto"/>
        <w:ind w:left="450"/>
        <w:rPr>
          <w:rFonts w:ascii="Times New Roman" w:eastAsia="Times New Roman" w:hAnsi="Times New Roman"/>
          <w:sz w:val="24"/>
          <w:szCs w:val="24"/>
        </w:rPr>
      </w:pPr>
      <w:r w:rsidRPr="00973FE2">
        <w:rPr>
          <w:rFonts w:ascii="Times New Roman" w:eastAsia="Times New Roman" w:hAnsi="Times New Roman"/>
          <w:sz w:val="24"/>
          <w:szCs w:val="24"/>
        </w:rPr>
        <w:t>Upper Body Muscles - Biceps, Triceps, pictorials Major, Deltoid, Trapezes, latissimus Dorsi, Rectus Abdominals, External Oblique, Muscles of Fore arm and back arm</w:t>
      </w:r>
    </w:p>
    <w:p w:rsidR="00B73020" w:rsidRPr="00973FE2" w:rsidRDefault="00B73020" w:rsidP="00B73020">
      <w:pPr>
        <w:spacing w:after="0" w:line="360" w:lineRule="auto"/>
        <w:rPr>
          <w:rFonts w:ascii="Times New Roman" w:hAnsi="Times New Roman"/>
          <w:sz w:val="24"/>
          <w:szCs w:val="24"/>
        </w:rPr>
      </w:pPr>
      <w:r w:rsidRPr="00973FE2">
        <w:rPr>
          <w:rFonts w:ascii="Times New Roman" w:hAnsi="Times New Roman"/>
          <w:sz w:val="24"/>
          <w:szCs w:val="24"/>
        </w:rPr>
        <w:t xml:space="preserve">      Lower Body Muscles: Gluteus group of muscles, hamstring group of muscles, </w:t>
      </w:r>
    </w:p>
    <w:p w:rsidR="00B73020" w:rsidRPr="00973FE2" w:rsidRDefault="00B73020" w:rsidP="00B73020">
      <w:pPr>
        <w:spacing w:after="0" w:line="360" w:lineRule="auto"/>
        <w:rPr>
          <w:rFonts w:ascii="Times New Roman" w:hAnsi="Times New Roman"/>
          <w:sz w:val="24"/>
          <w:szCs w:val="24"/>
        </w:rPr>
      </w:pPr>
      <w:r w:rsidRPr="00973FE2">
        <w:rPr>
          <w:rFonts w:ascii="Times New Roman" w:hAnsi="Times New Roman"/>
          <w:sz w:val="24"/>
          <w:szCs w:val="24"/>
        </w:rPr>
        <w:t xml:space="preserve">      Quadriceps group of muscles, Gastrocenmius, Solues</w:t>
      </w:r>
    </w:p>
    <w:p w:rsidR="00B73020" w:rsidRPr="00973FE2" w:rsidRDefault="00B73020" w:rsidP="00B73020">
      <w:pPr>
        <w:spacing w:after="0" w:line="360" w:lineRule="auto"/>
        <w:rPr>
          <w:rFonts w:ascii="Times New Roman" w:hAnsi="Times New Roman"/>
          <w:sz w:val="24"/>
          <w:szCs w:val="24"/>
        </w:rPr>
      </w:pPr>
      <w:r w:rsidRPr="00973FE2">
        <w:rPr>
          <w:rFonts w:ascii="Times New Roman" w:hAnsi="Times New Roman"/>
          <w:sz w:val="24"/>
          <w:szCs w:val="24"/>
        </w:rPr>
        <w:t xml:space="preserve">      Core Body Muscles </w:t>
      </w:r>
    </w:p>
    <w:p w:rsidR="00B73020" w:rsidRPr="00973FE2" w:rsidRDefault="00B73020" w:rsidP="00B73020">
      <w:pPr>
        <w:pStyle w:val="ListParagraph"/>
        <w:numPr>
          <w:ilvl w:val="0"/>
          <w:numId w:val="6"/>
        </w:numPr>
        <w:spacing w:after="0" w:line="360" w:lineRule="auto"/>
        <w:ind w:left="450" w:hanging="450"/>
        <w:rPr>
          <w:rFonts w:ascii="Times New Roman" w:eastAsia="Times New Roman" w:hAnsi="Times New Roman"/>
          <w:b/>
          <w:sz w:val="24"/>
          <w:szCs w:val="24"/>
        </w:rPr>
      </w:pPr>
      <w:r w:rsidRPr="00973FE2">
        <w:rPr>
          <w:rFonts w:ascii="Times New Roman" w:eastAsia="Times New Roman" w:hAnsi="Times New Roman"/>
          <w:b/>
          <w:sz w:val="24"/>
          <w:szCs w:val="24"/>
        </w:rPr>
        <w:t>Exercises for different parts of body with Swiss ball</w:t>
      </w:r>
      <w:r>
        <w:rPr>
          <w:rFonts w:ascii="Times New Roman" w:eastAsia="Times New Roman" w:hAnsi="Times New Roman"/>
          <w:b/>
          <w:sz w:val="24"/>
          <w:szCs w:val="24"/>
        </w:rPr>
        <w:t>.</w:t>
      </w:r>
      <w:r w:rsidRPr="00973FE2">
        <w:rPr>
          <w:rFonts w:ascii="Times New Roman" w:eastAsia="Times New Roman" w:hAnsi="Times New Roman"/>
          <w:b/>
          <w:sz w:val="24"/>
          <w:szCs w:val="24"/>
        </w:rPr>
        <w:t xml:space="preserve"> </w:t>
      </w:r>
    </w:p>
    <w:p w:rsidR="00B73020" w:rsidRPr="00973FE2" w:rsidRDefault="00B73020" w:rsidP="00B73020">
      <w:pPr>
        <w:pStyle w:val="ListParagraph"/>
        <w:numPr>
          <w:ilvl w:val="0"/>
          <w:numId w:val="6"/>
        </w:numPr>
        <w:spacing w:after="0" w:line="360" w:lineRule="auto"/>
        <w:ind w:left="450" w:hanging="450"/>
        <w:rPr>
          <w:rFonts w:ascii="Times New Roman" w:eastAsia="Times New Roman" w:hAnsi="Times New Roman"/>
          <w:b/>
          <w:sz w:val="24"/>
          <w:szCs w:val="24"/>
        </w:rPr>
      </w:pPr>
      <w:r w:rsidRPr="00973FE2">
        <w:rPr>
          <w:rFonts w:ascii="Times New Roman" w:eastAsia="Times New Roman" w:hAnsi="Times New Roman"/>
          <w:b/>
          <w:sz w:val="24"/>
          <w:szCs w:val="24"/>
        </w:rPr>
        <w:t>Aerobic workout steps</w:t>
      </w:r>
      <w:r>
        <w:rPr>
          <w:rFonts w:ascii="Times New Roman" w:eastAsia="Times New Roman" w:hAnsi="Times New Roman"/>
          <w:b/>
          <w:sz w:val="24"/>
          <w:szCs w:val="24"/>
        </w:rPr>
        <w:t>.</w:t>
      </w:r>
      <w:r w:rsidRPr="00973FE2">
        <w:rPr>
          <w:rFonts w:ascii="Times New Roman" w:eastAsia="Times New Roman" w:hAnsi="Times New Roman"/>
          <w:b/>
          <w:sz w:val="24"/>
          <w:szCs w:val="24"/>
        </w:rPr>
        <w:t xml:space="preserve"> </w:t>
      </w:r>
    </w:p>
    <w:p w:rsidR="00B73020" w:rsidRPr="00973FE2" w:rsidRDefault="00B73020" w:rsidP="00B73020">
      <w:pPr>
        <w:pStyle w:val="ListParagraph"/>
        <w:numPr>
          <w:ilvl w:val="0"/>
          <w:numId w:val="6"/>
        </w:numPr>
        <w:spacing w:after="0" w:line="360" w:lineRule="auto"/>
        <w:ind w:left="450" w:hanging="450"/>
        <w:rPr>
          <w:rFonts w:ascii="Times New Roman" w:eastAsia="Times New Roman" w:hAnsi="Times New Roman"/>
          <w:b/>
          <w:sz w:val="24"/>
          <w:szCs w:val="24"/>
        </w:rPr>
      </w:pPr>
      <w:r w:rsidRPr="00973FE2">
        <w:rPr>
          <w:rFonts w:ascii="Times New Roman" w:eastAsia="Times New Roman" w:hAnsi="Times New Roman"/>
          <w:b/>
          <w:sz w:val="24"/>
          <w:szCs w:val="24"/>
        </w:rPr>
        <w:t>Flexibility/ stretching exercise for different body parts</w:t>
      </w:r>
      <w:r>
        <w:rPr>
          <w:rFonts w:ascii="Times New Roman" w:eastAsia="Times New Roman" w:hAnsi="Times New Roman"/>
          <w:b/>
          <w:sz w:val="24"/>
          <w:szCs w:val="24"/>
        </w:rPr>
        <w:t>.</w:t>
      </w:r>
    </w:p>
    <w:p w:rsidR="00B73020" w:rsidRPr="00973FE2" w:rsidRDefault="00B73020" w:rsidP="00B73020">
      <w:pPr>
        <w:spacing w:after="0" w:line="360" w:lineRule="auto"/>
        <w:rPr>
          <w:rFonts w:ascii="Times New Roman" w:hAnsi="Times New Roman"/>
          <w:sz w:val="24"/>
          <w:szCs w:val="24"/>
        </w:rPr>
      </w:pPr>
    </w:p>
    <w:p w:rsidR="00B73020" w:rsidRPr="00973FE2" w:rsidRDefault="00B73020" w:rsidP="00B73020">
      <w:pPr>
        <w:spacing w:after="0" w:line="240" w:lineRule="auto"/>
        <w:rPr>
          <w:rFonts w:ascii="Times New Roman" w:hAnsi="Times New Roman"/>
          <w:sz w:val="24"/>
          <w:szCs w:val="24"/>
        </w:rPr>
      </w:pPr>
    </w:p>
    <w:p w:rsidR="00B73020" w:rsidRPr="00973FE2" w:rsidRDefault="00B73020" w:rsidP="00B73020">
      <w:pPr>
        <w:spacing w:after="0" w:line="240" w:lineRule="auto"/>
        <w:rPr>
          <w:rFonts w:ascii="Times New Roman" w:hAnsi="Times New Roman"/>
          <w:sz w:val="24"/>
          <w:szCs w:val="24"/>
        </w:rPr>
      </w:pPr>
      <w:r w:rsidRPr="00973FE2">
        <w:rPr>
          <w:rFonts w:ascii="Times New Roman" w:hAnsi="Times New Roman"/>
          <w:sz w:val="24"/>
          <w:szCs w:val="24"/>
        </w:rPr>
        <w:t xml:space="preserve">   </w:t>
      </w:r>
    </w:p>
    <w:p w:rsidR="00B73020" w:rsidRPr="00973FE2" w:rsidRDefault="00B73020" w:rsidP="00B73020">
      <w:pPr>
        <w:spacing w:after="0" w:line="240" w:lineRule="auto"/>
        <w:rPr>
          <w:rFonts w:ascii="Times New Roman" w:hAnsi="Times New Roman"/>
          <w:sz w:val="24"/>
          <w:szCs w:val="24"/>
        </w:rPr>
      </w:pPr>
    </w:p>
    <w:p w:rsidR="00B73020" w:rsidRPr="00973FE2" w:rsidRDefault="00B73020" w:rsidP="00B73020">
      <w:pPr>
        <w:pStyle w:val="NoSpacing"/>
        <w:spacing w:line="360" w:lineRule="auto"/>
        <w:rPr>
          <w:rFonts w:ascii="Times New Roman" w:hAnsi="Times New Roman"/>
          <w:b/>
          <w:sz w:val="24"/>
          <w:szCs w:val="24"/>
          <w:u w:val="single"/>
        </w:rPr>
      </w:pPr>
    </w:p>
    <w:p w:rsidR="00B73020" w:rsidRPr="00973FE2" w:rsidRDefault="00B73020" w:rsidP="00B73020">
      <w:pPr>
        <w:pStyle w:val="NoSpacing"/>
        <w:spacing w:line="360" w:lineRule="auto"/>
        <w:rPr>
          <w:rFonts w:ascii="Times New Roman" w:hAnsi="Times New Roman"/>
          <w:b/>
          <w:sz w:val="24"/>
          <w:szCs w:val="24"/>
          <w:u w:val="single"/>
        </w:rPr>
      </w:pPr>
    </w:p>
    <w:p w:rsidR="00B73020" w:rsidRPr="00973FE2" w:rsidRDefault="00B73020" w:rsidP="00B73020">
      <w:pPr>
        <w:pStyle w:val="NoSpacing"/>
        <w:spacing w:line="360" w:lineRule="auto"/>
        <w:rPr>
          <w:rFonts w:ascii="Times New Roman" w:hAnsi="Times New Roman"/>
          <w:b/>
          <w:sz w:val="24"/>
          <w:szCs w:val="24"/>
          <w:u w:val="single"/>
        </w:rPr>
      </w:pPr>
    </w:p>
    <w:p w:rsidR="00B73020" w:rsidRPr="00973FE2" w:rsidRDefault="00B73020" w:rsidP="00B73020">
      <w:pPr>
        <w:pStyle w:val="NoSpacing"/>
        <w:spacing w:line="360" w:lineRule="auto"/>
        <w:rPr>
          <w:rFonts w:ascii="Times New Roman" w:hAnsi="Times New Roman"/>
          <w:b/>
          <w:sz w:val="24"/>
          <w:szCs w:val="24"/>
          <w:u w:val="single"/>
        </w:rPr>
      </w:pPr>
    </w:p>
    <w:p w:rsidR="00B73020" w:rsidRDefault="00B73020" w:rsidP="00B73020">
      <w:pPr>
        <w:rPr>
          <w:rFonts w:ascii="Times New Roman" w:hAnsi="Times New Roman"/>
          <w:sz w:val="24"/>
          <w:szCs w:val="24"/>
        </w:rPr>
      </w:pPr>
    </w:p>
    <w:p w:rsidR="00BC33B9" w:rsidRPr="00973FE2" w:rsidRDefault="00BC33B9" w:rsidP="00B73020">
      <w:pPr>
        <w:rPr>
          <w:rFonts w:ascii="Times New Roman" w:hAnsi="Times New Roman"/>
          <w:sz w:val="24"/>
          <w:szCs w:val="24"/>
        </w:rPr>
      </w:pPr>
    </w:p>
    <w:p w:rsidR="00B73020" w:rsidRPr="00155545" w:rsidRDefault="00B73020" w:rsidP="00B73020">
      <w:pPr>
        <w:autoSpaceDE w:val="0"/>
        <w:autoSpaceDN w:val="0"/>
        <w:adjustRightInd w:val="0"/>
        <w:spacing w:after="0" w:line="240" w:lineRule="auto"/>
        <w:rPr>
          <w:rFonts w:ascii="Times New Roman" w:hAnsi="Times New Roman"/>
          <w:b/>
          <w:bCs/>
          <w:sz w:val="32"/>
          <w:szCs w:val="32"/>
          <w:u w:val="single"/>
        </w:rPr>
      </w:pPr>
      <w:r w:rsidRPr="00155545">
        <w:rPr>
          <w:rFonts w:ascii="Times New Roman" w:hAnsi="Times New Roman"/>
          <w:b/>
          <w:bCs/>
          <w:color w:val="000000"/>
          <w:sz w:val="32"/>
          <w:szCs w:val="32"/>
          <w:u w:val="single"/>
        </w:rPr>
        <w:lastRenderedPageBreak/>
        <w:t xml:space="preserve">Paper - </w:t>
      </w:r>
      <w:r w:rsidRPr="00155545">
        <w:rPr>
          <w:rFonts w:ascii="Times New Roman" w:hAnsi="Times New Roman"/>
          <w:b/>
          <w:bCs/>
          <w:sz w:val="32"/>
          <w:szCs w:val="32"/>
          <w:u w:val="single"/>
        </w:rPr>
        <w:t>102 (Practical:  Gym and Aerobic Training)</w:t>
      </w:r>
    </w:p>
    <w:p w:rsidR="00B73020" w:rsidRPr="00973FE2" w:rsidRDefault="00B73020" w:rsidP="00B73020">
      <w:pPr>
        <w:rPr>
          <w:rFonts w:ascii="Times New Roman" w:hAnsi="Times New Roman"/>
          <w:b/>
          <w:bCs/>
          <w:sz w:val="24"/>
          <w:szCs w:val="24"/>
        </w:rPr>
      </w:pPr>
    </w:p>
    <w:p w:rsidR="00B73020" w:rsidRDefault="00B73020" w:rsidP="00B73020">
      <w:pPr>
        <w:rPr>
          <w:rFonts w:ascii="Times New Roman" w:hAnsi="Times New Roman"/>
          <w:b/>
          <w:bCs/>
          <w:sz w:val="24"/>
          <w:szCs w:val="24"/>
        </w:rPr>
      </w:pPr>
      <w:r w:rsidRPr="00973FE2">
        <w:rPr>
          <w:rFonts w:ascii="Times New Roman" w:hAnsi="Times New Roman"/>
          <w:b/>
          <w:bCs/>
          <w:sz w:val="24"/>
          <w:szCs w:val="24"/>
        </w:rPr>
        <w:t>CO-PO Mapping Matrix</w:t>
      </w:r>
    </w:p>
    <w:tbl>
      <w:tblPr>
        <w:tblStyle w:val="TableGrid"/>
        <w:tblW w:w="0" w:type="auto"/>
        <w:tblLook w:val="04A0"/>
      </w:tblPr>
      <w:tblGrid>
        <w:gridCol w:w="1069"/>
        <w:gridCol w:w="1040"/>
        <w:gridCol w:w="1040"/>
        <w:gridCol w:w="1040"/>
        <w:gridCol w:w="1040"/>
        <w:gridCol w:w="1040"/>
        <w:gridCol w:w="1040"/>
        <w:gridCol w:w="1040"/>
        <w:gridCol w:w="1040"/>
        <w:gridCol w:w="1040"/>
      </w:tblGrid>
      <w:tr w:rsidR="00B73020" w:rsidTr="003E04D9">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PO1</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PO2</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PO3</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PO4</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PO5</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PO6</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PO7</w:t>
            </w:r>
          </w:p>
        </w:tc>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PO8</w:t>
            </w:r>
          </w:p>
        </w:tc>
        <w:tc>
          <w:tcPr>
            <w:tcW w:w="1040" w:type="dxa"/>
          </w:tcPr>
          <w:p w:rsidR="00B73020" w:rsidRDefault="00B73020" w:rsidP="003E04D9">
            <w:pPr>
              <w:rPr>
                <w:rFonts w:ascii="Times New Roman" w:hAnsi="Times New Roman"/>
                <w:b/>
                <w:bCs/>
                <w:sz w:val="24"/>
                <w:szCs w:val="24"/>
              </w:rPr>
            </w:pPr>
            <w:r w:rsidRPr="00973FE2">
              <w:rPr>
                <w:rFonts w:ascii="Times New Roman" w:hAnsi="Times New Roman"/>
                <w:sz w:val="24"/>
                <w:szCs w:val="24"/>
                <w:lang w:val="en-IN"/>
              </w:rPr>
              <w:t>PO9</w:t>
            </w:r>
          </w:p>
        </w:tc>
      </w:tr>
      <w:tr w:rsidR="00B73020" w:rsidTr="003E04D9">
        <w:tc>
          <w:tcPr>
            <w:tcW w:w="1040"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Pr>
                <w:rFonts w:ascii="Times New Roman" w:hAnsi="Times New Roman"/>
                <w:bCs/>
                <w:color w:val="000000"/>
                <w:sz w:val="24"/>
                <w:szCs w:val="24"/>
              </w:rPr>
              <w:t>102</w:t>
            </w:r>
            <w:r w:rsidRPr="00973FE2">
              <w:rPr>
                <w:rFonts w:ascii="Times New Roman" w:hAnsi="Times New Roman"/>
                <w:bCs/>
                <w:color w:val="000000"/>
                <w:sz w:val="24"/>
                <w:szCs w:val="24"/>
              </w:rPr>
              <w:t>.1</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r>
      <w:tr w:rsidR="00B73020" w:rsidTr="003E04D9">
        <w:tc>
          <w:tcPr>
            <w:tcW w:w="1040"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w:t>
            </w:r>
            <w:r>
              <w:rPr>
                <w:rFonts w:ascii="Times New Roman" w:hAnsi="Times New Roman"/>
                <w:sz w:val="24"/>
                <w:szCs w:val="24"/>
                <w:lang w:val="en-IN"/>
              </w:rPr>
              <w:t>102</w:t>
            </w:r>
            <w:r w:rsidRPr="00973FE2">
              <w:rPr>
                <w:rFonts w:ascii="Times New Roman" w:hAnsi="Times New Roman"/>
                <w:sz w:val="24"/>
                <w:szCs w:val="24"/>
                <w:lang w:val="en-IN"/>
              </w:rPr>
              <w:t>.2</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r>
      <w:tr w:rsidR="00B73020" w:rsidTr="003E04D9">
        <w:tc>
          <w:tcPr>
            <w:tcW w:w="1040"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Pr>
                <w:rFonts w:ascii="Times New Roman" w:hAnsi="Times New Roman"/>
                <w:sz w:val="24"/>
                <w:szCs w:val="24"/>
                <w:lang w:val="en-IN"/>
              </w:rPr>
              <w:t>102</w:t>
            </w:r>
            <w:r w:rsidRPr="00973FE2">
              <w:rPr>
                <w:rFonts w:ascii="Times New Roman" w:hAnsi="Times New Roman"/>
                <w:sz w:val="24"/>
                <w:szCs w:val="24"/>
                <w:lang w:val="en-IN"/>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r>
      <w:tr w:rsidR="00B73020" w:rsidTr="003E04D9">
        <w:tc>
          <w:tcPr>
            <w:tcW w:w="1040"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Pr>
                <w:rFonts w:ascii="Times New Roman" w:hAnsi="Times New Roman"/>
                <w:sz w:val="24"/>
                <w:szCs w:val="24"/>
                <w:lang w:val="en-IN"/>
              </w:rPr>
              <w:t>102</w:t>
            </w:r>
            <w:r w:rsidRPr="00973FE2">
              <w:rPr>
                <w:rFonts w:ascii="Times New Roman" w:hAnsi="Times New Roman"/>
                <w:sz w:val="24"/>
                <w:szCs w:val="24"/>
                <w:lang w:val="en-IN"/>
              </w:rPr>
              <w:t>.4</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r>
      <w:tr w:rsidR="00B73020" w:rsidTr="003E04D9">
        <w:tc>
          <w:tcPr>
            <w:tcW w:w="104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
                <w:sz w:val="24"/>
                <w:szCs w:val="24"/>
                <w:lang w:val="en-IN"/>
              </w:rPr>
              <w:t>Average</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c>
          <w:tcPr>
            <w:tcW w:w="1040" w:type="dxa"/>
          </w:tcPr>
          <w:p w:rsidR="00B73020" w:rsidRPr="00FD42DC" w:rsidRDefault="00B73020" w:rsidP="003E04D9">
            <w:pPr>
              <w:rPr>
                <w:rFonts w:ascii="Times New Roman" w:hAnsi="Times New Roman"/>
                <w:bCs/>
                <w:sz w:val="24"/>
                <w:szCs w:val="24"/>
              </w:rPr>
            </w:pPr>
            <w:r w:rsidRPr="00FD42DC">
              <w:rPr>
                <w:rFonts w:ascii="Times New Roman" w:hAnsi="Times New Roman"/>
                <w:bCs/>
                <w:sz w:val="24"/>
                <w:szCs w:val="24"/>
              </w:rPr>
              <w:t>3</w:t>
            </w:r>
          </w:p>
        </w:tc>
      </w:tr>
    </w:tbl>
    <w:p w:rsidR="00B73020" w:rsidRDefault="00B73020" w:rsidP="00B73020">
      <w:pPr>
        <w:spacing w:after="0"/>
        <w:rPr>
          <w:rFonts w:ascii="Times New Roman" w:hAnsi="Times New Roman"/>
          <w:b/>
          <w:sz w:val="24"/>
          <w:szCs w:val="24"/>
          <w:lang w:val="en-IN"/>
        </w:rPr>
      </w:pPr>
    </w:p>
    <w:p w:rsidR="00B73020" w:rsidRPr="00973FE2" w:rsidRDefault="00B73020" w:rsidP="00B73020">
      <w:pPr>
        <w:spacing w:after="0"/>
        <w:rPr>
          <w:rFonts w:ascii="Times New Roman" w:hAnsi="Times New Roman"/>
          <w:b/>
          <w:sz w:val="24"/>
          <w:szCs w:val="24"/>
          <w:lang w:val="en-IN"/>
        </w:rPr>
      </w:pPr>
      <w:r w:rsidRPr="00973FE2">
        <w:rPr>
          <w:rFonts w:ascii="Times New Roman" w:hAnsi="Times New Roman"/>
          <w:b/>
          <w:sz w:val="24"/>
          <w:szCs w:val="24"/>
          <w:lang w:val="en-IN"/>
        </w:rPr>
        <w:t>CO-PSO Mapping Matrix</w:t>
      </w:r>
    </w:p>
    <w:p w:rsidR="00B73020" w:rsidRPr="00973FE2" w:rsidRDefault="00B73020" w:rsidP="00B73020">
      <w:pPr>
        <w:spacing w:after="0"/>
        <w:rPr>
          <w:rFonts w:ascii="Times New Roman" w:hAnsi="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032"/>
        <w:gridCol w:w="990"/>
        <w:gridCol w:w="1080"/>
        <w:gridCol w:w="1080"/>
        <w:gridCol w:w="1260"/>
      </w:tblGrid>
      <w:tr w:rsidR="00B73020" w:rsidRPr="00973FE2" w:rsidTr="003E04D9">
        <w:tc>
          <w:tcPr>
            <w:tcW w:w="1596" w:type="dxa"/>
          </w:tcPr>
          <w:p w:rsidR="00B73020" w:rsidRPr="00973FE2" w:rsidRDefault="00B73020" w:rsidP="003E04D9">
            <w:pPr>
              <w:ind w:left="720"/>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1032"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1</w:t>
            </w:r>
          </w:p>
        </w:tc>
        <w:tc>
          <w:tcPr>
            <w:tcW w:w="99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2</w:t>
            </w:r>
          </w:p>
        </w:tc>
        <w:tc>
          <w:tcPr>
            <w:tcW w:w="108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3</w:t>
            </w:r>
          </w:p>
        </w:tc>
        <w:tc>
          <w:tcPr>
            <w:tcW w:w="108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4</w:t>
            </w:r>
          </w:p>
        </w:tc>
        <w:tc>
          <w:tcPr>
            <w:tcW w:w="1260"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PSO 5</w:t>
            </w:r>
          </w:p>
        </w:tc>
      </w:tr>
      <w:tr w:rsidR="00B73020" w:rsidRPr="00973FE2" w:rsidTr="003E04D9">
        <w:tc>
          <w:tcPr>
            <w:tcW w:w="1596" w:type="dxa"/>
          </w:tcPr>
          <w:p w:rsidR="00B73020" w:rsidRPr="00973FE2" w:rsidRDefault="00B73020" w:rsidP="003E04D9">
            <w:pPr>
              <w:spacing w:after="0" w:line="240" w:lineRule="auto"/>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spacing w:after="0"/>
              <w:contextualSpacing/>
              <w:rPr>
                <w:rFonts w:ascii="Times New Roman" w:hAnsi="Times New Roman"/>
                <w:sz w:val="24"/>
                <w:szCs w:val="24"/>
                <w:lang w:val="en-IN"/>
              </w:rPr>
            </w:pPr>
            <w:r w:rsidRPr="00973FE2">
              <w:rPr>
                <w:rFonts w:ascii="Times New Roman" w:hAnsi="Times New Roman"/>
                <w:bCs/>
                <w:color w:val="000000"/>
                <w:sz w:val="24"/>
                <w:szCs w:val="24"/>
              </w:rPr>
              <w:t>102.1</w:t>
            </w:r>
          </w:p>
        </w:tc>
        <w:tc>
          <w:tcPr>
            <w:tcW w:w="1032"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B73020" w:rsidRPr="00973FE2" w:rsidTr="003E04D9">
        <w:tc>
          <w:tcPr>
            <w:tcW w:w="1596" w:type="dxa"/>
          </w:tcPr>
          <w:p w:rsidR="00B73020" w:rsidRPr="00973FE2" w:rsidRDefault="00B73020" w:rsidP="003E04D9">
            <w:pPr>
              <w:spacing w:after="0" w:line="240" w:lineRule="auto"/>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spacing w:after="0"/>
              <w:contextualSpacing/>
              <w:rPr>
                <w:rFonts w:ascii="Times New Roman" w:hAnsi="Times New Roman"/>
                <w:sz w:val="24"/>
                <w:szCs w:val="24"/>
                <w:lang w:val="en-IN"/>
              </w:rPr>
            </w:pPr>
            <w:r w:rsidRPr="00973FE2">
              <w:rPr>
                <w:rFonts w:ascii="Times New Roman" w:hAnsi="Times New Roman"/>
                <w:sz w:val="24"/>
                <w:szCs w:val="24"/>
                <w:lang w:val="en-IN"/>
              </w:rPr>
              <w:t>102.2</w:t>
            </w:r>
          </w:p>
        </w:tc>
        <w:tc>
          <w:tcPr>
            <w:tcW w:w="1032"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B73020" w:rsidRPr="00973FE2" w:rsidTr="003E04D9">
        <w:tc>
          <w:tcPr>
            <w:tcW w:w="1596" w:type="dxa"/>
          </w:tcPr>
          <w:p w:rsidR="00B73020" w:rsidRPr="00973FE2" w:rsidRDefault="00B73020" w:rsidP="003E04D9">
            <w:pPr>
              <w:spacing w:after="0" w:line="240" w:lineRule="auto"/>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spacing w:after="0"/>
              <w:contextualSpacing/>
              <w:rPr>
                <w:rFonts w:ascii="Times New Roman" w:hAnsi="Times New Roman"/>
                <w:sz w:val="24"/>
                <w:szCs w:val="24"/>
                <w:lang w:val="en-IN"/>
              </w:rPr>
            </w:pPr>
            <w:r w:rsidRPr="00973FE2">
              <w:rPr>
                <w:rFonts w:ascii="Times New Roman" w:hAnsi="Times New Roman"/>
                <w:sz w:val="24"/>
                <w:szCs w:val="24"/>
                <w:lang w:val="en-IN"/>
              </w:rPr>
              <w:t>102.3</w:t>
            </w:r>
          </w:p>
        </w:tc>
        <w:tc>
          <w:tcPr>
            <w:tcW w:w="1032"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B73020" w:rsidRPr="00973FE2" w:rsidTr="003E04D9">
        <w:tc>
          <w:tcPr>
            <w:tcW w:w="1596" w:type="dxa"/>
          </w:tcPr>
          <w:p w:rsidR="00B73020" w:rsidRPr="00973FE2" w:rsidRDefault="00B73020" w:rsidP="003E04D9">
            <w:pPr>
              <w:spacing w:after="0" w:line="240" w:lineRule="auto"/>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spacing w:after="0"/>
              <w:contextualSpacing/>
              <w:rPr>
                <w:rFonts w:ascii="Times New Roman" w:hAnsi="Times New Roman"/>
                <w:sz w:val="24"/>
                <w:szCs w:val="24"/>
                <w:lang w:val="en-IN"/>
              </w:rPr>
            </w:pPr>
            <w:r w:rsidRPr="00973FE2">
              <w:rPr>
                <w:rFonts w:ascii="Times New Roman" w:hAnsi="Times New Roman"/>
                <w:sz w:val="24"/>
                <w:szCs w:val="24"/>
                <w:lang w:val="en-IN"/>
              </w:rPr>
              <w:t xml:space="preserve"> 102.4</w:t>
            </w:r>
          </w:p>
        </w:tc>
        <w:tc>
          <w:tcPr>
            <w:tcW w:w="1032"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r w:rsidR="00B73020" w:rsidRPr="00973FE2" w:rsidTr="003E04D9">
        <w:tc>
          <w:tcPr>
            <w:tcW w:w="1596" w:type="dxa"/>
          </w:tcPr>
          <w:p w:rsidR="00B73020" w:rsidRPr="00973FE2" w:rsidRDefault="00B73020" w:rsidP="003E04D9">
            <w:pPr>
              <w:spacing w:after="0"/>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1032"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99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08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c>
          <w:tcPr>
            <w:tcW w:w="1260" w:type="dxa"/>
          </w:tcPr>
          <w:p w:rsidR="00B73020" w:rsidRPr="00973FE2" w:rsidRDefault="00B73020" w:rsidP="003E04D9">
            <w:pPr>
              <w:spacing w:after="0"/>
              <w:contextualSpacing/>
              <w:rPr>
                <w:rFonts w:ascii="Times New Roman" w:hAnsi="Times New Roman"/>
                <w:sz w:val="24"/>
                <w:szCs w:val="24"/>
                <w:lang w:val="en-IN"/>
              </w:rPr>
            </w:pPr>
            <w:r>
              <w:rPr>
                <w:rFonts w:ascii="Times New Roman" w:hAnsi="Times New Roman"/>
                <w:sz w:val="24"/>
                <w:szCs w:val="24"/>
                <w:lang w:val="en-IN"/>
              </w:rPr>
              <w:t>3</w:t>
            </w:r>
          </w:p>
        </w:tc>
      </w:tr>
    </w:tbl>
    <w:p w:rsidR="00B73020" w:rsidRDefault="00B73020" w:rsidP="00B73020">
      <w:pPr>
        <w:spacing w:after="0"/>
        <w:rPr>
          <w:rFonts w:ascii="Times New Roman" w:hAnsi="Times New Roman"/>
          <w:b/>
          <w:sz w:val="24"/>
          <w:szCs w:val="24"/>
          <w:lang w:val="en-IN"/>
        </w:rPr>
      </w:pPr>
    </w:p>
    <w:p w:rsidR="00B73020" w:rsidRPr="00973FE2" w:rsidRDefault="00B73020" w:rsidP="00B73020">
      <w:pPr>
        <w:spacing w:after="0"/>
        <w:rPr>
          <w:rFonts w:ascii="Times New Roman" w:hAnsi="Times New Roman"/>
          <w:b/>
          <w:sz w:val="24"/>
          <w:szCs w:val="24"/>
          <w:lang w:val="en-IN"/>
        </w:rPr>
      </w:pPr>
      <w:r w:rsidRPr="00973FE2">
        <w:rPr>
          <w:rFonts w:ascii="Times New Roman" w:hAnsi="Times New Roman"/>
          <w:b/>
          <w:sz w:val="24"/>
          <w:szCs w:val="24"/>
          <w:lang w:val="en-IN"/>
        </w:rPr>
        <w:t>CO-PO-PSO Mapping Matrix</w:t>
      </w:r>
    </w:p>
    <w:p w:rsidR="00B73020" w:rsidRPr="00973FE2" w:rsidRDefault="00B73020" w:rsidP="00B73020">
      <w:pPr>
        <w:spacing w:after="0"/>
        <w:rPr>
          <w:rFonts w:ascii="Times New Roman" w:hAnsi="Times New Roman"/>
          <w:b/>
          <w:sz w:val="24"/>
          <w:szCs w:val="24"/>
          <w:lang w:val="en-IN"/>
        </w:rPr>
      </w:pPr>
    </w:p>
    <w:tbl>
      <w:tblPr>
        <w:tblStyle w:val="TableGrid"/>
        <w:tblW w:w="0" w:type="auto"/>
        <w:tblLook w:val="04A0"/>
      </w:tblPr>
      <w:tblGrid>
        <w:gridCol w:w="1069"/>
        <w:gridCol w:w="665"/>
        <w:gridCol w:w="665"/>
        <w:gridCol w:w="665"/>
        <w:gridCol w:w="666"/>
        <w:gridCol w:w="666"/>
        <w:gridCol w:w="666"/>
        <w:gridCol w:w="666"/>
        <w:gridCol w:w="666"/>
        <w:gridCol w:w="666"/>
        <w:gridCol w:w="668"/>
        <w:gridCol w:w="668"/>
        <w:gridCol w:w="668"/>
        <w:gridCol w:w="668"/>
        <w:gridCol w:w="668"/>
      </w:tblGrid>
      <w:tr w:rsidR="00B73020" w:rsidRPr="00973FE2" w:rsidTr="003E04D9">
        <w:tc>
          <w:tcPr>
            <w:tcW w:w="1069" w:type="dxa"/>
          </w:tcPr>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sz w:val="24"/>
                <w:szCs w:val="24"/>
                <w:lang w:val="en-IN"/>
              </w:rPr>
              <w:t>CO</w:t>
            </w:r>
          </w:p>
        </w:tc>
        <w:tc>
          <w:tcPr>
            <w:tcW w:w="665"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PO1</w:t>
            </w:r>
          </w:p>
        </w:tc>
        <w:tc>
          <w:tcPr>
            <w:tcW w:w="665"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PO2</w:t>
            </w:r>
          </w:p>
        </w:tc>
        <w:tc>
          <w:tcPr>
            <w:tcW w:w="665"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PO3</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PO4</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PO5</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PO6</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PO7</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PO8</w:t>
            </w:r>
          </w:p>
        </w:tc>
        <w:tc>
          <w:tcPr>
            <w:tcW w:w="666"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PO9</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1</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2</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3</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4</w:t>
            </w:r>
          </w:p>
        </w:tc>
        <w:tc>
          <w:tcPr>
            <w:tcW w:w="668" w:type="dxa"/>
          </w:tcPr>
          <w:p w:rsidR="00B73020" w:rsidRPr="00DF3BE4" w:rsidRDefault="00B73020" w:rsidP="003E04D9">
            <w:pPr>
              <w:contextualSpacing/>
              <w:rPr>
                <w:rFonts w:ascii="Times New Roman" w:hAnsi="Times New Roman"/>
                <w:sz w:val="18"/>
                <w:szCs w:val="18"/>
                <w:lang w:val="en-IN"/>
              </w:rPr>
            </w:pPr>
            <w:r w:rsidRPr="00DF3BE4">
              <w:rPr>
                <w:rFonts w:ascii="Times New Roman" w:hAnsi="Times New Roman"/>
                <w:sz w:val="18"/>
                <w:szCs w:val="18"/>
                <w:lang w:val="en-IN"/>
              </w:rPr>
              <w:t>PSO 5</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Pr>
                <w:rFonts w:ascii="Times New Roman" w:hAnsi="Times New Roman"/>
                <w:bCs/>
                <w:color w:val="000000"/>
                <w:sz w:val="24"/>
                <w:szCs w:val="24"/>
              </w:rPr>
              <w:t>102</w:t>
            </w:r>
            <w:r w:rsidRPr="00973FE2">
              <w:rPr>
                <w:rFonts w:ascii="Times New Roman" w:hAnsi="Times New Roman"/>
                <w:bCs/>
                <w:color w:val="000000"/>
                <w:sz w:val="24"/>
                <w:szCs w:val="24"/>
              </w:rPr>
              <w:t>.1</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sidRPr="00973FE2">
              <w:rPr>
                <w:rFonts w:ascii="Times New Roman" w:hAnsi="Times New Roman"/>
                <w:bCs/>
                <w:color w:val="000000"/>
                <w:sz w:val="24"/>
                <w:szCs w:val="24"/>
              </w:rPr>
              <w:t xml:space="preserve"> </w:t>
            </w:r>
            <w:r>
              <w:rPr>
                <w:rFonts w:ascii="Times New Roman" w:hAnsi="Times New Roman"/>
                <w:sz w:val="24"/>
                <w:szCs w:val="24"/>
                <w:lang w:val="en-IN"/>
              </w:rPr>
              <w:t>102</w:t>
            </w:r>
            <w:r w:rsidRPr="00973FE2">
              <w:rPr>
                <w:rFonts w:ascii="Times New Roman" w:hAnsi="Times New Roman"/>
                <w:sz w:val="24"/>
                <w:szCs w:val="24"/>
                <w:lang w:val="en-IN"/>
              </w:rPr>
              <w:t>.2</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Pr>
                <w:rFonts w:ascii="Times New Roman" w:hAnsi="Times New Roman"/>
                <w:sz w:val="24"/>
                <w:szCs w:val="24"/>
                <w:lang w:val="en-IN"/>
              </w:rPr>
              <w:t>102</w:t>
            </w:r>
            <w:r w:rsidRPr="00973FE2">
              <w:rPr>
                <w:rFonts w:ascii="Times New Roman" w:hAnsi="Times New Roman"/>
                <w:sz w:val="24"/>
                <w:szCs w:val="24"/>
                <w:lang w:val="en-IN"/>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r>
      <w:tr w:rsidR="00B73020" w:rsidTr="003E04D9">
        <w:tc>
          <w:tcPr>
            <w:tcW w:w="1069" w:type="dxa"/>
          </w:tcPr>
          <w:p w:rsidR="00B73020" w:rsidRPr="00973FE2" w:rsidRDefault="00B73020" w:rsidP="003E04D9">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B73020" w:rsidRPr="00973FE2" w:rsidRDefault="00B73020" w:rsidP="003E04D9">
            <w:pPr>
              <w:contextualSpacing/>
              <w:rPr>
                <w:rFonts w:ascii="Times New Roman" w:hAnsi="Times New Roman"/>
                <w:sz w:val="24"/>
                <w:szCs w:val="24"/>
                <w:lang w:val="en-IN"/>
              </w:rPr>
            </w:pPr>
            <w:r>
              <w:rPr>
                <w:rFonts w:ascii="Times New Roman" w:hAnsi="Times New Roman"/>
                <w:sz w:val="24"/>
                <w:szCs w:val="24"/>
                <w:lang w:val="en-IN"/>
              </w:rPr>
              <w:t>102</w:t>
            </w:r>
            <w:r w:rsidRPr="00973FE2">
              <w:rPr>
                <w:rFonts w:ascii="Times New Roman" w:hAnsi="Times New Roman"/>
                <w:sz w:val="24"/>
                <w:szCs w:val="24"/>
                <w:lang w:val="en-IN"/>
              </w:rPr>
              <w:t>.4</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r>
      <w:tr w:rsidR="00B73020" w:rsidTr="003E04D9">
        <w:tc>
          <w:tcPr>
            <w:tcW w:w="1069" w:type="dxa"/>
          </w:tcPr>
          <w:p w:rsidR="00B73020" w:rsidRPr="00973FE2" w:rsidRDefault="00B73020" w:rsidP="003E04D9">
            <w:pPr>
              <w:contextualSpacing/>
              <w:rPr>
                <w:rFonts w:ascii="Times New Roman" w:hAnsi="Times New Roman"/>
                <w:b/>
                <w:sz w:val="24"/>
                <w:szCs w:val="24"/>
                <w:lang w:val="en-IN"/>
              </w:rPr>
            </w:pPr>
            <w:r w:rsidRPr="00973FE2">
              <w:rPr>
                <w:rFonts w:ascii="Times New Roman" w:hAnsi="Times New Roman"/>
                <w:b/>
                <w:sz w:val="24"/>
                <w:szCs w:val="24"/>
                <w:lang w:val="en-IN"/>
              </w:rPr>
              <w:t>Average</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5"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6"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bCs/>
                <w:sz w:val="24"/>
                <w:szCs w:val="24"/>
              </w:rPr>
            </w:pPr>
            <w:r w:rsidRPr="00E708EF">
              <w:rPr>
                <w:rFonts w:ascii="Times New Roman" w:hAnsi="Times New Roman"/>
                <w:bCs/>
                <w:sz w:val="24"/>
                <w:szCs w:val="24"/>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c>
          <w:tcPr>
            <w:tcW w:w="668" w:type="dxa"/>
          </w:tcPr>
          <w:p w:rsidR="00B73020" w:rsidRPr="00E708EF" w:rsidRDefault="00B73020" w:rsidP="003E04D9">
            <w:pPr>
              <w:rPr>
                <w:rFonts w:ascii="Times New Roman" w:hAnsi="Times New Roman"/>
                <w:sz w:val="24"/>
                <w:szCs w:val="24"/>
                <w:lang w:val="en-IN"/>
              </w:rPr>
            </w:pPr>
            <w:r w:rsidRPr="00E708EF">
              <w:rPr>
                <w:rFonts w:ascii="Times New Roman" w:hAnsi="Times New Roman"/>
                <w:sz w:val="24"/>
                <w:szCs w:val="24"/>
                <w:lang w:val="en-IN"/>
              </w:rPr>
              <w:t>3</w:t>
            </w:r>
          </w:p>
        </w:tc>
      </w:tr>
    </w:tbl>
    <w:p w:rsidR="00B73020" w:rsidRPr="00973FE2" w:rsidRDefault="00B73020" w:rsidP="00B73020">
      <w:pPr>
        <w:spacing w:after="0"/>
        <w:rPr>
          <w:rFonts w:ascii="Times New Roman" w:hAnsi="Times New Roman"/>
          <w:sz w:val="24"/>
          <w:szCs w:val="24"/>
        </w:rPr>
      </w:pPr>
    </w:p>
    <w:p w:rsidR="00B73020" w:rsidRPr="00973FE2" w:rsidRDefault="00B73020" w:rsidP="00B73020">
      <w:pPr>
        <w:spacing w:after="0"/>
        <w:ind w:left="720" w:hanging="720"/>
        <w:jc w:val="both"/>
        <w:rPr>
          <w:rFonts w:ascii="Times New Roman" w:hAnsi="Times New Roman"/>
          <w:sz w:val="24"/>
          <w:szCs w:val="24"/>
        </w:rPr>
      </w:pPr>
    </w:p>
    <w:p w:rsidR="004A00C8" w:rsidRPr="003030F0" w:rsidRDefault="004A00C8" w:rsidP="004A00C8">
      <w:pPr>
        <w:ind w:hanging="720"/>
        <w:rPr>
          <w:b/>
          <w:sz w:val="24"/>
          <w:szCs w:val="24"/>
          <w:u w:val="single"/>
        </w:rPr>
      </w:pPr>
      <w:r w:rsidRPr="009F37F3">
        <w:rPr>
          <w:b/>
          <w:sz w:val="24"/>
          <w:szCs w:val="24"/>
          <w:u w:val="single"/>
        </w:rPr>
        <w:lastRenderedPageBreak/>
        <w:t xml:space="preserve">Table 4: CO-PO-PSO mapping matrix  for all the courses of </w:t>
      </w:r>
      <w:r w:rsidRPr="003030F0">
        <w:rPr>
          <w:rFonts w:ascii="Times New Roman" w:hAnsi="Times New Roman"/>
          <w:b/>
          <w:sz w:val="24"/>
          <w:szCs w:val="24"/>
          <w:u w:val="single"/>
        </w:rPr>
        <w:t>Certificate Course in Gym &amp; Aerobic Instructor</w:t>
      </w:r>
    </w:p>
    <w:p w:rsidR="004A00C8" w:rsidRPr="009F37F3" w:rsidRDefault="004A00C8" w:rsidP="004A00C8">
      <w:pPr>
        <w:ind w:hanging="720"/>
        <w:rPr>
          <w:rFonts w:ascii="Times New Roman" w:hAnsi="Times New Roman"/>
          <w:b/>
          <w:sz w:val="24"/>
          <w:szCs w:val="24"/>
          <w:u w:val="single"/>
          <w:lang w:val="en-IN"/>
        </w:rPr>
      </w:pPr>
    </w:p>
    <w:tbl>
      <w:tblPr>
        <w:tblStyle w:val="TableGrid"/>
        <w:tblW w:w="10080" w:type="dxa"/>
        <w:tblInd w:w="-612" w:type="dxa"/>
        <w:tblLayout w:type="fixed"/>
        <w:tblLook w:val="04A0"/>
      </w:tblPr>
      <w:tblGrid>
        <w:gridCol w:w="1170"/>
        <w:gridCol w:w="630"/>
        <w:gridCol w:w="630"/>
        <w:gridCol w:w="630"/>
        <w:gridCol w:w="630"/>
        <w:gridCol w:w="630"/>
        <w:gridCol w:w="630"/>
        <w:gridCol w:w="630"/>
        <w:gridCol w:w="630"/>
        <w:gridCol w:w="630"/>
        <w:gridCol w:w="720"/>
        <w:gridCol w:w="630"/>
        <w:gridCol w:w="630"/>
        <w:gridCol w:w="630"/>
        <w:gridCol w:w="630"/>
      </w:tblGrid>
      <w:tr w:rsidR="004A00C8" w:rsidRPr="00087B06" w:rsidTr="00954200">
        <w:tc>
          <w:tcPr>
            <w:tcW w:w="1170" w:type="dxa"/>
          </w:tcPr>
          <w:p w:rsidR="004A00C8" w:rsidRPr="00EA1809" w:rsidRDefault="004A00C8" w:rsidP="00954200">
            <w:pPr>
              <w:rPr>
                <w:rFonts w:ascii="Times New Roman" w:hAnsi="Times New Roman"/>
                <w:lang w:val="en-IN"/>
              </w:rPr>
            </w:pPr>
            <w:r w:rsidRPr="00EA1809">
              <w:rPr>
                <w:rFonts w:ascii="Times New Roman" w:hAnsi="Times New Roman"/>
                <w:lang w:val="en-IN"/>
              </w:rPr>
              <w:t>CO</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PO1</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PO2</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PO3</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PO4</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PO5</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PO6</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PO7</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PO8</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PO9</w:t>
            </w:r>
          </w:p>
        </w:tc>
        <w:tc>
          <w:tcPr>
            <w:tcW w:w="720" w:type="dxa"/>
          </w:tcPr>
          <w:p w:rsidR="004A00C8" w:rsidRPr="00EA1809" w:rsidRDefault="004A00C8" w:rsidP="00954200">
            <w:pPr>
              <w:rPr>
                <w:rFonts w:ascii="Times New Roman" w:hAnsi="Times New Roman"/>
                <w:lang w:val="en-IN"/>
              </w:rPr>
            </w:pPr>
            <w:r w:rsidRPr="00EA1809">
              <w:rPr>
                <w:rFonts w:ascii="Times New Roman" w:hAnsi="Times New Roman"/>
                <w:lang w:val="en-IN"/>
              </w:rPr>
              <w:t>PSO 1</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PSO 2</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PSO 3</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PSO 4</w:t>
            </w:r>
          </w:p>
        </w:tc>
        <w:tc>
          <w:tcPr>
            <w:tcW w:w="630" w:type="dxa"/>
          </w:tcPr>
          <w:p w:rsidR="004A00C8" w:rsidRPr="00EA1809" w:rsidRDefault="004A00C8" w:rsidP="00954200">
            <w:pPr>
              <w:rPr>
                <w:rFonts w:ascii="Times New Roman" w:hAnsi="Times New Roman"/>
                <w:lang w:val="en-IN"/>
              </w:rPr>
            </w:pPr>
            <w:r w:rsidRPr="00EA1809">
              <w:rPr>
                <w:rFonts w:ascii="Times New Roman" w:hAnsi="Times New Roman"/>
                <w:lang w:val="en-IN"/>
              </w:rPr>
              <w:t>PSO 5</w:t>
            </w:r>
          </w:p>
        </w:tc>
      </w:tr>
      <w:tr w:rsidR="004A00C8" w:rsidRPr="00087B06" w:rsidTr="00954200">
        <w:tc>
          <w:tcPr>
            <w:tcW w:w="1170" w:type="dxa"/>
          </w:tcPr>
          <w:p w:rsidR="004A00C8" w:rsidRPr="00973FE2" w:rsidRDefault="004A00C8" w:rsidP="00954200">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4A00C8" w:rsidRPr="00EA1809" w:rsidRDefault="004A00C8" w:rsidP="00954200">
            <w:pPr>
              <w:rPr>
                <w:rFonts w:ascii="Times New Roman" w:hAnsi="Times New Roman"/>
                <w:lang w:val="en-IN"/>
              </w:rPr>
            </w:pPr>
            <w:r w:rsidRPr="00973FE2">
              <w:rPr>
                <w:rFonts w:ascii="Times New Roman" w:hAnsi="Times New Roman"/>
                <w:sz w:val="24"/>
                <w:szCs w:val="24"/>
                <w:lang w:val="en-IN"/>
              </w:rPr>
              <w:t>101</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72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c>
          <w:tcPr>
            <w:tcW w:w="630" w:type="dxa"/>
          </w:tcPr>
          <w:p w:rsidR="004A00C8" w:rsidRPr="00D264DC" w:rsidRDefault="004A00C8" w:rsidP="00954200">
            <w:pPr>
              <w:rPr>
                <w:rFonts w:ascii="Times New Roman" w:hAnsi="Times New Roman"/>
                <w:bCs/>
                <w:sz w:val="24"/>
                <w:szCs w:val="24"/>
              </w:rPr>
            </w:pPr>
            <w:r w:rsidRPr="00D264DC">
              <w:rPr>
                <w:rFonts w:ascii="Times New Roman" w:hAnsi="Times New Roman"/>
                <w:bCs/>
                <w:sz w:val="24"/>
                <w:szCs w:val="24"/>
              </w:rPr>
              <w:t>3</w:t>
            </w:r>
          </w:p>
        </w:tc>
      </w:tr>
      <w:tr w:rsidR="004A00C8" w:rsidRPr="00087B06" w:rsidTr="00954200">
        <w:tc>
          <w:tcPr>
            <w:tcW w:w="1170" w:type="dxa"/>
          </w:tcPr>
          <w:p w:rsidR="004A00C8" w:rsidRPr="00973FE2" w:rsidRDefault="004A00C8" w:rsidP="00954200">
            <w:pPr>
              <w:contextualSpacing/>
              <w:rPr>
                <w:rFonts w:ascii="Times New Roman" w:hAnsi="Times New Roman"/>
                <w:bCs/>
                <w:color w:val="000000"/>
                <w:sz w:val="24"/>
                <w:szCs w:val="24"/>
              </w:rPr>
            </w:pPr>
            <w:r w:rsidRPr="00973FE2">
              <w:rPr>
                <w:rFonts w:ascii="Times New Roman" w:hAnsi="Times New Roman"/>
                <w:bCs/>
                <w:color w:val="000000"/>
                <w:sz w:val="24"/>
                <w:szCs w:val="24"/>
              </w:rPr>
              <w:t>CCGA</w:t>
            </w:r>
          </w:p>
          <w:p w:rsidR="004A00C8" w:rsidRPr="00973FE2" w:rsidRDefault="004A00C8" w:rsidP="00954200">
            <w:pPr>
              <w:contextualSpacing/>
              <w:rPr>
                <w:rFonts w:ascii="Times New Roman" w:hAnsi="Times New Roman"/>
                <w:bCs/>
                <w:color w:val="000000"/>
                <w:sz w:val="24"/>
                <w:szCs w:val="24"/>
              </w:rPr>
            </w:pPr>
            <w:r>
              <w:rPr>
                <w:rFonts w:ascii="Times New Roman" w:hAnsi="Times New Roman"/>
                <w:sz w:val="24"/>
                <w:szCs w:val="24"/>
                <w:lang w:val="en-IN"/>
              </w:rPr>
              <w:t>102</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720" w:type="dxa"/>
          </w:tcPr>
          <w:p w:rsidR="004A00C8" w:rsidRPr="00E708EF" w:rsidRDefault="004A00C8" w:rsidP="00954200">
            <w:pPr>
              <w:rPr>
                <w:rFonts w:ascii="Times New Roman" w:hAnsi="Times New Roman"/>
                <w:bCs/>
                <w:sz w:val="24"/>
                <w:szCs w:val="24"/>
              </w:rPr>
            </w:pPr>
            <w:r w:rsidRPr="00E708EF">
              <w:rPr>
                <w:rFonts w:ascii="Times New Roman" w:hAnsi="Times New Roman"/>
                <w:bCs/>
                <w:sz w:val="24"/>
                <w:szCs w:val="24"/>
              </w:rPr>
              <w:t>3</w:t>
            </w:r>
          </w:p>
        </w:tc>
        <w:tc>
          <w:tcPr>
            <w:tcW w:w="630" w:type="dxa"/>
          </w:tcPr>
          <w:p w:rsidR="004A00C8" w:rsidRPr="00E708EF" w:rsidRDefault="004A00C8" w:rsidP="00954200">
            <w:pPr>
              <w:rPr>
                <w:rFonts w:ascii="Times New Roman" w:hAnsi="Times New Roman"/>
                <w:sz w:val="24"/>
                <w:szCs w:val="24"/>
                <w:lang w:val="en-IN"/>
              </w:rPr>
            </w:pPr>
            <w:r w:rsidRPr="00E708EF">
              <w:rPr>
                <w:rFonts w:ascii="Times New Roman" w:hAnsi="Times New Roman"/>
                <w:sz w:val="24"/>
                <w:szCs w:val="24"/>
                <w:lang w:val="en-IN"/>
              </w:rPr>
              <w:t>3</w:t>
            </w:r>
          </w:p>
        </w:tc>
        <w:tc>
          <w:tcPr>
            <w:tcW w:w="630" w:type="dxa"/>
          </w:tcPr>
          <w:p w:rsidR="004A00C8" w:rsidRPr="00E708EF" w:rsidRDefault="004A00C8" w:rsidP="00954200">
            <w:pPr>
              <w:rPr>
                <w:rFonts w:ascii="Times New Roman" w:hAnsi="Times New Roman"/>
                <w:sz w:val="24"/>
                <w:szCs w:val="24"/>
                <w:lang w:val="en-IN"/>
              </w:rPr>
            </w:pPr>
            <w:r w:rsidRPr="00E708EF">
              <w:rPr>
                <w:rFonts w:ascii="Times New Roman" w:hAnsi="Times New Roman"/>
                <w:sz w:val="24"/>
                <w:szCs w:val="24"/>
                <w:lang w:val="en-IN"/>
              </w:rPr>
              <w:t>3</w:t>
            </w:r>
          </w:p>
        </w:tc>
        <w:tc>
          <w:tcPr>
            <w:tcW w:w="630" w:type="dxa"/>
          </w:tcPr>
          <w:p w:rsidR="004A00C8" w:rsidRPr="00E708EF" w:rsidRDefault="004A00C8" w:rsidP="00954200">
            <w:pPr>
              <w:rPr>
                <w:rFonts w:ascii="Times New Roman" w:hAnsi="Times New Roman"/>
                <w:sz w:val="24"/>
                <w:szCs w:val="24"/>
                <w:lang w:val="en-IN"/>
              </w:rPr>
            </w:pPr>
            <w:r w:rsidRPr="00E708EF">
              <w:rPr>
                <w:rFonts w:ascii="Times New Roman" w:hAnsi="Times New Roman"/>
                <w:sz w:val="24"/>
                <w:szCs w:val="24"/>
                <w:lang w:val="en-IN"/>
              </w:rPr>
              <w:t>3</w:t>
            </w:r>
          </w:p>
        </w:tc>
        <w:tc>
          <w:tcPr>
            <w:tcW w:w="630" w:type="dxa"/>
          </w:tcPr>
          <w:p w:rsidR="004A00C8" w:rsidRPr="00E708EF" w:rsidRDefault="004A00C8" w:rsidP="00954200">
            <w:pPr>
              <w:rPr>
                <w:rFonts w:ascii="Times New Roman" w:hAnsi="Times New Roman"/>
                <w:sz w:val="24"/>
                <w:szCs w:val="24"/>
                <w:lang w:val="en-IN"/>
              </w:rPr>
            </w:pPr>
            <w:r w:rsidRPr="00E708EF">
              <w:rPr>
                <w:rFonts w:ascii="Times New Roman" w:hAnsi="Times New Roman"/>
                <w:sz w:val="24"/>
                <w:szCs w:val="24"/>
                <w:lang w:val="en-IN"/>
              </w:rPr>
              <w:t>3</w:t>
            </w:r>
          </w:p>
        </w:tc>
      </w:tr>
    </w:tbl>
    <w:p w:rsidR="004A00C8" w:rsidRDefault="004A00C8" w:rsidP="004A00C8"/>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074D6E">
      <w:pPr>
        <w:rPr>
          <w:rFonts w:ascii="Times New Roman" w:hAnsi="Times New Roman"/>
          <w:b/>
          <w:sz w:val="32"/>
          <w:szCs w:val="32"/>
          <w:u w:val="single"/>
          <w:lang w:val="en-IN"/>
        </w:rPr>
      </w:pPr>
    </w:p>
    <w:p w:rsidR="002346F5" w:rsidRDefault="002346F5" w:rsidP="002346F5">
      <w:pPr>
        <w:rPr>
          <w:rFonts w:ascii="Times New Roman" w:hAnsi="Times New Roman"/>
          <w:b/>
          <w:sz w:val="32"/>
          <w:szCs w:val="32"/>
          <w:u w:val="single"/>
          <w:lang w:val="en-IN"/>
        </w:rPr>
      </w:pPr>
      <w:r>
        <w:rPr>
          <w:rFonts w:ascii="Times New Roman" w:hAnsi="Times New Roman"/>
          <w:b/>
          <w:sz w:val="32"/>
          <w:szCs w:val="32"/>
          <w:u w:val="single"/>
          <w:lang w:val="en-IN"/>
        </w:rPr>
        <w:lastRenderedPageBreak/>
        <w:t>Attainment of COs:</w:t>
      </w:r>
    </w:p>
    <w:p w:rsidR="002346F5" w:rsidRDefault="002346F5" w:rsidP="002346F5">
      <w:pPr>
        <w:jc w:val="both"/>
        <w:rPr>
          <w:rFonts w:ascii="Times New Roman" w:hAnsi="Times New Roman"/>
          <w:sz w:val="24"/>
          <w:szCs w:val="24"/>
          <w:lang w:val="en-IN"/>
        </w:rPr>
      </w:pPr>
      <w:r>
        <w:rPr>
          <w:rFonts w:ascii="Times New Roman" w:hAnsi="Times New Roman"/>
          <w:lang w:val="en-IN"/>
        </w:rPr>
        <w:tab/>
      </w:r>
      <w:r>
        <w:rPr>
          <w:rFonts w:ascii="Times New Roman" w:hAnsi="Times New Roman"/>
          <w:sz w:val="24"/>
          <w:szCs w:val="24"/>
          <w:lang w:val="en-IN"/>
        </w:rPr>
        <w:t>The attainment of Cos can be measured on the basis of the results of internal assessment and semester examination. The attainment is measured on scale of 3 after setting the target for COs attainment. Table 5 shows the CO attainment levels assuming the set target of 60% marks:</w:t>
      </w:r>
    </w:p>
    <w:p w:rsidR="002346F5" w:rsidRDefault="002346F5" w:rsidP="002346F5">
      <w:pPr>
        <w:jc w:val="center"/>
        <w:rPr>
          <w:rFonts w:ascii="Times New Roman" w:hAnsi="Times New Roman"/>
          <w:b/>
          <w:sz w:val="24"/>
          <w:szCs w:val="24"/>
          <w:u w:val="single"/>
          <w:lang w:val="en-IN"/>
        </w:rPr>
      </w:pPr>
      <w:r>
        <w:rPr>
          <w:rFonts w:ascii="Times New Roman" w:hAnsi="Times New Roman"/>
          <w:b/>
          <w:sz w:val="24"/>
          <w:szCs w:val="24"/>
          <w:u w:val="single"/>
          <w:lang w:val="en-IN"/>
        </w:rPr>
        <w:t>Table 5 : CO Attainment Levels for internal assessment.</w:t>
      </w:r>
    </w:p>
    <w:tbl>
      <w:tblPr>
        <w:tblStyle w:val="TableGrid"/>
        <w:tblW w:w="0" w:type="auto"/>
        <w:tblInd w:w="479" w:type="dxa"/>
        <w:tblLook w:val="04A0"/>
      </w:tblPr>
      <w:tblGrid>
        <w:gridCol w:w="3258"/>
        <w:gridCol w:w="6318"/>
      </w:tblGrid>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Attainment Level</w:t>
            </w:r>
          </w:p>
        </w:tc>
        <w:tc>
          <w:tcPr>
            <w:tcW w:w="6318" w:type="dxa"/>
            <w:tcBorders>
              <w:top w:val="single" w:sz="4" w:space="0" w:color="auto"/>
              <w:left w:val="single" w:sz="4" w:space="0" w:color="auto"/>
              <w:bottom w:val="single" w:sz="4" w:space="0" w:color="auto"/>
              <w:right w:val="single" w:sz="4" w:space="0" w:color="auto"/>
            </w:tcBorders>
          </w:tcPr>
          <w:p w:rsidR="002346F5" w:rsidRDefault="002346F5">
            <w:pPr>
              <w:tabs>
                <w:tab w:val="left" w:pos="7160"/>
              </w:tabs>
              <w:spacing w:line="360" w:lineRule="auto"/>
              <w:jc w:val="center"/>
              <w:rPr>
                <w:rFonts w:ascii="Times New Roman" w:eastAsia="Times New Roman" w:hAnsi="Times New Roman"/>
                <w:b/>
                <w:sz w:val="24"/>
                <w:szCs w:val="24"/>
              </w:rPr>
            </w:pPr>
          </w:p>
        </w:tc>
      </w:tr>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(Low level of attainment)</w:t>
            </w:r>
          </w:p>
        </w:tc>
        <w:tc>
          <w:tcPr>
            <w:tcW w:w="631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50% of students score more than 50% of marks in class tests of a course.</w:t>
            </w:r>
          </w:p>
        </w:tc>
      </w:tr>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p w:rsidR="002346F5" w:rsidRDefault="002346F5">
            <w:pPr>
              <w:tabs>
                <w:tab w:val="left" w:pos="7160"/>
              </w:tabs>
              <w:spacing w:line="360" w:lineRule="auto"/>
              <w:rPr>
                <w:rFonts w:ascii="Times New Roman" w:eastAsia="Times New Roman" w:hAnsi="Times New Roman"/>
                <w:b/>
                <w:sz w:val="24"/>
                <w:szCs w:val="24"/>
              </w:rPr>
            </w:pPr>
            <w:r>
              <w:rPr>
                <w:rFonts w:ascii="Times New Roman" w:eastAsia="Times New Roman" w:hAnsi="Times New Roman"/>
                <w:b/>
                <w:sz w:val="24"/>
                <w:szCs w:val="24"/>
              </w:rPr>
              <w:t>(Medium level of attainment)</w:t>
            </w:r>
          </w:p>
        </w:tc>
        <w:tc>
          <w:tcPr>
            <w:tcW w:w="631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60% of students score more than 50% of marks in class tests of a course.</w:t>
            </w:r>
          </w:p>
        </w:tc>
      </w:tr>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(High Level of attainment)</w:t>
            </w:r>
          </w:p>
        </w:tc>
        <w:tc>
          <w:tcPr>
            <w:tcW w:w="631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70% of students score more than 50% of marks in class tests of a course.</w:t>
            </w:r>
          </w:p>
        </w:tc>
      </w:tr>
    </w:tbl>
    <w:p w:rsidR="002346F5" w:rsidRDefault="002346F5" w:rsidP="002346F5">
      <w:pPr>
        <w:rPr>
          <w:rFonts w:ascii="Times New Roman" w:hAnsi="Times New Roman"/>
          <w:sz w:val="24"/>
          <w:szCs w:val="24"/>
          <w:lang w:val="en-IN"/>
        </w:rPr>
      </w:pPr>
      <w:r>
        <w:rPr>
          <w:rFonts w:ascii="Times New Roman" w:hAnsi="Times New Roman"/>
          <w:b/>
          <w:sz w:val="24"/>
          <w:szCs w:val="24"/>
          <w:lang w:val="en-IN"/>
        </w:rPr>
        <w:tab/>
      </w:r>
      <w:r>
        <w:rPr>
          <w:rFonts w:ascii="Times New Roman" w:hAnsi="Times New Roman"/>
          <w:i/>
          <w:sz w:val="24"/>
          <w:szCs w:val="24"/>
          <w:lang w:val="en-IN"/>
        </w:rPr>
        <w:t>Note: In the above table, the set target is assumed as 50%. It may vary in different departments/institutes. The staff Councils of the departments/institutes may finalize the set target</w:t>
      </w:r>
    </w:p>
    <w:p w:rsidR="002346F5" w:rsidRDefault="002346F5" w:rsidP="002346F5">
      <w:pPr>
        <w:jc w:val="both"/>
        <w:rPr>
          <w:rFonts w:ascii="Times New Roman" w:hAnsi="Times New Roman"/>
          <w:sz w:val="24"/>
          <w:szCs w:val="24"/>
          <w:lang w:val="en-IN"/>
        </w:rPr>
      </w:pPr>
      <w:r>
        <w:rPr>
          <w:rFonts w:ascii="Times New Roman" w:hAnsi="Times New Roman"/>
          <w:sz w:val="24"/>
          <w:szCs w:val="24"/>
          <w:lang w:val="en-IN"/>
        </w:rPr>
        <w:tab/>
        <w:t>A proper mapping of course outcomes with assessment methods should be defined before measuring the attainment level. The questions in tests for internal assessment are based on COs. Here it is assumed that class test – I is based on first two COs (i.e. CCGA 101.1 and CCGA 101.2) of a course with equal weightage given to both COs. Similarly class test – II is based on next two COs (i.e. CCGA 101.3 and CCGA 101.4) of a course with equal weightage given to these two COs. For each internal assessment test, the percentage of students attaining the target level of CO is estimated and average percentage will decide the attainment level of COs. Following steps may be followed for determining the attainment level in internal assessment of course.</w:t>
      </w:r>
    </w:p>
    <w:p w:rsidR="002346F5" w:rsidRDefault="002346F5" w:rsidP="002346F5">
      <w:pPr>
        <w:pStyle w:val="ListParagraph"/>
        <w:numPr>
          <w:ilvl w:val="0"/>
          <w:numId w:val="8"/>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(say 50%) or more in the questions of test-I based on first CO i.e. </w:t>
      </w:r>
      <w:r w:rsidR="00426CAC">
        <w:rPr>
          <w:rFonts w:ascii="Times New Roman" w:hAnsi="Times New Roman"/>
          <w:sz w:val="24"/>
          <w:szCs w:val="24"/>
          <w:lang w:val="en-IN"/>
        </w:rPr>
        <w:t>CCGA</w:t>
      </w:r>
      <w:r>
        <w:rPr>
          <w:rFonts w:ascii="Times New Roman" w:hAnsi="Times New Roman"/>
          <w:sz w:val="24"/>
          <w:szCs w:val="24"/>
          <w:lang w:val="en-IN"/>
        </w:rPr>
        <w:t xml:space="preserve"> 101.1</w:t>
      </w:r>
    </w:p>
    <w:p w:rsidR="002346F5" w:rsidRDefault="002346F5" w:rsidP="002346F5">
      <w:pPr>
        <w:pStyle w:val="ListParagraph"/>
        <w:numPr>
          <w:ilvl w:val="0"/>
          <w:numId w:val="8"/>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 based on second CO i.e. </w:t>
      </w:r>
      <w:r w:rsidR="00426CAC">
        <w:rPr>
          <w:rFonts w:ascii="Times New Roman" w:hAnsi="Times New Roman"/>
          <w:sz w:val="24"/>
          <w:szCs w:val="24"/>
          <w:lang w:val="en-IN"/>
        </w:rPr>
        <w:t>CCGA</w:t>
      </w:r>
      <w:r>
        <w:rPr>
          <w:rFonts w:ascii="Times New Roman" w:hAnsi="Times New Roman"/>
          <w:sz w:val="24"/>
          <w:szCs w:val="24"/>
          <w:lang w:val="en-IN"/>
        </w:rPr>
        <w:t xml:space="preserve"> 101.2</w:t>
      </w:r>
    </w:p>
    <w:p w:rsidR="002346F5" w:rsidRDefault="002346F5" w:rsidP="002346F5">
      <w:pPr>
        <w:pStyle w:val="ListParagraph"/>
        <w:numPr>
          <w:ilvl w:val="0"/>
          <w:numId w:val="8"/>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third CO i.e. </w:t>
      </w:r>
      <w:r w:rsidR="00426CAC">
        <w:rPr>
          <w:rFonts w:ascii="Times New Roman" w:hAnsi="Times New Roman"/>
          <w:sz w:val="24"/>
          <w:szCs w:val="24"/>
          <w:lang w:val="en-IN"/>
        </w:rPr>
        <w:t>CCGA</w:t>
      </w:r>
      <w:r>
        <w:rPr>
          <w:rFonts w:ascii="Times New Roman" w:hAnsi="Times New Roman"/>
          <w:sz w:val="24"/>
          <w:szCs w:val="24"/>
          <w:lang w:val="en-IN"/>
        </w:rPr>
        <w:t xml:space="preserve"> 101.3</w:t>
      </w:r>
    </w:p>
    <w:p w:rsidR="002346F5" w:rsidRDefault="002346F5" w:rsidP="002346F5">
      <w:pPr>
        <w:pStyle w:val="ListParagraph"/>
        <w:numPr>
          <w:ilvl w:val="0"/>
          <w:numId w:val="8"/>
        </w:numPr>
        <w:jc w:val="both"/>
        <w:rPr>
          <w:rFonts w:ascii="Times New Roman" w:hAnsi="Times New Roman"/>
          <w:sz w:val="24"/>
          <w:szCs w:val="24"/>
          <w:lang w:val="en-IN"/>
        </w:rPr>
      </w:pPr>
      <w:r>
        <w:rPr>
          <w:rFonts w:ascii="Times New Roman" w:hAnsi="Times New Roman"/>
          <w:sz w:val="24"/>
          <w:szCs w:val="24"/>
          <w:lang w:val="en-IN"/>
        </w:rPr>
        <w:t xml:space="preserve">Estimate the %age of students scoring set target (50%) or more in the question(s) of test-II based on fourth CO i.e. </w:t>
      </w:r>
      <w:r w:rsidR="00426CAC">
        <w:rPr>
          <w:rFonts w:ascii="Times New Roman" w:hAnsi="Times New Roman"/>
          <w:sz w:val="24"/>
          <w:szCs w:val="24"/>
          <w:lang w:val="en-IN"/>
        </w:rPr>
        <w:t>CCGA</w:t>
      </w:r>
      <w:r>
        <w:rPr>
          <w:rFonts w:ascii="Times New Roman" w:hAnsi="Times New Roman"/>
          <w:sz w:val="24"/>
          <w:szCs w:val="24"/>
          <w:lang w:val="en-IN"/>
        </w:rPr>
        <w:t xml:space="preserve"> 101.4</w:t>
      </w:r>
    </w:p>
    <w:p w:rsidR="002346F5" w:rsidRDefault="002346F5" w:rsidP="002346F5">
      <w:pPr>
        <w:pStyle w:val="ListParagraph"/>
        <w:numPr>
          <w:ilvl w:val="0"/>
          <w:numId w:val="8"/>
        </w:numPr>
        <w:jc w:val="both"/>
        <w:rPr>
          <w:rFonts w:ascii="Times New Roman" w:hAnsi="Times New Roman"/>
          <w:sz w:val="24"/>
          <w:szCs w:val="24"/>
          <w:lang w:val="en-IN"/>
        </w:rPr>
      </w:pPr>
      <w:r>
        <w:rPr>
          <w:rFonts w:ascii="Times New Roman" w:hAnsi="Times New Roman"/>
          <w:sz w:val="24"/>
          <w:szCs w:val="24"/>
          <w:lang w:val="en-IN"/>
        </w:rPr>
        <w:t>Take average of the percentages obtained above.</w:t>
      </w:r>
    </w:p>
    <w:p w:rsidR="002346F5" w:rsidRDefault="002346F5" w:rsidP="002346F5">
      <w:pPr>
        <w:pStyle w:val="ListParagraph"/>
        <w:numPr>
          <w:ilvl w:val="0"/>
          <w:numId w:val="8"/>
        </w:numPr>
        <w:jc w:val="both"/>
        <w:rPr>
          <w:rFonts w:ascii="Times New Roman" w:hAnsi="Times New Roman"/>
          <w:sz w:val="24"/>
          <w:szCs w:val="24"/>
          <w:lang w:val="en-IN"/>
        </w:rPr>
      </w:pPr>
      <w:r>
        <w:rPr>
          <w:rFonts w:ascii="Times New Roman" w:hAnsi="Times New Roman"/>
          <w:sz w:val="24"/>
          <w:szCs w:val="24"/>
          <w:lang w:val="en-IN"/>
        </w:rPr>
        <w:t>Determine the attainment level i.e. 3, 2 or 1 as per scale defined in table 5.</w:t>
      </w:r>
    </w:p>
    <w:p w:rsidR="002346F5" w:rsidRDefault="002346F5" w:rsidP="002346F5">
      <w:pPr>
        <w:ind w:left="360" w:firstLine="360"/>
        <w:jc w:val="both"/>
        <w:rPr>
          <w:rFonts w:ascii="Times New Roman" w:hAnsi="Times New Roman"/>
          <w:sz w:val="24"/>
          <w:szCs w:val="24"/>
          <w:lang w:val="en-IN"/>
        </w:rPr>
      </w:pPr>
      <w:r>
        <w:rPr>
          <w:rFonts w:ascii="Times New Roman" w:hAnsi="Times New Roman"/>
          <w:i/>
          <w:sz w:val="24"/>
          <w:szCs w:val="24"/>
          <w:lang w:val="en-IN"/>
        </w:rPr>
        <w:t xml:space="preserve">Note: In the above steps, it is assumed that internal assessment is based on two tests only. However if  internal assessment is based on more than two tests and/or on assignment then same may by incorporated </w:t>
      </w:r>
      <w:r>
        <w:rPr>
          <w:rFonts w:ascii="Times New Roman" w:hAnsi="Times New Roman"/>
          <w:i/>
          <w:sz w:val="24"/>
          <w:szCs w:val="24"/>
          <w:lang w:val="en-IN"/>
        </w:rPr>
        <w:lastRenderedPageBreak/>
        <w:t>to determine the CO attainment level. There may be more than four COs for a course. The set target may also be different for different Cos. These issues may resolved by the Staff Councils of the departments/institutes.</w:t>
      </w:r>
    </w:p>
    <w:p w:rsidR="002346F5" w:rsidRDefault="002346F5" w:rsidP="002346F5">
      <w:pPr>
        <w:ind w:left="360"/>
        <w:rPr>
          <w:rFonts w:ascii="Times New Roman" w:hAnsi="Times New Roman"/>
          <w:sz w:val="24"/>
          <w:szCs w:val="24"/>
          <w:lang w:val="en-IN"/>
        </w:rPr>
      </w:pPr>
      <w:r>
        <w:rPr>
          <w:rFonts w:ascii="Times New Roman" w:hAnsi="Times New Roman"/>
          <w:sz w:val="24"/>
          <w:szCs w:val="24"/>
          <w:lang w:val="en-IN"/>
        </w:rPr>
        <w:t>For determining the attainment levels for end semester examination, it is assumed that questions in the end term examination are based on all COs of the course. Attainment levels for end semester examination of a course can be determined after the declaration of the results. The CO attainment levels for end semester examination are given in Table 6.</w:t>
      </w:r>
    </w:p>
    <w:p w:rsidR="002346F5" w:rsidRDefault="002346F5" w:rsidP="002346F5">
      <w:pPr>
        <w:jc w:val="center"/>
        <w:rPr>
          <w:rFonts w:ascii="Times New Roman" w:hAnsi="Times New Roman"/>
          <w:b/>
          <w:sz w:val="24"/>
          <w:szCs w:val="24"/>
          <w:u w:val="single"/>
          <w:lang w:val="en-IN"/>
        </w:rPr>
      </w:pPr>
      <w:r>
        <w:rPr>
          <w:rFonts w:ascii="Times New Roman" w:hAnsi="Times New Roman"/>
          <w:b/>
          <w:sz w:val="24"/>
          <w:szCs w:val="24"/>
          <w:u w:val="single"/>
          <w:lang w:val="en-IN"/>
        </w:rPr>
        <w:t>Table 6 : CO Attainment Levels for End Semester Examination (ESE)</w:t>
      </w:r>
    </w:p>
    <w:tbl>
      <w:tblPr>
        <w:tblStyle w:val="TableGrid"/>
        <w:tblW w:w="0" w:type="auto"/>
        <w:tblLook w:val="04A0"/>
      </w:tblPr>
      <w:tblGrid>
        <w:gridCol w:w="3258"/>
        <w:gridCol w:w="6318"/>
      </w:tblGrid>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Attainment Level</w:t>
            </w:r>
          </w:p>
        </w:tc>
        <w:tc>
          <w:tcPr>
            <w:tcW w:w="6318" w:type="dxa"/>
            <w:tcBorders>
              <w:top w:val="single" w:sz="4" w:space="0" w:color="auto"/>
              <w:left w:val="single" w:sz="4" w:space="0" w:color="auto"/>
              <w:bottom w:val="single" w:sz="4" w:space="0" w:color="auto"/>
              <w:right w:val="single" w:sz="4" w:space="0" w:color="auto"/>
            </w:tcBorders>
          </w:tcPr>
          <w:p w:rsidR="002346F5" w:rsidRDefault="002346F5">
            <w:pPr>
              <w:tabs>
                <w:tab w:val="left" w:pos="7160"/>
              </w:tabs>
              <w:spacing w:line="360" w:lineRule="auto"/>
              <w:jc w:val="center"/>
              <w:rPr>
                <w:rFonts w:ascii="Times New Roman" w:eastAsia="Times New Roman" w:hAnsi="Times New Roman"/>
                <w:b/>
                <w:sz w:val="24"/>
                <w:szCs w:val="24"/>
              </w:rPr>
            </w:pPr>
          </w:p>
        </w:tc>
      </w:tr>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(Low level of attainment)</w:t>
            </w:r>
          </w:p>
        </w:tc>
        <w:tc>
          <w:tcPr>
            <w:tcW w:w="631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60% of students obtained letter grade of A or above (for CBCS programs) or score more than 60% of marks (for non-CBCS programs) in ESE of a course.</w:t>
            </w:r>
          </w:p>
        </w:tc>
      </w:tr>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2</w:t>
            </w:r>
          </w:p>
          <w:p w:rsidR="002346F5" w:rsidRDefault="002346F5">
            <w:pPr>
              <w:tabs>
                <w:tab w:val="left" w:pos="7160"/>
              </w:tabs>
              <w:spacing w:line="360" w:lineRule="auto"/>
              <w:rPr>
                <w:rFonts w:ascii="Times New Roman" w:eastAsia="Times New Roman" w:hAnsi="Times New Roman"/>
                <w:b/>
                <w:sz w:val="24"/>
                <w:szCs w:val="24"/>
              </w:rPr>
            </w:pPr>
            <w:r>
              <w:rPr>
                <w:rFonts w:ascii="Times New Roman" w:eastAsia="Times New Roman" w:hAnsi="Times New Roman"/>
                <w:b/>
                <w:sz w:val="24"/>
                <w:szCs w:val="24"/>
              </w:rPr>
              <w:t>(Medium level of attainment)</w:t>
            </w:r>
          </w:p>
        </w:tc>
        <w:tc>
          <w:tcPr>
            <w:tcW w:w="631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70% of students obtained letter grade of A or above (for CBCS programs) or score more than 60% of marks (for non-CBCS programs) in ESE of a course.</w:t>
            </w:r>
          </w:p>
        </w:tc>
      </w:tr>
      <w:tr w:rsidR="002346F5" w:rsidTr="002346F5">
        <w:tc>
          <w:tcPr>
            <w:tcW w:w="32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(High Level of attainment)</w:t>
            </w:r>
          </w:p>
        </w:tc>
        <w:tc>
          <w:tcPr>
            <w:tcW w:w="631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160"/>
              </w:tabs>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80% of students obtained letter grade of A or above (for CBCS programs) or score more than 60% of marks (for non-CBCS programs) in ESE of a course.</w:t>
            </w:r>
          </w:p>
        </w:tc>
      </w:tr>
    </w:tbl>
    <w:p w:rsidR="002346F5" w:rsidRDefault="002346F5" w:rsidP="002346F5">
      <w:pPr>
        <w:ind w:firstLine="720"/>
        <w:jc w:val="both"/>
        <w:rPr>
          <w:rFonts w:ascii="Times New Roman" w:hAnsi="Times New Roman"/>
          <w:i/>
          <w:sz w:val="24"/>
          <w:szCs w:val="24"/>
          <w:lang w:val="en-IN"/>
        </w:rPr>
      </w:pPr>
      <w:r>
        <w:rPr>
          <w:rFonts w:ascii="Times New Roman" w:hAnsi="Times New Roman"/>
          <w:i/>
          <w:sz w:val="24"/>
          <w:szCs w:val="24"/>
          <w:lang w:val="en-IN"/>
        </w:rPr>
        <w:t>Note: In the above table, the set target is assumed as grade A for CBCS courses and 60% for non-CBCS courses. It may vary in different departments/institutes. The staff Councils of the departments/institutes may finalize the set target.</w:t>
      </w:r>
    </w:p>
    <w:p w:rsidR="002346F5" w:rsidRDefault="002346F5" w:rsidP="002346F5">
      <w:pPr>
        <w:jc w:val="both"/>
        <w:rPr>
          <w:rFonts w:ascii="Times New Roman" w:hAnsi="Times New Roman"/>
          <w:b/>
          <w:sz w:val="24"/>
          <w:szCs w:val="24"/>
          <w:u w:val="single"/>
          <w:lang w:val="en-IN"/>
        </w:rPr>
      </w:pPr>
      <w:r>
        <w:rPr>
          <w:rFonts w:ascii="Times New Roman" w:hAnsi="Times New Roman"/>
          <w:b/>
          <w:sz w:val="24"/>
          <w:szCs w:val="24"/>
          <w:u w:val="single"/>
          <w:lang w:val="en-IN"/>
        </w:rPr>
        <w:t>Overall CO Attainment level of a Course:</w:t>
      </w:r>
    </w:p>
    <w:p w:rsidR="002346F5" w:rsidRDefault="002346F5" w:rsidP="002346F5">
      <w:pPr>
        <w:jc w:val="both"/>
        <w:rPr>
          <w:rFonts w:ascii="Times New Roman" w:hAnsi="Times New Roman"/>
          <w:sz w:val="24"/>
          <w:szCs w:val="24"/>
          <w:lang w:val="en-IN"/>
        </w:rPr>
      </w:pPr>
      <w:r>
        <w:rPr>
          <w:rFonts w:ascii="Times New Roman" w:hAnsi="Times New Roman"/>
          <w:sz w:val="24"/>
          <w:szCs w:val="24"/>
          <w:lang w:val="en-IN"/>
        </w:rPr>
        <w:tab/>
        <w:t>The overall CO attainment level of a course can be obtained as:</w:t>
      </w:r>
    </w:p>
    <w:p w:rsidR="002346F5" w:rsidRDefault="002346F5" w:rsidP="002346F5">
      <w:pPr>
        <w:tabs>
          <w:tab w:val="left" w:pos="720"/>
          <w:tab w:val="left" w:pos="3330"/>
        </w:tabs>
        <w:ind w:left="3060" w:hanging="2340"/>
        <w:jc w:val="both"/>
        <w:rPr>
          <w:rFonts w:ascii="Times New Roman" w:hAnsi="Times New Roman"/>
          <w:sz w:val="24"/>
          <w:szCs w:val="24"/>
          <w:lang w:val="en-IN"/>
        </w:rPr>
      </w:pPr>
      <w:r>
        <w:rPr>
          <w:rFonts w:ascii="Times New Roman" w:hAnsi="Times New Roman"/>
          <w:sz w:val="24"/>
          <w:szCs w:val="24"/>
          <w:lang w:val="en-IN"/>
        </w:rPr>
        <w:t>Overall CO attainment level = 50% of CO attainment level in Internal assessment + 50% of Co    Attainment level in end semester examination.</w:t>
      </w:r>
    </w:p>
    <w:p w:rsidR="002346F5" w:rsidRDefault="002346F5" w:rsidP="002346F5">
      <w:pPr>
        <w:tabs>
          <w:tab w:val="left" w:pos="720"/>
          <w:tab w:val="left" w:pos="3330"/>
        </w:tabs>
        <w:ind w:left="3060" w:hanging="3060"/>
        <w:jc w:val="both"/>
        <w:rPr>
          <w:rFonts w:ascii="Times New Roman" w:hAnsi="Times New Roman"/>
          <w:sz w:val="24"/>
          <w:szCs w:val="24"/>
          <w:lang w:val="en-IN"/>
        </w:rPr>
      </w:pPr>
      <w:r>
        <w:rPr>
          <w:rFonts w:ascii="Times New Roman" w:hAnsi="Times New Roman"/>
          <w:sz w:val="24"/>
          <w:szCs w:val="24"/>
          <w:lang w:val="en-IN"/>
        </w:rPr>
        <w:tab/>
        <w:t>The overall COs attainment level can be obtained for all the courses of the program in a similar manner.</w:t>
      </w:r>
    </w:p>
    <w:p w:rsidR="002346F5" w:rsidRDefault="002346F5" w:rsidP="002346F5">
      <w:pPr>
        <w:rPr>
          <w:rFonts w:ascii="Times New Roman" w:hAnsi="Times New Roman"/>
          <w:b/>
          <w:sz w:val="32"/>
          <w:szCs w:val="32"/>
          <w:u w:val="single"/>
          <w:lang w:val="en-IN"/>
        </w:rPr>
      </w:pPr>
    </w:p>
    <w:p w:rsidR="002346F5" w:rsidRDefault="002346F5" w:rsidP="002346F5">
      <w:pPr>
        <w:rPr>
          <w:rFonts w:ascii="Times New Roman" w:hAnsi="Times New Roman"/>
          <w:b/>
          <w:sz w:val="32"/>
          <w:szCs w:val="32"/>
          <w:u w:val="single"/>
          <w:lang w:val="en-IN"/>
        </w:rPr>
      </w:pPr>
    </w:p>
    <w:p w:rsidR="002346F5" w:rsidRDefault="002346F5" w:rsidP="002346F5">
      <w:pPr>
        <w:rPr>
          <w:rFonts w:ascii="Times New Roman" w:hAnsi="Times New Roman"/>
          <w:b/>
          <w:sz w:val="32"/>
          <w:szCs w:val="32"/>
          <w:u w:val="single"/>
          <w:lang w:val="en-IN"/>
        </w:rPr>
      </w:pPr>
    </w:p>
    <w:p w:rsidR="002346F5" w:rsidRDefault="002346F5" w:rsidP="002346F5">
      <w:pPr>
        <w:rPr>
          <w:rFonts w:ascii="Times New Roman" w:hAnsi="Times New Roman"/>
          <w:sz w:val="32"/>
          <w:szCs w:val="32"/>
          <w:lang w:val="en-IN"/>
        </w:rPr>
      </w:pPr>
      <w:r>
        <w:rPr>
          <w:rFonts w:ascii="Times New Roman" w:hAnsi="Times New Roman"/>
          <w:b/>
          <w:sz w:val="32"/>
          <w:szCs w:val="32"/>
          <w:u w:val="single"/>
          <w:lang w:val="en-IN"/>
        </w:rPr>
        <w:lastRenderedPageBreak/>
        <w:t>Attainment of POs:</w:t>
      </w:r>
    </w:p>
    <w:p w:rsidR="002346F5" w:rsidRDefault="002346F5" w:rsidP="002346F5">
      <w:pPr>
        <w:tabs>
          <w:tab w:val="left" w:pos="720"/>
          <w:tab w:val="left" w:pos="3330"/>
        </w:tabs>
        <w:ind w:left="720" w:hanging="720"/>
        <w:jc w:val="both"/>
        <w:rPr>
          <w:rFonts w:ascii="Times New Roman" w:hAnsi="Times New Roman"/>
          <w:sz w:val="24"/>
          <w:szCs w:val="24"/>
          <w:lang w:val="en-IN"/>
        </w:rPr>
      </w:pPr>
      <w:r>
        <w:rPr>
          <w:rFonts w:ascii="Times New Roman" w:hAnsi="Times New Roman"/>
          <w:sz w:val="24"/>
          <w:szCs w:val="24"/>
          <w:lang w:val="en-IN"/>
        </w:rPr>
        <w:tab/>
        <w:t>The overall attainment level of POs is based on the values obtained using direct and indirect methods in the ratio of 80:20. The direct attainment of Pos is obtained through the attainment of COs. The overall CO attainment value as estimated above and CO-PO mapping value as shown in Table 4 are used to compute the attainment of POs. PO attainment values obtained using direct method can be written as shown in the Table 7.</w:t>
      </w:r>
    </w:p>
    <w:p w:rsidR="002346F5" w:rsidRDefault="002346F5" w:rsidP="002346F5">
      <w:pPr>
        <w:tabs>
          <w:tab w:val="left" w:pos="720"/>
          <w:tab w:val="left" w:pos="3330"/>
        </w:tabs>
        <w:ind w:left="720" w:hanging="720"/>
        <w:jc w:val="both"/>
        <w:rPr>
          <w:rFonts w:ascii="Times New Roman" w:hAnsi="Times New Roman"/>
          <w:sz w:val="24"/>
          <w:szCs w:val="24"/>
          <w:lang w:val="en-IN"/>
        </w:rPr>
      </w:pPr>
    </w:p>
    <w:p w:rsidR="002346F5" w:rsidRDefault="002346F5" w:rsidP="002346F5">
      <w:pPr>
        <w:tabs>
          <w:tab w:val="left" w:pos="720"/>
          <w:tab w:val="left" w:pos="3330"/>
        </w:tabs>
        <w:ind w:left="3060" w:hanging="3060"/>
        <w:jc w:val="center"/>
        <w:rPr>
          <w:rFonts w:ascii="Times New Roman" w:hAnsi="Times New Roman"/>
          <w:b/>
          <w:sz w:val="24"/>
          <w:szCs w:val="24"/>
          <w:u w:val="single"/>
          <w:lang w:val="en-IN"/>
        </w:rPr>
      </w:pPr>
      <w:r>
        <w:rPr>
          <w:rFonts w:ascii="Times New Roman" w:hAnsi="Times New Roman"/>
          <w:b/>
          <w:sz w:val="24"/>
          <w:szCs w:val="24"/>
          <w:u w:val="single"/>
          <w:lang w:val="en-IN"/>
        </w:rPr>
        <w:t>Table 7: PO Attainment Values using Direct Method</w:t>
      </w:r>
    </w:p>
    <w:tbl>
      <w:tblPr>
        <w:tblStyle w:val="TableGrid"/>
        <w:tblW w:w="9645" w:type="dxa"/>
        <w:tblLayout w:type="fixed"/>
        <w:tblLook w:val="04A0"/>
      </w:tblPr>
      <w:tblGrid>
        <w:gridCol w:w="1277"/>
        <w:gridCol w:w="989"/>
        <w:gridCol w:w="1079"/>
        <w:gridCol w:w="1080"/>
        <w:gridCol w:w="810"/>
        <w:gridCol w:w="900"/>
        <w:gridCol w:w="900"/>
        <w:gridCol w:w="810"/>
        <w:gridCol w:w="810"/>
        <w:gridCol w:w="990"/>
      </w:tblGrid>
      <w:tr w:rsidR="002346F5" w:rsidTr="002346F5">
        <w:tc>
          <w:tcPr>
            <w:tcW w:w="1278"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PO1</w:t>
            </w:r>
          </w:p>
        </w:tc>
        <w:tc>
          <w:tcPr>
            <w:tcW w:w="108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PO2</w:t>
            </w:r>
          </w:p>
        </w:tc>
        <w:tc>
          <w:tcPr>
            <w:tcW w:w="108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PO4</w:t>
            </w:r>
          </w:p>
        </w:tc>
        <w:tc>
          <w:tcPr>
            <w:tcW w:w="90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PO5</w:t>
            </w:r>
          </w:p>
        </w:tc>
        <w:tc>
          <w:tcPr>
            <w:tcW w:w="90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PO6</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PO7</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PO8</w:t>
            </w:r>
          </w:p>
        </w:tc>
        <w:tc>
          <w:tcPr>
            <w:tcW w:w="99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4"/>
                <w:szCs w:val="24"/>
                <w:lang w:val="en-IN"/>
              </w:rPr>
              <w:t>PO9</w:t>
            </w:r>
          </w:p>
        </w:tc>
      </w:tr>
      <w:tr w:rsidR="002346F5" w:rsidTr="002346F5">
        <w:tc>
          <w:tcPr>
            <w:tcW w:w="1278" w:type="dxa"/>
            <w:tcBorders>
              <w:top w:val="single" w:sz="4" w:space="0" w:color="auto"/>
              <w:left w:val="single" w:sz="4" w:space="0" w:color="auto"/>
              <w:bottom w:val="single" w:sz="4" w:space="0" w:color="auto"/>
              <w:right w:val="single" w:sz="4" w:space="0" w:color="auto"/>
            </w:tcBorders>
            <w:hideMark/>
          </w:tcPr>
          <w:p w:rsidR="002346F5" w:rsidRDefault="00426CAC">
            <w:pPr>
              <w:tabs>
                <w:tab w:val="left" w:pos="720"/>
                <w:tab w:val="left" w:pos="3330"/>
              </w:tabs>
              <w:rPr>
                <w:rFonts w:ascii="Times New Roman" w:hAnsi="Times New Roman"/>
                <w:sz w:val="24"/>
                <w:szCs w:val="24"/>
                <w:lang w:val="en-IN"/>
              </w:rPr>
            </w:pPr>
            <w:r>
              <w:rPr>
                <w:rFonts w:ascii="Times New Roman" w:hAnsi="Times New Roman"/>
                <w:sz w:val="24"/>
                <w:szCs w:val="24"/>
                <w:lang w:val="en-IN"/>
              </w:rPr>
              <w:t>CCGA</w:t>
            </w:r>
            <w:r w:rsidR="002346F5">
              <w:rPr>
                <w:rFonts w:ascii="Times New Roman" w:hAnsi="Times New Roman"/>
                <w:sz w:val="24"/>
                <w:szCs w:val="24"/>
                <w:lang w:val="en-IN"/>
              </w:rPr>
              <w:t xml:space="preserve"> 101</w:t>
            </w:r>
          </w:p>
        </w:tc>
        <w:tc>
          <w:tcPr>
            <w:tcW w:w="99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108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108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81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90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90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81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81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r>
      <w:tr w:rsidR="002346F5" w:rsidTr="002346F5">
        <w:tc>
          <w:tcPr>
            <w:tcW w:w="1278" w:type="dxa"/>
            <w:tcBorders>
              <w:top w:val="single" w:sz="4" w:space="0" w:color="auto"/>
              <w:left w:val="single" w:sz="4" w:space="0" w:color="auto"/>
              <w:bottom w:val="single" w:sz="4" w:space="0" w:color="auto"/>
              <w:right w:val="single" w:sz="4" w:space="0" w:color="auto"/>
            </w:tcBorders>
            <w:hideMark/>
          </w:tcPr>
          <w:p w:rsidR="002346F5" w:rsidRDefault="00426CAC">
            <w:pPr>
              <w:tabs>
                <w:tab w:val="left" w:pos="720"/>
                <w:tab w:val="left" w:pos="3330"/>
              </w:tabs>
              <w:rPr>
                <w:rFonts w:ascii="Times New Roman" w:hAnsi="Times New Roman"/>
                <w:sz w:val="24"/>
                <w:szCs w:val="24"/>
                <w:lang w:val="en-IN"/>
              </w:rPr>
            </w:pPr>
            <w:r>
              <w:rPr>
                <w:rFonts w:ascii="Times New Roman" w:hAnsi="Times New Roman"/>
                <w:sz w:val="24"/>
                <w:szCs w:val="24"/>
                <w:lang w:val="en-IN"/>
              </w:rPr>
              <w:t xml:space="preserve">CCGA </w:t>
            </w:r>
            <w:r w:rsidR="002346F5">
              <w:rPr>
                <w:rFonts w:ascii="Times New Roman" w:hAnsi="Times New Roman"/>
                <w:sz w:val="24"/>
                <w:szCs w:val="24"/>
                <w:lang w:val="en-IN"/>
              </w:rPr>
              <w:t>102</w:t>
            </w:r>
          </w:p>
        </w:tc>
        <w:tc>
          <w:tcPr>
            <w:tcW w:w="99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108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108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81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90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90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81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81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c>
          <w:tcPr>
            <w:tcW w:w="990" w:type="dxa"/>
            <w:tcBorders>
              <w:top w:val="single" w:sz="4" w:space="0" w:color="auto"/>
              <w:left w:val="single" w:sz="4" w:space="0" w:color="auto"/>
              <w:bottom w:val="single" w:sz="4" w:space="0" w:color="auto"/>
              <w:right w:val="single" w:sz="4" w:space="0" w:color="auto"/>
            </w:tcBorders>
          </w:tcPr>
          <w:p w:rsidR="002346F5" w:rsidRDefault="002346F5">
            <w:pPr>
              <w:tabs>
                <w:tab w:val="left" w:pos="720"/>
                <w:tab w:val="left" w:pos="3330"/>
              </w:tabs>
              <w:rPr>
                <w:rFonts w:ascii="Times New Roman" w:hAnsi="Times New Roman"/>
                <w:sz w:val="24"/>
                <w:szCs w:val="24"/>
                <w:lang w:val="en-IN"/>
              </w:rPr>
            </w:pPr>
          </w:p>
        </w:tc>
      </w:tr>
      <w:tr w:rsidR="002346F5" w:rsidTr="002346F5">
        <w:tc>
          <w:tcPr>
            <w:tcW w:w="127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0"/>
                <w:szCs w:val="20"/>
                <w:lang w:val="en-IN"/>
              </w:rPr>
            </w:pPr>
            <w:r>
              <w:rPr>
                <w:rFonts w:ascii="Times New Roman" w:hAnsi="Times New Roman"/>
                <w:sz w:val="20"/>
                <w:szCs w:val="20"/>
                <w:lang w:val="en-IN"/>
              </w:rPr>
              <w:t>Direct PO attainment</w:t>
            </w:r>
          </w:p>
        </w:tc>
        <w:tc>
          <w:tcPr>
            <w:tcW w:w="99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0"/>
                <w:szCs w:val="20"/>
                <w:lang w:val="en-IN"/>
              </w:rPr>
            </w:pPr>
            <w:r>
              <w:rPr>
                <w:rFonts w:ascii="Times New Roman" w:hAnsi="Times New Roman"/>
                <w:sz w:val="20"/>
                <w:szCs w:val="20"/>
                <w:lang w:val="en-IN"/>
              </w:rPr>
              <w:t>Average of above values</w:t>
            </w:r>
          </w:p>
        </w:tc>
        <w:tc>
          <w:tcPr>
            <w:tcW w:w="108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0"/>
                <w:szCs w:val="20"/>
                <w:lang w:val="en-IN"/>
              </w:rPr>
              <w:t>Average of above values</w:t>
            </w:r>
          </w:p>
        </w:tc>
        <w:tc>
          <w:tcPr>
            <w:tcW w:w="108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0"/>
                <w:szCs w:val="20"/>
                <w:lang w:val="en-IN"/>
              </w:rPr>
              <w:t>Average of above values</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0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jc w:val="center"/>
              <w:rPr>
                <w:rFonts w:ascii="Times New Roman" w:hAnsi="Times New Roman"/>
                <w:sz w:val="24"/>
                <w:szCs w:val="24"/>
                <w:lang w:val="en-IN"/>
              </w:rPr>
            </w:pPr>
            <w:r>
              <w:rPr>
                <w:rFonts w:ascii="Times New Roman" w:hAnsi="Times New Roman"/>
                <w:sz w:val="24"/>
                <w:szCs w:val="24"/>
                <w:lang w:val="en-IN"/>
              </w:rPr>
              <w:t>--</w:t>
            </w:r>
          </w:p>
        </w:tc>
        <w:tc>
          <w:tcPr>
            <w:tcW w:w="99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sz w:val="24"/>
                <w:szCs w:val="24"/>
                <w:lang w:val="en-IN"/>
              </w:rPr>
            </w:pPr>
            <w:r>
              <w:rPr>
                <w:rFonts w:ascii="Times New Roman" w:hAnsi="Times New Roman"/>
                <w:sz w:val="20"/>
                <w:szCs w:val="20"/>
                <w:lang w:val="en-IN"/>
              </w:rPr>
              <w:t>Average of above values</w:t>
            </w:r>
          </w:p>
        </w:tc>
      </w:tr>
    </w:tbl>
    <w:p w:rsidR="002346F5" w:rsidRDefault="002346F5" w:rsidP="002346F5">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The PO attainment values to be filled in above table can be obtained as follows:</w:t>
      </w:r>
    </w:p>
    <w:p w:rsidR="002346F5" w:rsidRDefault="002346F5" w:rsidP="002346F5">
      <w:pPr>
        <w:tabs>
          <w:tab w:val="left" w:pos="720"/>
          <w:tab w:val="left" w:pos="3330"/>
        </w:tabs>
        <w:ind w:left="3060" w:hanging="3060"/>
        <w:rPr>
          <w:rFonts w:ascii="Times New Roman" w:hAnsi="Times New Roman"/>
          <w:sz w:val="24"/>
          <w:szCs w:val="24"/>
          <w:u w:val="single"/>
          <w:lang w:val="en-IN"/>
        </w:rPr>
      </w:pPr>
      <w:r w:rsidRPr="00426CAC">
        <w:rPr>
          <w:rFonts w:ascii="Times New Roman" w:hAnsi="Times New Roman"/>
          <w:sz w:val="24"/>
          <w:szCs w:val="24"/>
          <w:u w:val="single"/>
          <w:lang w:val="en-IN"/>
        </w:rPr>
        <w:t xml:space="preserve">For </w:t>
      </w:r>
      <w:r w:rsidR="00426CAC" w:rsidRPr="00426CAC">
        <w:rPr>
          <w:rFonts w:ascii="Times New Roman" w:hAnsi="Times New Roman"/>
          <w:sz w:val="24"/>
          <w:szCs w:val="24"/>
          <w:u w:val="single"/>
          <w:lang w:val="en-IN"/>
        </w:rPr>
        <w:t>CCGA</w:t>
      </w:r>
      <w:r w:rsidRPr="00426CAC">
        <w:rPr>
          <w:rFonts w:ascii="Times New Roman" w:hAnsi="Times New Roman"/>
          <w:sz w:val="24"/>
          <w:szCs w:val="24"/>
          <w:u w:val="single"/>
          <w:lang w:val="en-IN"/>
        </w:rPr>
        <w:t xml:space="preserve"> 101-PO1 Cell</w:t>
      </w:r>
      <w:r>
        <w:rPr>
          <w:rFonts w:ascii="Times New Roman" w:hAnsi="Times New Roman"/>
          <w:sz w:val="24"/>
          <w:szCs w:val="24"/>
          <w:u w:val="single"/>
          <w:lang w:val="en-IN"/>
        </w:rPr>
        <w:t>:</w:t>
      </w:r>
    </w:p>
    <w:p w:rsidR="002346F5" w:rsidRDefault="002346F5" w:rsidP="002346F5">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00426CAC">
        <w:rPr>
          <w:rFonts w:ascii="Times New Roman" w:hAnsi="Times New Roman"/>
          <w:sz w:val="24"/>
          <w:szCs w:val="24"/>
          <w:lang w:val="en-IN"/>
        </w:rPr>
        <w:t>CCGA</w:t>
      </w:r>
      <w:r>
        <w:rPr>
          <w:rFonts w:ascii="Times New Roman" w:hAnsi="Times New Roman"/>
          <w:sz w:val="24"/>
          <w:szCs w:val="24"/>
          <w:lang w:val="en-IN"/>
        </w:rPr>
        <w:t xml:space="preserve"> 101-PO1 from Table 4 x Overall CO attainment value for the course</w:t>
      </w:r>
      <w:r w:rsidR="00426CAC" w:rsidRPr="00426CAC">
        <w:rPr>
          <w:rFonts w:ascii="Times New Roman" w:hAnsi="Times New Roman"/>
          <w:sz w:val="24"/>
          <w:szCs w:val="24"/>
          <w:lang w:val="en-IN"/>
        </w:rPr>
        <w:t xml:space="preserve"> </w:t>
      </w:r>
      <w:r w:rsidR="00426CAC">
        <w:rPr>
          <w:rFonts w:ascii="Times New Roman" w:hAnsi="Times New Roman"/>
          <w:sz w:val="24"/>
          <w:szCs w:val="24"/>
          <w:lang w:val="en-IN"/>
        </w:rPr>
        <w:t xml:space="preserve">CCGA </w:t>
      </w:r>
      <w:r>
        <w:rPr>
          <w:rFonts w:ascii="Times New Roman" w:hAnsi="Times New Roman"/>
          <w:sz w:val="24"/>
          <w:szCs w:val="24"/>
          <w:lang w:val="en-IN"/>
        </w:rPr>
        <w:t>101)/3</w:t>
      </w:r>
    </w:p>
    <w:p w:rsidR="002346F5" w:rsidRPr="00426CAC" w:rsidRDefault="002346F5" w:rsidP="002346F5">
      <w:pPr>
        <w:tabs>
          <w:tab w:val="left" w:pos="720"/>
          <w:tab w:val="left" w:pos="3330"/>
        </w:tabs>
        <w:ind w:left="3060" w:hanging="3060"/>
        <w:rPr>
          <w:rFonts w:ascii="Times New Roman" w:hAnsi="Times New Roman"/>
          <w:sz w:val="24"/>
          <w:szCs w:val="24"/>
          <w:u w:val="single"/>
          <w:lang w:val="en-IN"/>
        </w:rPr>
      </w:pPr>
      <w:r w:rsidRPr="00426CAC">
        <w:rPr>
          <w:rFonts w:ascii="Times New Roman" w:hAnsi="Times New Roman"/>
          <w:sz w:val="24"/>
          <w:szCs w:val="24"/>
          <w:u w:val="single"/>
          <w:lang w:val="en-IN"/>
        </w:rPr>
        <w:t xml:space="preserve">For </w:t>
      </w:r>
      <w:r w:rsidR="00426CAC" w:rsidRPr="00426CAC">
        <w:rPr>
          <w:rFonts w:ascii="Times New Roman" w:hAnsi="Times New Roman"/>
          <w:sz w:val="24"/>
          <w:szCs w:val="24"/>
          <w:u w:val="single"/>
          <w:lang w:val="en-IN"/>
        </w:rPr>
        <w:t>CCGA</w:t>
      </w:r>
      <w:r w:rsidRPr="00426CAC">
        <w:rPr>
          <w:rFonts w:ascii="Times New Roman" w:hAnsi="Times New Roman"/>
          <w:sz w:val="24"/>
          <w:szCs w:val="24"/>
          <w:u w:val="single"/>
          <w:lang w:val="en-IN"/>
        </w:rPr>
        <w:t xml:space="preserve"> 104-PO1 Cell:</w:t>
      </w:r>
    </w:p>
    <w:p w:rsidR="002346F5" w:rsidRDefault="002346F5" w:rsidP="002346F5">
      <w:pPr>
        <w:tabs>
          <w:tab w:val="left" w:pos="720"/>
          <w:tab w:val="left" w:pos="3330"/>
        </w:tabs>
        <w:ind w:left="3060" w:hanging="3060"/>
        <w:rPr>
          <w:rFonts w:ascii="Times New Roman" w:hAnsi="Times New Roman"/>
          <w:sz w:val="24"/>
          <w:szCs w:val="24"/>
          <w:lang w:val="en-IN"/>
        </w:rPr>
      </w:pPr>
      <w:r>
        <w:rPr>
          <w:rFonts w:ascii="Times New Roman" w:hAnsi="Times New Roman"/>
          <w:sz w:val="24"/>
          <w:szCs w:val="24"/>
          <w:lang w:val="en-IN"/>
        </w:rPr>
        <w:t xml:space="preserve">PO1 attainment value = (Mapping factor of </w:t>
      </w:r>
      <w:r w:rsidR="00426CAC">
        <w:rPr>
          <w:rFonts w:ascii="Times New Roman" w:hAnsi="Times New Roman"/>
          <w:sz w:val="24"/>
          <w:szCs w:val="24"/>
          <w:lang w:val="en-IN"/>
        </w:rPr>
        <w:t>CCGA</w:t>
      </w:r>
      <w:r>
        <w:rPr>
          <w:rFonts w:ascii="Times New Roman" w:hAnsi="Times New Roman"/>
          <w:sz w:val="24"/>
          <w:szCs w:val="24"/>
          <w:lang w:val="en-IN"/>
        </w:rPr>
        <w:t xml:space="preserve"> 104-PO1 from Table 4 x Overall CO attainment value for the course </w:t>
      </w:r>
      <w:r w:rsidR="00426CAC">
        <w:rPr>
          <w:rFonts w:ascii="Times New Roman" w:hAnsi="Times New Roman"/>
          <w:sz w:val="24"/>
          <w:szCs w:val="24"/>
          <w:lang w:val="en-IN"/>
        </w:rPr>
        <w:t>CCGA</w:t>
      </w:r>
      <w:r>
        <w:rPr>
          <w:rFonts w:ascii="Times New Roman" w:hAnsi="Times New Roman"/>
          <w:sz w:val="24"/>
          <w:szCs w:val="24"/>
          <w:lang w:val="en-IN"/>
        </w:rPr>
        <w:t xml:space="preserve"> 104)/3</w:t>
      </w:r>
    </w:p>
    <w:p w:rsidR="002346F5" w:rsidRDefault="002346F5" w:rsidP="002346F5">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values for each cell of Table 7 can be obtained. The direct attainment of POs is average of individual PO attainment values.</w:t>
      </w:r>
    </w:p>
    <w:p w:rsidR="002346F5" w:rsidRDefault="002346F5" w:rsidP="002346F5">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In order to obtain the PO attainment using indirect method, a student exit survey based on the questionnaire of POs may be conducted at end of last semester of the program. The format for the same is given in Table 8. Average of the responses from the outgoing students for each PO is estimated.</w:t>
      </w:r>
    </w:p>
    <w:p w:rsidR="002346F5" w:rsidRDefault="002346F5" w:rsidP="002346F5">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 The overall PO attainment values are obtained by adding attainment values estimated using direct and indirect methods in the proportion of 80:20 as follows:</w:t>
      </w:r>
    </w:p>
    <w:p w:rsidR="002346F5" w:rsidRDefault="002346F5" w:rsidP="002346F5">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 xml:space="preserve">Overall attainment value for PO1 =[0.8 x average attainment value for PO1 using direct method (from table 7)] </w:t>
      </w:r>
      <w:r>
        <w:rPr>
          <w:rFonts w:ascii="Times New Roman" w:hAnsi="Times New Roman"/>
          <w:b/>
          <w:sz w:val="24"/>
          <w:szCs w:val="24"/>
          <w:lang w:val="en-IN"/>
        </w:rPr>
        <w:t>+</w:t>
      </w:r>
      <w:r>
        <w:rPr>
          <w:rFonts w:ascii="Times New Roman" w:hAnsi="Times New Roman"/>
          <w:sz w:val="24"/>
          <w:szCs w:val="24"/>
          <w:lang w:val="en-IN"/>
        </w:rPr>
        <w:t xml:space="preserve"> [0.2 x average response of outgoing students for PO1].</w:t>
      </w:r>
    </w:p>
    <w:p w:rsidR="002346F5" w:rsidRDefault="002346F5" w:rsidP="002346F5">
      <w:pPr>
        <w:tabs>
          <w:tab w:val="left" w:pos="0"/>
          <w:tab w:val="left" w:pos="3330"/>
        </w:tabs>
        <w:jc w:val="both"/>
        <w:rPr>
          <w:rFonts w:ascii="Times New Roman" w:hAnsi="Times New Roman"/>
          <w:sz w:val="24"/>
          <w:szCs w:val="24"/>
          <w:lang w:val="en-IN"/>
        </w:rPr>
      </w:pPr>
      <w:r>
        <w:rPr>
          <w:rFonts w:ascii="Times New Roman" w:hAnsi="Times New Roman"/>
          <w:sz w:val="24"/>
          <w:szCs w:val="24"/>
          <w:lang w:val="en-IN"/>
        </w:rPr>
        <w:t>Similarly overall attainment value can be obtained for each PO.</w:t>
      </w:r>
    </w:p>
    <w:p w:rsidR="002346F5" w:rsidRDefault="002346F5" w:rsidP="002346F5">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lastRenderedPageBreak/>
        <w:t>Table 8: PO Questionnaire for indirect measurement of PO attainment</w:t>
      </w:r>
    </w:p>
    <w:p w:rsidR="002346F5" w:rsidRDefault="002346F5" w:rsidP="002346F5">
      <w:pPr>
        <w:tabs>
          <w:tab w:val="left" w:pos="0"/>
          <w:tab w:val="left" w:pos="3330"/>
        </w:tabs>
        <w:spacing w:after="0"/>
        <w:jc w:val="center"/>
        <w:rPr>
          <w:rFonts w:ascii="Times New Roman" w:hAnsi="Times New Roman"/>
          <w:b/>
          <w:sz w:val="24"/>
          <w:szCs w:val="24"/>
          <w:u w:val="single"/>
          <w:lang w:val="en-IN"/>
        </w:rPr>
      </w:pPr>
      <w:r>
        <w:rPr>
          <w:rFonts w:ascii="Times New Roman" w:hAnsi="Times New Roman"/>
          <w:b/>
          <w:sz w:val="24"/>
          <w:szCs w:val="24"/>
          <w:u w:val="single"/>
          <w:lang w:val="en-IN"/>
        </w:rPr>
        <w:t>(For Outgoing students)</w:t>
      </w:r>
    </w:p>
    <w:p w:rsidR="002346F5" w:rsidRDefault="002346F5" w:rsidP="002346F5">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At the end of my degree program I am able to do:</w:t>
      </w:r>
    </w:p>
    <w:tbl>
      <w:tblPr>
        <w:tblStyle w:val="TableGrid"/>
        <w:tblW w:w="0" w:type="auto"/>
        <w:tblInd w:w="1080" w:type="dxa"/>
        <w:tblLayout w:type="fixed"/>
        <w:tblLook w:val="04A0"/>
      </w:tblPr>
      <w:tblGrid>
        <w:gridCol w:w="4788"/>
        <w:gridCol w:w="810"/>
        <w:gridCol w:w="810"/>
        <w:gridCol w:w="810"/>
      </w:tblGrid>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Statements of POs</w:t>
            </w:r>
          </w:p>
        </w:tc>
        <w:tc>
          <w:tcPr>
            <w:tcW w:w="2430" w:type="dxa"/>
            <w:gridSpan w:val="3"/>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Please Tick any one</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rPr>
              <w:t>1. Learners will be able to comprehend the acquire knowledge during the Program of study.</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rPr>
              <w:t>2. Learners will be able to reflect on the issues relating to the discipline- ‘Education’.</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rPr>
              <w:t>3. Learners will be able to exhibit the professional skills and competencies acquired during the Program of study.</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rPr>
              <w:t>4. Learners will be able to show scientific &amp; research capabilities in their academic, professional and general life pursuits.</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rPr>
              <w:t>5. Learners will be able to apply the knowledge and skills acquired in academic planning, organizing, evaluation, decision making, resource management according to pre-determined objectives/outcomes.</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rPr>
              <w:t>6. Learners will be able to work as member or leader in various teams and multi-disciplinary &amp; diverse settings.</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rPr>
              <w:t>7. Learners will be able to discuss and solve the problems relating to the discipline and life.</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rPr>
            </w:pPr>
            <w:r>
              <w:rPr>
                <w:rFonts w:ascii="Times New Roman" w:hAnsi="Times New Roman"/>
                <w:sz w:val="24"/>
                <w:szCs w:val="24"/>
              </w:rPr>
              <w:t>8. Learners will be able to state and follow the ethical issues relating to the discipline and society.</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r w:rsidR="002346F5" w:rsidTr="002346F5">
        <w:tc>
          <w:tcPr>
            <w:tcW w:w="478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rPr>
            </w:pPr>
            <w:r>
              <w:rPr>
                <w:rFonts w:ascii="Times New Roman" w:hAnsi="Times New Roman"/>
                <w:sz w:val="24"/>
                <w:szCs w:val="24"/>
              </w:rPr>
              <w:t>9. Learners will be able to apply different tools and techniques of communication and related skills.</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3</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2</w:t>
            </w:r>
          </w:p>
        </w:tc>
        <w:tc>
          <w:tcPr>
            <w:tcW w:w="810"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sz w:val="24"/>
                <w:szCs w:val="24"/>
                <w:lang w:val="en-IN"/>
              </w:rPr>
            </w:pPr>
            <w:r>
              <w:rPr>
                <w:rFonts w:ascii="Times New Roman" w:hAnsi="Times New Roman"/>
                <w:sz w:val="24"/>
                <w:szCs w:val="24"/>
                <w:lang w:val="en-IN"/>
              </w:rPr>
              <w:t>1</w:t>
            </w:r>
          </w:p>
        </w:tc>
      </w:tr>
    </w:tbl>
    <w:p w:rsidR="002346F5" w:rsidRDefault="002346F5" w:rsidP="002346F5">
      <w:pPr>
        <w:tabs>
          <w:tab w:val="left" w:pos="0"/>
          <w:tab w:val="left" w:pos="3330"/>
        </w:tabs>
        <w:spacing w:after="0"/>
        <w:rPr>
          <w:rFonts w:ascii="Times New Roman" w:hAnsi="Times New Roman"/>
          <w:sz w:val="24"/>
          <w:szCs w:val="24"/>
          <w:lang w:val="en-IN"/>
        </w:rPr>
      </w:pPr>
    </w:p>
    <w:p w:rsidR="002346F5" w:rsidRDefault="002346F5" w:rsidP="002346F5">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t>Overall PO attainment values can be written as shown in Table 9:</w:t>
      </w:r>
    </w:p>
    <w:p w:rsidR="002346F5" w:rsidRDefault="002346F5" w:rsidP="002346F5">
      <w:pPr>
        <w:tabs>
          <w:tab w:val="left" w:pos="0"/>
          <w:tab w:val="left" w:pos="3330"/>
        </w:tabs>
        <w:spacing w:after="0"/>
        <w:rPr>
          <w:rFonts w:ascii="Times New Roman" w:hAnsi="Times New Roman"/>
          <w:b/>
          <w:sz w:val="24"/>
          <w:szCs w:val="24"/>
          <w:u w:val="single"/>
          <w:lang w:val="en-IN"/>
        </w:rPr>
      </w:pP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b/>
          <w:sz w:val="24"/>
          <w:szCs w:val="24"/>
          <w:u w:val="single"/>
          <w:lang w:val="en-IN"/>
        </w:rPr>
        <w:t>Table 9: Overall PO attainment Values.</w:t>
      </w:r>
    </w:p>
    <w:p w:rsidR="002346F5" w:rsidRDefault="002346F5" w:rsidP="002346F5">
      <w:pPr>
        <w:tabs>
          <w:tab w:val="left" w:pos="0"/>
          <w:tab w:val="left" w:pos="3330"/>
        </w:tabs>
        <w:spacing w:after="0"/>
        <w:jc w:val="center"/>
        <w:rPr>
          <w:rFonts w:ascii="Times New Roman" w:hAnsi="Times New Roman"/>
          <w:b/>
          <w:sz w:val="24"/>
          <w:szCs w:val="24"/>
          <w:u w:val="single"/>
          <w:lang w:val="en-IN"/>
        </w:rPr>
      </w:pPr>
    </w:p>
    <w:tbl>
      <w:tblPr>
        <w:tblStyle w:val="TableGrid"/>
        <w:tblW w:w="0" w:type="auto"/>
        <w:tblLook w:val="04A0"/>
      </w:tblPr>
      <w:tblGrid>
        <w:gridCol w:w="1200"/>
        <w:gridCol w:w="957"/>
        <w:gridCol w:w="957"/>
        <w:gridCol w:w="957"/>
        <w:gridCol w:w="958"/>
        <w:gridCol w:w="958"/>
        <w:gridCol w:w="958"/>
        <w:gridCol w:w="958"/>
        <w:gridCol w:w="958"/>
        <w:gridCol w:w="958"/>
      </w:tblGrid>
      <w:tr w:rsidR="002346F5" w:rsidTr="002346F5">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PO1</w:t>
            </w:r>
          </w:p>
        </w:tc>
        <w:tc>
          <w:tcPr>
            <w:tcW w:w="957"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PO2</w:t>
            </w:r>
          </w:p>
        </w:tc>
        <w:tc>
          <w:tcPr>
            <w:tcW w:w="957"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PO3</w:t>
            </w:r>
          </w:p>
        </w:tc>
        <w:tc>
          <w:tcPr>
            <w:tcW w:w="9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PO4</w:t>
            </w:r>
          </w:p>
        </w:tc>
        <w:tc>
          <w:tcPr>
            <w:tcW w:w="9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PO5</w:t>
            </w:r>
          </w:p>
        </w:tc>
        <w:tc>
          <w:tcPr>
            <w:tcW w:w="9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PO6</w:t>
            </w:r>
          </w:p>
        </w:tc>
        <w:tc>
          <w:tcPr>
            <w:tcW w:w="9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PO7</w:t>
            </w:r>
          </w:p>
        </w:tc>
        <w:tc>
          <w:tcPr>
            <w:tcW w:w="9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PO8</w:t>
            </w:r>
          </w:p>
        </w:tc>
        <w:tc>
          <w:tcPr>
            <w:tcW w:w="958"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720"/>
                <w:tab w:val="left" w:pos="3330"/>
              </w:tabs>
              <w:rPr>
                <w:rFonts w:ascii="Times New Roman" w:hAnsi="Times New Roman"/>
                <w:lang w:val="en-IN"/>
              </w:rPr>
            </w:pPr>
            <w:r>
              <w:rPr>
                <w:rFonts w:ascii="Times New Roman" w:hAnsi="Times New Roman"/>
                <w:lang w:val="en-IN"/>
              </w:rPr>
              <w:t>PO9</w:t>
            </w:r>
          </w:p>
        </w:tc>
      </w:tr>
      <w:tr w:rsidR="002346F5" w:rsidTr="002346F5">
        <w:tc>
          <w:tcPr>
            <w:tcW w:w="957"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jc w:val="center"/>
              <w:rPr>
                <w:rFonts w:ascii="Times New Roman" w:hAnsi="Times New Roman"/>
                <w:lang w:val="en-IN"/>
              </w:rPr>
            </w:pPr>
            <w:r>
              <w:rPr>
                <w:rFonts w:ascii="Times New Roman" w:hAnsi="Times New Roman"/>
                <w:lang w:val="en-IN"/>
              </w:rPr>
              <w:t>Direct PO attainment</w:t>
            </w: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r>
      <w:tr w:rsidR="002346F5" w:rsidTr="002346F5">
        <w:tc>
          <w:tcPr>
            <w:tcW w:w="957"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jc w:val="center"/>
              <w:rPr>
                <w:rFonts w:ascii="Times New Roman" w:hAnsi="Times New Roman"/>
                <w:lang w:val="en-IN"/>
              </w:rPr>
            </w:pPr>
            <w:r>
              <w:rPr>
                <w:rFonts w:ascii="Times New Roman" w:hAnsi="Times New Roman"/>
                <w:lang w:val="en-IN"/>
              </w:rPr>
              <w:t>Indirect PO attainment</w:t>
            </w: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r>
      <w:tr w:rsidR="002346F5" w:rsidTr="002346F5">
        <w:tc>
          <w:tcPr>
            <w:tcW w:w="957"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rPr>
                <w:rFonts w:ascii="Times New Roman" w:hAnsi="Times New Roman"/>
                <w:lang w:val="en-IN"/>
              </w:rPr>
            </w:pPr>
            <w:r>
              <w:rPr>
                <w:rFonts w:ascii="Times New Roman" w:hAnsi="Times New Roman"/>
                <w:lang w:val="en-IN"/>
              </w:rPr>
              <w:t>Overall PO attainment.</w:t>
            </w: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r>
      <w:tr w:rsidR="002346F5" w:rsidTr="002346F5">
        <w:tc>
          <w:tcPr>
            <w:tcW w:w="957" w:type="dxa"/>
            <w:tcBorders>
              <w:top w:val="single" w:sz="4" w:space="0" w:color="auto"/>
              <w:left w:val="single" w:sz="4" w:space="0" w:color="auto"/>
              <w:bottom w:val="single" w:sz="4" w:space="0" w:color="auto"/>
              <w:right w:val="single" w:sz="4" w:space="0" w:color="auto"/>
            </w:tcBorders>
            <w:hideMark/>
          </w:tcPr>
          <w:p w:rsidR="002346F5" w:rsidRDefault="002346F5">
            <w:pPr>
              <w:tabs>
                <w:tab w:val="left" w:pos="0"/>
                <w:tab w:val="left" w:pos="3330"/>
              </w:tabs>
              <w:jc w:val="center"/>
              <w:rPr>
                <w:rFonts w:ascii="Times New Roman" w:hAnsi="Times New Roman"/>
                <w:lang w:val="en-IN"/>
              </w:rPr>
            </w:pPr>
            <w:r>
              <w:rPr>
                <w:rFonts w:ascii="Times New Roman" w:hAnsi="Times New Roman"/>
                <w:lang w:val="en-IN"/>
              </w:rPr>
              <w:t>Target</w:t>
            </w: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7"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c>
          <w:tcPr>
            <w:tcW w:w="958" w:type="dxa"/>
            <w:tcBorders>
              <w:top w:val="single" w:sz="4" w:space="0" w:color="auto"/>
              <w:left w:val="single" w:sz="4" w:space="0" w:color="auto"/>
              <w:bottom w:val="single" w:sz="4" w:space="0" w:color="auto"/>
              <w:right w:val="single" w:sz="4" w:space="0" w:color="auto"/>
            </w:tcBorders>
          </w:tcPr>
          <w:p w:rsidR="002346F5" w:rsidRDefault="002346F5">
            <w:pPr>
              <w:tabs>
                <w:tab w:val="left" w:pos="0"/>
                <w:tab w:val="left" w:pos="3330"/>
              </w:tabs>
              <w:jc w:val="center"/>
              <w:rPr>
                <w:rFonts w:ascii="Times New Roman" w:hAnsi="Times New Roman"/>
                <w:lang w:val="en-IN"/>
              </w:rPr>
            </w:pPr>
          </w:p>
        </w:tc>
      </w:tr>
    </w:tbl>
    <w:p w:rsidR="002346F5" w:rsidRDefault="002346F5" w:rsidP="002346F5">
      <w:pPr>
        <w:tabs>
          <w:tab w:val="left" w:pos="0"/>
          <w:tab w:val="left" w:pos="3330"/>
        </w:tabs>
        <w:spacing w:after="0"/>
        <w:jc w:val="center"/>
        <w:rPr>
          <w:rFonts w:ascii="Times New Roman" w:hAnsi="Times New Roman"/>
          <w:b/>
          <w:sz w:val="24"/>
          <w:szCs w:val="24"/>
          <w:u w:val="single"/>
          <w:lang w:val="en-IN"/>
        </w:rPr>
      </w:pPr>
    </w:p>
    <w:p w:rsidR="002346F5" w:rsidRDefault="002346F5" w:rsidP="002346F5">
      <w:pPr>
        <w:tabs>
          <w:tab w:val="left" w:pos="0"/>
          <w:tab w:val="left" w:pos="3330"/>
        </w:tabs>
        <w:spacing w:after="0"/>
        <w:rPr>
          <w:rFonts w:ascii="Times New Roman" w:hAnsi="Times New Roman"/>
          <w:sz w:val="24"/>
          <w:szCs w:val="24"/>
          <w:lang w:val="en-IN"/>
        </w:rPr>
      </w:pPr>
      <w:r>
        <w:rPr>
          <w:rFonts w:ascii="Times New Roman" w:hAnsi="Times New Roman"/>
          <w:sz w:val="24"/>
          <w:szCs w:val="24"/>
          <w:lang w:val="en-IN"/>
        </w:rPr>
        <w:lastRenderedPageBreak/>
        <w:t>The overall PO attainment values obtained above are compared with set target.  The set target for each PO may be different and can be finalized by the staff councils of the departments/institutes. If overall PO attainment value is less than the set target value then an action plan may be prepared for improvement in the subsequent academic session.</w:t>
      </w:r>
    </w:p>
    <w:p w:rsidR="002346F5" w:rsidRDefault="002346F5" w:rsidP="002346F5">
      <w:pPr>
        <w:tabs>
          <w:tab w:val="left" w:pos="0"/>
          <w:tab w:val="left" w:pos="3330"/>
        </w:tabs>
        <w:spacing w:after="0"/>
        <w:rPr>
          <w:rFonts w:ascii="Times New Roman" w:hAnsi="Times New Roman"/>
          <w:sz w:val="24"/>
          <w:szCs w:val="24"/>
          <w:lang w:val="en-IN"/>
        </w:rPr>
      </w:pPr>
    </w:p>
    <w:p w:rsidR="002346F5" w:rsidRDefault="002346F5" w:rsidP="002346F5">
      <w:pPr>
        <w:tabs>
          <w:tab w:val="left" w:pos="0"/>
          <w:tab w:val="left" w:pos="3330"/>
        </w:tabs>
        <w:spacing w:after="0"/>
        <w:rPr>
          <w:rFonts w:ascii="Times New Roman" w:hAnsi="Times New Roman"/>
          <w:b/>
          <w:sz w:val="24"/>
          <w:szCs w:val="24"/>
          <w:u w:val="single"/>
          <w:lang w:val="en-IN"/>
        </w:rPr>
      </w:pPr>
      <w:r>
        <w:rPr>
          <w:rFonts w:ascii="Times New Roman" w:hAnsi="Times New Roman"/>
          <w:b/>
          <w:sz w:val="24"/>
          <w:szCs w:val="24"/>
          <w:u w:val="single"/>
          <w:lang w:val="en-IN"/>
        </w:rPr>
        <w:t>The overall PSO attainment level based on CO-PSO mapping values and overall CO attainment values can be obtained in a similar manner as above.</w:t>
      </w:r>
    </w:p>
    <w:p w:rsidR="002346F5" w:rsidRDefault="002346F5" w:rsidP="002346F5">
      <w:pPr>
        <w:rPr>
          <w:rFonts w:ascii="Times New Roman" w:hAnsi="Times New Roman"/>
          <w:lang w:val="en-IN"/>
        </w:rPr>
      </w:pPr>
    </w:p>
    <w:p w:rsidR="002346F5" w:rsidRDefault="002346F5"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074D6E" w:rsidRDefault="00074D6E" w:rsidP="00074D6E">
      <w:pPr>
        <w:rPr>
          <w:rFonts w:ascii="Times New Roman" w:hAnsi="Times New Roman"/>
          <w:b/>
          <w:sz w:val="32"/>
          <w:szCs w:val="32"/>
          <w:u w:val="single"/>
          <w:lang w:val="en-IN"/>
        </w:rPr>
      </w:pPr>
    </w:p>
    <w:p w:rsidR="00B623B4" w:rsidRDefault="00074D6E" w:rsidP="00B623B4">
      <w:pPr>
        <w:jc w:val="both"/>
        <w:rPr>
          <w:rFonts w:ascii="Times New Roman" w:hAnsi="Times New Roman"/>
          <w:sz w:val="24"/>
          <w:szCs w:val="24"/>
          <w:lang w:val="en-IN"/>
        </w:rPr>
      </w:pPr>
      <w:r>
        <w:rPr>
          <w:rFonts w:ascii="Times New Roman" w:hAnsi="Times New Roman"/>
          <w:sz w:val="24"/>
          <w:szCs w:val="24"/>
          <w:lang w:val="en-IN"/>
        </w:rPr>
        <w:tab/>
      </w:r>
    </w:p>
    <w:p w:rsidR="00074D6E" w:rsidRDefault="00074D6E" w:rsidP="00074D6E"/>
    <w:p w:rsidR="00C413DE" w:rsidRDefault="00C413DE"/>
    <w:sectPr w:rsidR="00C413DE" w:rsidSect="00B73020">
      <w:headerReference w:type="default" r:id="rId8"/>
      <w:pgSz w:w="12240" w:h="15840"/>
      <w:pgMar w:top="1440" w:right="245" w:bottom="1440" w:left="1440"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AC2" w:rsidRDefault="00151AC2" w:rsidP="00AD1E03">
      <w:pPr>
        <w:spacing w:after="0" w:line="240" w:lineRule="auto"/>
      </w:pPr>
      <w:r>
        <w:separator/>
      </w:r>
    </w:p>
  </w:endnote>
  <w:endnote w:type="continuationSeparator" w:id="1">
    <w:p w:rsidR="00151AC2" w:rsidRDefault="00151AC2" w:rsidP="00AD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AC2" w:rsidRDefault="00151AC2" w:rsidP="00AD1E03">
      <w:pPr>
        <w:spacing w:after="0" w:line="240" w:lineRule="auto"/>
      </w:pPr>
      <w:r>
        <w:separator/>
      </w:r>
    </w:p>
  </w:footnote>
  <w:footnote w:type="continuationSeparator" w:id="1">
    <w:p w:rsidR="00151AC2" w:rsidRDefault="00151AC2" w:rsidP="00AD1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30F44A33AB249999EE8EEDAEC4CFE6F"/>
      </w:placeholder>
      <w:dataBinding w:prefixMappings="xmlns:ns0='http://schemas.openxmlformats.org/package/2006/metadata/core-properties' xmlns:ns1='http://purl.org/dc/elements/1.1/'" w:xpath="/ns0:coreProperties[1]/ns1:title[1]" w:storeItemID="{6C3C8BC8-F283-45AE-878A-BAB7291924A1}"/>
      <w:text/>
    </w:sdtPr>
    <w:sdtContent>
      <w:p w:rsidR="00AD1E03" w:rsidRDefault="00AD1E0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13916">
          <w:rPr>
            <w:rFonts w:asciiTheme="majorHAnsi" w:eastAsiaTheme="majorEastAsia" w:hAnsiTheme="majorHAnsi" w:cstheme="majorBidi"/>
            <w:sz w:val="32"/>
            <w:szCs w:val="32"/>
          </w:rPr>
          <w:t xml:space="preserve">LOCF/CERTIFICATE COURSE IN </w:t>
        </w:r>
        <w:r>
          <w:rPr>
            <w:rFonts w:asciiTheme="majorHAnsi" w:eastAsiaTheme="majorEastAsia" w:hAnsiTheme="majorHAnsi" w:cstheme="majorBidi"/>
            <w:sz w:val="32"/>
            <w:szCs w:val="32"/>
          </w:rPr>
          <w:t>GYM &amp; AEROBIC INSTRUCTOR</w:t>
        </w:r>
        <w:r w:rsidRPr="00413916">
          <w:rPr>
            <w:rFonts w:asciiTheme="majorHAnsi" w:eastAsiaTheme="majorEastAsia" w:hAnsiTheme="majorHAnsi" w:cstheme="majorBidi"/>
            <w:sz w:val="32"/>
            <w:szCs w:val="32"/>
          </w:rPr>
          <w:t>/KUK</w:t>
        </w:r>
      </w:p>
    </w:sdtContent>
  </w:sdt>
  <w:p w:rsidR="00AD1E03" w:rsidRDefault="00AD1E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6A6"/>
    <w:multiLevelType w:val="hybridMultilevel"/>
    <w:tmpl w:val="E2E28C1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90E47"/>
    <w:multiLevelType w:val="hybridMultilevel"/>
    <w:tmpl w:val="BA78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70A38"/>
    <w:multiLevelType w:val="hybridMultilevel"/>
    <w:tmpl w:val="59208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B19CF"/>
    <w:multiLevelType w:val="hybridMultilevel"/>
    <w:tmpl w:val="DD825C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A21643"/>
    <w:multiLevelType w:val="hybridMultilevel"/>
    <w:tmpl w:val="CD9ED66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A3320"/>
    <w:multiLevelType w:val="hybridMultilevel"/>
    <w:tmpl w:val="72EEA4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E1FE2"/>
    <w:multiLevelType w:val="hybridMultilevel"/>
    <w:tmpl w:val="9C0E6E7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3020"/>
    <w:rsid w:val="0007291F"/>
    <w:rsid w:val="00074D6E"/>
    <w:rsid w:val="000B71FA"/>
    <w:rsid w:val="000C44DE"/>
    <w:rsid w:val="000D1D16"/>
    <w:rsid w:val="00101B98"/>
    <w:rsid w:val="00101CE6"/>
    <w:rsid w:val="001275F3"/>
    <w:rsid w:val="0013321C"/>
    <w:rsid w:val="00136749"/>
    <w:rsid w:val="00151AC2"/>
    <w:rsid w:val="001921F5"/>
    <w:rsid w:val="001B4886"/>
    <w:rsid w:val="001F3AF3"/>
    <w:rsid w:val="0020160E"/>
    <w:rsid w:val="002346F5"/>
    <w:rsid w:val="00252DA3"/>
    <w:rsid w:val="00252F82"/>
    <w:rsid w:val="00276459"/>
    <w:rsid w:val="002816F1"/>
    <w:rsid w:val="002B1564"/>
    <w:rsid w:val="002B2FD0"/>
    <w:rsid w:val="00307F40"/>
    <w:rsid w:val="003C4253"/>
    <w:rsid w:val="00403CE5"/>
    <w:rsid w:val="00426CAC"/>
    <w:rsid w:val="00497913"/>
    <w:rsid w:val="004A00C8"/>
    <w:rsid w:val="004D0A06"/>
    <w:rsid w:val="00547FA5"/>
    <w:rsid w:val="005A174A"/>
    <w:rsid w:val="005C288D"/>
    <w:rsid w:val="005F42E3"/>
    <w:rsid w:val="00605E22"/>
    <w:rsid w:val="006646CB"/>
    <w:rsid w:val="006C3641"/>
    <w:rsid w:val="006D559B"/>
    <w:rsid w:val="006E562B"/>
    <w:rsid w:val="007840E3"/>
    <w:rsid w:val="0080746D"/>
    <w:rsid w:val="00812DFB"/>
    <w:rsid w:val="008A0C42"/>
    <w:rsid w:val="00942352"/>
    <w:rsid w:val="009600FD"/>
    <w:rsid w:val="00981925"/>
    <w:rsid w:val="00A20367"/>
    <w:rsid w:val="00A24F50"/>
    <w:rsid w:val="00A51F05"/>
    <w:rsid w:val="00A57223"/>
    <w:rsid w:val="00A83078"/>
    <w:rsid w:val="00AD1E03"/>
    <w:rsid w:val="00AD6EA5"/>
    <w:rsid w:val="00B413BD"/>
    <w:rsid w:val="00B623B4"/>
    <w:rsid w:val="00B73020"/>
    <w:rsid w:val="00B74B5F"/>
    <w:rsid w:val="00BC33B9"/>
    <w:rsid w:val="00C413DE"/>
    <w:rsid w:val="00C7745D"/>
    <w:rsid w:val="00D21F9E"/>
    <w:rsid w:val="00D55422"/>
    <w:rsid w:val="00E368C0"/>
    <w:rsid w:val="00E43172"/>
    <w:rsid w:val="00EA03F1"/>
    <w:rsid w:val="00F30F43"/>
    <w:rsid w:val="00F61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0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20"/>
    <w:pPr>
      <w:ind w:left="720"/>
      <w:contextualSpacing/>
    </w:pPr>
  </w:style>
  <w:style w:type="paragraph" w:styleId="NoSpacing">
    <w:name w:val="No Spacing"/>
    <w:uiPriority w:val="1"/>
    <w:qFormat/>
    <w:rsid w:val="00B73020"/>
    <w:pPr>
      <w:spacing w:after="0" w:line="240" w:lineRule="auto"/>
    </w:pPr>
    <w:rPr>
      <w:rFonts w:ascii="Calibri" w:eastAsia="Calibri" w:hAnsi="Calibri" w:cs="Times New Roman"/>
    </w:rPr>
  </w:style>
  <w:style w:type="table" w:styleId="TableGrid">
    <w:name w:val="Table Grid"/>
    <w:basedOn w:val="TableNormal"/>
    <w:uiPriority w:val="59"/>
    <w:rsid w:val="00B7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020"/>
    <w:rPr>
      <w:rFonts w:ascii="Tahoma" w:eastAsia="Calibri" w:hAnsi="Tahoma" w:cs="Tahoma"/>
      <w:sz w:val="16"/>
      <w:szCs w:val="16"/>
    </w:rPr>
  </w:style>
  <w:style w:type="paragraph" w:styleId="Header">
    <w:name w:val="header"/>
    <w:basedOn w:val="Normal"/>
    <w:link w:val="HeaderChar"/>
    <w:uiPriority w:val="99"/>
    <w:unhideWhenUsed/>
    <w:rsid w:val="00AD1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03"/>
    <w:rPr>
      <w:rFonts w:ascii="Calibri" w:eastAsia="Calibri" w:hAnsi="Calibri" w:cs="Times New Roman"/>
    </w:rPr>
  </w:style>
  <w:style w:type="paragraph" w:styleId="Footer">
    <w:name w:val="footer"/>
    <w:basedOn w:val="Normal"/>
    <w:link w:val="FooterChar"/>
    <w:uiPriority w:val="99"/>
    <w:semiHidden/>
    <w:unhideWhenUsed/>
    <w:rsid w:val="00AD1E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E0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230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0F44A33AB249999EE8EEDAEC4CFE6F"/>
        <w:category>
          <w:name w:val="General"/>
          <w:gallery w:val="placeholder"/>
        </w:category>
        <w:types>
          <w:type w:val="bbPlcHdr"/>
        </w:types>
        <w:behaviors>
          <w:behavior w:val="content"/>
        </w:behaviors>
        <w:guid w:val="{4C68821E-7123-4E8C-BAFF-6B4B303D6A35}"/>
      </w:docPartPr>
      <w:docPartBody>
        <w:p w:rsidR="008A5C18" w:rsidRDefault="00E719BE" w:rsidP="00E719BE">
          <w:pPr>
            <w:pStyle w:val="130F44A33AB249999EE8EEDAEC4CFE6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19BE"/>
    <w:rsid w:val="00044A7D"/>
    <w:rsid w:val="00312EFF"/>
    <w:rsid w:val="00326699"/>
    <w:rsid w:val="004E58A0"/>
    <w:rsid w:val="0077681D"/>
    <w:rsid w:val="007E3618"/>
    <w:rsid w:val="008270FD"/>
    <w:rsid w:val="008A5C18"/>
    <w:rsid w:val="00B84E30"/>
    <w:rsid w:val="00BF05AA"/>
    <w:rsid w:val="00E719BE"/>
    <w:rsid w:val="00F269F8"/>
    <w:rsid w:val="00F83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0F44A33AB249999EE8EEDAEC4CFE6F">
    <w:name w:val="130F44A33AB249999EE8EEDAEC4CFE6F"/>
    <w:rsid w:val="00E719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2653</Words>
  <Characters>15126</Characters>
  <Application>Microsoft Office Word</Application>
  <DocSecurity>0</DocSecurity>
  <Lines>126</Lines>
  <Paragraphs>35</Paragraphs>
  <ScaleCrop>false</ScaleCrop>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LOCF/CERTIFICATE COURSE IN GYM &amp; AEROBIC INSTRUCTOR/KUK</dc:title>
  <dc:subject/>
  <dc:creator>hp</dc:creator>
  <cp:keywords/>
  <dc:description/>
  <cp:lastModifiedBy>kuk</cp:lastModifiedBy>
  <cp:revision>43</cp:revision>
  <cp:lastPrinted>2020-11-17T06:50:00Z</cp:lastPrinted>
  <dcterms:created xsi:type="dcterms:W3CDTF">2020-08-25T07:10:00Z</dcterms:created>
  <dcterms:modified xsi:type="dcterms:W3CDTF">2020-11-08T14:37:00Z</dcterms:modified>
</cp:coreProperties>
</file>