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86" w:rsidRDefault="00753905" w:rsidP="00F04D86">
      <w:pPr>
        <w:spacing w:before="87" w:after="0" w:line="240" w:lineRule="auto"/>
        <w:ind w:left="731" w:right="1325"/>
        <w:jc w:val="center"/>
        <w:rPr>
          <w:rFonts w:ascii="Arial Black"/>
          <w:sz w:val="18"/>
        </w:rPr>
      </w:pPr>
      <w:r>
        <w:rPr>
          <w:rFonts w:ascii="Arial Black"/>
          <w:sz w:val="18"/>
        </w:rPr>
        <w:t xml:space="preserve"> </w:t>
      </w:r>
      <w:bookmarkStart w:id="0" w:name="_GoBack"/>
      <w:bookmarkEnd w:id="0"/>
      <w:r w:rsidR="00F04D86">
        <w:rPr>
          <w:rFonts w:ascii="Arial Black"/>
          <w:sz w:val="18"/>
        </w:rPr>
        <w:t xml:space="preserve">           KURUKSHETRA UNIVERSITY, KURUKSHETRA</w:t>
      </w:r>
    </w:p>
    <w:p w:rsidR="00F04D86" w:rsidRDefault="00F04D86" w:rsidP="00F04D86">
      <w:pPr>
        <w:spacing w:before="20" w:after="0" w:line="240" w:lineRule="auto"/>
        <w:ind w:left="721" w:right="1325"/>
        <w:jc w:val="center"/>
        <w:rPr>
          <w:sz w:val="16"/>
        </w:rPr>
      </w:pPr>
      <w:r>
        <w:rPr>
          <w:w w:val="110"/>
          <w:sz w:val="16"/>
        </w:rPr>
        <w:t xml:space="preserve">      </w:t>
      </w:r>
      <w:r>
        <w:rPr>
          <w:w w:val="110"/>
          <w:sz w:val="16"/>
        </w:rPr>
        <w:tab/>
        <w:t>(Established by the State Legislature Act XII of 1956)</w:t>
      </w:r>
    </w:p>
    <w:p w:rsidR="00F04D86" w:rsidRDefault="00F04D86" w:rsidP="00F04D86">
      <w:pPr>
        <w:spacing w:before="15" w:after="0" w:line="240" w:lineRule="auto"/>
        <w:ind w:left="732" w:right="697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(</w:t>
      </w:r>
      <w:r>
        <w:rPr>
          <w:rFonts w:ascii="Arial Black"/>
          <w:b/>
          <w:i/>
          <w:sz w:val="16"/>
        </w:rPr>
        <w:t>A</w:t>
      </w:r>
      <w:r>
        <w:rPr>
          <w:rFonts w:ascii="Arial Black"/>
          <w:b/>
          <w:i/>
          <w:sz w:val="16"/>
          <w:vertAlign w:val="superscript"/>
        </w:rPr>
        <w:t>+</w:t>
      </w:r>
      <w:r>
        <w:rPr>
          <w:rFonts w:ascii="Arial Black"/>
          <w:b/>
          <w:i/>
          <w:sz w:val="16"/>
        </w:rPr>
        <w:t xml:space="preserve"> </w:t>
      </w:r>
      <w:r>
        <w:rPr>
          <w:i/>
          <w:sz w:val="16"/>
        </w:rPr>
        <w:t>Grade, NAAC Accredited)</w:t>
      </w:r>
    </w:p>
    <w:p w:rsidR="00F04D86" w:rsidRDefault="00F04D86" w:rsidP="00F04D86">
      <w:pPr>
        <w:spacing w:before="117" w:after="0" w:line="240" w:lineRule="auto"/>
        <w:ind w:left="731" w:right="1325" w:firstLine="709"/>
        <w:jc w:val="center"/>
        <w:rPr>
          <w:rFonts w:ascii="Arial Black"/>
          <w:sz w:val="18"/>
          <w:u w:val="single"/>
        </w:rPr>
      </w:pPr>
      <w:r>
        <w:rPr>
          <w:rFonts w:ascii="Arial Black"/>
          <w:sz w:val="18"/>
          <w:u w:val="single"/>
        </w:rPr>
        <w:t>Ph.D. Admission Notice (June 2021-22)</w:t>
      </w:r>
    </w:p>
    <w:p w:rsidR="00F04D86" w:rsidRDefault="00F04D86" w:rsidP="00F04D86">
      <w:pPr>
        <w:spacing w:before="141" w:after="0" w:line="240" w:lineRule="auto"/>
        <w:ind w:left="2736" w:right="279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Eligible candidates who have qualified UGC/CSIR-NET JRF (with validity period)/ UGC/CSIR-NET/ Teacher Fellowship holder/ Inspire fellow (with validity period)/ GATE (with validity period)/ GPAT are invited to submit online application forms for admission to various Ph.D. Courses. Online submission of application form will commence from 17.08.2021 to 27.08.2021 (upto 23:59) at University portal </w:t>
      </w:r>
      <w:hyperlink r:id="rId4" w:history="1">
        <w:r>
          <w:rPr>
            <w:rStyle w:val="Hyperlink"/>
            <w:i/>
            <w:sz w:val="24"/>
            <w:szCs w:val="24"/>
          </w:rPr>
          <w:t>www.kuk.ac.in</w:t>
        </w:r>
      </w:hyperlink>
      <w:r>
        <w:rPr>
          <w:i/>
          <w:sz w:val="24"/>
          <w:szCs w:val="24"/>
        </w:rPr>
        <w:t>. Ordinance, Fee structure, No. of Vacant seats (Category wise), instructions etc. will be available on portal.</w:t>
      </w:r>
    </w:p>
    <w:p w:rsidR="00F04D86" w:rsidRDefault="00F04D86" w:rsidP="00F04D86">
      <w:pPr>
        <w:spacing w:before="141" w:after="0" w:line="240" w:lineRule="auto"/>
        <w:ind w:left="2736" w:right="279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</w:t>
      </w:r>
      <w:r>
        <w:rPr>
          <w:w w:val="110"/>
          <w:sz w:val="24"/>
          <w:szCs w:val="24"/>
        </w:rPr>
        <w:t>Registrar</w:t>
      </w:r>
    </w:p>
    <w:p w:rsidR="00F04D86" w:rsidRDefault="00F04D86"/>
    <w:p w:rsidR="00F04D86" w:rsidRDefault="00F04D86"/>
    <w:p w:rsidR="00F04D86" w:rsidRDefault="00F04D86"/>
    <w:sectPr w:rsidR="00F04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F1"/>
    <w:rsid w:val="00047D17"/>
    <w:rsid w:val="0038446D"/>
    <w:rsid w:val="003E6DF1"/>
    <w:rsid w:val="004C6531"/>
    <w:rsid w:val="00753905"/>
    <w:rsid w:val="00BA5248"/>
    <w:rsid w:val="00C45ED4"/>
    <w:rsid w:val="00D81FBC"/>
    <w:rsid w:val="00F04D86"/>
    <w:rsid w:val="00F0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96982-3C41-49ED-A32D-B653EF99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24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FBC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04D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k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sw</cp:lastModifiedBy>
  <cp:revision>12</cp:revision>
  <cp:lastPrinted>2021-08-02T07:39:00Z</cp:lastPrinted>
  <dcterms:created xsi:type="dcterms:W3CDTF">2021-07-02T04:19:00Z</dcterms:created>
  <dcterms:modified xsi:type="dcterms:W3CDTF">2021-08-03T07:54:00Z</dcterms:modified>
</cp:coreProperties>
</file>