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53" w:rsidRPr="00C304D9" w:rsidRDefault="00B84B53" w:rsidP="00600541">
      <w:pPr>
        <w:ind w:right="-639"/>
        <w:jc w:val="center"/>
        <w:rPr>
          <w:rFonts w:eastAsia="Times New Roman"/>
          <w:b/>
          <w:bCs/>
          <w:sz w:val="56"/>
          <w:szCs w:val="56"/>
        </w:rPr>
      </w:pPr>
    </w:p>
    <w:p w:rsidR="00B84B53" w:rsidRPr="00C304D9" w:rsidRDefault="00B84B53" w:rsidP="00600541">
      <w:pPr>
        <w:ind w:right="-639"/>
        <w:jc w:val="center"/>
        <w:rPr>
          <w:rFonts w:eastAsia="Times New Roman"/>
          <w:b/>
          <w:bCs/>
          <w:sz w:val="56"/>
          <w:szCs w:val="56"/>
        </w:rPr>
      </w:pPr>
    </w:p>
    <w:p w:rsidR="00600541" w:rsidRPr="00C304D9" w:rsidRDefault="00600541" w:rsidP="00600541">
      <w:pPr>
        <w:ind w:right="-639"/>
        <w:jc w:val="center"/>
        <w:rPr>
          <w:rFonts w:eastAsia="Times New Roman"/>
          <w:b/>
          <w:bCs/>
          <w:sz w:val="56"/>
          <w:szCs w:val="56"/>
        </w:rPr>
      </w:pPr>
      <w:r w:rsidRPr="00C304D9">
        <w:rPr>
          <w:rFonts w:eastAsia="Times New Roman"/>
          <w:b/>
          <w:bCs/>
          <w:sz w:val="56"/>
          <w:szCs w:val="56"/>
        </w:rPr>
        <w:t>Kurukshetra University, Kurukshetra</w:t>
      </w:r>
    </w:p>
    <w:p w:rsidR="00600541" w:rsidRPr="00C304D9" w:rsidRDefault="00600541" w:rsidP="00600541">
      <w:pPr>
        <w:ind w:right="-639"/>
        <w:jc w:val="center"/>
        <w:rPr>
          <w:rFonts w:eastAsia="Times New Roman"/>
          <w:bCs/>
          <w:sz w:val="28"/>
          <w:szCs w:val="28"/>
        </w:rPr>
      </w:pPr>
      <w:r w:rsidRPr="00C304D9">
        <w:rPr>
          <w:rFonts w:eastAsia="Times New Roman"/>
          <w:bCs/>
          <w:sz w:val="28"/>
          <w:szCs w:val="28"/>
        </w:rPr>
        <w:t>(Established by the State Legislature Act-XII of 1956)</w:t>
      </w:r>
    </w:p>
    <w:p w:rsidR="00600541" w:rsidRPr="00C304D9" w:rsidRDefault="00600541" w:rsidP="00600541">
      <w:pPr>
        <w:ind w:right="-639"/>
        <w:jc w:val="center"/>
        <w:rPr>
          <w:rFonts w:eastAsia="Times New Roman"/>
          <w:bCs/>
          <w:sz w:val="28"/>
          <w:szCs w:val="28"/>
        </w:rPr>
      </w:pPr>
      <w:r w:rsidRPr="00C304D9">
        <w:rPr>
          <w:rFonts w:eastAsia="Times New Roman"/>
          <w:bCs/>
          <w:sz w:val="28"/>
          <w:szCs w:val="28"/>
        </w:rPr>
        <w:t>(“A+</w:t>
      </w:r>
      <w:r w:rsidR="005A3905" w:rsidRPr="00C304D9">
        <w:rPr>
          <w:rFonts w:eastAsia="Times New Roman"/>
          <w:bCs/>
          <w:sz w:val="28"/>
          <w:szCs w:val="28"/>
        </w:rPr>
        <w:t>+</w:t>
      </w:r>
      <w:r w:rsidRPr="00C304D9">
        <w:rPr>
          <w:rFonts w:eastAsia="Times New Roman"/>
          <w:bCs/>
          <w:sz w:val="28"/>
          <w:szCs w:val="28"/>
        </w:rPr>
        <w:t>” Grade, NAAC Accredited)</w:t>
      </w:r>
    </w:p>
    <w:p w:rsidR="00600541" w:rsidRPr="00C304D9" w:rsidRDefault="00600541" w:rsidP="00600541">
      <w:pPr>
        <w:ind w:right="-639"/>
        <w:jc w:val="center"/>
        <w:rPr>
          <w:rFonts w:eastAsia="Times New Roman"/>
          <w:bCs/>
          <w:sz w:val="24"/>
          <w:szCs w:val="24"/>
        </w:rPr>
      </w:pPr>
    </w:p>
    <w:p w:rsidR="00600541" w:rsidRPr="00C304D9" w:rsidRDefault="00600541" w:rsidP="00600541">
      <w:pPr>
        <w:ind w:right="-639"/>
        <w:jc w:val="center"/>
        <w:rPr>
          <w:rFonts w:eastAsia="Times New Roman"/>
          <w:bCs/>
          <w:sz w:val="24"/>
          <w:szCs w:val="24"/>
        </w:rPr>
      </w:pPr>
    </w:p>
    <w:p w:rsidR="00600541" w:rsidRPr="00C304D9" w:rsidRDefault="00600541" w:rsidP="00600541">
      <w:pPr>
        <w:ind w:right="-639"/>
        <w:jc w:val="center"/>
        <w:rPr>
          <w:rFonts w:eastAsia="Times New Roman"/>
          <w:bCs/>
          <w:sz w:val="24"/>
          <w:szCs w:val="24"/>
        </w:rPr>
      </w:pPr>
    </w:p>
    <w:p w:rsidR="00600541" w:rsidRPr="00C304D9" w:rsidRDefault="00600541" w:rsidP="00600541">
      <w:pPr>
        <w:ind w:right="-639"/>
        <w:jc w:val="center"/>
        <w:rPr>
          <w:rFonts w:eastAsia="Times New Roman"/>
          <w:bCs/>
          <w:sz w:val="24"/>
          <w:szCs w:val="24"/>
        </w:rPr>
      </w:pPr>
    </w:p>
    <w:p w:rsidR="00600541" w:rsidRPr="00C304D9" w:rsidRDefault="00600541" w:rsidP="00600541">
      <w:pPr>
        <w:ind w:right="-639"/>
        <w:jc w:val="center"/>
        <w:rPr>
          <w:rFonts w:eastAsia="Times New Roman"/>
          <w:bCs/>
          <w:sz w:val="24"/>
          <w:szCs w:val="24"/>
        </w:rPr>
      </w:pPr>
    </w:p>
    <w:p w:rsidR="00B84B53" w:rsidRPr="00C304D9" w:rsidRDefault="00B84B53" w:rsidP="00E24B83">
      <w:pPr>
        <w:spacing w:line="480" w:lineRule="auto"/>
        <w:jc w:val="center"/>
        <w:rPr>
          <w:rFonts w:eastAsia="Times New Roman"/>
          <w:b/>
          <w:sz w:val="40"/>
          <w:szCs w:val="40"/>
        </w:rPr>
      </w:pPr>
      <w:r w:rsidRPr="00C304D9">
        <w:rPr>
          <w:noProof/>
          <w:lang w:val="en-US" w:eastAsia="en-US"/>
        </w:rPr>
        <w:drawing>
          <wp:inline distT="0" distB="0" distL="0" distR="0">
            <wp:extent cx="1084039" cy="1219200"/>
            <wp:effectExtent l="0" t="0" r="1905" b="0"/>
            <wp:docPr id="2108815160" name="Picture 1" descr="Kurukshetra Universit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rukshetra University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05" cy="122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541" w:rsidRDefault="00600541" w:rsidP="00ED0FAD">
      <w:pPr>
        <w:spacing w:line="360" w:lineRule="auto"/>
        <w:jc w:val="center"/>
        <w:rPr>
          <w:rFonts w:eastAsia="Times New Roman"/>
          <w:b/>
          <w:sz w:val="40"/>
          <w:szCs w:val="40"/>
        </w:rPr>
      </w:pPr>
      <w:r w:rsidRPr="00C304D9">
        <w:rPr>
          <w:rFonts w:eastAsia="Times New Roman"/>
          <w:b/>
          <w:sz w:val="40"/>
          <w:szCs w:val="40"/>
        </w:rPr>
        <w:t xml:space="preserve">Scheme </w:t>
      </w:r>
      <w:r w:rsidR="00ED0FAD">
        <w:rPr>
          <w:rFonts w:eastAsia="Times New Roman"/>
          <w:b/>
          <w:sz w:val="40"/>
          <w:szCs w:val="40"/>
        </w:rPr>
        <w:t>of</w:t>
      </w:r>
      <w:r w:rsidRPr="00C304D9">
        <w:rPr>
          <w:rFonts w:eastAsia="Times New Roman"/>
          <w:b/>
          <w:sz w:val="40"/>
          <w:szCs w:val="40"/>
        </w:rPr>
        <w:t xml:space="preserve"> Examination</w:t>
      </w:r>
    </w:p>
    <w:p w:rsidR="00ED0FAD" w:rsidRDefault="00ED0FAD" w:rsidP="00ED0FAD">
      <w:pPr>
        <w:spacing w:line="360" w:lineRule="auto"/>
        <w:jc w:val="center"/>
        <w:rPr>
          <w:rFonts w:eastAsia="Times New Roman"/>
          <w:b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>for</w:t>
      </w:r>
    </w:p>
    <w:p w:rsidR="00ED0FAD" w:rsidRPr="00C304D9" w:rsidRDefault="00ED0FAD" w:rsidP="00ED0FAD">
      <w:pPr>
        <w:spacing w:line="360" w:lineRule="auto"/>
        <w:jc w:val="center"/>
        <w:rPr>
          <w:rFonts w:eastAsia="Times New Roman"/>
          <w:b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>Post Graduate Programme</w:t>
      </w:r>
    </w:p>
    <w:p w:rsidR="00600541" w:rsidRPr="00C304D9" w:rsidRDefault="00CE544C" w:rsidP="005A3905">
      <w:pPr>
        <w:jc w:val="center"/>
        <w:rPr>
          <w:rFonts w:eastAsia="Times New Roman"/>
          <w:b/>
          <w:sz w:val="40"/>
          <w:szCs w:val="40"/>
        </w:rPr>
      </w:pPr>
      <w:r w:rsidRPr="00C304D9">
        <w:rPr>
          <w:rFonts w:eastAsia="Times New Roman"/>
          <w:b/>
          <w:sz w:val="40"/>
          <w:szCs w:val="40"/>
        </w:rPr>
        <w:t>Master of Library &amp; Information Science</w:t>
      </w:r>
      <w:r w:rsidR="006D4EFA">
        <w:rPr>
          <w:rFonts w:eastAsia="Times New Roman"/>
          <w:b/>
          <w:sz w:val="40"/>
          <w:szCs w:val="40"/>
        </w:rPr>
        <w:t xml:space="preserve"> (2 year)</w:t>
      </w:r>
    </w:p>
    <w:p w:rsidR="007440F9" w:rsidRPr="00C304D9" w:rsidRDefault="007440F9" w:rsidP="000934C2">
      <w:pPr>
        <w:rPr>
          <w:b/>
          <w:sz w:val="40"/>
          <w:szCs w:val="40"/>
        </w:rPr>
      </w:pPr>
    </w:p>
    <w:p w:rsidR="007440F9" w:rsidRPr="00C304D9" w:rsidRDefault="007440F9" w:rsidP="007440F9">
      <w:pPr>
        <w:spacing w:line="20" w:lineRule="exact"/>
        <w:jc w:val="center"/>
        <w:rPr>
          <w:sz w:val="24"/>
          <w:szCs w:val="24"/>
        </w:rPr>
      </w:pPr>
      <w:r w:rsidRPr="00C304D9"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685800" cy="762000"/>
            <wp:effectExtent l="0" t="0" r="0" b="0"/>
            <wp:docPr id="6" name="Picture 1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4D9"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685800" cy="762000"/>
            <wp:effectExtent l="0" t="0" r="0" b="0"/>
            <wp:docPr id="7" name="Picture 1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BB" w:rsidRPr="00C304D9" w:rsidRDefault="00E24B83" w:rsidP="00E24B83">
      <w:pPr>
        <w:pStyle w:val="Default"/>
        <w:spacing w:before="0" w:line="48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color="000000"/>
        </w:rPr>
      </w:pPr>
      <w:r w:rsidRPr="00C304D9">
        <w:rPr>
          <w:rFonts w:ascii="Times New Roman" w:hAnsi="Times New Roman" w:cs="Times New Roman"/>
          <w:b/>
          <w:bCs/>
          <w:sz w:val="28"/>
          <w:szCs w:val="28"/>
          <w:u w:color="000000"/>
        </w:rPr>
        <w:t>as per</w:t>
      </w:r>
      <w:r w:rsidR="00BB37FA">
        <w:rPr>
          <w:rFonts w:ascii="Times New Roman" w:hAnsi="Times New Roman" w:cs="Times New Roman"/>
          <w:b/>
          <w:bCs/>
          <w:sz w:val="28"/>
          <w:szCs w:val="28"/>
          <w:u w:color="000000"/>
        </w:rPr>
        <w:t xml:space="preserve"> </w:t>
      </w:r>
      <w:r w:rsidR="00C26FBB" w:rsidRPr="00C304D9">
        <w:rPr>
          <w:rFonts w:ascii="Times New Roman" w:hAnsi="Times New Roman" w:cs="Times New Roman"/>
          <w:b/>
          <w:bCs/>
          <w:sz w:val="40"/>
          <w:szCs w:val="40"/>
          <w:u w:color="000000"/>
        </w:rPr>
        <w:t>NEP 2020</w:t>
      </w:r>
    </w:p>
    <w:p w:rsidR="007440F9" w:rsidRDefault="00163E25" w:rsidP="00163E25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000000"/>
        </w:rPr>
        <w:t>Curriculum and Credit Framework for Postgraduate Programme</w:t>
      </w:r>
    </w:p>
    <w:p w:rsidR="00163E25" w:rsidRPr="00C304D9" w:rsidRDefault="00163E25" w:rsidP="000934C2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:rsidR="00C26FBB" w:rsidRPr="00C304D9" w:rsidRDefault="000934C2" w:rsidP="00D16740">
      <w:pPr>
        <w:pStyle w:val="Default"/>
        <w:spacing w:before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C304D9">
        <w:rPr>
          <w:rFonts w:ascii="Times New Roman" w:hAnsi="Times New Roman" w:cs="Times New Roman"/>
          <w:b/>
          <w:bCs/>
          <w:sz w:val="28"/>
          <w:szCs w:val="28"/>
          <w:u w:color="000000"/>
        </w:rPr>
        <w:t xml:space="preserve">With </w:t>
      </w:r>
      <w:r w:rsidR="005A3905" w:rsidRPr="00C304D9">
        <w:rPr>
          <w:rFonts w:ascii="Times New Roman" w:hAnsi="Times New Roman" w:cs="Times New Roman"/>
          <w:b/>
          <w:bCs/>
          <w:sz w:val="28"/>
          <w:szCs w:val="28"/>
          <w:u w:color="000000"/>
        </w:rPr>
        <w:t>M</w:t>
      </w:r>
      <w:r w:rsidRPr="00C304D9">
        <w:rPr>
          <w:rFonts w:ascii="Times New Roman" w:hAnsi="Times New Roman" w:cs="Times New Roman"/>
          <w:b/>
          <w:bCs/>
          <w:sz w:val="28"/>
          <w:szCs w:val="28"/>
          <w:u w:color="000000"/>
        </w:rPr>
        <w:t xml:space="preserve">ultiple </w:t>
      </w:r>
      <w:r w:rsidR="005A3905" w:rsidRPr="00C304D9">
        <w:rPr>
          <w:rFonts w:ascii="Times New Roman" w:hAnsi="Times New Roman" w:cs="Times New Roman"/>
          <w:b/>
          <w:bCs/>
          <w:sz w:val="28"/>
          <w:szCs w:val="28"/>
          <w:u w:color="000000"/>
        </w:rPr>
        <w:t>E</w:t>
      </w:r>
      <w:r w:rsidRPr="00C304D9">
        <w:rPr>
          <w:rFonts w:ascii="Times New Roman" w:hAnsi="Times New Roman" w:cs="Times New Roman"/>
          <w:b/>
          <w:bCs/>
          <w:sz w:val="28"/>
          <w:szCs w:val="28"/>
          <w:u w:color="000000"/>
        </w:rPr>
        <w:t>ntry-</w:t>
      </w:r>
      <w:r w:rsidR="005A3905" w:rsidRPr="00C304D9">
        <w:rPr>
          <w:rFonts w:ascii="Times New Roman" w:hAnsi="Times New Roman" w:cs="Times New Roman"/>
          <w:b/>
          <w:bCs/>
          <w:sz w:val="28"/>
          <w:szCs w:val="28"/>
          <w:u w:color="000000"/>
        </w:rPr>
        <w:t>E</w:t>
      </w:r>
      <w:r w:rsidR="001006DF" w:rsidRPr="00C304D9">
        <w:rPr>
          <w:rFonts w:ascii="Times New Roman" w:hAnsi="Times New Roman" w:cs="Times New Roman"/>
          <w:b/>
          <w:bCs/>
          <w:sz w:val="28"/>
          <w:szCs w:val="28"/>
          <w:u w:color="000000"/>
        </w:rPr>
        <w:t>xit</w:t>
      </w:r>
      <w:r w:rsidRPr="00C304D9">
        <w:rPr>
          <w:rFonts w:ascii="Times New Roman" w:hAnsi="Times New Roman" w:cs="Times New Roman"/>
          <w:b/>
          <w:bCs/>
          <w:sz w:val="28"/>
          <w:szCs w:val="28"/>
          <w:u w:color="000000"/>
        </w:rPr>
        <w:t>, Internship</w:t>
      </w:r>
      <w:r w:rsidR="005A3905" w:rsidRPr="00C304D9">
        <w:rPr>
          <w:rFonts w:ascii="Times New Roman" w:hAnsi="Times New Roman" w:cs="Times New Roman"/>
          <w:b/>
          <w:bCs/>
          <w:sz w:val="28"/>
          <w:szCs w:val="28"/>
          <w:u w:color="000000"/>
        </w:rPr>
        <w:t xml:space="preserve"> and CBCS-LOCF</w:t>
      </w:r>
    </w:p>
    <w:p w:rsidR="007440F9" w:rsidRPr="00C304D9" w:rsidRDefault="00C26FBB" w:rsidP="007440F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  <w:r w:rsidRPr="00C304D9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With </w:t>
      </w:r>
      <w:r w:rsidR="007440F9" w:rsidRPr="00C304D9">
        <w:rPr>
          <w:rFonts w:ascii="Times New Roman" w:hAnsi="Times New Roman" w:cs="Times New Roman"/>
          <w:b/>
          <w:bCs/>
          <w:sz w:val="32"/>
          <w:szCs w:val="32"/>
          <w:u w:color="000000"/>
        </w:rPr>
        <w:t>effect from the session 202</w:t>
      </w:r>
      <w:r w:rsidR="00DD01D9">
        <w:rPr>
          <w:rFonts w:ascii="Times New Roman" w:hAnsi="Times New Roman" w:cs="Times New Roman"/>
          <w:b/>
          <w:bCs/>
          <w:sz w:val="32"/>
          <w:szCs w:val="32"/>
          <w:u w:color="000000"/>
        </w:rPr>
        <w:t>5</w:t>
      </w:r>
      <w:r w:rsidR="00D16740" w:rsidRPr="00C304D9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– </w:t>
      </w:r>
      <w:r w:rsidR="007440F9" w:rsidRPr="00C304D9">
        <w:rPr>
          <w:rFonts w:ascii="Times New Roman" w:hAnsi="Times New Roman" w:cs="Times New Roman"/>
          <w:b/>
          <w:bCs/>
          <w:sz w:val="32"/>
          <w:szCs w:val="32"/>
          <w:u w:color="000000"/>
        </w:rPr>
        <w:t>2</w:t>
      </w:r>
      <w:r w:rsidR="00DD01D9">
        <w:rPr>
          <w:rFonts w:ascii="Times New Roman" w:hAnsi="Times New Roman" w:cs="Times New Roman"/>
          <w:b/>
          <w:bCs/>
          <w:sz w:val="32"/>
          <w:szCs w:val="32"/>
          <w:u w:color="000000"/>
        </w:rPr>
        <w:t>6</w:t>
      </w:r>
      <w:r w:rsidR="00163E25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in phased manner.</w:t>
      </w:r>
    </w:p>
    <w:p w:rsidR="00600541" w:rsidRPr="00C304D9" w:rsidRDefault="00600541" w:rsidP="00600541">
      <w:pPr>
        <w:pStyle w:val="Body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:rsidR="00600541" w:rsidRPr="00C304D9" w:rsidRDefault="00600541" w:rsidP="00600541">
      <w:pPr>
        <w:spacing w:line="200" w:lineRule="exact"/>
        <w:rPr>
          <w:sz w:val="24"/>
          <w:szCs w:val="24"/>
        </w:rPr>
      </w:pPr>
    </w:p>
    <w:p w:rsidR="00600541" w:rsidRPr="00C304D9" w:rsidRDefault="00600541" w:rsidP="00600541">
      <w:pPr>
        <w:spacing w:line="200" w:lineRule="exact"/>
        <w:jc w:val="center"/>
        <w:rPr>
          <w:sz w:val="24"/>
          <w:szCs w:val="24"/>
        </w:rPr>
      </w:pPr>
    </w:p>
    <w:p w:rsidR="00600541" w:rsidRPr="00C304D9" w:rsidRDefault="00D16740" w:rsidP="00600541">
      <w:pPr>
        <w:jc w:val="center"/>
        <w:rPr>
          <w:smallCaps/>
          <w:sz w:val="34"/>
          <w:szCs w:val="34"/>
        </w:rPr>
      </w:pPr>
      <w:r w:rsidRPr="00C304D9">
        <w:rPr>
          <w:smallCaps/>
          <w:sz w:val="34"/>
          <w:szCs w:val="34"/>
        </w:rPr>
        <w:t>Department of Library &amp; Information Science</w:t>
      </w:r>
    </w:p>
    <w:p w:rsidR="00185462" w:rsidRPr="00C304D9" w:rsidRDefault="00D16740" w:rsidP="00B84B53">
      <w:pPr>
        <w:jc w:val="center"/>
        <w:rPr>
          <w:sz w:val="34"/>
          <w:szCs w:val="34"/>
        </w:rPr>
        <w:sectPr w:rsidR="00185462" w:rsidRPr="00C304D9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 w:rsidRPr="00C304D9">
        <w:rPr>
          <w:sz w:val="34"/>
          <w:szCs w:val="34"/>
        </w:rPr>
        <w:t>Faculty of Arts &amp; Languages</w:t>
      </w:r>
      <w:r w:rsidR="00185462" w:rsidRPr="00C304D9">
        <w:rPr>
          <w:sz w:val="36"/>
          <w:szCs w:val="36"/>
        </w:rPr>
        <w:br w:type="page"/>
      </w:r>
    </w:p>
    <w:p w:rsidR="00E53449" w:rsidRPr="00C304D9" w:rsidRDefault="00E53449" w:rsidP="00561848">
      <w:pPr>
        <w:pStyle w:val="Body"/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u w:color="000000"/>
        </w:rPr>
      </w:pPr>
      <w:r w:rsidRPr="00C304D9">
        <w:rPr>
          <w:rFonts w:ascii="Times New Roman" w:hAnsi="Times New Roman" w:cs="Times New Roman"/>
          <w:b/>
          <w:bCs/>
          <w:sz w:val="30"/>
          <w:szCs w:val="30"/>
          <w:u w:color="000000"/>
        </w:rPr>
        <w:lastRenderedPageBreak/>
        <w:t>Kurukshetra University, Kurukshetra</w:t>
      </w:r>
    </w:p>
    <w:p w:rsidR="00E53449" w:rsidRPr="00C304D9" w:rsidRDefault="00E53449" w:rsidP="00E53449">
      <w:pPr>
        <w:spacing w:line="264" w:lineRule="auto"/>
        <w:jc w:val="center"/>
        <w:rPr>
          <w:rFonts w:eastAsia="Times New Roman"/>
          <w:b/>
          <w:bCs/>
          <w:color w:val="000000"/>
          <w:u w:color="000000"/>
        </w:rPr>
      </w:pPr>
      <w:r w:rsidRPr="00C304D9">
        <w:rPr>
          <w:b/>
          <w:bCs/>
          <w:color w:val="000000"/>
          <w:u w:color="000000"/>
        </w:rPr>
        <w:t>Scheme of Examination</w:t>
      </w:r>
      <w:r w:rsidR="00BB37FA">
        <w:rPr>
          <w:b/>
          <w:bCs/>
          <w:color w:val="000000"/>
          <w:u w:color="000000"/>
        </w:rPr>
        <w:t xml:space="preserve"> </w:t>
      </w:r>
      <w:r w:rsidR="005A3905" w:rsidRPr="00C304D9">
        <w:rPr>
          <w:b/>
          <w:bCs/>
          <w:color w:val="000000"/>
          <w:u w:color="000000"/>
        </w:rPr>
        <w:t>for</w:t>
      </w:r>
      <w:r w:rsidR="00801011" w:rsidRPr="00C304D9">
        <w:rPr>
          <w:b/>
          <w:bCs/>
          <w:color w:val="000000"/>
          <w:u w:color="000000"/>
        </w:rPr>
        <w:t xml:space="preserve"> Postgraduate Programme</w:t>
      </w:r>
      <w:r w:rsidR="00BB37FA">
        <w:rPr>
          <w:b/>
          <w:bCs/>
          <w:color w:val="000000"/>
          <w:u w:color="000000"/>
        </w:rPr>
        <w:t xml:space="preserve"> </w:t>
      </w:r>
      <w:r w:rsidR="0009169E" w:rsidRPr="00C304D9">
        <w:rPr>
          <w:b/>
          <w:bCs/>
          <w:color w:val="000000"/>
          <w:u w:color="000000"/>
        </w:rPr>
        <w:t>M.Lib.I.Sc.</w:t>
      </w:r>
      <w:r w:rsidR="00BB37FA">
        <w:rPr>
          <w:b/>
          <w:bCs/>
          <w:color w:val="000000"/>
          <w:u w:color="000000"/>
        </w:rPr>
        <w:t xml:space="preserve"> </w:t>
      </w:r>
      <w:r w:rsidR="0026291F">
        <w:rPr>
          <w:b/>
          <w:bCs/>
          <w:color w:val="000000"/>
          <w:u w:color="000000"/>
        </w:rPr>
        <w:t>(2 year)</w:t>
      </w:r>
    </w:p>
    <w:p w:rsidR="00E53449" w:rsidRPr="00C304D9" w:rsidRDefault="00E53449" w:rsidP="00E53449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  <w:r w:rsidRPr="00C304D9">
        <w:rPr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as per NEP </w:t>
      </w:r>
      <w:r w:rsidR="008E7768">
        <w:rPr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- </w:t>
      </w:r>
      <w:r w:rsidRPr="00C304D9">
        <w:rPr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2020 </w:t>
      </w:r>
      <w:r w:rsidRPr="00C304D9">
        <w:rPr>
          <w:rFonts w:ascii="Times New Roman" w:hAnsi="Times New Roman" w:cs="Times New Roman"/>
          <w:b/>
          <w:bCs/>
          <w:sz w:val="20"/>
          <w:szCs w:val="20"/>
          <w:u w:color="FFFFFF"/>
        </w:rPr>
        <w:t xml:space="preserve">Curriculum and Credit </w:t>
      </w:r>
      <w:r w:rsidRPr="00C304D9">
        <w:rPr>
          <w:rFonts w:ascii="Times New Roman" w:hAnsi="Times New Roman" w:cs="Times New Roman"/>
          <w:b/>
          <w:bCs/>
          <w:sz w:val="20"/>
          <w:szCs w:val="20"/>
          <w:u w:color="000000"/>
        </w:rPr>
        <w:t>Framework for Postgraduate Programmes</w:t>
      </w:r>
    </w:p>
    <w:p w:rsidR="00E53449" w:rsidRPr="00C304D9" w:rsidRDefault="00E53449" w:rsidP="00E53449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color="000000"/>
        </w:rPr>
      </w:pPr>
      <w:r w:rsidRPr="00C304D9">
        <w:rPr>
          <w:rFonts w:ascii="Times New Roman" w:hAnsi="Times New Roman" w:cs="Times New Roman"/>
          <w:b/>
          <w:bCs/>
          <w:sz w:val="22"/>
          <w:szCs w:val="22"/>
          <w:u w:color="000000"/>
        </w:rPr>
        <w:t>(C</w:t>
      </w:r>
      <w:r w:rsidR="005A3905" w:rsidRPr="00C304D9">
        <w:rPr>
          <w:rFonts w:ascii="Times New Roman" w:hAnsi="Times New Roman" w:cs="Times New Roman"/>
          <w:b/>
          <w:bCs/>
          <w:sz w:val="22"/>
          <w:szCs w:val="22"/>
          <w:u w:color="000000"/>
        </w:rPr>
        <w:t>BCS</w:t>
      </w:r>
      <w:r w:rsidRPr="00C304D9">
        <w:rPr>
          <w:rFonts w:ascii="Times New Roman" w:hAnsi="Times New Roman" w:cs="Times New Roman"/>
          <w:b/>
          <w:bCs/>
          <w:sz w:val="22"/>
          <w:szCs w:val="22"/>
          <w:u w:color="000000"/>
        </w:rPr>
        <w:t xml:space="preserve"> LOCF) with effect from the session 202</w:t>
      </w:r>
      <w:r w:rsidR="008E7768">
        <w:rPr>
          <w:rFonts w:ascii="Times New Roman" w:hAnsi="Times New Roman" w:cs="Times New Roman"/>
          <w:b/>
          <w:bCs/>
          <w:sz w:val="22"/>
          <w:szCs w:val="22"/>
          <w:u w:color="000000"/>
        </w:rPr>
        <w:t xml:space="preserve">5-26 </w:t>
      </w:r>
    </w:p>
    <w:p w:rsidR="005A3905" w:rsidRPr="00C304D9" w:rsidRDefault="00E53449" w:rsidP="00E53449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color="000000"/>
        </w:rPr>
      </w:pPr>
      <w:r w:rsidRPr="00C304D9">
        <w:rPr>
          <w:rFonts w:ascii="Times New Roman" w:hAnsi="Times New Roman" w:cs="Times New Roman"/>
          <w:b/>
          <w:bCs/>
          <w:sz w:val="22"/>
          <w:szCs w:val="22"/>
          <w:u w:color="000000"/>
        </w:rPr>
        <w:t>Framework-</w:t>
      </w:r>
      <w:r w:rsidR="005A3905" w:rsidRPr="00C304D9">
        <w:rPr>
          <w:rFonts w:ascii="Times New Roman" w:hAnsi="Times New Roman" w:cs="Times New Roman"/>
          <w:b/>
          <w:bCs/>
          <w:sz w:val="22"/>
          <w:szCs w:val="22"/>
          <w:u w:color="000000"/>
        </w:rPr>
        <w:t>1</w:t>
      </w:r>
    </w:p>
    <w:p w:rsidR="00E53449" w:rsidRPr="00C304D9" w:rsidRDefault="00E53449" w:rsidP="00E5344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  <w:r w:rsidRPr="00C304D9">
        <w:rPr>
          <w:rFonts w:ascii="Times New Roman" w:hAnsi="Times New Roman" w:cs="Times New Roman"/>
          <w:b/>
          <w:bCs/>
          <w:sz w:val="22"/>
          <w:szCs w:val="22"/>
          <w:u w:color="000000"/>
        </w:rPr>
        <w:t xml:space="preserve"> Scheme-P</w:t>
      </w:r>
    </w:p>
    <w:p w:rsidR="00E53449" w:rsidRPr="00C304D9" w:rsidRDefault="00E53449" w:rsidP="00E53449">
      <w:pPr>
        <w:pStyle w:val="Body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976"/>
        <w:gridCol w:w="1670"/>
        <w:gridCol w:w="2659"/>
        <w:gridCol w:w="1433"/>
        <w:gridCol w:w="639"/>
        <w:gridCol w:w="739"/>
        <w:gridCol w:w="749"/>
        <w:gridCol w:w="512"/>
        <w:gridCol w:w="610"/>
        <w:gridCol w:w="772"/>
        <w:gridCol w:w="1284"/>
        <w:gridCol w:w="1420"/>
        <w:gridCol w:w="820"/>
        <w:gridCol w:w="1427"/>
      </w:tblGrid>
      <w:tr w:rsidR="00750A17" w:rsidRPr="005803B9" w:rsidTr="00B427DE">
        <w:trPr>
          <w:trHeight w:val="961"/>
          <w:tblHeader/>
          <w:jc w:val="center"/>
        </w:trPr>
        <w:tc>
          <w:tcPr>
            <w:tcW w:w="15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E53449" w:rsidRPr="005803B9" w:rsidRDefault="00E53449" w:rsidP="00D06E74">
            <w:pPr>
              <w:ind w:left="113" w:right="113"/>
              <w:jc w:val="center"/>
              <w:rPr>
                <w:b/>
                <w:bCs/>
              </w:rPr>
            </w:pPr>
            <w:r w:rsidRPr="005803B9">
              <w:rPr>
                <w:b/>
                <w:bCs/>
                <w:color w:val="000000"/>
                <w:u w:color="000000"/>
              </w:rPr>
              <w:t>Semester</w:t>
            </w:r>
          </w:p>
        </w:tc>
        <w:tc>
          <w:tcPr>
            <w:tcW w:w="301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D06E74">
            <w:pPr>
              <w:jc w:val="center"/>
              <w:rPr>
                <w:b/>
                <w:bCs/>
              </w:rPr>
            </w:pPr>
            <w:r w:rsidRPr="005803B9">
              <w:rPr>
                <w:b/>
                <w:bCs/>
                <w:color w:val="000000"/>
                <w:u w:color="000000"/>
              </w:rPr>
              <w:t>Course Type</w:t>
            </w:r>
          </w:p>
        </w:tc>
        <w:tc>
          <w:tcPr>
            <w:tcW w:w="515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rPr>
                <w:b/>
                <w:bCs/>
              </w:rPr>
            </w:pPr>
            <w:r w:rsidRPr="005803B9">
              <w:rPr>
                <w:b/>
                <w:bCs/>
                <w:color w:val="000000"/>
                <w:u w:color="000000"/>
              </w:rPr>
              <w:t>Course Code</w:t>
            </w:r>
          </w:p>
        </w:tc>
        <w:tc>
          <w:tcPr>
            <w:tcW w:w="82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ind w:left="14"/>
              <w:rPr>
                <w:b/>
                <w:bCs/>
              </w:rPr>
            </w:pPr>
            <w:r w:rsidRPr="005803B9">
              <w:rPr>
                <w:b/>
                <w:bCs/>
                <w:color w:val="000000"/>
                <w:u w:color="000000"/>
              </w:rPr>
              <w:t>Nomenclature of course</w:t>
            </w:r>
          </w:p>
        </w:tc>
        <w:tc>
          <w:tcPr>
            <w:tcW w:w="442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rPr>
                <w:b/>
                <w:bCs/>
              </w:rPr>
            </w:pPr>
            <w:r w:rsidRPr="005803B9">
              <w:rPr>
                <w:b/>
                <w:bCs/>
              </w:rPr>
              <w:t xml:space="preserve">Theory (T)/ </w:t>
            </w:r>
          </w:p>
          <w:p w:rsidR="00E53449" w:rsidRPr="005803B9" w:rsidRDefault="00E53449" w:rsidP="00174033">
            <w:pPr>
              <w:rPr>
                <w:b/>
                <w:bCs/>
              </w:rPr>
            </w:pPr>
            <w:r w:rsidRPr="005803B9">
              <w:rPr>
                <w:b/>
                <w:bCs/>
              </w:rPr>
              <w:t>Practical (P)</w:t>
            </w:r>
          </w:p>
        </w:tc>
        <w:tc>
          <w:tcPr>
            <w:tcW w:w="42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jc w:val="center"/>
              <w:rPr>
                <w:b/>
                <w:bCs/>
              </w:rPr>
            </w:pPr>
            <w:r w:rsidRPr="005803B9">
              <w:rPr>
                <w:b/>
                <w:bCs/>
              </w:rPr>
              <w:t>Credits</w:t>
            </w:r>
          </w:p>
        </w:tc>
        <w:tc>
          <w:tcPr>
            <w:tcW w:w="815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pStyle w:val="Body"/>
              <w:rPr>
                <w:rFonts w:ascii="Times New Roman" w:hAnsi="Times New Roman" w:cs="Times New Roman"/>
                <w:b/>
                <w:bCs/>
                <w:u w:color="000000"/>
                <w:lang w:val="en-US"/>
              </w:rPr>
            </w:pPr>
            <w:r w:rsidRPr="005803B9">
              <w:rPr>
                <w:rFonts w:ascii="Times New Roman" w:hAnsi="Times New Roman" w:cs="Times New Roman"/>
                <w:b/>
                <w:bCs/>
                <w:u w:color="000000"/>
                <w:lang w:val="en-US"/>
              </w:rPr>
              <w:t>Contact hours per week</w:t>
            </w:r>
          </w:p>
          <w:p w:rsidR="00E53449" w:rsidRPr="005803B9" w:rsidRDefault="00E53449" w:rsidP="00174033">
            <w:pPr>
              <w:pStyle w:val="Body"/>
              <w:rPr>
                <w:rFonts w:ascii="Times New Roman" w:hAnsi="Times New Roman" w:cs="Times New Roman"/>
                <w:b/>
                <w:bCs/>
                <w:u w:color="000000"/>
                <w:lang w:val="en-US"/>
              </w:rPr>
            </w:pPr>
            <w:r w:rsidRPr="005803B9">
              <w:rPr>
                <w:rFonts w:ascii="Times New Roman" w:hAnsi="Times New Roman" w:cs="Times New Roman"/>
                <w:b/>
                <w:bCs/>
                <w:u w:color="000000"/>
                <w:lang w:val="en-US"/>
              </w:rPr>
              <w:t>L: Lecture</w:t>
            </w:r>
          </w:p>
          <w:p w:rsidR="00E53449" w:rsidRPr="005803B9" w:rsidRDefault="00E53449" w:rsidP="00174033">
            <w:pPr>
              <w:pStyle w:val="Body"/>
              <w:rPr>
                <w:rFonts w:ascii="Times New Roman" w:hAnsi="Times New Roman" w:cs="Times New Roman"/>
                <w:b/>
                <w:bCs/>
                <w:u w:color="000000"/>
                <w:lang w:val="en-US"/>
              </w:rPr>
            </w:pPr>
            <w:r w:rsidRPr="005803B9">
              <w:rPr>
                <w:rFonts w:ascii="Times New Roman" w:hAnsi="Times New Roman" w:cs="Times New Roman"/>
                <w:b/>
                <w:bCs/>
                <w:u w:color="000000"/>
                <w:lang w:val="en-US"/>
              </w:rPr>
              <w:t>P: Practical</w:t>
            </w:r>
          </w:p>
          <w:p w:rsidR="00E53449" w:rsidRPr="005803B9" w:rsidRDefault="00E53449" w:rsidP="00174033">
            <w:pPr>
              <w:pStyle w:val="Body"/>
              <w:rPr>
                <w:rFonts w:ascii="Times New Roman" w:hAnsi="Times New Roman" w:cs="Times New Roman"/>
                <w:b/>
                <w:bCs/>
                <w:u w:color="000000"/>
                <w:lang w:val="en-US"/>
              </w:rPr>
            </w:pPr>
            <w:r w:rsidRPr="005803B9">
              <w:rPr>
                <w:rFonts w:ascii="Times New Roman" w:hAnsi="Times New Roman" w:cs="Times New Roman"/>
                <w:b/>
                <w:bCs/>
                <w:u w:color="000000"/>
                <w:lang w:val="en-US"/>
              </w:rPr>
              <w:t>T: Tutorial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rPr>
                <w:b/>
                <w:bCs/>
              </w:rPr>
            </w:pPr>
            <w:r w:rsidRPr="005803B9">
              <w:rPr>
                <w:b/>
                <w:bCs/>
                <w:color w:val="000000"/>
                <w:u w:color="000000"/>
              </w:rPr>
              <w:t>Internal Assessment Marks</w:t>
            </w:r>
          </w:p>
        </w:tc>
        <w:tc>
          <w:tcPr>
            <w:tcW w:w="4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rPr>
                <w:b/>
                <w:bCs/>
              </w:rPr>
            </w:pPr>
            <w:r w:rsidRPr="005803B9">
              <w:rPr>
                <w:b/>
                <w:bCs/>
                <w:color w:val="000000"/>
                <w:u w:color="000000"/>
              </w:rPr>
              <w:t xml:space="preserve">End Term  Examination Marks </w:t>
            </w: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rPr>
                <w:b/>
                <w:bCs/>
              </w:rPr>
            </w:pPr>
            <w:r w:rsidRPr="005803B9">
              <w:rPr>
                <w:b/>
                <w:bCs/>
                <w:color w:val="000000"/>
                <w:u w:color="000000"/>
              </w:rPr>
              <w:t>Total Marks</w:t>
            </w:r>
          </w:p>
        </w:tc>
        <w:tc>
          <w:tcPr>
            <w:tcW w:w="44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pStyle w:val="Body"/>
              <w:rPr>
                <w:rFonts w:ascii="Times New Roman" w:hAnsi="Times New Roman" w:cs="Times New Roman"/>
                <w:b/>
                <w:bCs/>
              </w:rPr>
            </w:pPr>
            <w:r w:rsidRPr="005803B9">
              <w:rPr>
                <w:rFonts w:ascii="Times New Roman" w:hAnsi="Times New Roman" w:cs="Times New Roman"/>
                <w:b/>
                <w:bCs/>
                <w:u w:color="000000"/>
                <w:lang w:val="en-US"/>
              </w:rPr>
              <w:t>Examination hours</w:t>
            </w:r>
          </w:p>
        </w:tc>
      </w:tr>
      <w:tr w:rsidR="00750A17" w:rsidRPr="005803B9" w:rsidTr="00B427DE">
        <w:trPr>
          <w:trHeight w:val="243"/>
          <w:tblHeader/>
          <w:jc w:val="center"/>
        </w:trPr>
        <w:tc>
          <w:tcPr>
            <w:tcW w:w="15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53449" w:rsidRPr="005803B9" w:rsidRDefault="00E53449" w:rsidP="00174033"/>
        </w:tc>
        <w:tc>
          <w:tcPr>
            <w:tcW w:w="301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53449" w:rsidRPr="005803B9" w:rsidRDefault="00E53449" w:rsidP="00D06E74">
            <w:pPr>
              <w:jc w:val="center"/>
            </w:pPr>
          </w:p>
        </w:tc>
        <w:tc>
          <w:tcPr>
            <w:tcW w:w="515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53449" w:rsidRPr="005803B9" w:rsidRDefault="00E53449" w:rsidP="00174033"/>
        </w:tc>
        <w:tc>
          <w:tcPr>
            <w:tcW w:w="82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53449" w:rsidRPr="005803B9" w:rsidRDefault="00E53449" w:rsidP="00174033"/>
        </w:tc>
        <w:tc>
          <w:tcPr>
            <w:tcW w:w="442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53449" w:rsidRPr="005803B9" w:rsidRDefault="00E53449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53449" w:rsidRPr="005803B9" w:rsidRDefault="00E53449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bookmarkStart w:id="0" w:name="_GoBack"/>
            <w:bookmarkEnd w:id="0"/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53449" w:rsidRPr="005803B9" w:rsidRDefault="00E53449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b/>
                <w:bCs/>
                <w:sz w:val="22"/>
                <w:szCs w:val="22"/>
                <w:u w:color="000000"/>
              </w:rPr>
              <w:t>Total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b/>
                <w:bCs/>
                <w:sz w:val="22"/>
                <w:szCs w:val="22"/>
                <w:u w:color="000000"/>
              </w:rPr>
              <w:t>L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1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rPr>
                <w:b/>
                <w:bCs/>
              </w:rPr>
            </w:pPr>
          </w:p>
        </w:tc>
        <w:tc>
          <w:tcPr>
            <w:tcW w:w="44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449" w:rsidRPr="005803B9" w:rsidRDefault="00E53449" w:rsidP="00174033">
            <w:pPr>
              <w:rPr>
                <w:b/>
                <w:bCs/>
              </w:rPr>
            </w:pPr>
          </w:p>
        </w:tc>
      </w:tr>
      <w:tr w:rsidR="00750A17" w:rsidRPr="005803B9" w:rsidTr="000A3ABE">
        <w:trPr>
          <w:trHeight w:val="574"/>
          <w:jc w:val="center"/>
        </w:trPr>
        <w:tc>
          <w:tcPr>
            <w:tcW w:w="15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</w:t>
            </w:r>
          </w:p>
        </w:tc>
        <w:tc>
          <w:tcPr>
            <w:tcW w:w="301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CC-1</w:t>
            </w:r>
          </w:p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M24-LIS-101</w:t>
            </w:r>
          </w:p>
        </w:tc>
        <w:tc>
          <w:tcPr>
            <w:tcW w:w="820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spacing w:after="200"/>
            </w:pPr>
            <w:r w:rsidRPr="005803B9">
              <w:t>Foundations of Library and Information Science</w:t>
            </w:r>
          </w:p>
        </w:tc>
        <w:tc>
          <w:tcPr>
            <w:tcW w:w="442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T</w:t>
            </w:r>
          </w:p>
        </w:tc>
        <w:tc>
          <w:tcPr>
            <w:tcW w:w="197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15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</w:t>
            </w:r>
          </w:p>
        </w:tc>
      </w:tr>
      <w:tr w:rsidR="00750A17" w:rsidRPr="005803B9" w:rsidTr="000A3ABE">
        <w:trPr>
          <w:trHeight w:val="522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B578E" w:rsidRPr="005803B9" w:rsidRDefault="001B578E" w:rsidP="00174033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CC-2</w:t>
            </w: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 LIS -102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spacing w:after="200"/>
            </w:pPr>
            <w:r w:rsidRPr="005803B9">
              <w:t xml:space="preserve">Library Classification and Cataloguing 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T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</w:t>
            </w:r>
          </w:p>
        </w:tc>
      </w:tr>
      <w:tr w:rsidR="00750A17" w:rsidRPr="005803B9" w:rsidTr="000A3ABE">
        <w:trPr>
          <w:trHeight w:val="522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B578E" w:rsidRPr="005803B9" w:rsidRDefault="001B578E" w:rsidP="00174033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CC-3</w:t>
            </w:r>
          </w:p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 LIS -103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B578E" w:rsidRPr="005803B9" w:rsidRDefault="00211885" w:rsidP="000A3ABE">
            <w:pPr>
              <w:spacing w:after="200"/>
            </w:pPr>
            <w:r w:rsidRPr="005803B9">
              <w:t xml:space="preserve">Reference and </w:t>
            </w:r>
            <w:r w:rsidR="001B578E" w:rsidRPr="005803B9">
              <w:t xml:space="preserve">Information Sources 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T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578E" w:rsidRPr="005803B9" w:rsidRDefault="001B578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</w:t>
            </w:r>
          </w:p>
        </w:tc>
      </w:tr>
      <w:tr w:rsidR="00750A17" w:rsidRPr="005803B9" w:rsidTr="000A3ABE">
        <w:trPr>
          <w:trHeight w:val="522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767402" w:rsidRPr="005803B9" w:rsidRDefault="00767402" w:rsidP="00E53449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PC-1</w:t>
            </w:r>
          </w:p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M24-LIS-104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spacing w:after="200"/>
            </w:pPr>
            <w:r w:rsidRPr="005803B9">
              <w:t>Classification Practice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750A17" w:rsidRPr="005803B9" w:rsidTr="000A3ABE">
        <w:trPr>
          <w:trHeight w:val="522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767402" w:rsidRPr="005803B9" w:rsidRDefault="00767402" w:rsidP="00174033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PC-2</w:t>
            </w: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M24-LIS-105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767402" w:rsidRPr="005803B9" w:rsidRDefault="00211885" w:rsidP="000A3ABE">
            <w:pPr>
              <w:spacing w:after="200"/>
            </w:pPr>
            <w:r w:rsidRPr="005803B9">
              <w:t>ICT Application in LIS Practice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402" w:rsidRPr="005803B9" w:rsidRDefault="00767402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color="000000"/>
              </w:rPr>
              <w:t>4</w:t>
            </w:r>
          </w:p>
        </w:tc>
      </w:tr>
      <w:tr w:rsidR="00750A17" w:rsidRPr="005803B9" w:rsidTr="000A3ABE">
        <w:trPr>
          <w:trHeight w:val="522"/>
          <w:jc w:val="center"/>
        </w:trPr>
        <w:tc>
          <w:tcPr>
            <w:tcW w:w="15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5CEB" w:rsidRPr="005803B9" w:rsidRDefault="00025CEB" w:rsidP="00174033"/>
        </w:tc>
        <w:tc>
          <w:tcPr>
            <w:tcW w:w="301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Seminar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M24-LIS-106</w:t>
            </w:r>
          </w:p>
        </w:tc>
        <w:tc>
          <w:tcPr>
            <w:tcW w:w="820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025CEB" w:rsidRPr="005803B9" w:rsidRDefault="00025CEB" w:rsidP="000A3ABE">
            <w:r w:rsidRPr="005803B9">
              <w:t>LIS Contemporary Issues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S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228" w:type="pct"/>
            <w:vMerge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58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238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438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50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50</w:t>
            </w:r>
          </w:p>
        </w:tc>
        <w:tc>
          <w:tcPr>
            <w:tcW w:w="44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</w:t>
            </w:r>
          </w:p>
        </w:tc>
      </w:tr>
      <w:tr w:rsidR="00750A17" w:rsidRPr="005803B9" w:rsidTr="000A3ABE">
        <w:trPr>
          <w:trHeight w:val="481"/>
          <w:jc w:val="center"/>
        </w:trPr>
        <w:tc>
          <w:tcPr>
            <w:tcW w:w="15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CC-4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M24-LIS-201</w:t>
            </w:r>
          </w:p>
        </w:tc>
        <w:tc>
          <w:tcPr>
            <w:tcW w:w="820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025CEB" w:rsidRPr="005803B9" w:rsidRDefault="00932F25" w:rsidP="000A3ABE">
            <w:r w:rsidRPr="005803B9">
              <w:t>Reference and Information Services</w:t>
            </w:r>
          </w:p>
        </w:tc>
        <w:tc>
          <w:tcPr>
            <w:tcW w:w="442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T</w:t>
            </w:r>
          </w:p>
        </w:tc>
        <w:tc>
          <w:tcPr>
            <w:tcW w:w="197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83D4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15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</w:t>
            </w:r>
          </w:p>
        </w:tc>
      </w:tr>
      <w:tr w:rsidR="00750A17" w:rsidRPr="005803B9" w:rsidTr="000A3ABE">
        <w:trPr>
          <w:trHeight w:val="481"/>
          <w:jc w:val="center"/>
        </w:trPr>
        <w:tc>
          <w:tcPr>
            <w:tcW w:w="155" w:type="pct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174033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301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CC-5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sz w:val="22"/>
                <w:szCs w:val="22"/>
                <w:u w:color="000000"/>
              </w:rPr>
              <w:t>M24-LIS-202</w:t>
            </w:r>
          </w:p>
        </w:tc>
        <w:tc>
          <w:tcPr>
            <w:tcW w:w="820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spacing w:after="200"/>
            </w:pPr>
            <w:r w:rsidRPr="005803B9">
              <w:t>Library Management</w:t>
            </w:r>
          </w:p>
        </w:tc>
        <w:tc>
          <w:tcPr>
            <w:tcW w:w="442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T</w:t>
            </w:r>
          </w:p>
        </w:tc>
        <w:tc>
          <w:tcPr>
            <w:tcW w:w="197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15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</w:t>
            </w:r>
          </w:p>
        </w:tc>
      </w:tr>
      <w:tr w:rsidR="00750A17" w:rsidRPr="005803B9" w:rsidTr="000A3ABE">
        <w:trPr>
          <w:trHeight w:val="342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317DE" w:rsidRPr="005803B9" w:rsidRDefault="009317DE" w:rsidP="00174033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CC-6</w:t>
            </w: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r w:rsidRPr="005803B9">
              <w:rPr>
                <w:u w:color="000000"/>
              </w:rPr>
              <w:t>M24-LIS-203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spacing w:after="200"/>
            </w:pPr>
            <w:r w:rsidRPr="005803B9">
              <w:t>ICT Application in LIS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T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7DE" w:rsidRPr="005803B9" w:rsidRDefault="009317DE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</w:t>
            </w:r>
          </w:p>
        </w:tc>
      </w:tr>
      <w:tr w:rsidR="00750A17" w:rsidRPr="005803B9" w:rsidTr="000A3ABE">
        <w:trPr>
          <w:trHeight w:val="288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337081" w:rsidRPr="005803B9" w:rsidRDefault="00337081" w:rsidP="00E53449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PC-3</w:t>
            </w:r>
          </w:p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r w:rsidRPr="005803B9">
              <w:rPr>
                <w:u w:color="000000"/>
              </w:rPr>
              <w:t>M24-LIS-204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spacing w:after="200"/>
            </w:pPr>
            <w:r w:rsidRPr="005803B9">
              <w:t>Cataloguing Practice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color="000000"/>
              </w:rPr>
              <w:t>4</w:t>
            </w:r>
          </w:p>
        </w:tc>
      </w:tr>
      <w:tr w:rsidR="00750A17" w:rsidRPr="005803B9" w:rsidTr="000A3ABE">
        <w:trPr>
          <w:trHeight w:val="453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337081" w:rsidRPr="005803B9" w:rsidRDefault="00337081" w:rsidP="00174033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PC-4</w:t>
            </w: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M24-LIS-205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337081" w:rsidRPr="005803B9" w:rsidRDefault="00650D97" w:rsidP="000A3ABE">
            <w:pPr>
              <w:spacing w:after="200"/>
            </w:pPr>
            <w:r w:rsidRPr="005803B9">
              <w:t>Information Sources and services Practice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081" w:rsidRPr="005803B9" w:rsidRDefault="00337081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color="000000"/>
              </w:rPr>
              <w:t>4</w:t>
            </w:r>
          </w:p>
        </w:tc>
      </w:tr>
      <w:tr w:rsidR="00750A17" w:rsidRPr="005803B9" w:rsidTr="000A3ABE">
        <w:trPr>
          <w:trHeight w:val="453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025CEB" w:rsidRPr="005803B9" w:rsidRDefault="00025CEB" w:rsidP="00CF2001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CHM</w:t>
            </w: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M24-CHM-201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025CEB" w:rsidRPr="005803B9" w:rsidRDefault="00025CEB" w:rsidP="000A3ABE">
            <w:r w:rsidRPr="005803B9">
              <w:t>Constitutional, Human &amp; Moral Values and IPR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T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15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35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50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</w:t>
            </w:r>
          </w:p>
        </w:tc>
      </w:tr>
      <w:tr w:rsidR="00B427DE" w:rsidRPr="005803B9" w:rsidTr="000A3ABE">
        <w:trPr>
          <w:trHeight w:val="453"/>
          <w:jc w:val="center"/>
        </w:trPr>
        <w:tc>
          <w:tcPr>
            <w:tcW w:w="15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5CEB" w:rsidRPr="005803B9" w:rsidRDefault="00025CEB" w:rsidP="00450C27"/>
        </w:tc>
        <w:tc>
          <w:tcPr>
            <w:tcW w:w="301" w:type="pct"/>
            <w:tcBorders>
              <w:bottom w:val="single" w:sz="12" w:space="0" w:color="auto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Internship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M24-INT-200</w:t>
            </w:r>
          </w:p>
        </w:tc>
        <w:tc>
          <w:tcPr>
            <w:tcW w:w="2502" w:type="pct"/>
            <w:gridSpan w:val="8"/>
            <w:tcBorders>
              <w:bottom w:val="single" w:sz="12" w:space="0" w:color="auto"/>
            </w:tcBorders>
            <w:shd w:val="clear" w:color="auto" w:fill="FDE9D9" w:themeFill="accent6" w:themeFillTint="33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An Internship Course of 4 Credits of 4-6 weeks duration during summer vacation after IInd</w:t>
            </w:r>
            <w:r w:rsidR="005F3C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semester is to be completed by every student. Internship can be either for enhancing the employability or for developing the research aptitude.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50</w:t>
            </w:r>
          </w:p>
        </w:tc>
        <w:tc>
          <w:tcPr>
            <w:tcW w:w="438" w:type="pct"/>
            <w:tcBorders>
              <w:bottom w:val="single" w:sz="12" w:space="0" w:color="auto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50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CEB" w:rsidRPr="005803B9" w:rsidRDefault="00025CE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</w:tr>
      <w:tr w:rsidR="00750A17" w:rsidRPr="005803B9" w:rsidTr="000A3ABE">
        <w:trPr>
          <w:trHeight w:val="481"/>
          <w:jc w:val="center"/>
        </w:trPr>
        <w:tc>
          <w:tcPr>
            <w:tcW w:w="15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1D1B9B">
            <w:pPr>
              <w:pStyle w:val="Default"/>
              <w:suppressAutoHyphens/>
              <w:spacing w:before="0" w:line="240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CC-7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>
              <w:rPr>
                <w:u w:color="000000"/>
              </w:rPr>
              <w:t>M24-LIS-301</w:t>
            </w:r>
          </w:p>
        </w:tc>
        <w:tc>
          <w:tcPr>
            <w:tcW w:w="820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Electronic Resource Management (ERM)</w:t>
            </w:r>
          </w:p>
        </w:tc>
        <w:tc>
          <w:tcPr>
            <w:tcW w:w="442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sz w:val="22"/>
                <w:szCs w:val="22"/>
              </w:rPr>
              <w:t>T</w:t>
            </w:r>
          </w:p>
        </w:tc>
        <w:tc>
          <w:tcPr>
            <w:tcW w:w="197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sz w:val="22"/>
                <w:szCs w:val="22"/>
              </w:rPr>
              <w:t>4</w:t>
            </w:r>
          </w:p>
        </w:tc>
        <w:tc>
          <w:tcPr>
            <w:tcW w:w="228" w:type="pct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sz w:val="22"/>
                <w:szCs w:val="22"/>
              </w:rPr>
              <w:t>4</w:t>
            </w:r>
          </w:p>
        </w:tc>
        <w:tc>
          <w:tcPr>
            <w:tcW w:w="15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sz w:val="22"/>
                <w:szCs w:val="22"/>
              </w:rPr>
              <w:t>0</w:t>
            </w:r>
          </w:p>
        </w:tc>
        <w:tc>
          <w:tcPr>
            <w:tcW w:w="18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sz w:val="22"/>
                <w:szCs w:val="22"/>
              </w:rPr>
              <w:t>0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sz w:val="22"/>
                <w:szCs w:val="22"/>
              </w:rPr>
              <w:t>4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sz w:val="22"/>
                <w:szCs w:val="22"/>
              </w:rPr>
              <w:t>30</w:t>
            </w:r>
          </w:p>
        </w:tc>
        <w:tc>
          <w:tcPr>
            <w:tcW w:w="43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sz w:val="22"/>
                <w:szCs w:val="22"/>
              </w:rPr>
              <w:t>70</w:t>
            </w:r>
          </w:p>
        </w:tc>
        <w:tc>
          <w:tcPr>
            <w:tcW w:w="253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sz w:val="22"/>
                <w:szCs w:val="22"/>
              </w:rPr>
              <w:t>100</w:t>
            </w:r>
          </w:p>
        </w:tc>
        <w:tc>
          <w:tcPr>
            <w:tcW w:w="44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sz w:val="22"/>
                <w:szCs w:val="22"/>
              </w:rPr>
              <w:t>3</w:t>
            </w:r>
          </w:p>
        </w:tc>
      </w:tr>
      <w:tr w:rsidR="00750A17" w:rsidRPr="005803B9" w:rsidTr="000A3ABE">
        <w:trPr>
          <w:trHeight w:val="450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D1B9B" w:rsidRPr="005803B9" w:rsidRDefault="001D1B9B" w:rsidP="001D1B9B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CC-8</w:t>
            </w: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M24-LIS-30</w:t>
            </w:r>
            <w:r>
              <w:t>2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2D01A9">
              <w:rPr>
                <w:bCs/>
              </w:rPr>
              <w:t>Information Analysis, Consolidation and  Repackaging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t>T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t>4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t>0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t>4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t>3</w:t>
            </w:r>
          </w:p>
        </w:tc>
      </w:tr>
      <w:tr w:rsidR="00750A17" w:rsidRPr="005803B9" w:rsidTr="000A3ABE">
        <w:trPr>
          <w:trHeight w:val="378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D1B9B" w:rsidRPr="005803B9" w:rsidRDefault="001D1B9B" w:rsidP="001D1B9B"/>
        </w:tc>
        <w:tc>
          <w:tcPr>
            <w:tcW w:w="301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DEC-1</w:t>
            </w: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M24-LIS-30</w:t>
            </w:r>
            <w:r>
              <w:t>3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Information Literacy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T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/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4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0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4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3</w:t>
            </w:r>
          </w:p>
        </w:tc>
      </w:tr>
      <w:tr w:rsidR="00750A17" w:rsidRPr="005803B9" w:rsidTr="000A3ABE">
        <w:trPr>
          <w:trHeight w:val="369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D1B9B" w:rsidRPr="005803B9" w:rsidRDefault="001D1B9B" w:rsidP="001D1B9B"/>
        </w:tc>
        <w:tc>
          <w:tcPr>
            <w:tcW w:w="301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M24-LIS-30</w:t>
            </w:r>
            <w:r>
              <w:t>4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School Library Systems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T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/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4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0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4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3</w:t>
            </w:r>
          </w:p>
        </w:tc>
      </w:tr>
      <w:tr w:rsidR="00750A17" w:rsidRPr="005803B9" w:rsidTr="000A3ABE">
        <w:trPr>
          <w:trHeight w:val="342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D1B9B" w:rsidRPr="005803B9" w:rsidRDefault="001D1B9B" w:rsidP="001D1B9B"/>
        </w:tc>
        <w:tc>
          <w:tcPr>
            <w:tcW w:w="301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>
              <w:t>M24-LIS-305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rPr>
                <w:bCs/>
              </w:rPr>
              <w:t>Standards in the field of Library and Information Science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T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/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4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0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4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3</w:t>
            </w:r>
          </w:p>
        </w:tc>
      </w:tr>
      <w:tr w:rsidR="00750A17" w:rsidRPr="005803B9" w:rsidTr="000A3ABE">
        <w:trPr>
          <w:trHeight w:val="486"/>
          <w:jc w:val="center"/>
        </w:trPr>
        <w:tc>
          <w:tcPr>
            <w:tcW w:w="155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D1B9B" w:rsidRPr="005803B9" w:rsidRDefault="001D1B9B" w:rsidP="001D1B9B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PC-5</w:t>
            </w: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M24-LIS-306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Information Storage &amp; Retrieval Practice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</w:tr>
      <w:tr w:rsidR="00750A17" w:rsidRPr="005803B9" w:rsidTr="000A3ABE">
        <w:trPr>
          <w:trHeight w:val="486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D1B9B" w:rsidRPr="005803B9" w:rsidRDefault="001D1B9B" w:rsidP="001D1B9B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PC-6</w:t>
            </w: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M24-LIS-307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rPr>
                <w:bCs/>
              </w:rPr>
              <w:t>Library Administ</w:t>
            </w:r>
            <w:r w:rsidR="00750A17">
              <w:rPr>
                <w:bCs/>
              </w:rPr>
              <w:t>ration and Management Practice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</w:tr>
      <w:tr w:rsidR="00750A17" w:rsidRPr="005803B9" w:rsidTr="000A3ABE">
        <w:trPr>
          <w:trHeight w:val="486"/>
          <w:jc w:val="center"/>
        </w:trPr>
        <w:tc>
          <w:tcPr>
            <w:tcW w:w="15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1B9B" w:rsidRPr="005803B9" w:rsidRDefault="001D1B9B" w:rsidP="001D1B9B"/>
        </w:tc>
        <w:tc>
          <w:tcPr>
            <w:tcW w:w="301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OEC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M24-OEC-330</w:t>
            </w:r>
          </w:p>
        </w:tc>
        <w:tc>
          <w:tcPr>
            <w:tcW w:w="820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rPr>
                <w:bCs/>
              </w:rPr>
              <w:t xml:space="preserve">Introduction </w:t>
            </w:r>
            <w:r>
              <w:rPr>
                <w:bCs/>
              </w:rPr>
              <w:t>t</w:t>
            </w:r>
            <w:r w:rsidRPr="005803B9">
              <w:rPr>
                <w:bCs/>
              </w:rPr>
              <w:t xml:space="preserve">o Library </w:t>
            </w:r>
            <w:r>
              <w:rPr>
                <w:bCs/>
              </w:rPr>
              <w:t>a</w:t>
            </w:r>
            <w:r w:rsidRPr="005803B9">
              <w:rPr>
                <w:bCs/>
              </w:rPr>
              <w:t>nd Information Services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T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15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35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50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</w:t>
            </w:r>
          </w:p>
        </w:tc>
      </w:tr>
      <w:tr w:rsidR="00750A17" w:rsidRPr="005803B9" w:rsidTr="000A3ABE">
        <w:trPr>
          <w:trHeight w:val="513"/>
          <w:jc w:val="center"/>
        </w:trPr>
        <w:tc>
          <w:tcPr>
            <w:tcW w:w="15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D1B9B" w:rsidRPr="005803B9" w:rsidRDefault="001D1B9B" w:rsidP="001D1B9B">
            <w:pPr>
              <w:jc w:val="center"/>
            </w:pPr>
            <w:r w:rsidRPr="005803B9">
              <w:t>4</w:t>
            </w:r>
          </w:p>
        </w:tc>
        <w:tc>
          <w:tcPr>
            <w:tcW w:w="301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CC-9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M24-LIS-401</w:t>
            </w:r>
          </w:p>
        </w:tc>
        <w:tc>
          <w:tcPr>
            <w:tcW w:w="820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Research Methods</w:t>
            </w:r>
          </w:p>
        </w:tc>
        <w:tc>
          <w:tcPr>
            <w:tcW w:w="442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rPr>
                <w:u w:color="000000"/>
              </w:rPr>
              <w:t>T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rPr>
                <w:u w:color="000000"/>
              </w:rPr>
              <w:t>4</w:t>
            </w:r>
          </w:p>
        </w:tc>
        <w:tc>
          <w:tcPr>
            <w:tcW w:w="228" w:type="pct"/>
            <w:vMerge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/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rPr>
                <w:u w:color="000000"/>
              </w:rPr>
              <w:t>4</w:t>
            </w:r>
          </w:p>
        </w:tc>
        <w:tc>
          <w:tcPr>
            <w:tcW w:w="158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0</w:t>
            </w:r>
          </w:p>
        </w:tc>
        <w:tc>
          <w:tcPr>
            <w:tcW w:w="188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0</w:t>
            </w: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t>4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rPr>
                <w:u w:color="000000"/>
              </w:rPr>
              <w:t>30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rPr>
                <w:u w:color="000000"/>
              </w:rPr>
              <w:t>70</w:t>
            </w:r>
          </w:p>
        </w:tc>
        <w:tc>
          <w:tcPr>
            <w:tcW w:w="253" w:type="pct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rPr>
                <w:u w:color="000000"/>
              </w:rPr>
              <w:t>100</w:t>
            </w:r>
          </w:p>
        </w:tc>
        <w:tc>
          <w:tcPr>
            <w:tcW w:w="440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1B9B" w:rsidRPr="005803B9" w:rsidRDefault="001D1B9B" w:rsidP="000A3ABE">
            <w:r w:rsidRPr="005803B9">
              <w:rPr>
                <w:u w:color="000000"/>
              </w:rPr>
              <w:t>3</w:t>
            </w:r>
          </w:p>
        </w:tc>
      </w:tr>
      <w:tr w:rsidR="00750A17" w:rsidRPr="005803B9" w:rsidTr="000A3ABE">
        <w:trPr>
          <w:trHeight w:val="513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AE2F9D" w:rsidRPr="005803B9" w:rsidRDefault="00AE2F9D" w:rsidP="00AE2F9D">
            <w:pPr>
              <w:jc w:val="center"/>
            </w:pPr>
          </w:p>
        </w:tc>
        <w:tc>
          <w:tcPr>
            <w:tcW w:w="301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CC-10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M24-LIS-40</w:t>
            </w:r>
            <w:r>
              <w:t>2</w:t>
            </w:r>
          </w:p>
        </w:tc>
        <w:tc>
          <w:tcPr>
            <w:tcW w:w="820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rPr>
                <w:rFonts w:eastAsia="Times New Roman"/>
              </w:rPr>
              <w:t>Information Communication and Society</w:t>
            </w:r>
          </w:p>
        </w:tc>
        <w:tc>
          <w:tcPr>
            <w:tcW w:w="442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pPr>
              <w:rPr>
                <w:u w:color="000000"/>
              </w:rPr>
            </w:pPr>
            <w:r w:rsidRPr="005803B9">
              <w:t>T</w:t>
            </w:r>
          </w:p>
        </w:tc>
        <w:tc>
          <w:tcPr>
            <w:tcW w:w="197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pPr>
              <w:rPr>
                <w:u w:color="000000"/>
              </w:rPr>
            </w:pPr>
            <w:r w:rsidRPr="005803B9">
              <w:t>4</w:t>
            </w:r>
          </w:p>
        </w:tc>
        <w:tc>
          <w:tcPr>
            <w:tcW w:w="228" w:type="pct"/>
            <w:vMerge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/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pPr>
              <w:rPr>
                <w:u w:color="000000"/>
              </w:rPr>
            </w:pPr>
            <w:r w:rsidRPr="005803B9">
              <w:t>4</w:t>
            </w:r>
          </w:p>
        </w:tc>
        <w:tc>
          <w:tcPr>
            <w:tcW w:w="15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0</w:t>
            </w:r>
          </w:p>
        </w:tc>
        <w:tc>
          <w:tcPr>
            <w:tcW w:w="18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0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4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pPr>
              <w:rPr>
                <w:u w:color="000000"/>
              </w:rPr>
            </w:pPr>
            <w:r w:rsidRPr="005803B9">
              <w:t>30</w:t>
            </w:r>
          </w:p>
        </w:tc>
        <w:tc>
          <w:tcPr>
            <w:tcW w:w="438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pPr>
              <w:rPr>
                <w:u w:color="000000"/>
              </w:rPr>
            </w:pPr>
            <w:r w:rsidRPr="005803B9">
              <w:t>70</w:t>
            </w:r>
          </w:p>
        </w:tc>
        <w:tc>
          <w:tcPr>
            <w:tcW w:w="253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pPr>
              <w:rPr>
                <w:u w:color="000000"/>
              </w:rPr>
            </w:pPr>
            <w:r w:rsidRPr="005803B9">
              <w:t>100</w:t>
            </w:r>
          </w:p>
        </w:tc>
        <w:tc>
          <w:tcPr>
            <w:tcW w:w="44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pPr>
              <w:rPr>
                <w:u w:color="000000"/>
              </w:rPr>
            </w:pPr>
            <w:r w:rsidRPr="005803B9">
              <w:t>3</w:t>
            </w:r>
          </w:p>
        </w:tc>
      </w:tr>
      <w:tr w:rsidR="00750A17" w:rsidRPr="005803B9" w:rsidTr="000A3ABE">
        <w:trPr>
          <w:trHeight w:val="513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AE2F9D" w:rsidRPr="005803B9" w:rsidRDefault="00AE2F9D" w:rsidP="00AE2F9D"/>
        </w:tc>
        <w:tc>
          <w:tcPr>
            <w:tcW w:w="301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</w:rPr>
              <w:t>DEC-2</w:t>
            </w: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M24-LIS-40</w:t>
            </w:r>
            <w:r>
              <w:t>3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Bibliometrics and Scientometrics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T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/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4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0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4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3</w:t>
            </w:r>
          </w:p>
        </w:tc>
      </w:tr>
      <w:tr w:rsidR="00750A17" w:rsidRPr="005803B9" w:rsidTr="000A3ABE">
        <w:trPr>
          <w:trHeight w:val="513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AE2F9D" w:rsidRPr="005803B9" w:rsidRDefault="00AE2F9D" w:rsidP="00AE2F9D"/>
        </w:tc>
        <w:tc>
          <w:tcPr>
            <w:tcW w:w="301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M24-LIS-40</w:t>
            </w:r>
            <w:r>
              <w:t>4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Social Science Information System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T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4</w:t>
            </w:r>
          </w:p>
        </w:tc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/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4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0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4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30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70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100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F9D" w:rsidRPr="005803B9" w:rsidRDefault="00AE2F9D" w:rsidP="000A3ABE">
            <w:r w:rsidRPr="005803B9">
              <w:t>3</w:t>
            </w:r>
          </w:p>
        </w:tc>
      </w:tr>
      <w:tr w:rsidR="00750A17" w:rsidRPr="005803B9" w:rsidTr="000A3ABE">
        <w:trPr>
          <w:trHeight w:val="513"/>
          <w:jc w:val="center"/>
        </w:trPr>
        <w:tc>
          <w:tcPr>
            <w:tcW w:w="155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B3EB9" w:rsidRPr="005803B9" w:rsidRDefault="002B3EB9" w:rsidP="00AE2F9D"/>
        </w:tc>
        <w:tc>
          <w:tcPr>
            <w:tcW w:w="301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r w:rsidRPr="005803B9">
              <w:t>M24-LIS-40</w:t>
            </w:r>
            <w:r>
              <w:t>5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2B3EB9" w:rsidRPr="005803B9" w:rsidRDefault="002B3EB9" w:rsidP="000A3ABE">
            <w:r w:rsidRPr="005803B9">
              <w:rPr>
                <w:rFonts w:eastAsia="Times New Roman"/>
              </w:rPr>
              <w:t>Marketing of Information Products and Services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u w:color="000000"/>
              </w:rPr>
            </w:pPr>
            <w:r w:rsidRPr="005803B9">
              <w:t>T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u w:color="000000"/>
              </w:rPr>
            </w:pPr>
            <w:r w:rsidRPr="005803B9">
              <w:t>4</w:t>
            </w:r>
          </w:p>
        </w:tc>
        <w:tc>
          <w:tcPr>
            <w:tcW w:w="22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r>
              <w:t>24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u w:color="000000"/>
              </w:rPr>
            </w:pPr>
            <w:r w:rsidRPr="005803B9">
              <w:t>4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r w:rsidRPr="005803B9">
              <w:t>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r w:rsidRPr="005803B9">
              <w:t>0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r w:rsidRPr="005803B9">
              <w:t>4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u w:color="000000"/>
              </w:rPr>
            </w:pPr>
            <w:r w:rsidRPr="005803B9">
              <w:t>30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u w:color="000000"/>
              </w:rPr>
            </w:pPr>
            <w:r w:rsidRPr="005803B9">
              <w:t>70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u w:color="000000"/>
              </w:rPr>
            </w:pPr>
            <w:r w:rsidRPr="005803B9">
              <w:t>100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u w:color="000000"/>
              </w:rPr>
            </w:pPr>
            <w:r w:rsidRPr="005803B9">
              <w:t>3</w:t>
            </w:r>
          </w:p>
        </w:tc>
      </w:tr>
      <w:tr w:rsidR="00750A17" w:rsidRPr="005803B9" w:rsidTr="000A3ABE">
        <w:trPr>
          <w:trHeight w:val="513"/>
          <w:jc w:val="center"/>
        </w:trPr>
        <w:tc>
          <w:tcPr>
            <w:tcW w:w="155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2B3EB9" w:rsidRPr="005803B9" w:rsidRDefault="002B3EB9" w:rsidP="00AE2F9D"/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rFonts w:eastAsia="Times New Roman"/>
              </w:rPr>
            </w:pPr>
            <w:r w:rsidRPr="005803B9">
              <w:rPr>
                <w:rFonts w:eastAsia="Times New Roman"/>
              </w:rPr>
              <w:t>PC-7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rFonts w:eastAsia="Times New Roman"/>
              </w:rPr>
            </w:pPr>
            <w:r>
              <w:t>M24-LIS-406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2B3EB9" w:rsidRPr="00790F59" w:rsidRDefault="002B3EB9" w:rsidP="000A3ABE">
            <w:pPr>
              <w:rPr>
                <w:rFonts w:eastAsia="Times New Roman"/>
              </w:rPr>
            </w:pPr>
            <w:r w:rsidRPr="00790F59">
              <w:rPr>
                <w:bCs/>
                <w:sz w:val="24"/>
                <w:szCs w:val="24"/>
              </w:rPr>
              <w:t>Cont</w:t>
            </w:r>
            <w:r w:rsidR="00750A17">
              <w:rPr>
                <w:bCs/>
                <w:sz w:val="24"/>
                <w:szCs w:val="24"/>
              </w:rPr>
              <w:t>ent Creation &amp; Design Practice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</w:tr>
      <w:tr w:rsidR="00750A17" w:rsidRPr="005803B9" w:rsidTr="000A3ABE">
        <w:trPr>
          <w:trHeight w:val="513"/>
          <w:jc w:val="center"/>
        </w:trPr>
        <w:tc>
          <w:tcPr>
            <w:tcW w:w="15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B3EB9" w:rsidRPr="005803B9" w:rsidRDefault="002B3EB9" w:rsidP="00AE2F9D"/>
        </w:tc>
        <w:tc>
          <w:tcPr>
            <w:tcW w:w="30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rFonts w:eastAsia="Times New Roman"/>
              </w:rPr>
            </w:pPr>
            <w:r w:rsidRPr="005803B9">
              <w:rPr>
                <w:rFonts w:eastAsia="Times New Roman"/>
              </w:rPr>
              <w:t>PC-8</w:t>
            </w:r>
          </w:p>
        </w:tc>
        <w:tc>
          <w:tcPr>
            <w:tcW w:w="51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rFonts w:eastAsia="Times New Roman"/>
              </w:rPr>
            </w:pPr>
            <w:r>
              <w:t>M24-LIS-407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rPr>
                <w:rFonts w:eastAsia="Times New Roman"/>
              </w:rPr>
            </w:pPr>
            <w:r w:rsidRPr="005803B9">
              <w:rPr>
                <w:rFonts w:eastAsia="Times New Roman"/>
              </w:rPr>
              <w:t>Research Tools</w:t>
            </w:r>
            <w:r>
              <w:rPr>
                <w:rFonts w:eastAsia="Times New Roman"/>
              </w:rPr>
              <w:t xml:space="preserve"> Practice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P</w:t>
            </w:r>
          </w:p>
        </w:tc>
        <w:tc>
          <w:tcPr>
            <w:tcW w:w="1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2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3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30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70</w:t>
            </w:r>
          </w:p>
        </w:tc>
        <w:tc>
          <w:tcPr>
            <w:tcW w:w="2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100</w:t>
            </w:r>
          </w:p>
        </w:tc>
        <w:tc>
          <w:tcPr>
            <w:tcW w:w="440" w:type="pct"/>
            <w:tcBorders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EB9" w:rsidRPr="005803B9" w:rsidRDefault="002B3EB9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4</w:t>
            </w:r>
          </w:p>
        </w:tc>
      </w:tr>
      <w:tr w:rsidR="0076011B" w:rsidRPr="005803B9" w:rsidTr="000A3ABE">
        <w:trPr>
          <w:trHeight w:val="513"/>
          <w:jc w:val="center"/>
        </w:trPr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6011B" w:rsidRPr="005803B9" w:rsidRDefault="0076011B" w:rsidP="00AE2F9D"/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EEC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Default="0076011B" w:rsidP="000A3ABE">
            <w:r>
              <w:t>M24-LIS-408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rPr>
                <w:rFonts w:eastAsia="Times New Roman"/>
              </w:rPr>
            </w:pPr>
            <w:r>
              <w:rPr>
                <w:rStyle w:val="Strong"/>
                <w:b w:val="0"/>
                <w:bCs w:val="0"/>
              </w:rPr>
              <w:t>Entrepreneurship in Library &amp; Information Science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T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15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35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50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11B" w:rsidRPr="005803B9" w:rsidRDefault="0076011B" w:rsidP="000A3ABE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5803B9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3</w:t>
            </w:r>
          </w:p>
        </w:tc>
      </w:tr>
    </w:tbl>
    <w:p w:rsidR="00D06E74" w:rsidRPr="00176975" w:rsidRDefault="00D06E74" w:rsidP="00176975">
      <w:pPr>
        <w:sectPr w:rsidR="00D06E74" w:rsidRPr="00176975" w:rsidSect="00135056">
          <w:pgSz w:w="16840" w:h="11900" w:orient="landscape" w:code="9"/>
          <w:pgMar w:top="1008" w:right="720" w:bottom="900" w:left="720" w:header="706" w:footer="850" w:gutter="0"/>
          <w:cols w:space="720"/>
          <w:docGrid w:linePitch="326"/>
        </w:sectPr>
      </w:pPr>
    </w:p>
    <w:p w:rsidR="00B955C0" w:rsidRPr="00C304D9" w:rsidRDefault="00B955C0" w:rsidP="00ED262B">
      <w:pPr>
        <w:pStyle w:val="Body"/>
        <w:rPr>
          <w:rFonts w:ascii="Times New Roman" w:hAnsi="Times New Roman" w:cs="Times New Roman"/>
        </w:rPr>
      </w:pPr>
    </w:p>
    <w:sectPr w:rsidR="00B955C0" w:rsidRPr="00C304D9" w:rsidSect="00D06E74"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DC0" w:rsidRDefault="00E72DC0">
      <w:r>
        <w:separator/>
      </w:r>
    </w:p>
  </w:endnote>
  <w:endnote w:type="continuationSeparator" w:id="1">
    <w:p w:rsidR="00E72DC0" w:rsidRDefault="00E72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DC0" w:rsidRDefault="00E72DC0">
      <w:r>
        <w:separator/>
      </w:r>
    </w:p>
  </w:footnote>
  <w:footnote w:type="continuationSeparator" w:id="1">
    <w:p w:rsidR="00E72DC0" w:rsidRDefault="00E72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5D9"/>
    <w:multiLevelType w:val="hybridMultilevel"/>
    <w:tmpl w:val="5CFCAA3E"/>
    <w:lvl w:ilvl="0" w:tplc="D8A0FF0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1A96304"/>
    <w:multiLevelType w:val="hybridMultilevel"/>
    <w:tmpl w:val="A732C152"/>
    <w:lvl w:ilvl="0" w:tplc="52062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151981"/>
    <w:multiLevelType w:val="hybridMultilevel"/>
    <w:tmpl w:val="0CE405C0"/>
    <w:lvl w:ilvl="0" w:tplc="F302418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A6B03"/>
    <w:multiLevelType w:val="hybridMultilevel"/>
    <w:tmpl w:val="72129096"/>
    <w:lvl w:ilvl="0" w:tplc="F302418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F3024186">
      <w:start w:val="1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068C3"/>
    <w:multiLevelType w:val="hybridMultilevel"/>
    <w:tmpl w:val="BC8A97C0"/>
    <w:lvl w:ilvl="0" w:tplc="F302418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75CC5"/>
    <w:multiLevelType w:val="hybridMultilevel"/>
    <w:tmpl w:val="081449F2"/>
    <w:lvl w:ilvl="0" w:tplc="329CDC5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>
    <w:nsid w:val="08136EB8"/>
    <w:multiLevelType w:val="hybridMultilevel"/>
    <w:tmpl w:val="93BE73EC"/>
    <w:lvl w:ilvl="0" w:tplc="C4D498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4DC4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3CE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EC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493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AD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C7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F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E4C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F545B7"/>
    <w:multiLevelType w:val="hybridMultilevel"/>
    <w:tmpl w:val="13C48EE2"/>
    <w:lvl w:ilvl="0" w:tplc="CFEE81B2">
      <w:start w:val="1"/>
      <w:numFmt w:val="decimal"/>
      <w:lvlText w:val="%1."/>
      <w:lvlJc w:val="right"/>
      <w:pPr>
        <w:ind w:left="5748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D533E"/>
    <w:multiLevelType w:val="multilevel"/>
    <w:tmpl w:val="3BE8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4A306F"/>
    <w:multiLevelType w:val="hybridMultilevel"/>
    <w:tmpl w:val="17F6939A"/>
    <w:lvl w:ilvl="0" w:tplc="C4D498DC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860503"/>
    <w:multiLevelType w:val="hybridMultilevel"/>
    <w:tmpl w:val="13C48EE2"/>
    <w:lvl w:ilvl="0" w:tplc="CFEE81B2">
      <w:start w:val="1"/>
      <w:numFmt w:val="decimal"/>
      <w:lvlText w:val="%1."/>
      <w:lvlJc w:val="right"/>
      <w:pPr>
        <w:ind w:left="5748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D00ED"/>
    <w:multiLevelType w:val="hybridMultilevel"/>
    <w:tmpl w:val="13C48EE2"/>
    <w:lvl w:ilvl="0" w:tplc="CFEE81B2">
      <w:start w:val="1"/>
      <w:numFmt w:val="decimal"/>
      <w:lvlText w:val="%1."/>
      <w:lvlJc w:val="right"/>
      <w:pPr>
        <w:ind w:left="5748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2761F"/>
    <w:multiLevelType w:val="hybridMultilevel"/>
    <w:tmpl w:val="4B4E572A"/>
    <w:lvl w:ilvl="0" w:tplc="D8A0FF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F807C3"/>
    <w:multiLevelType w:val="hybridMultilevel"/>
    <w:tmpl w:val="16F40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42845"/>
    <w:multiLevelType w:val="hybridMultilevel"/>
    <w:tmpl w:val="13C48EE2"/>
    <w:lvl w:ilvl="0" w:tplc="CFEE81B2">
      <w:start w:val="1"/>
      <w:numFmt w:val="decimal"/>
      <w:lvlText w:val="%1."/>
      <w:lvlJc w:val="right"/>
      <w:pPr>
        <w:ind w:left="5748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E6013"/>
    <w:multiLevelType w:val="hybridMultilevel"/>
    <w:tmpl w:val="E42E4F20"/>
    <w:lvl w:ilvl="0" w:tplc="F302418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791C0A"/>
    <w:multiLevelType w:val="hybridMultilevel"/>
    <w:tmpl w:val="13C48EE2"/>
    <w:lvl w:ilvl="0" w:tplc="CFEE81B2">
      <w:start w:val="1"/>
      <w:numFmt w:val="decimal"/>
      <w:lvlText w:val="%1."/>
      <w:lvlJc w:val="right"/>
      <w:pPr>
        <w:ind w:left="5748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82292"/>
    <w:multiLevelType w:val="hybridMultilevel"/>
    <w:tmpl w:val="13C48EE2"/>
    <w:lvl w:ilvl="0" w:tplc="CFEE81B2">
      <w:start w:val="1"/>
      <w:numFmt w:val="decimal"/>
      <w:lvlText w:val="%1."/>
      <w:lvlJc w:val="right"/>
      <w:pPr>
        <w:ind w:left="5748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D3B10"/>
    <w:multiLevelType w:val="hybridMultilevel"/>
    <w:tmpl w:val="0E58C27E"/>
    <w:lvl w:ilvl="0" w:tplc="52062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D10AF1"/>
    <w:multiLevelType w:val="hybridMultilevel"/>
    <w:tmpl w:val="E56046A0"/>
    <w:lvl w:ilvl="0" w:tplc="C4D498DC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17376C"/>
    <w:multiLevelType w:val="hybridMultilevel"/>
    <w:tmpl w:val="D13ECA56"/>
    <w:lvl w:ilvl="0" w:tplc="C4D498DC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  <w:color w:val="000000" w:themeColor="text1"/>
        <w:sz w:val="24"/>
        <w:szCs w:val="24"/>
      </w:rPr>
    </w:lvl>
    <w:lvl w:ilvl="1" w:tplc="99802DFC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795E6CD6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plc="EB5E115E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AB3EF63C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plc="E02ECEA4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plc="ECB8E10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94EAE60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plc="40686BA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1">
    <w:nsid w:val="2F1741C8"/>
    <w:multiLevelType w:val="hybridMultilevel"/>
    <w:tmpl w:val="93720F36"/>
    <w:lvl w:ilvl="0" w:tplc="F302418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130E0A"/>
    <w:multiLevelType w:val="hybridMultilevel"/>
    <w:tmpl w:val="FE128668"/>
    <w:lvl w:ilvl="0" w:tplc="F3024186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1293495"/>
    <w:multiLevelType w:val="hybridMultilevel"/>
    <w:tmpl w:val="E38AE63E"/>
    <w:lvl w:ilvl="0" w:tplc="D8A0FF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DC5A2D"/>
    <w:multiLevelType w:val="hybridMultilevel"/>
    <w:tmpl w:val="562C5F76"/>
    <w:lvl w:ilvl="0" w:tplc="C4D498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45B4A80"/>
    <w:multiLevelType w:val="hybridMultilevel"/>
    <w:tmpl w:val="1E145C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7E6CC0"/>
    <w:multiLevelType w:val="hybridMultilevel"/>
    <w:tmpl w:val="B68A3F44"/>
    <w:lvl w:ilvl="0" w:tplc="52062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535199"/>
    <w:multiLevelType w:val="hybridMultilevel"/>
    <w:tmpl w:val="13C48EE2"/>
    <w:lvl w:ilvl="0" w:tplc="CFEE81B2">
      <w:start w:val="1"/>
      <w:numFmt w:val="decimal"/>
      <w:lvlText w:val="%1."/>
      <w:lvlJc w:val="right"/>
      <w:pPr>
        <w:ind w:left="5748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E201E6"/>
    <w:multiLevelType w:val="hybridMultilevel"/>
    <w:tmpl w:val="19A2CC84"/>
    <w:lvl w:ilvl="0" w:tplc="52062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273936"/>
    <w:multiLevelType w:val="hybridMultilevel"/>
    <w:tmpl w:val="88521B4A"/>
    <w:lvl w:ilvl="0" w:tplc="D8A0FF06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592D66"/>
    <w:multiLevelType w:val="hybridMultilevel"/>
    <w:tmpl w:val="13C48EE2"/>
    <w:lvl w:ilvl="0" w:tplc="CFEE81B2">
      <w:start w:val="1"/>
      <w:numFmt w:val="decimal"/>
      <w:lvlText w:val="%1."/>
      <w:lvlJc w:val="right"/>
      <w:pPr>
        <w:ind w:left="5748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016C91"/>
    <w:multiLevelType w:val="hybridMultilevel"/>
    <w:tmpl w:val="13C48EE2"/>
    <w:lvl w:ilvl="0" w:tplc="CFEE81B2">
      <w:start w:val="1"/>
      <w:numFmt w:val="decimal"/>
      <w:lvlText w:val="%1."/>
      <w:lvlJc w:val="right"/>
      <w:pPr>
        <w:ind w:left="5748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8F42A0"/>
    <w:multiLevelType w:val="hybridMultilevel"/>
    <w:tmpl w:val="A9C8F9BE"/>
    <w:lvl w:ilvl="0" w:tplc="F3024186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37348E4"/>
    <w:multiLevelType w:val="hybridMultilevel"/>
    <w:tmpl w:val="9856CAD8"/>
    <w:lvl w:ilvl="0" w:tplc="F3024186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4AF2F2A"/>
    <w:multiLevelType w:val="hybridMultilevel"/>
    <w:tmpl w:val="1514ECD4"/>
    <w:lvl w:ilvl="0" w:tplc="52062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5DC4B3D"/>
    <w:multiLevelType w:val="hybridMultilevel"/>
    <w:tmpl w:val="34FC17FE"/>
    <w:lvl w:ilvl="0" w:tplc="F302418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40428B"/>
    <w:multiLevelType w:val="hybridMultilevel"/>
    <w:tmpl w:val="2514E52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7">
    <w:nsid w:val="47E8439B"/>
    <w:multiLevelType w:val="hybridMultilevel"/>
    <w:tmpl w:val="95044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BAE1543"/>
    <w:multiLevelType w:val="hybridMultilevel"/>
    <w:tmpl w:val="3506A586"/>
    <w:lvl w:ilvl="0" w:tplc="C4D498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505D2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74EA8B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DDC3E6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032C6F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3BE029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CF2D28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71EF49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4BC3D9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9">
    <w:nsid w:val="53A234A1"/>
    <w:multiLevelType w:val="hybridMultilevel"/>
    <w:tmpl w:val="A9B40E78"/>
    <w:lvl w:ilvl="0" w:tplc="F3024186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C223C0"/>
    <w:multiLevelType w:val="hybridMultilevel"/>
    <w:tmpl w:val="8DD0D5C8"/>
    <w:lvl w:ilvl="0" w:tplc="166CA4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328246A">
      <w:start w:val="1"/>
      <w:numFmt w:val="decimal"/>
      <w:lvlText w:val="%2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448C3A62">
      <w:numFmt w:val="bullet"/>
      <w:lvlText w:val="•"/>
      <w:lvlJc w:val="left"/>
      <w:pPr>
        <w:ind w:left="1793" w:hanging="361"/>
      </w:pPr>
      <w:rPr>
        <w:lang w:val="en-US" w:eastAsia="en-US" w:bidi="ar-SA"/>
      </w:rPr>
    </w:lvl>
    <w:lvl w:ilvl="3" w:tplc="4D5C2AA2">
      <w:numFmt w:val="bullet"/>
      <w:lvlText w:val="•"/>
      <w:lvlJc w:val="left"/>
      <w:pPr>
        <w:ind w:left="2766" w:hanging="361"/>
      </w:pPr>
      <w:rPr>
        <w:lang w:val="en-US" w:eastAsia="en-US" w:bidi="ar-SA"/>
      </w:rPr>
    </w:lvl>
    <w:lvl w:ilvl="4" w:tplc="D5CEDACC">
      <w:numFmt w:val="bullet"/>
      <w:lvlText w:val="•"/>
      <w:lvlJc w:val="left"/>
      <w:pPr>
        <w:ind w:left="3740" w:hanging="361"/>
      </w:pPr>
      <w:rPr>
        <w:lang w:val="en-US" w:eastAsia="en-US" w:bidi="ar-SA"/>
      </w:rPr>
    </w:lvl>
    <w:lvl w:ilvl="5" w:tplc="54F0D58A">
      <w:numFmt w:val="bullet"/>
      <w:lvlText w:val="•"/>
      <w:lvlJc w:val="left"/>
      <w:pPr>
        <w:ind w:left="4713" w:hanging="361"/>
      </w:pPr>
      <w:rPr>
        <w:lang w:val="en-US" w:eastAsia="en-US" w:bidi="ar-SA"/>
      </w:rPr>
    </w:lvl>
    <w:lvl w:ilvl="6" w:tplc="D0642B14">
      <w:numFmt w:val="bullet"/>
      <w:lvlText w:val="•"/>
      <w:lvlJc w:val="left"/>
      <w:pPr>
        <w:ind w:left="5686" w:hanging="361"/>
      </w:pPr>
      <w:rPr>
        <w:lang w:val="en-US" w:eastAsia="en-US" w:bidi="ar-SA"/>
      </w:rPr>
    </w:lvl>
    <w:lvl w:ilvl="7" w:tplc="1DB032B2">
      <w:numFmt w:val="bullet"/>
      <w:lvlText w:val="•"/>
      <w:lvlJc w:val="left"/>
      <w:pPr>
        <w:ind w:left="6660" w:hanging="361"/>
      </w:pPr>
      <w:rPr>
        <w:lang w:val="en-US" w:eastAsia="en-US" w:bidi="ar-SA"/>
      </w:rPr>
    </w:lvl>
    <w:lvl w:ilvl="8" w:tplc="260E2BBE">
      <w:numFmt w:val="bullet"/>
      <w:lvlText w:val="•"/>
      <w:lvlJc w:val="left"/>
      <w:pPr>
        <w:ind w:left="7633" w:hanging="361"/>
      </w:pPr>
      <w:rPr>
        <w:lang w:val="en-US" w:eastAsia="en-US" w:bidi="ar-SA"/>
      </w:rPr>
    </w:lvl>
  </w:abstractNum>
  <w:abstractNum w:abstractNumId="41">
    <w:nsid w:val="60805FCF"/>
    <w:multiLevelType w:val="hybridMultilevel"/>
    <w:tmpl w:val="5E625894"/>
    <w:lvl w:ilvl="0" w:tplc="D8A0FF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12C3065"/>
    <w:multiLevelType w:val="hybridMultilevel"/>
    <w:tmpl w:val="8182B558"/>
    <w:lvl w:ilvl="0" w:tplc="52062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2204059"/>
    <w:multiLevelType w:val="hybridMultilevel"/>
    <w:tmpl w:val="C75217C6"/>
    <w:lvl w:ilvl="0" w:tplc="F302418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C60D43"/>
    <w:multiLevelType w:val="hybridMultilevel"/>
    <w:tmpl w:val="6194EF52"/>
    <w:lvl w:ilvl="0" w:tplc="52062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4C52836"/>
    <w:multiLevelType w:val="hybridMultilevel"/>
    <w:tmpl w:val="A5A40F24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6">
    <w:nsid w:val="66175E37"/>
    <w:multiLevelType w:val="hybridMultilevel"/>
    <w:tmpl w:val="CDF836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6F57F21"/>
    <w:multiLevelType w:val="hybridMultilevel"/>
    <w:tmpl w:val="13C48EE2"/>
    <w:lvl w:ilvl="0" w:tplc="CFEE81B2">
      <w:start w:val="1"/>
      <w:numFmt w:val="decimal"/>
      <w:lvlText w:val="%1."/>
      <w:lvlJc w:val="right"/>
      <w:pPr>
        <w:ind w:left="5748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C53CB7"/>
    <w:multiLevelType w:val="hybridMultilevel"/>
    <w:tmpl w:val="15D615C8"/>
    <w:lvl w:ilvl="0" w:tplc="C4D498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6DE1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BC7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06E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8E7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2AD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0C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44A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C4C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CB3195"/>
    <w:multiLevelType w:val="hybridMultilevel"/>
    <w:tmpl w:val="ADD087FA"/>
    <w:lvl w:ilvl="0" w:tplc="F302418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A479E7"/>
    <w:multiLevelType w:val="hybridMultilevel"/>
    <w:tmpl w:val="E12CD280"/>
    <w:lvl w:ilvl="0" w:tplc="52062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FC51DB6"/>
    <w:multiLevelType w:val="hybridMultilevel"/>
    <w:tmpl w:val="E88CC278"/>
    <w:lvl w:ilvl="0" w:tplc="C4D498DC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50E5851"/>
    <w:multiLevelType w:val="hybridMultilevel"/>
    <w:tmpl w:val="C9BCC462"/>
    <w:lvl w:ilvl="0" w:tplc="C7407D5C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Theme="majorHAnsi" w:eastAsiaTheme="majorEastAsia" w:hAnsi="Calibri Light" w:cstheme="majorBidi" w:hint="default"/>
        <w:sz w:val="24"/>
        <w:szCs w:val="24"/>
      </w:rPr>
    </w:lvl>
    <w:lvl w:ilvl="1" w:tplc="C9B48D58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BC2F6C4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9B0244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6C86D4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2BE018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1DC05F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E83A4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6E84AD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3">
    <w:nsid w:val="79A1759A"/>
    <w:multiLevelType w:val="hybridMultilevel"/>
    <w:tmpl w:val="B0703826"/>
    <w:lvl w:ilvl="0" w:tplc="52062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A8C21E4"/>
    <w:multiLevelType w:val="hybridMultilevel"/>
    <w:tmpl w:val="D668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A904AD1"/>
    <w:multiLevelType w:val="hybridMultilevel"/>
    <w:tmpl w:val="1694B12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6">
    <w:nsid w:val="7AFF619C"/>
    <w:multiLevelType w:val="hybridMultilevel"/>
    <w:tmpl w:val="C4B4D782"/>
    <w:lvl w:ilvl="0" w:tplc="52062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D5E5AC3"/>
    <w:multiLevelType w:val="hybridMultilevel"/>
    <w:tmpl w:val="565C6872"/>
    <w:lvl w:ilvl="0" w:tplc="52062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DA57C27"/>
    <w:multiLevelType w:val="hybridMultilevel"/>
    <w:tmpl w:val="13C48EE2"/>
    <w:lvl w:ilvl="0" w:tplc="CFEE81B2">
      <w:start w:val="1"/>
      <w:numFmt w:val="decimal"/>
      <w:lvlText w:val="%1."/>
      <w:lvlJc w:val="right"/>
      <w:pPr>
        <w:ind w:left="5748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5C4A5E"/>
    <w:multiLevelType w:val="hybridMultilevel"/>
    <w:tmpl w:val="60367BC6"/>
    <w:lvl w:ilvl="0" w:tplc="F302418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CE452B"/>
    <w:multiLevelType w:val="hybridMultilevel"/>
    <w:tmpl w:val="82241CA4"/>
    <w:lvl w:ilvl="0" w:tplc="C4D498DC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36"/>
  </w:num>
  <w:num w:numId="3">
    <w:abstractNumId w:val="45"/>
  </w:num>
  <w:num w:numId="4">
    <w:abstractNumId w:val="46"/>
  </w:num>
  <w:num w:numId="5">
    <w:abstractNumId w:val="55"/>
  </w:num>
  <w:num w:numId="6">
    <w:abstractNumId w:val="44"/>
  </w:num>
  <w:num w:numId="7">
    <w:abstractNumId w:val="28"/>
  </w:num>
  <w:num w:numId="8">
    <w:abstractNumId w:val="14"/>
  </w:num>
  <w:num w:numId="9">
    <w:abstractNumId w:val="58"/>
  </w:num>
  <w:num w:numId="10">
    <w:abstractNumId w:val="27"/>
  </w:num>
  <w:num w:numId="11">
    <w:abstractNumId w:val="16"/>
  </w:num>
  <w:num w:numId="12">
    <w:abstractNumId w:val="11"/>
  </w:num>
  <w:num w:numId="13">
    <w:abstractNumId w:val="47"/>
  </w:num>
  <w:num w:numId="14">
    <w:abstractNumId w:val="17"/>
  </w:num>
  <w:num w:numId="15">
    <w:abstractNumId w:val="30"/>
  </w:num>
  <w:num w:numId="16">
    <w:abstractNumId w:val="7"/>
  </w:num>
  <w:num w:numId="17">
    <w:abstractNumId w:val="26"/>
  </w:num>
  <w:num w:numId="18">
    <w:abstractNumId w:val="56"/>
  </w:num>
  <w:num w:numId="19">
    <w:abstractNumId w:val="34"/>
  </w:num>
  <w:num w:numId="20">
    <w:abstractNumId w:val="50"/>
  </w:num>
  <w:num w:numId="21">
    <w:abstractNumId w:val="42"/>
  </w:num>
  <w:num w:numId="22">
    <w:abstractNumId w:val="57"/>
  </w:num>
  <w:num w:numId="23">
    <w:abstractNumId w:val="41"/>
  </w:num>
  <w:num w:numId="24">
    <w:abstractNumId w:val="38"/>
  </w:num>
  <w:num w:numId="25">
    <w:abstractNumId w:val="52"/>
  </w:num>
  <w:num w:numId="26">
    <w:abstractNumId w:val="24"/>
  </w:num>
  <w:num w:numId="27">
    <w:abstractNumId w:val="20"/>
  </w:num>
  <w:num w:numId="28">
    <w:abstractNumId w:val="48"/>
  </w:num>
  <w:num w:numId="29">
    <w:abstractNumId w:val="6"/>
  </w:num>
  <w:num w:numId="30">
    <w:abstractNumId w:val="10"/>
  </w:num>
  <w:num w:numId="31">
    <w:abstractNumId w:val="9"/>
  </w:num>
  <w:num w:numId="32">
    <w:abstractNumId w:val="60"/>
  </w:num>
  <w:num w:numId="33">
    <w:abstractNumId w:val="51"/>
  </w:num>
  <w:num w:numId="34">
    <w:abstractNumId w:val="19"/>
  </w:num>
  <w:num w:numId="35">
    <w:abstractNumId w:val="18"/>
  </w:num>
  <w:num w:numId="36">
    <w:abstractNumId w:val="53"/>
  </w:num>
  <w:num w:numId="37">
    <w:abstractNumId w:val="31"/>
  </w:num>
  <w:num w:numId="38">
    <w:abstractNumId w:val="5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12"/>
  </w:num>
  <w:num w:numId="43">
    <w:abstractNumId w:val="23"/>
  </w:num>
  <w:num w:numId="44">
    <w:abstractNumId w:val="29"/>
  </w:num>
  <w:num w:numId="45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1"/>
  </w:num>
  <w:num w:numId="47">
    <w:abstractNumId w:val="43"/>
  </w:num>
  <w:num w:numId="48">
    <w:abstractNumId w:val="49"/>
  </w:num>
  <w:num w:numId="49">
    <w:abstractNumId w:val="25"/>
  </w:num>
  <w:num w:numId="50">
    <w:abstractNumId w:val="35"/>
  </w:num>
  <w:num w:numId="51">
    <w:abstractNumId w:val="3"/>
  </w:num>
  <w:num w:numId="52">
    <w:abstractNumId w:val="59"/>
  </w:num>
  <w:num w:numId="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"/>
  </w:num>
  <w:num w:numId="55">
    <w:abstractNumId w:val="15"/>
  </w:num>
  <w:num w:numId="56">
    <w:abstractNumId w:val="2"/>
  </w:num>
  <w:num w:numId="57">
    <w:abstractNumId w:val="22"/>
  </w:num>
  <w:num w:numId="58">
    <w:abstractNumId w:val="32"/>
  </w:num>
  <w:num w:numId="59">
    <w:abstractNumId w:val="39"/>
  </w:num>
  <w:num w:numId="60">
    <w:abstractNumId w:val="33"/>
  </w:num>
  <w:num w:numId="61">
    <w:abstractNumId w:val="13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541"/>
    <w:rsid w:val="00000285"/>
    <w:rsid w:val="000145ED"/>
    <w:rsid w:val="00015BE1"/>
    <w:rsid w:val="00021F98"/>
    <w:rsid w:val="00025CEB"/>
    <w:rsid w:val="00041E2F"/>
    <w:rsid w:val="00051907"/>
    <w:rsid w:val="00057FF0"/>
    <w:rsid w:val="00066363"/>
    <w:rsid w:val="00067C9A"/>
    <w:rsid w:val="000704CA"/>
    <w:rsid w:val="0008624C"/>
    <w:rsid w:val="000867A9"/>
    <w:rsid w:val="000877FC"/>
    <w:rsid w:val="0009169E"/>
    <w:rsid w:val="000934C2"/>
    <w:rsid w:val="00097569"/>
    <w:rsid w:val="000A328F"/>
    <w:rsid w:val="000A3ABE"/>
    <w:rsid w:val="000A3D90"/>
    <w:rsid w:val="000A5E89"/>
    <w:rsid w:val="000A6266"/>
    <w:rsid w:val="000B106C"/>
    <w:rsid w:val="000B50CE"/>
    <w:rsid w:val="000E561B"/>
    <w:rsid w:val="000E5E71"/>
    <w:rsid w:val="000F1260"/>
    <w:rsid w:val="000F3CAE"/>
    <w:rsid w:val="000F6910"/>
    <w:rsid w:val="0010039A"/>
    <w:rsid w:val="001006DF"/>
    <w:rsid w:val="00111DED"/>
    <w:rsid w:val="00113DF0"/>
    <w:rsid w:val="0013093F"/>
    <w:rsid w:val="00132C7A"/>
    <w:rsid w:val="00135056"/>
    <w:rsid w:val="001508B9"/>
    <w:rsid w:val="001530EF"/>
    <w:rsid w:val="00160A3F"/>
    <w:rsid w:val="001636B4"/>
    <w:rsid w:val="00163E25"/>
    <w:rsid w:val="00174033"/>
    <w:rsid w:val="00174178"/>
    <w:rsid w:val="00176975"/>
    <w:rsid w:val="00182D64"/>
    <w:rsid w:val="00185462"/>
    <w:rsid w:val="00187CF4"/>
    <w:rsid w:val="001A3154"/>
    <w:rsid w:val="001A61BF"/>
    <w:rsid w:val="001B578E"/>
    <w:rsid w:val="001C5E3A"/>
    <w:rsid w:val="001D0E78"/>
    <w:rsid w:val="001D1B9B"/>
    <w:rsid w:val="001D5C70"/>
    <w:rsid w:val="001E2F79"/>
    <w:rsid w:val="001E4AE1"/>
    <w:rsid w:val="001F0014"/>
    <w:rsid w:val="00206F68"/>
    <w:rsid w:val="00211885"/>
    <w:rsid w:val="002127D3"/>
    <w:rsid w:val="002222DD"/>
    <w:rsid w:val="00222325"/>
    <w:rsid w:val="00233512"/>
    <w:rsid w:val="00237551"/>
    <w:rsid w:val="00246C32"/>
    <w:rsid w:val="002539F4"/>
    <w:rsid w:val="00257E7B"/>
    <w:rsid w:val="0026291F"/>
    <w:rsid w:val="00271B72"/>
    <w:rsid w:val="0027214D"/>
    <w:rsid w:val="002810FC"/>
    <w:rsid w:val="00283D45"/>
    <w:rsid w:val="002905B5"/>
    <w:rsid w:val="002908AE"/>
    <w:rsid w:val="00290D18"/>
    <w:rsid w:val="0029211E"/>
    <w:rsid w:val="00296435"/>
    <w:rsid w:val="002A619B"/>
    <w:rsid w:val="002B3EB9"/>
    <w:rsid w:val="002C1A1A"/>
    <w:rsid w:val="002C3378"/>
    <w:rsid w:val="002C6C1C"/>
    <w:rsid w:val="002D0F18"/>
    <w:rsid w:val="002D33FF"/>
    <w:rsid w:val="002E167B"/>
    <w:rsid w:val="002E2295"/>
    <w:rsid w:val="002E408A"/>
    <w:rsid w:val="003115AB"/>
    <w:rsid w:val="00322046"/>
    <w:rsid w:val="00324398"/>
    <w:rsid w:val="0032684E"/>
    <w:rsid w:val="003325E0"/>
    <w:rsid w:val="00337081"/>
    <w:rsid w:val="00337FB5"/>
    <w:rsid w:val="003420D2"/>
    <w:rsid w:val="00346DEC"/>
    <w:rsid w:val="0035686E"/>
    <w:rsid w:val="0036479D"/>
    <w:rsid w:val="003732F1"/>
    <w:rsid w:val="00374B20"/>
    <w:rsid w:val="00387CF5"/>
    <w:rsid w:val="003A75BD"/>
    <w:rsid w:val="003B0928"/>
    <w:rsid w:val="003B1102"/>
    <w:rsid w:val="003B369C"/>
    <w:rsid w:val="003B50FA"/>
    <w:rsid w:val="003C06B2"/>
    <w:rsid w:val="003C0CE0"/>
    <w:rsid w:val="003D4FA1"/>
    <w:rsid w:val="003D7D78"/>
    <w:rsid w:val="003E5819"/>
    <w:rsid w:val="003E6249"/>
    <w:rsid w:val="003F25FA"/>
    <w:rsid w:val="0040013E"/>
    <w:rsid w:val="00412516"/>
    <w:rsid w:val="00415F07"/>
    <w:rsid w:val="00421154"/>
    <w:rsid w:val="00437CF4"/>
    <w:rsid w:val="00450C27"/>
    <w:rsid w:val="0045654E"/>
    <w:rsid w:val="00472535"/>
    <w:rsid w:val="00472569"/>
    <w:rsid w:val="0048152E"/>
    <w:rsid w:val="00494EE3"/>
    <w:rsid w:val="004A2EAA"/>
    <w:rsid w:val="004B2F69"/>
    <w:rsid w:val="004B708F"/>
    <w:rsid w:val="004F1FD8"/>
    <w:rsid w:val="004F68DE"/>
    <w:rsid w:val="004F6EDB"/>
    <w:rsid w:val="00510EE2"/>
    <w:rsid w:val="005136D7"/>
    <w:rsid w:val="00552757"/>
    <w:rsid w:val="00554F6E"/>
    <w:rsid w:val="00561848"/>
    <w:rsid w:val="00576F33"/>
    <w:rsid w:val="005803B9"/>
    <w:rsid w:val="00584188"/>
    <w:rsid w:val="00585507"/>
    <w:rsid w:val="005A0BC1"/>
    <w:rsid w:val="005A0E12"/>
    <w:rsid w:val="005A3905"/>
    <w:rsid w:val="005A57B1"/>
    <w:rsid w:val="005C0184"/>
    <w:rsid w:val="005D690E"/>
    <w:rsid w:val="005E00D4"/>
    <w:rsid w:val="005F3C69"/>
    <w:rsid w:val="005F7F05"/>
    <w:rsid w:val="00600541"/>
    <w:rsid w:val="006009BB"/>
    <w:rsid w:val="006035FD"/>
    <w:rsid w:val="006052DA"/>
    <w:rsid w:val="00614CA4"/>
    <w:rsid w:val="006201A3"/>
    <w:rsid w:val="00627CAF"/>
    <w:rsid w:val="00632B8C"/>
    <w:rsid w:val="00635730"/>
    <w:rsid w:val="00650D97"/>
    <w:rsid w:val="00664F0B"/>
    <w:rsid w:val="00667C87"/>
    <w:rsid w:val="006701B0"/>
    <w:rsid w:val="00681695"/>
    <w:rsid w:val="006842C5"/>
    <w:rsid w:val="006962DF"/>
    <w:rsid w:val="006A22A7"/>
    <w:rsid w:val="006A440B"/>
    <w:rsid w:val="006B1B6D"/>
    <w:rsid w:val="006C0B4C"/>
    <w:rsid w:val="006C2027"/>
    <w:rsid w:val="006D344A"/>
    <w:rsid w:val="006D4A4D"/>
    <w:rsid w:val="006D4EFA"/>
    <w:rsid w:val="006E0B1B"/>
    <w:rsid w:val="006E67A4"/>
    <w:rsid w:val="006F22AB"/>
    <w:rsid w:val="007059F1"/>
    <w:rsid w:val="00736E1B"/>
    <w:rsid w:val="007440F9"/>
    <w:rsid w:val="00750A17"/>
    <w:rsid w:val="00757832"/>
    <w:rsid w:val="0076011B"/>
    <w:rsid w:val="00762775"/>
    <w:rsid w:val="00763AFF"/>
    <w:rsid w:val="00767402"/>
    <w:rsid w:val="00776278"/>
    <w:rsid w:val="007811C0"/>
    <w:rsid w:val="00784972"/>
    <w:rsid w:val="00790F59"/>
    <w:rsid w:val="007A67F7"/>
    <w:rsid w:val="007B3C8F"/>
    <w:rsid w:val="007C56D2"/>
    <w:rsid w:val="007D07A9"/>
    <w:rsid w:val="007D64CC"/>
    <w:rsid w:val="007F1A0C"/>
    <w:rsid w:val="00801011"/>
    <w:rsid w:val="00810C93"/>
    <w:rsid w:val="00815436"/>
    <w:rsid w:val="00825449"/>
    <w:rsid w:val="00826713"/>
    <w:rsid w:val="00835497"/>
    <w:rsid w:val="00840199"/>
    <w:rsid w:val="0087423A"/>
    <w:rsid w:val="00874A79"/>
    <w:rsid w:val="00874D20"/>
    <w:rsid w:val="0088165B"/>
    <w:rsid w:val="00881EFF"/>
    <w:rsid w:val="00884A04"/>
    <w:rsid w:val="00884C3A"/>
    <w:rsid w:val="008901D5"/>
    <w:rsid w:val="00894F20"/>
    <w:rsid w:val="00895ED4"/>
    <w:rsid w:val="008A7AF7"/>
    <w:rsid w:val="008B24CD"/>
    <w:rsid w:val="008B3DD0"/>
    <w:rsid w:val="008C7441"/>
    <w:rsid w:val="008E1CBE"/>
    <w:rsid w:val="008E5DE3"/>
    <w:rsid w:val="008E7768"/>
    <w:rsid w:val="009119FB"/>
    <w:rsid w:val="009157CA"/>
    <w:rsid w:val="00925D60"/>
    <w:rsid w:val="00931043"/>
    <w:rsid w:val="009317DE"/>
    <w:rsid w:val="00932277"/>
    <w:rsid w:val="00932F25"/>
    <w:rsid w:val="00941751"/>
    <w:rsid w:val="00942560"/>
    <w:rsid w:val="00956125"/>
    <w:rsid w:val="009604E5"/>
    <w:rsid w:val="009634BA"/>
    <w:rsid w:val="00972E7B"/>
    <w:rsid w:val="009742B2"/>
    <w:rsid w:val="00975B83"/>
    <w:rsid w:val="0097742C"/>
    <w:rsid w:val="00981CCA"/>
    <w:rsid w:val="00982E75"/>
    <w:rsid w:val="009C224E"/>
    <w:rsid w:val="009C4F34"/>
    <w:rsid w:val="009C55F1"/>
    <w:rsid w:val="009C78D0"/>
    <w:rsid w:val="009E10CF"/>
    <w:rsid w:val="009E3D1A"/>
    <w:rsid w:val="009F4E2F"/>
    <w:rsid w:val="009F5A8A"/>
    <w:rsid w:val="009F6358"/>
    <w:rsid w:val="009F6F24"/>
    <w:rsid w:val="00A05447"/>
    <w:rsid w:val="00A06E1D"/>
    <w:rsid w:val="00A07FE5"/>
    <w:rsid w:val="00A479F2"/>
    <w:rsid w:val="00A547B5"/>
    <w:rsid w:val="00A559C2"/>
    <w:rsid w:val="00A605E3"/>
    <w:rsid w:val="00A64127"/>
    <w:rsid w:val="00A65D90"/>
    <w:rsid w:val="00A67572"/>
    <w:rsid w:val="00A70179"/>
    <w:rsid w:val="00A71C8F"/>
    <w:rsid w:val="00A74292"/>
    <w:rsid w:val="00A862DD"/>
    <w:rsid w:val="00A974A8"/>
    <w:rsid w:val="00AA275A"/>
    <w:rsid w:val="00AA69D8"/>
    <w:rsid w:val="00AB393B"/>
    <w:rsid w:val="00AC7D1D"/>
    <w:rsid w:val="00AD0B87"/>
    <w:rsid w:val="00AD2A15"/>
    <w:rsid w:val="00AD492B"/>
    <w:rsid w:val="00AE0F7F"/>
    <w:rsid w:val="00AE2F9D"/>
    <w:rsid w:val="00AF1FDE"/>
    <w:rsid w:val="00AF3369"/>
    <w:rsid w:val="00B02D9A"/>
    <w:rsid w:val="00B071F0"/>
    <w:rsid w:val="00B35E07"/>
    <w:rsid w:val="00B42074"/>
    <w:rsid w:val="00B427DE"/>
    <w:rsid w:val="00B46344"/>
    <w:rsid w:val="00B51996"/>
    <w:rsid w:val="00B5264F"/>
    <w:rsid w:val="00B53C4A"/>
    <w:rsid w:val="00B63807"/>
    <w:rsid w:val="00B63AC0"/>
    <w:rsid w:val="00B70AEE"/>
    <w:rsid w:val="00B71E18"/>
    <w:rsid w:val="00B75AB8"/>
    <w:rsid w:val="00B77A0D"/>
    <w:rsid w:val="00B84B53"/>
    <w:rsid w:val="00B901CE"/>
    <w:rsid w:val="00B92029"/>
    <w:rsid w:val="00B92E6E"/>
    <w:rsid w:val="00B93933"/>
    <w:rsid w:val="00B955C0"/>
    <w:rsid w:val="00BA1D48"/>
    <w:rsid w:val="00BA297D"/>
    <w:rsid w:val="00BB37FA"/>
    <w:rsid w:val="00BB61E4"/>
    <w:rsid w:val="00BC16B1"/>
    <w:rsid w:val="00BC1CE6"/>
    <w:rsid w:val="00BC7CA7"/>
    <w:rsid w:val="00BD1AA3"/>
    <w:rsid w:val="00BD7CD6"/>
    <w:rsid w:val="00BE1587"/>
    <w:rsid w:val="00BE73CB"/>
    <w:rsid w:val="00C03426"/>
    <w:rsid w:val="00C05396"/>
    <w:rsid w:val="00C1137F"/>
    <w:rsid w:val="00C12533"/>
    <w:rsid w:val="00C161F7"/>
    <w:rsid w:val="00C179D6"/>
    <w:rsid w:val="00C24F15"/>
    <w:rsid w:val="00C26FBB"/>
    <w:rsid w:val="00C304D9"/>
    <w:rsid w:val="00C309C3"/>
    <w:rsid w:val="00C41A3C"/>
    <w:rsid w:val="00C450B6"/>
    <w:rsid w:val="00C52EBF"/>
    <w:rsid w:val="00C54DFA"/>
    <w:rsid w:val="00C64921"/>
    <w:rsid w:val="00C70A2C"/>
    <w:rsid w:val="00C7542E"/>
    <w:rsid w:val="00C77570"/>
    <w:rsid w:val="00C85010"/>
    <w:rsid w:val="00C922FB"/>
    <w:rsid w:val="00CA194C"/>
    <w:rsid w:val="00CA218B"/>
    <w:rsid w:val="00CB030D"/>
    <w:rsid w:val="00CC0A06"/>
    <w:rsid w:val="00CC21E8"/>
    <w:rsid w:val="00CE258C"/>
    <w:rsid w:val="00CE3F68"/>
    <w:rsid w:val="00CE544C"/>
    <w:rsid w:val="00CF2001"/>
    <w:rsid w:val="00D03892"/>
    <w:rsid w:val="00D06E74"/>
    <w:rsid w:val="00D16194"/>
    <w:rsid w:val="00D16740"/>
    <w:rsid w:val="00D16D22"/>
    <w:rsid w:val="00D20717"/>
    <w:rsid w:val="00D23C95"/>
    <w:rsid w:val="00D32D1B"/>
    <w:rsid w:val="00D32FFD"/>
    <w:rsid w:val="00D33D18"/>
    <w:rsid w:val="00D36863"/>
    <w:rsid w:val="00D41112"/>
    <w:rsid w:val="00D63875"/>
    <w:rsid w:val="00D649B6"/>
    <w:rsid w:val="00D67107"/>
    <w:rsid w:val="00D67A6E"/>
    <w:rsid w:val="00D75E4F"/>
    <w:rsid w:val="00D80968"/>
    <w:rsid w:val="00D83257"/>
    <w:rsid w:val="00D84779"/>
    <w:rsid w:val="00D92B0B"/>
    <w:rsid w:val="00DA0B53"/>
    <w:rsid w:val="00DA4F27"/>
    <w:rsid w:val="00DB4610"/>
    <w:rsid w:val="00DC0DE3"/>
    <w:rsid w:val="00DC1D15"/>
    <w:rsid w:val="00DC346E"/>
    <w:rsid w:val="00DD01D9"/>
    <w:rsid w:val="00DE3AD0"/>
    <w:rsid w:val="00DE5099"/>
    <w:rsid w:val="00DF470C"/>
    <w:rsid w:val="00DF600C"/>
    <w:rsid w:val="00DF6A04"/>
    <w:rsid w:val="00E06613"/>
    <w:rsid w:val="00E14514"/>
    <w:rsid w:val="00E23D2E"/>
    <w:rsid w:val="00E24B83"/>
    <w:rsid w:val="00E35FA4"/>
    <w:rsid w:val="00E36F09"/>
    <w:rsid w:val="00E41FF9"/>
    <w:rsid w:val="00E4509A"/>
    <w:rsid w:val="00E52117"/>
    <w:rsid w:val="00E53449"/>
    <w:rsid w:val="00E56DA0"/>
    <w:rsid w:val="00E62329"/>
    <w:rsid w:val="00E62DD8"/>
    <w:rsid w:val="00E717F5"/>
    <w:rsid w:val="00E72DC0"/>
    <w:rsid w:val="00E75253"/>
    <w:rsid w:val="00E80491"/>
    <w:rsid w:val="00E814D0"/>
    <w:rsid w:val="00E9761A"/>
    <w:rsid w:val="00EA06F7"/>
    <w:rsid w:val="00EC29CC"/>
    <w:rsid w:val="00EC52D0"/>
    <w:rsid w:val="00EC6B03"/>
    <w:rsid w:val="00ED0FAD"/>
    <w:rsid w:val="00ED262B"/>
    <w:rsid w:val="00EE651E"/>
    <w:rsid w:val="00EF5D73"/>
    <w:rsid w:val="00F27DCF"/>
    <w:rsid w:val="00F43B1C"/>
    <w:rsid w:val="00F4621B"/>
    <w:rsid w:val="00F47160"/>
    <w:rsid w:val="00F662EF"/>
    <w:rsid w:val="00F67036"/>
    <w:rsid w:val="00F74426"/>
    <w:rsid w:val="00F747A1"/>
    <w:rsid w:val="00F74B43"/>
    <w:rsid w:val="00F82537"/>
    <w:rsid w:val="00F96A62"/>
    <w:rsid w:val="00FB5F84"/>
    <w:rsid w:val="00FC5C8B"/>
    <w:rsid w:val="00FD3C99"/>
    <w:rsid w:val="00FE2D40"/>
    <w:rsid w:val="00FF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41"/>
    <w:pPr>
      <w:spacing w:after="0" w:line="240" w:lineRule="auto"/>
    </w:pPr>
    <w:rPr>
      <w:rFonts w:eastAsiaTheme="minorEastAsia"/>
      <w:sz w:val="22"/>
      <w:szCs w:val="22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A71C8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D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4C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41"/>
    <w:rPr>
      <w:rFonts w:ascii="Tahoma" w:eastAsiaTheme="minorEastAsia" w:hAnsi="Tahoma" w:cs="Tahoma"/>
      <w:sz w:val="16"/>
      <w:szCs w:val="16"/>
      <w:lang w:eastAsia="en-IN" w:bidi="ar-SA"/>
    </w:rPr>
  </w:style>
  <w:style w:type="paragraph" w:customStyle="1" w:styleId="Body">
    <w:name w:val="Body"/>
    <w:rsid w:val="006005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IN"/>
    </w:rPr>
  </w:style>
  <w:style w:type="paragraph" w:customStyle="1" w:styleId="Default">
    <w:name w:val="Default"/>
    <w:link w:val="DefaultChar"/>
    <w:qFormat/>
    <w:rsid w:val="0060054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bdr w:val="nil"/>
      <w:lang w:val="en-US" w:eastAsia="en-IN"/>
    </w:rPr>
  </w:style>
  <w:style w:type="character" w:styleId="Hyperlink">
    <w:name w:val="Hyperlink"/>
    <w:rsid w:val="00185462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18546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5462"/>
    <w:rPr>
      <w:rFonts w:eastAsia="Arial Unicode MS"/>
      <w:bdr w:val="nil"/>
      <w:lang w:val="en-US" w:bidi="ar-SA"/>
    </w:rPr>
  </w:style>
  <w:style w:type="paragraph" w:styleId="Footer">
    <w:name w:val="footer"/>
    <w:basedOn w:val="Normal"/>
    <w:link w:val="FooterChar"/>
    <w:unhideWhenUsed/>
    <w:rsid w:val="0018546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185462"/>
    <w:rPr>
      <w:rFonts w:eastAsia="Arial Unicode MS"/>
      <w:bdr w:val="nil"/>
      <w:lang w:val="en-US" w:bidi="ar-SA"/>
    </w:rPr>
  </w:style>
  <w:style w:type="paragraph" w:styleId="ListParagraph">
    <w:name w:val="List Paragraph"/>
    <w:basedOn w:val="Normal"/>
    <w:uiPriority w:val="34"/>
    <w:qFormat/>
    <w:rsid w:val="00185462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sz w:val="24"/>
      <w:szCs w:val="24"/>
      <w:bdr w:val="nil"/>
      <w:lang w:val="en-US" w:eastAsia="en-US"/>
    </w:rPr>
  </w:style>
  <w:style w:type="paragraph" w:customStyle="1" w:styleId="TableParagraph">
    <w:name w:val="Table Paragraph"/>
    <w:uiPriority w:val="1"/>
    <w:qFormat/>
    <w:rsid w:val="0018546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 w:eastAsia="en-IN"/>
    </w:rPr>
  </w:style>
  <w:style w:type="paragraph" w:styleId="BodyText">
    <w:name w:val="Body Text"/>
    <w:link w:val="BodyTextChar"/>
    <w:rsid w:val="0018546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31"/>
      <w:szCs w:val="31"/>
      <w:u w:color="000000"/>
      <w:bdr w:val="nil"/>
      <w:lang w:val="en-US" w:eastAsia="en-IN"/>
    </w:rPr>
  </w:style>
  <w:style w:type="character" w:customStyle="1" w:styleId="BodyTextChar">
    <w:name w:val="Body Text Char"/>
    <w:basedOn w:val="DefaultParagraphFont"/>
    <w:link w:val="BodyText"/>
    <w:uiPriority w:val="1"/>
    <w:rsid w:val="00185462"/>
    <w:rPr>
      <w:rFonts w:ascii="Cambria" w:eastAsia="Cambria" w:hAnsi="Cambria" w:cs="Cambria"/>
      <w:color w:val="000000"/>
      <w:sz w:val="31"/>
      <w:szCs w:val="31"/>
      <w:u w:color="000000"/>
      <w:bdr w:val="nil"/>
      <w:lang w:val="en-US" w:eastAsia="en-IN" w:bidi="ar-SA"/>
    </w:rPr>
  </w:style>
  <w:style w:type="paragraph" w:customStyle="1" w:styleId="Normal1">
    <w:name w:val="Normal1"/>
    <w:rsid w:val="00185462"/>
    <w:rPr>
      <w:rFonts w:ascii="Calibri" w:eastAsia="Calibri" w:hAnsi="Calibri" w:cs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185462"/>
    <w:rPr>
      <w:i/>
      <w:iCs/>
    </w:rPr>
  </w:style>
  <w:style w:type="character" w:customStyle="1" w:styleId="DefaultChar">
    <w:name w:val="Default Char"/>
    <w:link w:val="Default"/>
    <w:locked/>
    <w:rsid w:val="002E408A"/>
    <w:rPr>
      <w:rFonts w:ascii="Helvetica Neue" w:eastAsia="Arial Unicode MS" w:hAnsi="Helvetica Neue" w:cs="Arial Unicode MS"/>
      <w:color w:val="000000"/>
      <w:bdr w:val="nil"/>
      <w:lang w:val="en-US" w:eastAsia="en-IN"/>
    </w:rPr>
  </w:style>
  <w:style w:type="character" w:customStyle="1" w:styleId="author">
    <w:name w:val="author"/>
    <w:basedOn w:val="DefaultParagraphFont"/>
    <w:rsid w:val="002E408A"/>
  </w:style>
  <w:style w:type="character" w:customStyle="1" w:styleId="a-color-secondary">
    <w:name w:val="a-color-secondary"/>
    <w:basedOn w:val="DefaultParagraphFont"/>
    <w:rsid w:val="002E408A"/>
  </w:style>
  <w:style w:type="character" w:customStyle="1" w:styleId="Heading1Char">
    <w:name w:val="Heading 1 Char"/>
    <w:basedOn w:val="DefaultParagraphFont"/>
    <w:link w:val="Heading1"/>
    <w:uiPriority w:val="9"/>
    <w:rsid w:val="00A71C8F"/>
    <w:rPr>
      <w:rFonts w:eastAsia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unhideWhenUsed/>
    <w:rsid w:val="00E62DD8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D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IN" w:bidi="ar-SA"/>
    </w:rPr>
  </w:style>
  <w:style w:type="paragraph" w:customStyle="1" w:styleId="ListParagraph1">
    <w:name w:val="List Paragraph1"/>
    <w:rsid w:val="00066363"/>
    <w:pPr>
      <w:widowControl w:val="0"/>
      <w:spacing w:after="0" w:line="240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IN"/>
    </w:rPr>
  </w:style>
  <w:style w:type="paragraph" w:styleId="Revision">
    <w:name w:val="Revision"/>
    <w:hidden/>
    <w:uiPriority w:val="99"/>
    <w:semiHidden/>
    <w:rsid w:val="00B51996"/>
    <w:pPr>
      <w:spacing w:after="0" w:line="240" w:lineRule="auto"/>
    </w:pPr>
    <w:rPr>
      <w:rFonts w:eastAsiaTheme="minorEastAsia"/>
      <w:sz w:val="22"/>
      <w:szCs w:val="22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614CA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IN" w:bidi="ar-SA"/>
    </w:rPr>
  </w:style>
  <w:style w:type="character" w:styleId="Strong">
    <w:name w:val="Strong"/>
    <w:basedOn w:val="DefaultParagraphFont"/>
    <w:uiPriority w:val="22"/>
    <w:qFormat/>
    <w:rsid w:val="00614C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3362-58EF-41CA-AF59-42F4B54D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kuk</cp:lastModifiedBy>
  <cp:revision>232</cp:revision>
  <cp:lastPrinted>2025-09-16T11:08:00Z</cp:lastPrinted>
  <dcterms:created xsi:type="dcterms:W3CDTF">2024-05-20T13:18:00Z</dcterms:created>
  <dcterms:modified xsi:type="dcterms:W3CDTF">2025-09-16T11:09:00Z</dcterms:modified>
</cp:coreProperties>
</file>